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262" w:rsidRPr="0097227B" w:rsidRDefault="0097227B" w:rsidP="00137262">
      <w:pPr>
        <w:spacing w:after="120"/>
        <w:rPr>
          <w:rFonts w:ascii="Arial Narrow" w:hAnsi="Arial Narrow" w:cs="Arial"/>
          <w:b/>
          <w:bCs/>
          <w:color w:val="000000" w:themeColor="text1"/>
          <w:sz w:val="32"/>
          <w:szCs w:val="32"/>
          <w:lang w:eastAsia="en-AU"/>
        </w:rPr>
      </w:pPr>
      <w:r w:rsidRPr="0097227B">
        <w:rPr>
          <w:rFonts w:ascii="Arial Narrow" w:hAnsi="Arial Narrow" w:cs="Arial"/>
          <w:b/>
          <w:bCs/>
          <w:color w:val="000000" w:themeColor="text1"/>
          <w:sz w:val="32"/>
          <w:szCs w:val="32"/>
          <w:lang w:eastAsia="en-AU"/>
        </w:rPr>
        <w:t>BUDGET INFLUENCES</w:t>
      </w:r>
    </w:p>
    <w:p w:rsidR="00137262" w:rsidRPr="0097227B" w:rsidRDefault="00137262" w:rsidP="00137262">
      <w:pPr>
        <w:spacing w:after="120"/>
        <w:jc w:val="both"/>
        <w:rPr>
          <w:rFonts w:ascii="Arial" w:hAnsi="Arial" w:cs="Arial"/>
          <w:color w:val="000000" w:themeColor="text1"/>
          <w:sz w:val="24"/>
          <w:szCs w:val="24"/>
          <w:lang w:eastAsia="en-AU"/>
        </w:rPr>
      </w:pPr>
      <w:r w:rsidRPr="0097227B">
        <w:rPr>
          <w:rFonts w:ascii="Arial" w:hAnsi="Arial" w:cs="Arial"/>
          <w:color w:val="000000" w:themeColor="text1"/>
          <w:sz w:val="24"/>
          <w:szCs w:val="24"/>
          <w:lang w:eastAsia="en-AU"/>
        </w:rPr>
        <w:t>This section sets out the key budget influences arising from the internal and external environment within which the Council operates.</w:t>
      </w:r>
    </w:p>
    <w:p w:rsidR="00137262" w:rsidRPr="00A52B07" w:rsidRDefault="00137262" w:rsidP="00137262">
      <w:pPr>
        <w:spacing w:after="120"/>
        <w:jc w:val="both"/>
        <w:rPr>
          <w:rFonts w:ascii="Arial Narrow" w:hAnsi="Arial Narrow" w:cs="Arial"/>
          <w:b/>
          <w:sz w:val="24"/>
          <w:szCs w:val="24"/>
        </w:rPr>
      </w:pPr>
      <w:r w:rsidRPr="00A52B07">
        <w:rPr>
          <w:rFonts w:ascii="Arial Narrow" w:hAnsi="Arial Narrow" w:cs="Arial"/>
          <w:b/>
          <w:sz w:val="24"/>
          <w:szCs w:val="24"/>
        </w:rPr>
        <w:t>1.  External Influences</w:t>
      </w:r>
    </w:p>
    <w:p w:rsidR="00137262" w:rsidRPr="00A52B07" w:rsidRDefault="00137262" w:rsidP="00137262">
      <w:pPr>
        <w:spacing w:after="120"/>
        <w:jc w:val="both"/>
        <w:rPr>
          <w:rFonts w:ascii="Arial" w:hAnsi="Arial" w:cs="Arial"/>
          <w:sz w:val="20"/>
        </w:rPr>
      </w:pPr>
      <w:r w:rsidRPr="00A52B07">
        <w:rPr>
          <w:rFonts w:ascii="Arial" w:hAnsi="Arial" w:cs="Arial"/>
          <w:sz w:val="20"/>
        </w:rPr>
        <w:t>In preparing</w:t>
      </w:r>
      <w:r w:rsidR="00A52B07" w:rsidRPr="00A52B07">
        <w:rPr>
          <w:rFonts w:ascii="Arial" w:hAnsi="Arial" w:cs="Arial"/>
          <w:sz w:val="20"/>
        </w:rPr>
        <w:t xml:space="preserve"> the 2013-2014</w:t>
      </w:r>
      <w:r w:rsidRPr="00A52B07">
        <w:rPr>
          <w:rFonts w:ascii="Arial" w:hAnsi="Arial" w:cs="Arial"/>
          <w:sz w:val="20"/>
        </w:rPr>
        <w:t xml:space="preserve"> Budget, a number of external influences have been taken into consideration, because they are likely to impact significantly on the services delivered by Council in the budget period. These include:</w:t>
      </w:r>
    </w:p>
    <w:p w:rsidR="00A84889" w:rsidRPr="00A84889" w:rsidRDefault="005D3570" w:rsidP="00A84889">
      <w:pPr>
        <w:numPr>
          <w:ilvl w:val="0"/>
          <w:numId w:val="3"/>
        </w:numPr>
        <w:tabs>
          <w:tab w:val="clear" w:pos="720"/>
        </w:tabs>
        <w:spacing w:after="120"/>
        <w:ind w:left="426" w:hanging="426"/>
        <w:jc w:val="both"/>
        <w:rPr>
          <w:rFonts w:ascii="Arial" w:hAnsi="Arial" w:cs="Arial"/>
          <w:sz w:val="20"/>
        </w:rPr>
      </w:pPr>
      <w:r>
        <w:rPr>
          <w:rFonts w:ascii="Arial" w:hAnsi="Arial" w:cs="Arial"/>
          <w:sz w:val="20"/>
        </w:rPr>
        <w:t xml:space="preserve">Release of </w:t>
      </w:r>
      <w:r w:rsidR="00A84889">
        <w:rPr>
          <w:rFonts w:ascii="Arial" w:hAnsi="Arial" w:cs="Arial"/>
          <w:sz w:val="20"/>
        </w:rPr>
        <w:t>M</w:t>
      </w:r>
      <w:r>
        <w:rPr>
          <w:rFonts w:ascii="Arial" w:hAnsi="Arial" w:cs="Arial"/>
          <w:sz w:val="20"/>
        </w:rPr>
        <w:t xml:space="preserve">inisterial </w:t>
      </w:r>
      <w:r w:rsidR="00A84889">
        <w:rPr>
          <w:rFonts w:ascii="Arial" w:hAnsi="Arial" w:cs="Arial"/>
          <w:sz w:val="20"/>
        </w:rPr>
        <w:t>G</w:t>
      </w:r>
      <w:r>
        <w:rPr>
          <w:rFonts w:ascii="Arial" w:hAnsi="Arial" w:cs="Arial"/>
          <w:sz w:val="20"/>
        </w:rPr>
        <w:t xml:space="preserve">uidelines for </w:t>
      </w:r>
      <w:r w:rsidR="00A84889">
        <w:rPr>
          <w:rFonts w:ascii="Arial" w:hAnsi="Arial" w:cs="Arial"/>
          <w:sz w:val="20"/>
        </w:rPr>
        <w:t>D</w:t>
      </w:r>
      <w:r>
        <w:rPr>
          <w:rFonts w:ascii="Arial" w:hAnsi="Arial" w:cs="Arial"/>
          <w:sz w:val="20"/>
        </w:rPr>
        <w:t>ifferential Rating</w:t>
      </w:r>
      <w:r w:rsidR="00694705">
        <w:rPr>
          <w:rFonts w:ascii="Arial" w:hAnsi="Arial" w:cs="Arial"/>
          <w:sz w:val="20"/>
        </w:rPr>
        <w:t xml:space="preserve"> resulting in Late Licence differential being discontinued with revenue loss $0.34M recover</w:t>
      </w:r>
      <w:r w:rsidR="00A84889">
        <w:rPr>
          <w:rFonts w:ascii="Arial" w:hAnsi="Arial" w:cs="Arial"/>
          <w:sz w:val="20"/>
        </w:rPr>
        <w:t>ed from Commercial differential.</w:t>
      </w:r>
    </w:p>
    <w:p w:rsidR="005D3570" w:rsidRDefault="005D3570" w:rsidP="00137262">
      <w:pPr>
        <w:numPr>
          <w:ilvl w:val="0"/>
          <w:numId w:val="3"/>
        </w:numPr>
        <w:tabs>
          <w:tab w:val="clear" w:pos="720"/>
        </w:tabs>
        <w:spacing w:after="120"/>
        <w:ind w:left="426" w:hanging="426"/>
        <w:jc w:val="both"/>
        <w:rPr>
          <w:rFonts w:ascii="Arial" w:hAnsi="Arial" w:cs="Arial"/>
          <w:sz w:val="20"/>
        </w:rPr>
      </w:pPr>
      <w:r>
        <w:rPr>
          <w:rFonts w:ascii="Arial" w:hAnsi="Arial" w:cs="Arial"/>
          <w:sz w:val="20"/>
        </w:rPr>
        <w:t>Introduction of Fire Services Property Levy</w:t>
      </w:r>
      <w:r w:rsidR="00A84889">
        <w:rPr>
          <w:rFonts w:ascii="Arial" w:hAnsi="Arial" w:cs="Arial"/>
          <w:sz w:val="20"/>
        </w:rPr>
        <w:t xml:space="preserve"> (FSPL)</w:t>
      </w:r>
      <w:r>
        <w:rPr>
          <w:rFonts w:ascii="Arial" w:hAnsi="Arial" w:cs="Arial"/>
          <w:sz w:val="20"/>
        </w:rPr>
        <w:t xml:space="preserve"> </w:t>
      </w:r>
      <w:r w:rsidR="00A63970">
        <w:rPr>
          <w:rFonts w:ascii="Arial" w:hAnsi="Arial" w:cs="Arial"/>
          <w:sz w:val="20"/>
        </w:rPr>
        <w:t xml:space="preserve">requiring </w:t>
      </w:r>
      <w:r w:rsidR="00A84889">
        <w:rPr>
          <w:rFonts w:ascii="Arial" w:hAnsi="Arial" w:cs="Arial"/>
          <w:sz w:val="20"/>
        </w:rPr>
        <w:t>C</w:t>
      </w:r>
      <w:r w:rsidR="00A63970">
        <w:rPr>
          <w:rFonts w:ascii="Arial" w:hAnsi="Arial" w:cs="Arial"/>
          <w:sz w:val="20"/>
        </w:rPr>
        <w:t>ouncil to bill, receipt and collect a FSPL on rateable and non rateable properties. Council</w:t>
      </w:r>
      <w:r w:rsidR="00A84889">
        <w:rPr>
          <w:rFonts w:ascii="Arial" w:hAnsi="Arial" w:cs="Arial"/>
          <w:sz w:val="20"/>
        </w:rPr>
        <w:t>’</w:t>
      </w:r>
      <w:r w:rsidR="00A63970">
        <w:rPr>
          <w:rFonts w:ascii="Arial" w:hAnsi="Arial" w:cs="Arial"/>
          <w:sz w:val="20"/>
        </w:rPr>
        <w:t>s obligations are estimated at $0.4</w:t>
      </w:r>
      <w:r w:rsidR="00A84889">
        <w:rPr>
          <w:rFonts w:ascii="Arial" w:hAnsi="Arial" w:cs="Arial"/>
          <w:sz w:val="20"/>
        </w:rPr>
        <w:t>M</w:t>
      </w:r>
      <w:r w:rsidR="00A63970">
        <w:rPr>
          <w:rFonts w:ascii="Arial" w:hAnsi="Arial" w:cs="Arial"/>
          <w:sz w:val="20"/>
        </w:rPr>
        <w:t xml:space="preserve"> for </w:t>
      </w:r>
      <w:r w:rsidR="00A84889">
        <w:rPr>
          <w:rFonts w:ascii="Arial" w:hAnsi="Arial" w:cs="Arial"/>
          <w:sz w:val="20"/>
        </w:rPr>
        <w:t>C</w:t>
      </w:r>
      <w:r w:rsidR="00A63970">
        <w:rPr>
          <w:rFonts w:ascii="Arial" w:hAnsi="Arial" w:cs="Arial"/>
          <w:sz w:val="20"/>
        </w:rPr>
        <w:t>ouncil owned property.</w:t>
      </w:r>
    </w:p>
    <w:p w:rsidR="00137262" w:rsidRPr="00A52B07" w:rsidRDefault="00137262" w:rsidP="00137262">
      <w:pPr>
        <w:numPr>
          <w:ilvl w:val="0"/>
          <w:numId w:val="3"/>
        </w:numPr>
        <w:tabs>
          <w:tab w:val="clear" w:pos="720"/>
        </w:tabs>
        <w:spacing w:after="120"/>
        <w:ind w:left="426" w:hanging="426"/>
        <w:jc w:val="both"/>
        <w:rPr>
          <w:rFonts w:ascii="Arial" w:hAnsi="Arial" w:cs="Arial"/>
          <w:sz w:val="20"/>
        </w:rPr>
      </w:pPr>
      <w:r w:rsidRPr="00A52B07">
        <w:rPr>
          <w:rFonts w:ascii="Arial" w:hAnsi="Arial" w:cs="Arial"/>
          <w:sz w:val="20"/>
        </w:rPr>
        <w:t>Amendments to the Environment Protection Act 1970 to increase municipal and industrial waste landfill levies commenced from 1 Jul</w:t>
      </w:r>
      <w:r w:rsidR="00A52B07" w:rsidRPr="00A52B07">
        <w:rPr>
          <w:rFonts w:ascii="Arial" w:hAnsi="Arial" w:cs="Arial"/>
          <w:sz w:val="20"/>
        </w:rPr>
        <w:t>y 2010. T</w:t>
      </w:r>
      <w:r w:rsidRPr="00A52B07">
        <w:rPr>
          <w:rFonts w:ascii="Arial" w:hAnsi="Arial" w:cs="Arial"/>
          <w:sz w:val="20"/>
        </w:rPr>
        <w:t xml:space="preserve">he provincial landfill levy rate </w:t>
      </w:r>
      <w:r w:rsidR="00A52B07" w:rsidRPr="00A52B07">
        <w:rPr>
          <w:rFonts w:ascii="Arial" w:hAnsi="Arial" w:cs="Arial"/>
          <w:sz w:val="20"/>
        </w:rPr>
        <w:t xml:space="preserve">is forecast to increase from </w:t>
      </w:r>
      <w:r w:rsidR="00907AF9">
        <w:rPr>
          <w:rFonts w:ascii="Arial" w:hAnsi="Arial" w:cs="Arial"/>
          <w:sz w:val="20"/>
        </w:rPr>
        <w:t>$48.40/tonne and $53.20</w:t>
      </w:r>
      <w:r w:rsidRPr="00A52B07">
        <w:rPr>
          <w:rFonts w:ascii="Arial" w:hAnsi="Arial" w:cs="Arial"/>
          <w:sz w:val="20"/>
        </w:rPr>
        <w:t>/tonne in 2013-2014.</w:t>
      </w:r>
    </w:p>
    <w:p w:rsidR="00137262" w:rsidRPr="00A52B07" w:rsidRDefault="00137262" w:rsidP="00137262">
      <w:pPr>
        <w:numPr>
          <w:ilvl w:val="0"/>
          <w:numId w:val="3"/>
        </w:numPr>
        <w:tabs>
          <w:tab w:val="clear" w:pos="720"/>
        </w:tabs>
        <w:spacing w:after="120"/>
        <w:ind w:left="426" w:hanging="426"/>
        <w:jc w:val="both"/>
        <w:rPr>
          <w:rFonts w:ascii="Arial" w:hAnsi="Arial" w:cs="Arial"/>
          <w:sz w:val="20"/>
        </w:rPr>
      </w:pPr>
      <w:r w:rsidRPr="00A52B07">
        <w:rPr>
          <w:rFonts w:ascii="Arial" w:hAnsi="Arial" w:cs="Arial"/>
          <w:sz w:val="20"/>
        </w:rPr>
        <w:t>The Reserve Bank decision</w:t>
      </w:r>
      <w:r w:rsidR="00A52B07" w:rsidRPr="00A52B07">
        <w:rPr>
          <w:rFonts w:ascii="Arial" w:hAnsi="Arial" w:cs="Arial"/>
          <w:sz w:val="20"/>
        </w:rPr>
        <w:t xml:space="preserve"> of </w:t>
      </w:r>
      <w:r w:rsidR="00AE106D">
        <w:rPr>
          <w:rFonts w:ascii="Arial" w:hAnsi="Arial" w:cs="Arial"/>
          <w:sz w:val="20"/>
        </w:rPr>
        <w:t>7 May 2013</w:t>
      </w:r>
      <w:r w:rsidR="00A52B07" w:rsidRPr="00A52B07">
        <w:rPr>
          <w:rFonts w:ascii="Arial" w:hAnsi="Arial" w:cs="Arial"/>
          <w:sz w:val="20"/>
        </w:rPr>
        <w:t xml:space="preserve"> to lower the cash rate by 25 basis points to </w:t>
      </w:r>
      <w:r w:rsidR="00AE106D">
        <w:rPr>
          <w:rFonts w:ascii="Arial" w:hAnsi="Arial" w:cs="Arial"/>
          <w:sz w:val="20"/>
        </w:rPr>
        <w:t>2.75</w:t>
      </w:r>
      <w:r w:rsidRPr="00A52B07">
        <w:rPr>
          <w:rFonts w:ascii="Arial" w:hAnsi="Arial" w:cs="Arial"/>
          <w:sz w:val="20"/>
        </w:rPr>
        <w:t>%.</w:t>
      </w:r>
      <w:r w:rsidR="005D3570">
        <w:rPr>
          <w:rFonts w:ascii="Arial" w:hAnsi="Arial" w:cs="Arial"/>
          <w:sz w:val="20"/>
        </w:rPr>
        <w:t xml:space="preserve"> This impacts on </w:t>
      </w:r>
      <w:r w:rsidR="00A84889">
        <w:rPr>
          <w:rFonts w:ascii="Arial" w:hAnsi="Arial" w:cs="Arial"/>
          <w:sz w:val="20"/>
        </w:rPr>
        <w:t>C</w:t>
      </w:r>
      <w:r w:rsidR="005D3570">
        <w:rPr>
          <w:rFonts w:ascii="Arial" w:hAnsi="Arial" w:cs="Arial"/>
          <w:sz w:val="20"/>
        </w:rPr>
        <w:t>ouncil</w:t>
      </w:r>
      <w:r w:rsidR="00A84889">
        <w:rPr>
          <w:rFonts w:ascii="Arial" w:hAnsi="Arial" w:cs="Arial"/>
          <w:sz w:val="20"/>
        </w:rPr>
        <w:t>’</w:t>
      </w:r>
      <w:r w:rsidR="005D3570">
        <w:rPr>
          <w:rFonts w:ascii="Arial" w:hAnsi="Arial" w:cs="Arial"/>
          <w:sz w:val="20"/>
        </w:rPr>
        <w:t>s available borrowing interest rates and also deposit rates on sums invested.</w:t>
      </w:r>
    </w:p>
    <w:p w:rsidR="00137262" w:rsidRPr="00A84889" w:rsidRDefault="00137262" w:rsidP="00A84889">
      <w:pPr>
        <w:numPr>
          <w:ilvl w:val="0"/>
          <w:numId w:val="3"/>
        </w:numPr>
        <w:tabs>
          <w:tab w:val="clear" w:pos="720"/>
        </w:tabs>
        <w:spacing w:after="120"/>
        <w:ind w:left="426" w:hanging="426"/>
        <w:jc w:val="both"/>
        <w:rPr>
          <w:rFonts w:ascii="Arial" w:hAnsi="Arial" w:cs="Arial"/>
          <w:sz w:val="20"/>
        </w:rPr>
      </w:pPr>
      <w:r w:rsidRPr="00A52B07">
        <w:rPr>
          <w:rFonts w:ascii="Arial" w:hAnsi="Arial" w:cs="Arial"/>
          <w:sz w:val="20"/>
          <w:lang w:eastAsia="en-AU"/>
        </w:rPr>
        <w:t xml:space="preserve">The Budget needs to take into account the forecast Local </w:t>
      </w:r>
      <w:r w:rsidR="00A52B07" w:rsidRPr="00A52B07">
        <w:rPr>
          <w:rFonts w:ascii="Arial" w:hAnsi="Arial" w:cs="Arial"/>
          <w:sz w:val="20"/>
          <w:lang w:eastAsia="en-AU"/>
        </w:rPr>
        <w:t xml:space="preserve">Government Cost Index (LGCI) 3.9% </w:t>
      </w:r>
      <w:r w:rsidRPr="00A52B07">
        <w:rPr>
          <w:rFonts w:ascii="Arial" w:hAnsi="Arial" w:cs="Arial"/>
          <w:sz w:val="20"/>
          <w:lang w:eastAsia="en-AU"/>
        </w:rPr>
        <w:t>2012, which is higher than Consumer Price Index (CPI)</w:t>
      </w:r>
      <w:r w:rsidR="00211ED3">
        <w:rPr>
          <w:rFonts w:ascii="Arial" w:hAnsi="Arial" w:cs="Arial"/>
          <w:sz w:val="20"/>
          <w:lang w:eastAsia="en-AU"/>
        </w:rPr>
        <w:t xml:space="preserve"> forecast at 2.5%</w:t>
      </w:r>
      <w:r w:rsidRPr="00A52B07">
        <w:rPr>
          <w:rFonts w:ascii="Arial" w:hAnsi="Arial" w:cs="Arial"/>
          <w:sz w:val="20"/>
          <w:lang w:eastAsia="en-AU"/>
        </w:rPr>
        <w:t xml:space="preserve">. The </w:t>
      </w:r>
      <w:smartTag w:uri="urn:schemas-microsoft-com:office:smarttags" w:element="stockticker">
        <w:r w:rsidRPr="00A52B07">
          <w:rPr>
            <w:rFonts w:ascii="Arial" w:hAnsi="Arial" w:cs="Arial"/>
            <w:sz w:val="20"/>
            <w:lang w:eastAsia="en-AU"/>
          </w:rPr>
          <w:t>CPI</w:t>
        </w:r>
      </w:smartTag>
      <w:r w:rsidRPr="00A52B07">
        <w:rPr>
          <w:rFonts w:ascii="Arial" w:hAnsi="Arial" w:cs="Arial"/>
          <w:sz w:val="20"/>
          <w:lang w:eastAsia="en-AU"/>
        </w:rPr>
        <w:t xml:space="preserve"> is reflective of</w:t>
      </w:r>
      <w:r w:rsidRPr="00A52B07">
        <w:rPr>
          <w:rFonts w:ascii="Arial" w:hAnsi="Arial" w:cs="Arial"/>
          <w:sz w:val="20"/>
        </w:rPr>
        <w:t xml:space="preserve"> </w:t>
      </w:r>
      <w:r w:rsidRPr="00A52B07">
        <w:rPr>
          <w:rFonts w:ascii="Arial" w:hAnsi="Arial" w:cs="Arial"/>
          <w:sz w:val="20"/>
          <w:lang w:eastAsia="en-AU"/>
        </w:rPr>
        <w:t>household consumption, whereas the LG Cost Index reflects the costs Council incur</w:t>
      </w:r>
      <w:r w:rsidRPr="00A84889">
        <w:rPr>
          <w:rFonts w:ascii="Arial" w:hAnsi="Arial" w:cs="Arial"/>
          <w:sz w:val="20"/>
          <w:lang w:eastAsia="en-AU"/>
        </w:rPr>
        <w:t>s in delivering services</w:t>
      </w:r>
      <w:r w:rsidRPr="00A84889">
        <w:rPr>
          <w:rFonts w:ascii="Arial" w:hAnsi="Arial" w:cs="Arial"/>
          <w:sz w:val="20"/>
        </w:rPr>
        <w:t xml:space="preserve"> </w:t>
      </w:r>
      <w:r w:rsidRPr="00A84889">
        <w:rPr>
          <w:rFonts w:ascii="Arial" w:hAnsi="Arial" w:cs="Arial"/>
          <w:sz w:val="20"/>
          <w:lang w:eastAsia="en-AU"/>
        </w:rPr>
        <w:t>and infrastructure to the community.</w:t>
      </w:r>
    </w:p>
    <w:p w:rsidR="00137262" w:rsidRPr="00211ED3" w:rsidRDefault="00137262" w:rsidP="00137262">
      <w:pPr>
        <w:numPr>
          <w:ilvl w:val="0"/>
          <w:numId w:val="3"/>
        </w:numPr>
        <w:tabs>
          <w:tab w:val="clear" w:pos="720"/>
        </w:tabs>
        <w:spacing w:after="120"/>
        <w:ind w:left="426" w:hanging="426"/>
        <w:jc w:val="both"/>
        <w:rPr>
          <w:rFonts w:ascii="Arial" w:hAnsi="Arial" w:cs="Arial"/>
          <w:sz w:val="20"/>
        </w:rPr>
      </w:pPr>
      <w:r w:rsidRPr="00211ED3">
        <w:rPr>
          <w:rFonts w:ascii="Arial" w:hAnsi="Arial" w:cs="Arial"/>
          <w:sz w:val="20"/>
        </w:rPr>
        <w:t xml:space="preserve">Wages growth in </w:t>
      </w:r>
      <w:r w:rsidR="00211ED3" w:rsidRPr="00211ED3">
        <w:rPr>
          <w:rFonts w:ascii="Arial" w:hAnsi="Arial" w:cs="Arial"/>
          <w:sz w:val="20"/>
        </w:rPr>
        <w:t>Victoria is projected to be 3.5% in 2013-2014</w:t>
      </w:r>
      <w:r w:rsidRPr="00211ED3">
        <w:rPr>
          <w:rFonts w:ascii="Arial" w:hAnsi="Arial" w:cs="Arial"/>
          <w:sz w:val="20"/>
        </w:rPr>
        <w:t xml:space="preserve">. Workcover premium </w:t>
      </w:r>
      <w:r w:rsidR="009B6DE0" w:rsidRPr="00211ED3">
        <w:rPr>
          <w:rFonts w:ascii="Arial" w:hAnsi="Arial" w:cs="Arial"/>
          <w:sz w:val="20"/>
        </w:rPr>
        <w:t>reductions in 2012</w:t>
      </w:r>
      <w:r w:rsidR="000905BB">
        <w:rPr>
          <w:rFonts w:ascii="Arial" w:hAnsi="Arial" w:cs="Arial"/>
          <w:sz w:val="20"/>
        </w:rPr>
        <w:noBreakHyphen/>
      </w:r>
      <w:r w:rsidR="009B6DE0" w:rsidRPr="00211ED3">
        <w:rPr>
          <w:rFonts w:ascii="Arial" w:hAnsi="Arial" w:cs="Arial"/>
          <w:sz w:val="20"/>
        </w:rPr>
        <w:t>2013 will flow through as savings in 2013-2014.</w:t>
      </w:r>
    </w:p>
    <w:p w:rsidR="00137262" w:rsidRPr="00AE106D" w:rsidRDefault="00137262" w:rsidP="00137262">
      <w:pPr>
        <w:numPr>
          <w:ilvl w:val="0"/>
          <w:numId w:val="3"/>
        </w:numPr>
        <w:tabs>
          <w:tab w:val="clear" w:pos="720"/>
        </w:tabs>
        <w:spacing w:after="120"/>
        <w:ind w:left="426" w:hanging="426"/>
        <w:jc w:val="both"/>
        <w:rPr>
          <w:rFonts w:ascii="Arial" w:hAnsi="Arial" w:cs="Arial"/>
          <w:color w:val="000000" w:themeColor="text1"/>
          <w:sz w:val="20"/>
        </w:rPr>
      </w:pPr>
      <w:r w:rsidRPr="00AE106D">
        <w:rPr>
          <w:rFonts w:ascii="Arial" w:hAnsi="Arial" w:cs="Arial"/>
          <w:color w:val="000000" w:themeColor="text1"/>
          <w:sz w:val="20"/>
        </w:rPr>
        <w:t>State Government funded Local Government I</w:t>
      </w:r>
      <w:r w:rsidR="00AE106D" w:rsidRPr="00AE106D">
        <w:rPr>
          <w:rFonts w:ascii="Arial" w:hAnsi="Arial" w:cs="Arial"/>
          <w:color w:val="000000" w:themeColor="text1"/>
          <w:sz w:val="20"/>
        </w:rPr>
        <w:t>nfrastructure program 2011-2015</w:t>
      </w:r>
      <w:r w:rsidR="00AE106D">
        <w:rPr>
          <w:rFonts w:ascii="Arial" w:hAnsi="Arial" w:cs="Arial"/>
          <w:color w:val="000000" w:themeColor="text1"/>
          <w:sz w:val="20"/>
        </w:rPr>
        <w:t xml:space="preserve"> total</w:t>
      </w:r>
      <w:r w:rsidR="00AE106D" w:rsidRPr="00AE106D">
        <w:rPr>
          <w:rFonts w:ascii="Arial" w:hAnsi="Arial" w:cs="Arial"/>
          <w:color w:val="000000" w:themeColor="text1"/>
          <w:sz w:val="20"/>
        </w:rPr>
        <w:t xml:space="preserve"> $2M</w:t>
      </w:r>
      <w:r w:rsidR="00AE106D">
        <w:rPr>
          <w:rFonts w:ascii="Arial" w:hAnsi="Arial" w:cs="Arial"/>
          <w:color w:val="000000" w:themeColor="text1"/>
          <w:sz w:val="20"/>
        </w:rPr>
        <w:t>,</w:t>
      </w:r>
      <w:r w:rsidR="00AE106D" w:rsidRPr="00AE106D">
        <w:rPr>
          <w:rFonts w:ascii="Arial" w:hAnsi="Arial" w:cs="Arial"/>
          <w:color w:val="000000" w:themeColor="text1"/>
          <w:sz w:val="20"/>
        </w:rPr>
        <w:t xml:space="preserve"> with $1M already received. A further $0.5M is to be received in 2013-2014.</w:t>
      </w:r>
    </w:p>
    <w:p w:rsidR="00137262" w:rsidRPr="00A52B07" w:rsidRDefault="00137262" w:rsidP="00137262">
      <w:pPr>
        <w:numPr>
          <w:ilvl w:val="0"/>
          <w:numId w:val="3"/>
        </w:numPr>
        <w:tabs>
          <w:tab w:val="clear" w:pos="720"/>
        </w:tabs>
        <w:spacing w:after="120"/>
        <w:ind w:left="426" w:hanging="426"/>
        <w:jc w:val="both"/>
        <w:rPr>
          <w:rFonts w:ascii="Arial" w:hAnsi="Arial" w:cs="Arial"/>
          <w:sz w:val="20"/>
        </w:rPr>
      </w:pPr>
      <w:r w:rsidRPr="00A52B07">
        <w:rPr>
          <w:rFonts w:ascii="Arial" w:hAnsi="Arial" w:cs="Arial"/>
          <w:sz w:val="20"/>
        </w:rPr>
        <w:t>Victorian Grants Commission annual funding to be remitted over four quarter</w:t>
      </w:r>
      <w:r w:rsidR="00A52B07" w:rsidRPr="00A52B07">
        <w:rPr>
          <w:rFonts w:ascii="Arial" w:hAnsi="Arial" w:cs="Arial"/>
          <w:sz w:val="20"/>
        </w:rPr>
        <w:t xml:space="preserve">ly payments, not repeating </w:t>
      </w:r>
      <w:r w:rsidRPr="00A52B07">
        <w:rPr>
          <w:rFonts w:ascii="Arial" w:hAnsi="Arial" w:cs="Arial"/>
          <w:sz w:val="20"/>
        </w:rPr>
        <w:t xml:space="preserve">2012 experience where an advance payment </w:t>
      </w:r>
      <w:r w:rsidR="00A52B07" w:rsidRPr="00A52B07">
        <w:rPr>
          <w:rFonts w:ascii="Arial" w:hAnsi="Arial" w:cs="Arial"/>
          <w:sz w:val="20"/>
        </w:rPr>
        <w:t xml:space="preserve">was made in 2011-2012 </w:t>
      </w:r>
      <w:r w:rsidRPr="00A52B07">
        <w:rPr>
          <w:rFonts w:ascii="Arial" w:hAnsi="Arial" w:cs="Arial"/>
          <w:sz w:val="20"/>
        </w:rPr>
        <w:t>with reduced quarterly payments</w:t>
      </w:r>
      <w:r w:rsidR="00A52B07" w:rsidRPr="00A52B07">
        <w:rPr>
          <w:rFonts w:ascii="Arial" w:hAnsi="Arial" w:cs="Arial"/>
          <w:sz w:val="20"/>
        </w:rPr>
        <w:t xml:space="preserve"> in 2012-2013</w:t>
      </w:r>
      <w:r w:rsidRPr="00A52B07">
        <w:rPr>
          <w:rFonts w:ascii="Arial" w:hAnsi="Arial" w:cs="Arial"/>
          <w:sz w:val="20"/>
        </w:rPr>
        <w:t>.</w:t>
      </w:r>
    </w:p>
    <w:p w:rsidR="00137262" w:rsidRDefault="00137262" w:rsidP="00137262">
      <w:pPr>
        <w:numPr>
          <w:ilvl w:val="0"/>
          <w:numId w:val="3"/>
        </w:numPr>
        <w:tabs>
          <w:tab w:val="clear" w:pos="720"/>
        </w:tabs>
        <w:spacing w:after="120"/>
        <w:ind w:left="426" w:hanging="426"/>
        <w:jc w:val="both"/>
        <w:rPr>
          <w:rFonts w:ascii="Arial" w:hAnsi="Arial" w:cs="Arial"/>
          <w:sz w:val="20"/>
        </w:rPr>
      </w:pPr>
      <w:r w:rsidRPr="00DC36A5">
        <w:rPr>
          <w:rFonts w:ascii="Arial" w:hAnsi="Arial" w:cs="Arial"/>
          <w:sz w:val="20"/>
          <w:lang w:eastAsia="en-AU"/>
        </w:rPr>
        <w:t xml:space="preserve">State Government funding available </w:t>
      </w:r>
      <w:r w:rsidR="006D50BF" w:rsidRPr="00DC36A5">
        <w:rPr>
          <w:rFonts w:ascii="Arial" w:hAnsi="Arial" w:cs="Arial"/>
          <w:sz w:val="20"/>
          <w:lang w:eastAsia="en-AU"/>
        </w:rPr>
        <w:t>for community facilities in 2013-2014</w:t>
      </w:r>
      <w:r w:rsidR="00DC36A5" w:rsidRPr="00DC36A5">
        <w:rPr>
          <w:rFonts w:ascii="Arial" w:hAnsi="Arial" w:cs="Arial"/>
          <w:sz w:val="20"/>
          <w:lang w:eastAsia="en-AU"/>
        </w:rPr>
        <w:t xml:space="preserve"> include</w:t>
      </w:r>
      <w:r w:rsidR="00DC36A5">
        <w:rPr>
          <w:rFonts w:ascii="Arial" w:hAnsi="Arial" w:cs="Arial"/>
          <w:sz w:val="20"/>
          <w:lang w:eastAsia="en-AU"/>
        </w:rPr>
        <w:t>s</w:t>
      </w:r>
      <w:r w:rsidR="00DC36A5" w:rsidRPr="00DC36A5">
        <w:rPr>
          <w:rFonts w:ascii="Arial" w:hAnsi="Arial" w:cs="Arial"/>
          <w:sz w:val="20"/>
          <w:lang w:eastAsia="en-AU"/>
        </w:rPr>
        <w:t xml:space="preserve"> $5.1</w:t>
      </w:r>
      <w:r w:rsidRPr="00DC36A5">
        <w:rPr>
          <w:rFonts w:ascii="Arial" w:hAnsi="Arial" w:cs="Arial"/>
          <w:sz w:val="20"/>
          <w:lang w:eastAsia="en-AU"/>
        </w:rPr>
        <w:t xml:space="preserve">M for </w:t>
      </w:r>
      <w:r w:rsidR="00DC36A5" w:rsidRPr="00DC36A5">
        <w:rPr>
          <w:rFonts w:ascii="Arial" w:hAnsi="Arial" w:cs="Arial"/>
          <w:sz w:val="20"/>
          <w:lang w:eastAsia="en-AU"/>
        </w:rPr>
        <w:t>Geelong Library &amp; Heritage Centre and $0.9M</w:t>
      </w:r>
      <w:r w:rsidRPr="00DC36A5">
        <w:rPr>
          <w:rFonts w:ascii="Arial" w:hAnsi="Arial" w:cs="Arial"/>
          <w:sz w:val="20"/>
          <w:lang w:eastAsia="en-AU"/>
        </w:rPr>
        <w:t xml:space="preserve"> </w:t>
      </w:r>
      <w:r w:rsidR="00DC36A5" w:rsidRPr="00DC36A5">
        <w:rPr>
          <w:rFonts w:ascii="Arial" w:hAnsi="Arial" w:cs="Arial"/>
          <w:sz w:val="20"/>
          <w:lang w:eastAsia="en-AU"/>
        </w:rPr>
        <w:t>for Stead Park Hockey Precinct</w:t>
      </w:r>
      <w:r w:rsidR="00DC36A5">
        <w:rPr>
          <w:rFonts w:ascii="Arial" w:hAnsi="Arial" w:cs="Arial"/>
          <w:sz w:val="20"/>
          <w:lang w:eastAsia="en-AU"/>
        </w:rPr>
        <w:t>.</w:t>
      </w:r>
    </w:p>
    <w:p w:rsidR="006F535C" w:rsidRPr="008043B2" w:rsidRDefault="008043B2" w:rsidP="00137262">
      <w:pPr>
        <w:numPr>
          <w:ilvl w:val="0"/>
          <w:numId w:val="3"/>
        </w:numPr>
        <w:tabs>
          <w:tab w:val="clear" w:pos="720"/>
        </w:tabs>
        <w:spacing w:after="120"/>
        <w:ind w:left="426" w:hanging="426"/>
        <w:jc w:val="both"/>
        <w:rPr>
          <w:rFonts w:ascii="Arial" w:hAnsi="Arial" w:cs="Arial"/>
          <w:color w:val="000000" w:themeColor="text1"/>
          <w:sz w:val="20"/>
        </w:rPr>
      </w:pPr>
      <w:r w:rsidRPr="008043B2">
        <w:rPr>
          <w:rFonts w:ascii="Arial" w:hAnsi="Arial" w:cs="Arial"/>
          <w:color w:val="000000" w:themeColor="text1"/>
          <w:sz w:val="20"/>
          <w:lang w:eastAsia="en-AU"/>
        </w:rPr>
        <w:t>Announcement of the Geelong Advancement Fund and opportunity to fund Central Geelong Revitalisation project.</w:t>
      </w:r>
    </w:p>
    <w:p w:rsidR="00137262" w:rsidRDefault="00B46A9E" w:rsidP="00137262">
      <w:pPr>
        <w:numPr>
          <w:ilvl w:val="0"/>
          <w:numId w:val="3"/>
        </w:numPr>
        <w:tabs>
          <w:tab w:val="clear" w:pos="720"/>
        </w:tabs>
        <w:spacing w:after="120"/>
        <w:ind w:left="426" w:hanging="426"/>
        <w:jc w:val="both"/>
        <w:rPr>
          <w:rFonts w:ascii="Arial" w:hAnsi="Arial" w:cs="Arial"/>
          <w:sz w:val="20"/>
        </w:rPr>
      </w:pPr>
      <w:r>
        <w:rPr>
          <w:rFonts w:ascii="Arial" w:hAnsi="Arial" w:cs="Arial"/>
          <w:sz w:val="20"/>
        </w:rPr>
        <w:t>P</w:t>
      </w:r>
      <w:r w:rsidR="00DC36A5" w:rsidRPr="00DC36A5">
        <w:rPr>
          <w:rFonts w:ascii="Arial" w:hAnsi="Arial" w:cs="Arial"/>
          <w:sz w:val="20"/>
        </w:rPr>
        <w:t>roject</w:t>
      </w:r>
      <w:r>
        <w:rPr>
          <w:rFonts w:ascii="Arial" w:hAnsi="Arial" w:cs="Arial"/>
          <w:sz w:val="20"/>
        </w:rPr>
        <w:t>s</w:t>
      </w:r>
      <w:r w:rsidR="00137262" w:rsidRPr="00DC36A5">
        <w:rPr>
          <w:rFonts w:ascii="Arial" w:hAnsi="Arial" w:cs="Arial"/>
          <w:sz w:val="20"/>
        </w:rPr>
        <w:t xml:space="preserve"> dependant on external funding to commence </w:t>
      </w:r>
      <w:r>
        <w:rPr>
          <w:rFonts w:ascii="Arial" w:hAnsi="Arial" w:cs="Arial"/>
          <w:sz w:val="20"/>
        </w:rPr>
        <w:t>including</w:t>
      </w:r>
      <w:r w:rsidR="00137262" w:rsidRPr="00DC36A5">
        <w:rPr>
          <w:rFonts w:ascii="Arial" w:hAnsi="Arial" w:cs="Arial"/>
          <w:sz w:val="20"/>
        </w:rPr>
        <w:t xml:space="preserve"> </w:t>
      </w:r>
      <w:r w:rsidR="00DC36A5" w:rsidRPr="00DC36A5">
        <w:rPr>
          <w:rFonts w:ascii="Arial" w:hAnsi="Arial" w:cs="Arial"/>
          <w:sz w:val="20"/>
        </w:rPr>
        <w:t>Clean Energy $0.72</w:t>
      </w:r>
      <w:r w:rsidR="00137262" w:rsidRPr="00DC36A5">
        <w:rPr>
          <w:rFonts w:ascii="Arial" w:hAnsi="Arial" w:cs="Arial"/>
          <w:sz w:val="20"/>
        </w:rPr>
        <w:t xml:space="preserve">M. Future projects include - Ocean Grove Infrastructure Plan - Pavilion and Elcho Drain (requiring </w:t>
      </w:r>
      <w:r w:rsidR="00A84889">
        <w:rPr>
          <w:rFonts w:ascii="Arial" w:hAnsi="Arial" w:cs="Arial"/>
          <w:sz w:val="20"/>
        </w:rPr>
        <w:t>S</w:t>
      </w:r>
      <w:r w:rsidR="00137262" w:rsidRPr="00DC36A5">
        <w:rPr>
          <w:rFonts w:ascii="Arial" w:hAnsi="Arial" w:cs="Arial"/>
          <w:sz w:val="20"/>
        </w:rPr>
        <w:t xml:space="preserve">pecial </w:t>
      </w:r>
      <w:r w:rsidR="00A84889">
        <w:rPr>
          <w:rFonts w:ascii="Arial" w:hAnsi="Arial" w:cs="Arial"/>
          <w:sz w:val="20"/>
        </w:rPr>
        <w:t>R</w:t>
      </w:r>
      <w:r w:rsidR="00137262" w:rsidRPr="00DC36A5">
        <w:rPr>
          <w:rFonts w:ascii="Arial" w:hAnsi="Arial" w:cs="Arial"/>
          <w:sz w:val="20"/>
        </w:rPr>
        <w:t xml:space="preserve">ate &amp; </w:t>
      </w:r>
      <w:r w:rsidR="00A84889">
        <w:rPr>
          <w:rFonts w:ascii="Arial" w:hAnsi="Arial" w:cs="Arial"/>
          <w:sz w:val="20"/>
        </w:rPr>
        <w:t>C</w:t>
      </w:r>
      <w:r w:rsidR="00137262" w:rsidRPr="00DC36A5">
        <w:rPr>
          <w:rFonts w:ascii="Arial" w:hAnsi="Arial" w:cs="Arial"/>
          <w:sz w:val="20"/>
        </w:rPr>
        <w:t xml:space="preserve">harge </w:t>
      </w:r>
      <w:r w:rsidR="00A84889">
        <w:rPr>
          <w:rFonts w:ascii="Arial" w:hAnsi="Arial" w:cs="Arial"/>
          <w:sz w:val="20"/>
        </w:rPr>
        <w:t>S</w:t>
      </w:r>
      <w:r w:rsidR="00137262" w:rsidRPr="00DC36A5">
        <w:rPr>
          <w:rFonts w:ascii="Arial" w:hAnsi="Arial" w:cs="Arial"/>
          <w:sz w:val="20"/>
        </w:rPr>
        <w:t>cheme).</w:t>
      </w:r>
    </w:p>
    <w:p w:rsidR="00137262" w:rsidRPr="0097227B" w:rsidRDefault="00137262" w:rsidP="00137262">
      <w:pPr>
        <w:spacing w:after="120"/>
        <w:jc w:val="both"/>
        <w:rPr>
          <w:rFonts w:ascii="Arial Narrow" w:hAnsi="Arial Narrow" w:cs="Arial"/>
          <w:b/>
          <w:color w:val="000000" w:themeColor="text1"/>
          <w:sz w:val="24"/>
          <w:szCs w:val="24"/>
        </w:rPr>
      </w:pPr>
      <w:r w:rsidRPr="0097227B">
        <w:rPr>
          <w:rFonts w:ascii="Arial Narrow" w:hAnsi="Arial Narrow" w:cs="Arial"/>
          <w:b/>
          <w:color w:val="000000" w:themeColor="text1"/>
          <w:sz w:val="24"/>
          <w:szCs w:val="24"/>
        </w:rPr>
        <w:t>2.  Internal Influences</w:t>
      </w:r>
    </w:p>
    <w:p w:rsidR="00137262" w:rsidRPr="0097227B" w:rsidRDefault="00137262" w:rsidP="00137262">
      <w:pPr>
        <w:spacing w:after="120"/>
        <w:jc w:val="both"/>
        <w:rPr>
          <w:rFonts w:ascii="Arial" w:hAnsi="Arial" w:cs="Arial"/>
          <w:color w:val="000000" w:themeColor="text1"/>
          <w:sz w:val="20"/>
        </w:rPr>
      </w:pPr>
      <w:r w:rsidRPr="0097227B">
        <w:rPr>
          <w:rFonts w:ascii="Arial" w:hAnsi="Arial" w:cs="Arial"/>
          <w:color w:val="000000" w:themeColor="text1"/>
          <w:sz w:val="20"/>
        </w:rPr>
        <w:t xml:space="preserve">As well as external influences, there were a number of internal </w:t>
      </w:r>
      <w:r w:rsidR="006D50BF">
        <w:rPr>
          <w:rFonts w:ascii="Arial" w:hAnsi="Arial" w:cs="Arial"/>
          <w:color w:val="000000" w:themeColor="text1"/>
          <w:sz w:val="20"/>
        </w:rPr>
        <w:t>influences arising from the 2012-2013</w:t>
      </w:r>
      <w:r w:rsidRPr="0097227B">
        <w:rPr>
          <w:rFonts w:ascii="Arial" w:hAnsi="Arial" w:cs="Arial"/>
          <w:color w:val="000000" w:themeColor="text1"/>
          <w:sz w:val="20"/>
        </w:rPr>
        <w:t xml:space="preserve"> year that significantly impacted on budget development. Some of these influences include:</w:t>
      </w:r>
    </w:p>
    <w:p w:rsidR="00137262" w:rsidRPr="0097227B" w:rsidRDefault="00137262" w:rsidP="00137262">
      <w:pPr>
        <w:numPr>
          <w:ilvl w:val="0"/>
          <w:numId w:val="3"/>
        </w:numPr>
        <w:tabs>
          <w:tab w:val="clear" w:pos="720"/>
        </w:tabs>
        <w:spacing w:after="120"/>
        <w:ind w:left="426" w:hanging="426"/>
        <w:jc w:val="both"/>
        <w:rPr>
          <w:rFonts w:ascii="Arial" w:hAnsi="Arial" w:cs="Arial"/>
          <w:color w:val="000000" w:themeColor="text1"/>
          <w:sz w:val="20"/>
        </w:rPr>
      </w:pPr>
      <w:r w:rsidRPr="0097227B">
        <w:rPr>
          <w:rFonts w:ascii="Arial" w:hAnsi="Arial" w:cs="Arial"/>
          <w:color w:val="000000" w:themeColor="text1"/>
          <w:sz w:val="20"/>
        </w:rPr>
        <w:t>Fina</w:t>
      </w:r>
      <w:r w:rsidR="005D3570">
        <w:rPr>
          <w:rFonts w:ascii="Arial" w:hAnsi="Arial" w:cs="Arial"/>
          <w:color w:val="000000" w:themeColor="text1"/>
          <w:sz w:val="20"/>
        </w:rPr>
        <w:t>ncial sustainability objectives</w:t>
      </w:r>
      <w:r w:rsidR="00A84889">
        <w:rPr>
          <w:rFonts w:ascii="Arial" w:hAnsi="Arial" w:cs="Arial"/>
          <w:color w:val="000000" w:themeColor="text1"/>
          <w:sz w:val="20"/>
        </w:rPr>
        <w:t xml:space="preserve"> </w:t>
      </w:r>
      <w:r w:rsidR="005D3570">
        <w:rPr>
          <w:rFonts w:ascii="Arial" w:hAnsi="Arial" w:cs="Arial"/>
          <w:color w:val="000000" w:themeColor="text1"/>
          <w:sz w:val="20"/>
        </w:rPr>
        <w:t xml:space="preserve">- Recurrent result (&gt;1% of Turnover), Liquidity (Current Asset/Liabilities &gt;1), Indebtedness (&lt; 60% of rate revenue), Capital </w:t>
      </w:r>
      <w:r w:rsidR="00A84889">
        <w:rPr>
          <w:rFonts w:ascii="Arial" w:hAnsi="Arial" w:cs="Arial"/>
          <w:color w:val="000000" w:themeColor="text1"/>
          <w:sz w:val="20"/>
        </w:rPr>
        <w:t>R</w:t>
      </w:r>
      <w:r w:rsidR="005D3570">
        <w:rPr>
          <w:rFonts w:ascii="Arial" w:hAnsi="Arial" w:cs="Arial"/>
          <w:color w:val="000000" w:themeColor="text1"/>
          <w:sz w:val="20"/>
        </w:rPr>
        <w:t>enewal/Upgrade ratio to Depreciation.</w:t>
      </w:r>
    </w:p>
    <w:p w:rsidR="00137262" w:rsidRDefault="00137262" w:rsidP="00137262">
      <w:pPr>
        <w:numPr>
          <w:ilvl w:val="0"/>
          <w:numId w:val="3"/>
        </w:numPr>
        <w:tabs>
          <w:tab w:val="clear" w:pos="720"/>
        </w:tabs>
        <w:spacing w:after="120"/>
        <w:ind w:left="426" w:hanging="426"/>
        <w:jc w:val="both"/>
        <w:rPr>
          <w:rFonts w:ascii="Arial" w:hAnsi="Arial" w:cs="Arial"/>
          <w:color w:val="000000" w:themeColor="text1"/>
          <w:sz w:val="20"/>
        </w:rPr>
      </w:pPr>
      <w:r w:rsidRPr="0097227B">
        <w:rPr>
          <w:rFonts w:ascii="Arial" w:hAnsi="Arial" w:cs="Arial"/>
          <w:color w:val="000000" w:themeColor="text1"/>
          <w:sz w:val="20"/>
        </w:rPr>
        <w:t>EBA wage increases set at 4.25% for 201</w:t>
      </w:r>
      <w:r w:rsidR="0097227B">
        <w:rPr>
          <w:rFonts w:ascii="Arial" w:hAnsi="Arial" w:cs="Arial"/>
          <w:color w:val="000000" w:themeColor="text1"/>
          <w:sz w:val="20"/>
        </w:rPr>
        <w:t>3</w:t>
      </w:r>
      <w:r w:rsidRPr="0097227B">
        <w:rPr>
          <w:rFonts w:ascii="Arial" w:hAnsi="Arial" w:cs="Arial"/>
          <w:color w:val="000000" w:themeColor="text1"/>
          <w:sz w:val="20"/>
        </w:rPr>
        <w:t>-201</w:t>
      </w:r>
      <w:r w:rsidR="0097227B">
        <w:rPr>
          <w:rFonts w:ascii="Arial" w:hAnsi="Arial" w:cs="Arial"/>
          <w:color w:val="000000" w:themeColor="text1"/>
          <w:sz w:val="20"/>
        </w:rPr>
        <w:t>4</w:t>
      </w:r>
      <w:r w:rsidR="005D3570">
        <w:rPr>
          <w:rFonts w:ascii="Arial" w:hAnsi="Arial" w:cs="Arial"/>
          <w:color w:val="000000" w:themeColor="text1"/>
          <w:sz w:val="20"/>
        </w:rPr>
        <w:t xml:space="preserve"> together with 0.25% increase in superannuation guarantee levy,</w:t>
      </w:r>
      <w:r w:rsidRPr="0097227B">
        <w:rPr>
          <w:rFonts w:ascii="Arial" w:hAnsi="Arial" w:cs="Arial"/>
          <w:color w:val="000000" w:themeColor="text1"/>
          <w:sz w:val="20"/>
        </w:rPr>
        <w:t xml:space="preserve"> resulting in additional ongoing employee costs per annum.</w:t>
      </w:r>
    </w:p>
    <w:p w:rsidR="00B9342D" w:rsidRPr="00694705" w:rsidRDefault="00B9342D" w:rsidP="00694705">
      <w:pPr>
        <w:numPr>
          <w:ilvl w:val="0"/>
          <w:numId w:val="3"/>
        </w:numPr>
        <w:tabs>
          <w:tab w:val="clear" w:pos="720"/>
        </w:tabs>
        <w:spacing w:after="120"/>
        <w:ind w:left="426" w:hanging="426"/>
        <w:jc w:val="both"/>
        <w:rPr>
          <w:rFonts w:ascii="Arial" w:hAnsi="Arial" w:cs="Arial"/>
          <w:sz w:val="20"/>
        </w:rPr>
      </w:pPr>
      <w:r w:rsidRPr="00B9342D">
        <w:rPr>
          <w:rFonts w:ascii="Arial" w:hAnsi="Arial" w:cs="Arial"/>
          <w:sz w:val="20"/>
          <w:lang w:eastAsia="en-AU"/>
        </w:rPr>
        <w:t>Council adopted a funding strategy in response to the unfunded defined benefit superannuation call in 2012</w:t>
      </w:r>
      <w:r>
        <w:rPr>
          <w:rFonts w:ascii="Arial" w:hAnsi="Arial" w:cs="Arial"/>
          <w:sz w:val="20"/>
          <w:lang w:eastAsia="en-AU"/>
        </w:rPr>
        <w:t xml:space="preserve"> of $22.3M</w:t>
      </w:r>
      <w:r w:rsidRPr="00B9342D">
        <w:rPr>
          <w:rFonts w:ascii="Arial" w:hAnsi="Arial" w:cs="Arial"/>
          <w:sz w:val="20"/>
          <w:lang w:eastAsia="en-AU"/>
        </w:rPr>
        <w:t xml:space="preserve">. This </w:t>
      </w:r>
      <w:r>
        <w:rPr>
          <w:rFonts w:ascii="Arial" w:hAnsi="Arial" w:cs="Arial"/>
          <w:sz w:val="20"/>
          <w:lang w:eastAsia="en-AU"/>
        </w:rPr>
        <w:t xml:space="preserve">funding </w:t>
      </w:r>
      <w:r w:rsidRPr="00B9342D">
        <w:rPr>
          <w:rFonts w:ascii="Arial" w:hAnsi="Arial" w:cs="Arial"/>
          <w:sz w:val="20"/>
          <w:lang w:eastAsia="en-AU"/>
        </w:rPr>
        <w:t>strategy includes $10</w:t>
      </w:r>
      <w:r w:rsidR="00A84889">
        <w:rPr>
          <w:rFonts w:ascii="Arial" w:hAnsi="Arial" w:cs="Arial"/>
          <w:sz w:val="20"/>
          <w:lang w:eastAsia="en-AU"/>
        </w:rPr>
        <w:t>M</w:t>
      </w:r>
      <w:r w:rsidRPr="00B9342D">
        <w:rPr>
          <w:rFonts w:ascii="Arial" w:hAnsi="Arial" w:cs="Arial"/>
          <w:sz w:val="20"/>
          <w:lang w:eastAsia="en-AU"/>
        </w:rPr>
        <w:t xml:space="preserve"> borrowing in 2013-2014 and internal savings of $1.7</w:t>
      </w:r>
      <w:r w:rsidR="00A84889">
        <w:rPr>
          <w:rFonts w:ascii="Arial" w:hAnsi="Arial" w:cs="Arial"/>
          <w:sz w:val="20"/>
          <w:lang w:eastAsia="en-AU"/>
        </w:rPr>
        <w:t>M</w:t>
      </w:r>
      <w:r>
        <w:rPr>
          <w:rFonts w:ascii="Arial" w:hAnsi="Arial" w:cs="Arial"/>
          <w:sz w:val="20"/>
          <w:lang w:eastAsia="en-AU"/>
        </w:rPr>
        <w:t xml:space="preserve"> (in each of the 4 </w:t>
      </w:r>
      <w:r w:rsidR="00694705">
        <w:rPr>
          <w:rFonts w:ascii="Arial" w:hAnsi="Arial" w:cs="Arial"/>
          <w:sz w:val="20"/>
          <w:lang w:eastAsia="en-AU"/>
        </w:rPr>
        <w:t xml:space="preserve">SRP </w:t>
      </w:r>
      <w:r>
        <w:rPr>
          <w:rFonts w:ascii="Arial" w:hAnsi="Arial" w:cs="Arial"/>
          <w:sz w:val="20"/>
          <w:lang w:eastAsia="en-AU"/>
        </w:rPr>
        <w:t>year</w:t>
      </w:r>
      <w:r w:rsidR="00A84889">
        <w:rPr>
          <w:rFonts w:ascii="Arial" w:hAnsi="Arial" w:cs="Arial"/>
          <w:sz w:val="20"/>
          <w:lang w:eastAsia="en-AU"/>
        </w:rPr>
        <w:t>s</w:t>
      </w:r>
      <w:r w:rsidR="00694705">
        <w:rPr>
          <w:rFonts w:ascii="Arial" w:hAnsi="Arial" w:cs="Arial"/>
          <w:sz w:val="20"/>
          <w:lang w:eastAsia="en-AU"/>
        </w:rPr>
        <w:t>)</w:t>
      </w:r>
      <w:r w:rsidRPr="00B9342D">
        <w:rPr>
          <w:rFonts w:ascii="Arial" w:hAnsi="Arial" w:cs="Arial"/>
          <w:sz w:val="20"/>
          <w:lang w:eastAsia="en-AU"/>
        </w:rPr>
        <w:t xml:space="preserve"> in order to reinstate cash balances.</w:t>
      </w:r>
    </w:p>
    <w:p w:rsidR="00137262" w:rsidRDefault="0097227B" w:rsidP="00137262">
      <w:pPr>
        <w:numPr>
          <w:ilvl w:val="0"/>
          <w:numId w:val="3"/>
        </w:numPr>
        <w:tabs>
          <w:tab w:val="clear" w:pos="720"/>
        </w:tabs>
        <w:spacing w:after="120"/>
        <w:ind w:left="426" w:hanging="426"/>
        <w:jc w:val="both"/>
        <w:rPr>
          <w:rFonts w:ascii="Arial" w:hAnsi="Arial" w:cs="Arial"/>
          <w:color w:val="000000" w:themeColor="text1"/>
          <w:sz w:val="20"/>
        </w:rPr>
      </w:pPr>
      <w:r>
        <w:rPr>
          <w:rFonts w:ascii="Arial" w:hAnsi="Arial" w:cs="Arial"/>
          <w:color w:val="000000" w:themeColor="text1"/>
          <w:sz w:val="20"/>
        </w:rPr>
        <w:t>New Waste Collection contract commenc</w:t>
      </w:r>
      <w:r w:rsidR="005D3570">
        <w:rPr>
          <w:rFonts w:ascii="Arial" w:hAnsi="Arial" w:cs="Arial"/>
          <w:color w:val="000000" w:themeColor="text1"/>
          <w:sz w:val="20"/>
        </w:rPr>
        <w:t xml:space="preserve">ing 1 </w:t>
      </w:r>
      <w:r w:rsidR="00C80EDC">
        <w:rPr>
          <w:rFonts w:ascii="Arial" w:hAnsi="Arial" w:cs="Arial"/>
          <w:color w:val="000000" w:themeColor="text1"/>
          <w:sz w:val="20"/>
        </w:rPr>
        <w:t>July 2013</w:t>
      </w:r>
      <w:r w:rsidR="00A84889">
        <w:rPr>
          <w:rFonts w:ascii="Arial" w:hAnsi="Arial" w:cs="Arial"/>
          <w:color w:val="000000" w:themeColor="text1"/>
          <w:sz w:val="20"/>
        </w:rPr>
        <w:t>,</w:t>
      </w:r>
      <w:r w:rsidR="00C80EDC">
        <w:rPr>
          <w:rFonts w:ascii="Arial" w:hAnsi="Arial" w:cs="Arial"/>
          <w:color w:val="000000" w:themeColor="text1"/>
          <w:sz w:val="20"/>
        </w:rPr>
        <w:t xml:space="preserve"> together with a waste management strategy impacting on Garbage charge</w:t>
      </w:r>
      <w:r w:rsidR="00A84889">
        <w:rPr>
          <w:rFonts w:ascii="Arial" w:hAnsi="Arial" w:cs="Arial"/>
          <w:color w:val="000000" w:themeColor="text1"/>
          <w:sz w:val="20"/>
        </w:rPr>
        <w:t>.</w:t>
      </w:r>
    </w:p>
    <w:p w:rsidR="00694705" w:rsidRPr="0097227B" w:rsidRDefault="00694705" w:rsidP="00137262">
      <w:pPr>
        <w:numPr>
          <w:ilvl w:val="0"/>
          <w:numId w:val="3"/>
        </w:numPr>
        <w:tabs>
          <w:tab w:val="clear" w:pos="720"/>
        </w:tabs>
        <w:spacing w:after="120"/>
        <w:ind w:left="426" w:hanging="426"/>
        <w:jc w:val="both"/>
        <w:rPr>
          <w:rFonts w:ascii="Arial" w:hAnsi="Arial" w:cs="Arial"/>
          <w:color w:val="000000" w:themeColor="text1"/>
          <w:sz w:val="20"/>
        </w:rPr>
      </w:pPr>
      <w:r>
        <w:rPr>
          <w:rFonts w:ascii="Arial" w:hAnsi="Arial" w:cs="Arial"/>
          <w:color w:val="000000" w:themeColor="text1"/>
          <w:sz w:val="20"/>
        </w:rPr>
        <w:t>Completion of Drysdale cell construction 4A, resulted in reassessment of timing for construction of Cell 6. Funding $4M (borrowings) brought forward into 2013-2014.</w:t>
      </w:r>
    </w:p>
    <w:p w:rsidR="00137262" w:rsidRPr="0097227B" w:rsidRDefault="00137262" w:rsidP="00137262">
      <w:pPr>
        <w:numPr>
          <w:ilvl w:val="0"/>
          <w:numId w:val="3"/>
        </w:numPr>
        <w:tabs>
          <w:tab w:val="clear" w:pos="720"/>
        </w:tabs>
        <w:spacing w:after="120"/>
        <w:ind w:left="426" w:hanging="426"/>
        <w:jc w:val="both"/>
        <w:rPr>
          <w:rFonts w:ascii="Arial" w:hAnsi="Arial" w:cs="Arial"/>
          <w:color w:val="000000" w:themeColor="text1"/>
          <w:sz w:val="20"/>
        </w:rPr>
      </w:pPr>
      <w:r w:rsidRPr="0097227B">
        <w:rPr>
          <w:rFonts w:ascii="Arial" w:hAnsi="Arial" w:cs="Arial"/>
          <w:color w:val="000000" w:themeColor="text1"/>
          <w:sz w:val="20"/>
        </w:rPr>
        <w:lastRenderedPageBreak/>
        <w:t>Resolution of Corio Landfill Rehabilitation obligations to EPA acceptance and funding obligations.</w:t>
      </w:r>
    </w:p>
    <w:p w:rsidR="00137262" w:rsidRPr="0097227B" w:rsidRDefault="00137262" w:rsidP="00137262">
      <w:pPr>
        <w:numPr>
          <w:ilvl w:val="0"/>
          <w:numId w:val="3"/>
        </w:numPr>
        <w:tabs>
          <w:tab w:val="clear" w:pos="720"/>
        </w:tabs>
        <w:spacing w:after="120"/>
        <w:ind w:left="426" w:hanging="426"/>
        <w:jc w:val="both"/>
        <w:rPr>
          <w:rFonts w:ascii="Arial" w:hAnsi="Arial" w:cs="Arial"/>
          <w:color w:val="000000" w:themeColor="text1"/>
          <w:sz w:val="20"/>
        </w:rPr>
      </w:pPr>
      <w:r w:rsidRPr="0097227B">
        <w:rPr>
          <w:rFonts w:ascii="Arial" w:hAnsi="Arial" w:cs="Arial"/>
          <w:color w:val="000000" w:themeColor="text1"/>
          <w:sz w:val="20"/>
        </w:rPr>
        <w:t>Assessment of Capital carryover projects from 201</w:t>
      </w:r>
      <w:r w:rsidR="0097227B">
        <w:rPr>
          <w:rFonts w:ascii="Arial" w:hAnsi="Arial" w:cs="Arial"/>
          <w:color w:val="000000" w:themeColor="text1"/>
          <w:sz w:val="20"/>
        </w:rPr>
        <w:t>2</w:t>
      </w:r>
      <w:r w:rsidRPr="0097227B">
        <w:rPr>
          <w:rFonts w:ascii="Arial" w:hAnsi="Arial" w:cs="Arial"/>
          <w:color w:val="000000" w:themeColor="text1"/>
          <w:sz w:val="20"/>
        </w:rPr>
        <w:t>-201</w:t>
      </w:r>
      <w:r w:rsidR="0097227B">
        <w:rPr>
          <w:rFonts w:ascii="Arial" w:hAnsi="Arial" w:cs="Arial"/>
          <w:color w:val="000000" w:themeColor="text1"/>
          <w:sz w:val="20"/>
        </w:rPr>
        <w:t>3</w:t>
      </w:r>
      <w:r w:rsidRPr="0097227B">
        <w:rPr>
          <w:rFonts w:ascii="Arial" w:hAnsi="Arial" w:cs="Arial"/>
          <w:color w:val="000000" w:themeColor="text1"/>
          <w:sz w:val="20"/>
        </w:rPr>
        <w:t xml:space="preserve"> estimated at $2</w:t>
      </w:r>
      <w:r w:rsidR="0097227B">
        <w:rPr>
          <w:rFonts w:ascii="Arial" w:hAnsi="Arial" w:cs="Arial"/>
          <w:color w:val="000000" w:themeColor="text1"/>
          <w:sz w:val="20"/>
        </w:rPr>
        <w:t>5M.</w:t>
      </w:r>
    </w:p>
    <w:p w:rsidR="00137262" w:rsidRPr="0097227B" w:rsidRDefault="00137262" w:rsidP="00137262">
      <w:pPr>
        <w:numPr>
          <w:ilvl w:val="0"/>
          <w:numId w:val="3"/>
        </w:numPr>
        <w:tabs>
          <w:tab w:val="clear" w:pos="720"/>
        </w:tabs>
        <w:spacing w:after="120"/>
        <w:ind w:left="426" w:hanging="426"/>
        <w:jc w:val="both"/>
        <w:rPr>
          <w:rFonts w:ascii="Arial" w:hAnsi="Arial" w:cs="Arial"/>
          <w:color w:val="000000" w:themeColor="text1"/>
          <w:sz w:val="20"/>
        </w:rPr>
      </w:pPr>
      <w:r w:rsidRPr="0097227B">
        <w:rPr>
          <w:rFonts w:ascii="Arial" w:hAnsi="Arial" w:cs="Arial"/>
          <w:color w:val="000000" w:themeColor="text1"/>
          <w:sz w:val="20"/>
        </w:rPr>
        <w:t>Council has identified a number of Communi</w:t>
      </w:r>
      <w:r w:rsidR="0097227B">
        <w:rPr>
          <w:rFonts w:ascii="Arial" w:hAnsi="Arial" w:cs="Arial"/>
          <w:color w:val="000000" w:themeColor="text1"/>
          <w:sz w:val="20"/>
        </w:rPr>
        <w:t>ty priority projects during 2013</w:t>
      </w:r>
      <w:r w:rsidRPr="0097227B">
        <w:rPr>
          <w:rFonts w:ascii="Arial" w:hAnsi="Arial" w:cs="Arial"/>
          <w:color w:val="000000" w:themeColor="text1"/>
          <w:sz w:val="20"/>
        </w:rPr>
        <w:t xml:space="preserve"> through engagement with the community as part of the budget process. </w:t>
      </w:r>
    </w:p>
    <w:p w:rsidR="00137262" w:rsidRPr="0097227B" w:rsidRDefault="00137262" w:rsidP="00137262">
      <w:pPr>
        <w:spacing w:after="120"/>
        <w:jc w:val="both"/>
        <w:rPr>
          <w:rFonts w:ascii="Arial" w:hAnsi="Arial" w:cs="Arial"/>
          <w:color w:val="000000" w:themeColor="text1"/>
          <w:sz w:val="20"/>
        </w:rPr>
      </w:pPr>
      <w:r w:rsidRPr="0097227B">
        <w:rPr>
          <w:rFonts w:ascii="Arial" w:hAnsi="Arial" w:cs="Arial"/>
          <w:color w:val="000000" w:themeColor="text1"/>
          <w:sz w:val="20"/>
        </w:rPr>
        <w:t xml:space="preserve">Additionally, a number </w:t>
      </w:r>
      <w:r w:rsidR="0097227B">
        <w:rPr>
          <w:rFonts w:ascii="Arial" w:hAnsi="Arial" w:cs="Arial"/>
          <w:color w:val="000000" w:themeColor="text1"/>
          <w:sz w:val="20"/>
        </w:rPr>
        <w:t>of Council decisions during 2012</w:t>
      </w:r>
      <w:r w:rsidRPr="0097227B">
        <w:rPr>
          <w:rFonts w:ascii="Arial" w:hAnsi="Arial" w:cs="Arial"/>
          <w:color w:val="000000" w:themeColor="text1"/>
          <w:sz w:val="20"/>
        </w:rPr>
        <w:t>-201</w:t>
      </w:r>
      <w:r w:rsidR="0097227B">
        <w:rPr>
          <w:rFonts w:ascii="Arial" w:hAnsi="Arial" w:cs="Arial"/>
          <w:color w:val="000000" w:themeColor="text1"/>
          <w:sz w:val="20"/>
        </w:rPr>
        <w:t>3</w:t>
      </w:r>
      <w:r w:rsidRPr="0097227B">
        <w:rPr>
          <w:rFonts w:ascii="Arial" w:hAnsi="Arial" w:cs="Arial"/>
          <w:color w:val="000000" w:themeColor="text1"/>
          <w:sz w:val="20"/>
        </w:rPr>
        <w:t xml:space="preserve"> related to funding implications for the 20</w:t>
      </w:r>
      <w:r w:rsidR="0097227B">
        <w:rPr>
          <w:rFonts w:ascii="Arial" w:hAnsi="Arial" w:cs="Arial"/>
          <w:color w:val="000000" w:themeColor="text1"/>
          <w:sz w:val="20"/>
        </w:rPr>
        <w:t>13</w:t>
      </w:r>
      <w:r w:rsidRPr="0097227B">
        <w:rPr>
          <w:rFonts w:ascii="Arial" w:hAnsi="Arial" w:cs="Arial"/>
          <w:color w:val="000000" w:themeColor="text1"/>
          <w:sz w:val="20"/>
        </w:rPr>
        <w:t>-201</w:t>
      </w:r>
      <w:r w:rsidR="0097227B">
        <w:rPr>
          <w:rFonts w:ascii="Arial" w:hAnsi="Arial" w:cs="Arial"/>
          <w:color w:val="000000" w:themeColor="text1"/>
          <w:sz w:val="20"/>
        </w:rPr>
        <w:t>4</w:t>
      </w:r>
      <w:r w:rsidRPr="0097227B">
        <w:rPr>
          <w:rFonts w:ascii="Arial" w:hAnsi="Arial" w:cs="Arial"/>
          <w:color w:val="000000" w:themeColor="text1"/>
          <w:sz w:val="20"/>
        </w:rPr>
        <w:t xml:space="preserve"> Budget. Some of these include:</w:t>
      </w:r>
    </w:p>
    <w:p w:rsidR="00C80EDC" w:rsidRDefault="005D3570" w:rsidP="00137262">
      <w:pPr>
        <w:numPr>
          <w:ilvl w:val="0"/>
          <w:numId w:val="3"/>
        </w:numPr>
        <w:tabs>
          <w:tab w:val="clear" w:pos="720"/>
        </w:tabs>
        <w:spacing w:after="120"/>
        <w:ind w:left="426" w:hanging="426"/>
        <w:jc w:val="both"/>
        <w:rPr>
          <w:rFonts w:ascii="Arial" w:hAnsi="Arial" w:cs="Arial"/>
          <w:sz w:val="20"/>
        </w:rPr>
      </w:pPr>
      <w:r w:rsidRPr="00C80EDC">
        <w:rPr>
          <w:rFonts w:ascii="Arial" w:hAnsi="Arial" w:cs="Arial"/>
          <w:sz w:val="20"/>
        </w:rPr>
        <w:t>Enterprise Geelong</w:t>
      </w:r>
      <w:r w:rsidR="00C80EDC" w:rsidRPr="00C80EDC">
        <w:rPr>
          <w:rFonts w:ascii="Arial" w:hAnsi="Arial" w:cs="Arial"/>
          <w:sz w:val="20"/>
        </w:rPr>
        <w:t xml:space="preserve"> $270</w:t>
      </w:r>
      <w:r w:rsidR="00A84889">
        <w:rPr>
          <w:rFonts w:ascii="Arial" w:hAnsi="Arial" w:cs="Arial"/>
          <w:sz w:val="20"/>
        </w:rPr>
        <w:t>K</w:t>
      </w:r>
      <w:r w:rsidR="00C80EDC" w:rsidRPr="00C80EDC">
        <w:rPr>
          <w:rFonts w:ascii="Arial" w:hAnsi="Arial" w:cs="Arial"/>
          <w:sz w:val="20"/>
        </w:rPr>
        <w:t xml:space="preserve"> additional recurrent funding.</w:t>
      </w:r>
    </w:p>
    <w:p w:rsidR="00C80EDC" w:rsidRDefault="00C80EDC" w:rsidP="00137262">
      <w:pPr>
        <w:numPr>
          <w:ilvl w:val="0"/>
          <w:numId w:val="3"/>
        </w:numPr>
        <w:tabs>
          <w:tab w:val="clear" w:pos="720"/>
        </w:tabs>
        <w:spacing w:after="120"/>
        <w:ind w:left="426" w:hanging="426"/>
        <w:jc w:val="both"/>
        <w:rPr>
          <w:rFonts w:ascii="Arial" w:hAnsi="Arial" w:cs="Arial"/>
          <w:sz w:val="20"/>
        </w:rPr>
      </w:pPr>
      <w:r>
        <w:rPr>
          <w:rFonts w:ascii="Arial" w:hAnsi="Arial" w:cs="Arial"/>
          <w:sz w:val="20"/>
        </w:rPr>
        <w:t>Lara Township expansion</w:t>
      </w:r>
      <w:r w:rsidR="00C1167B">
        <w:rPr>
          <w:rFonts w:ascii="Arial" w:hAnsi="Arial" w:cs="Arial"/>
          <w:sz w:val="20"/>
        </w:rPr>
        <w:t xml:space="preserve"> $1.8M</w:t>
      </w:r>
      <w:r w:rsidR="00A84889">
        <w:rPr>
          <w:rFonts w:ascii="Arial" w:hAnsi="Arial" w:cs="Arial"/>
          <w:sz w:val="20"/>
        </w:rPr>
        <w:t>.</w:t>
      </w:r>
    </w:p>
    <w:p w:rsidR="00C80EDC" w:rsidRDefault="00C80EDC" w:rsidP="00137262">
      <w:pPr>
        <w:numPr>
          <w:ilvl w:val="0"/>
          <w:numId w:val="3"/>
        </w:numPr>
        <w:tabs>
          <w:tab w:val="clear" w:pos="720"/>
        </w:tabs>
        <w:spacing w:after="120"/>
        <w:ind w:left="426" w:hanging="426"/>
        <w:jc w:val="both"/>
        <w:rPr>
          <w:rFonts w:ascii="Arial" w:hAnsi="Arial" w:cs="Arial"/>
          <w:sz w:val="20"/>
        </w:rPr>
      </w:pPr>
      <w:r>
        <w:rPr>
          <w:rFonts w:ascii="Arial" w:hAnsi="Arial" w:cs="Arial"/>
          <w:sz w:val="20"/>
        </w:rPr>
        <w:t xml:space="preserve">Public Art Place </w:t>
      </w:r>
      <w:r w:rsidR="00A84889">
        <w:rPr>
          <w:rFonts w:ascii="Arial" w:hAnsi="Arial" w:cs="Arial"/>
          <w:sz w:val="20"/>
        </w:rPr>
        <w:t>S</w:t>
      </w:r>
      <w:r>
        <w:rPr>
          <w:rFonts w:ascii="Arial" w:hAnsi="Arial" w:cs="Arial"/>
          <w:sz w:val="20"/>
        </w:rPr>
        <w:t>trategy</w:t>
      </w:r>
      <w:r w:rsidR="00A84889">
        <w:rPr>
          <w:rFonts w:ascii="Arial" w:hAnsi="Arial" w:cs="Arial"/>
          <w:sz w:val="20"/>
        </w:rPr>
        <w:t>.</w:t>
      </w:r>
    </w:p>
    <w:p w:rsidR="00A576C4" w:rsidRDefault="00A576C4" w:rsidP="00137262">
      <w:pPr>
        <w:numPr>
          <w:ilvl w:val="0"/>
          <w:numId w:val="3"/>
        </w:numPr>
        <w:tabs>
          <w:tab w:val="clear" w:pos="720"/>
        </w:tabs>
        <w:spacing w:after="120"/>
        <w:ind w:left="426" w:hanging="426"/>
        <w:jc w:val="both"/>
        <w:rPr>
          <w:rFonts w:ascii="Arial" w:hAnsi="Arial" w:cs="Arial"/>
          <w:sz w:val="20"/>
        </w:rPr>
      </w:pPr>
      <w:r>
        <w:rPr>
          <w:rFonts w:ascii="Arial" w:hAnsi="Arial" w:cs="Arial"/>
          <w:sz w:val="20"/>
        </w:rPr>
        <w:t>Commitment to Leopold Community Hub stage 1</w:t>
      </w:r>
      <w:r w:rsidR="00A84889">
        <w:rPr>
          <w:rFonts w:ascii="Arial" w:hAnsi="Arial" w:cs="Arial"/>
          <w:sz w:val="20"/>
        </w:rPr>
        <w:t>.</w:t>
      </w:r>
    </w:p>
    <w:p w:rsidR="00C87C7C" w:rsidRDefault="00C87C7C" w:rsidP="00137262">
      <w:pPr>
        <w:numPr>
          <w:ilvl w:val="0"/>
          <w:numId w:val="3"/>
        </w:numPr>
        <w:tabs>
          <w:tab w:val="clear" w:pos="720"/>
        </w:tabs>
        <w:spacing w:after="120"/>
        <w:ind w:left="426" w:hanging="426"/>
        <w:jc w:val="both"/>
        <w:rPr>
          <w:rFonts w:ascii="Arial" w:hAnsi="Arial" w:cs="Arial"/>
          <w:sz w:val="20"/>
        </w:rPr>
      </w:pPr>
      <w:r>
        <w:rPr>
          <w:rFonts w:ascii="Arial" w:hAnsi="Arial" w:cs="Arial"/>
          <w:sz w:val="20"/>
        </w:rPr>
        <w:t>2012-2013 Sport &amp; Recreation Victoria Funding program submission</w:t>
      </w:r>
      <w:r w:rsidR="00C1167B">
        <w:rPr>
          <w:rFonts w:ascii="Arial" w:hAnsi="Arial" w:cs="Arial"/>
          <w:sz w:val="20"/>
        </w:rPr>
        <w:t>s including Grinter Reserve BMX Track $0.09M, Queens Park Playground Upgrade $0.07M and Evans Reserve Soccer Facility Upgrade $0.1</w:t>
      </w:r>
      <w:r w:rsidR="00E34FCD">
        <w:rPr>
          <w:rFonts w:ascii="Arial" w:hAnsi="Arial" w:cs="Arial"/>
          <w:sz w:val="20"/>
        </w:rPr>
        <w:t>0</w:t>
      </w:r>
      <w:r w:rsidR="00C1167B">
        <w:rPr>
          <w:rFonts w:ascii="Arial" w:hAnsi="Arial" w:cs="Arial"/>
          <w:sz w:val="20"/>
        </w:rPr>
        <w:t>M</w:t>
      </w:r>
      <w:r w:rsidR="00A84889">
        <w:rPr>
          <w:rFonts w:ascii="Arial" w:hAnsi="Arial" w:cs="Arial"/>
          <w:sz w:val="20"/>
        </w:rPr>
        <w:t>.</w:t>
      </w:r>
    </w:p>
    <w:p w:rsidR="00C87C7C" w:rsidRDefault="00C87C7C" w:rsidP="00137262">
      <w:pPr>
        <w:numPr>
          <w:ilvl w:val="0"/>
          <w:numId w:val="3"/>
        </w:numPr>
        <w:tabs>
          <w:tab w:val="clear" w:pos="720"/>
        </w:tabs>
        <w:spacing w:after="120"/>
        <w:ind w:left="426" w:hanging="426"/>
        <w:jc w:val="both"/>
        <w:rPr>
          <w:rFonts w:ascii="Arial" w:hAnsi="Arial" w:cs="Arial"/>
          <w:sz w:val="20"/>
        </w:rPr>
      </w:pPr>
      <w:r>
        <w:rPr>
          <w:rFonts w:ascii="Arial" w:hAnsi="Arial" w:cs="Arial"/>
          <w:sz w:val="20"/>
        </w:rPr>
        <w:t>Sport &amp; Recreation Victoria Community facility funding</w:t>
      </w:r>
      <w:r w:rsidR="00C1167B">
        <w:rPr>
          <w:rFonts w:ascii="Arial" w:hAnsi="Arial" w:cs="Arial"/>
          <w:sz w:val="20"/>
        </w:rPr>
        <w:t xml:space="preserve"> </w:t>
      </w:r>
      <w:r>
        <w:rPr>
          <w:rFonts w:ascii="Arial" w:hAnsi="Arial" w:cs="Arial"/>
          <w:sz w:val="20"/>
        </w:rPr>
        <w:t xml:space="preserve">- </w:t>
      </w:r>
      <w:r w:rsidR="00C1167B">
        <w:rPr>
          <w:rFonts w:ascii="Arial" w:hAnsi="Arial" w:cs="Arial"/>
          <w:sz w:val="20"/>
        </w:rPr>
        <w:t xml:space="preserve">$0.88M </w:t>
      </w:r>
      <w:r>
        <w:rPr>
          <w:rFonts w:ascii="Arial" w:hAnsi="Arial" w:cs="Arial"/>
          <w:sz w:val="20"/>
        </w:rPr>
        <w:t>Stead Park Hockey (Second Synthetic Hockey pitch)</w:t>
      </w:r>
      <w:r w:rsidR="00A84889">
        <w:rPr>
          <w:rFonts w:ascii="Arial" w:hAnsi="Arial" w:cs="Arial"/>
          <w:sz w:val="20"/>
        </w:rPr>
        <w:t>.</w:t>
      </w:r>
    </w:p>
    <w:p w:rsidR="00C87C7C" w:rsidRDefault="00C87C7C" w:rsidP="00137262">
      <w:pPr>
        <w:numPr>
          <w:ilvl w:val="0"/>
          <w:numId w:val="3"/>
        </w:numPr>
        <w:tabs>
          <w:tab w:val="clear" w:pos="720"/>
        </w:tabs>
        <w:spacing w:after="120"/>
        <w:ind w:left="426" w:hanging="426"/>
        <w:jc w:val="both"/>
        <w:rPr>
          <w:rFonts w:ascii="Arial" w:hAnsi="Arial" w:cs="Arial"/>
          <w:sz w:val="20"/>
        </w:rPr>
      </w:pPr>
      <w:r>
        <w:rPr>
          <w:rFonts w:ascii="Arial" w:hAnsi="Arial" w:cs="Arial"/>
          <w:sz w:val="20"/>
        </w:rPr>
        <w:t xml:space="preserve">Home and Community Care funding cuts in 2012-2013 by Department of Health, imposing pressure on </w:t>
      </w:r>
      <w:r w:rsidR="00D2164D">
        <w:rPr>
          <w:rFonts w:ascii="Arial" w:hAnsi="Arial" w:cs="Arial"/>
          <w:sz w:val="20"/>
        </w:rPr>
        <w:t>C</w:t>
      </w:r>
      <w:r>
        <w:rPr>
          <w:rFonts w:ascii="Arial" w:hAnsi="Arial" w:cs="Arial"/>
          <w:sz w:val="20"/>
        </w:rPr>
        <w:t>ouncil to fund the shortfall.</w:t>
      </w:r>
    </w:p>
    <w:p w:rsidR="00CE2654" w:rsidRPr="00694705" w:rsidRDefault="00CE2654" w:rsidP="00694705">
      <w:pPr>
        <w:numPr>
          <w:ilvl w:val="0"/>
          <w:numId w:val="3"/>
        </w:numPr>
        <w:tabs>
          <w:tab w:val="clear" w:pos="720"/>
        </w:tabs>
        <w:spacing w:after="120"/>
        <w:ind w:left="426" w:hanging="426"/>
        <w:jc w:val="both"/>
        <w:rPr>
          <w:rFonts w:ascii="Arial" w:hAnsi="Arial" w:cs="Arial"/>
          <w:sz w:val="20"/>
        </w:rPr>
      </w:pPr>
      <w:r w:rsidRPr="00694705">
        <w:rPr>
          <w:rFonts w:ascii="Arial" w:hAnsi="Arial" w:cs="Arial"/>
          <w:sz w:val="20"/>
          <w:lang w:eastAsia="en-AU"/>
        </w:rPr>
        <w:t>Projects commenced in 2012-2013 requiring additional funding in 2013-2014: Geelong Library &amp; Heritage Centre $13.00M, Ocean Grove Integrated Children's Centre $1.00M, Grovedale Integrated Children's Centre $2.00M,  Leopold Community Hub $1.03M, Geelong Botanic Gardens Irrigation Upgrade $0.25M, Wandana Heights Tennis Club $0.12M, Thomson Reserve Masterplan $0.08M and Guild Cricket Clubrooms $0.03M</w:t>
      </w:r>
      <w:r w:rsidR="00A84889">
        <w:rPr>
          <w:rFonts w:ascii="Arial" w:hAnsi="Arial" w:cs="Arial"/>
          <w:sz w:val="20"/>
          <w:lang w:eastAsia="en-AU"/>
        </w:rPr>
        <w:t>.</w:t>
      </w:r>
      <w:r w:rsidRPr="00694705">
        <w:rPr>
          <w:rFonts w:ascii="Arial" w:hAnsi="Arial" w:cs="Arial"/>
          <w:sz w:val="20"/>
          <w:lang w:eastAsia="en-AU"/>
        </w:rPr>
        <w:t xml:space="preserve"> </w:t>
      </w:r>
    </w:p>
    <w:p w:rsidR="00137262" w:rsidRPr="00C87C7C" w:rsidRDefault="00137262" w:rsidP="00137262">
      <w:pPr>
        <w:numPr>
          <w:ilvl w:val="0"/>
          <w:numId w:val="3"/>
        </w:numPr>
        <w:tabs>
          <w:tab w:val="clear" w:pos="720"/>
        </w:tabs>
        <w:spacing w:after="120"/>
        <w:ind w:left="426" w:hanging="426"/>
        <w:jc w:val="both"/>
        <w:rPr>
          <w:rFonts w:ascii="Arial" w:hAnsi="Arial" w:cs="Arial"/>
          <w:sz w:val="20"/>
        </w:rPr>
      </w:pPr>
      <w:r w:rsidRPr="00C87C7C">
        <w:rPr>
          <w:rFonts w:ascii="Arial" w:hAnsi="Arial" w:cs="Arial"/>
          <w:sz w:val="20"/>
        </w:rPr>
        <w:t>Hosting of 2013 Australian</w:t>
      </w:r>
      <w:r w:rsidR="00C87C7C" w:rsidRPr="00C87C7C">
        <w:rPr>
          <w:rFonts w:ascii="Arial" w:hAnsi="Arial" w:cs="Arial"/>
          <w:sz w:val="20"/>
        </w:rPr>
        <w:t xml:space="preserve"> Masters Games (sponsorship commitment 2013-2014</w:t>
      </w:r>
      <w:r w:rsidRPr="00C87C7C">
        <w:rPr>
          <w:rFonts w:ascii="Arial" w:hAnsi="Arial" w:cs="Arial"/>
          <w:sz w:val="20"/>
        </w:rPr>
        <w:t xml:space="preserve"> $0.15M).</w:t>
      </w:r>
    </w:p>
    <w:p w:rsidR="00137262" w:rsidRPr="0097227B" w:rsidRDefault="00137262" w:rsidP="00137262">
      <w:pPr>
        <w:spacing w:after="120"/>
        <w:jc w:val="both"/>
        <w:rPr>
          <w:rFonts w:ascii="Arial Narrow" w:hAnsi="Arial Narrow" w:cs="Arial"/>
          <w:b/>
          <w:color w:val="000000" w:themeColor="text1"/>
          <w:sz w:val="24"/>
          <w:szCs w:val="24"/>
        </w:rPr>
      </w:pPr>
      <w:r w:rsidRPr="0097227B">
        <w:rPr>
          <w:rFonts w:ascii="Arial Narrow" w:hAnsi="Arial Narrow" w:cs="Arial"/>
          <w:b/>
          <w:color w:val="000000" w:themeColor="text1"/>
          <w:sz w:val="24"/>
          <w:szCs w:val="24"/>
        </w:rPr>
        <w:t>3.  Budget Principles</w:t>
      </w:r>
    </w:p>
    <w:p w:rsidR="00137262" w:rsidRPr="0097227B" w:rsidRDefault="00137262" w:rsidP="00137262">
      <w:pPr>
        <w:spacing w:after="120"/>
        <w:jc w:val="both"/>
        <w:rPr>
          <w:rFonts w:ascii="Arial" w:hAnsi="Arial" w:cs="Arial"/>
          <w:color w:val="000000" w:themeColor="text1"/>
          <w:sz w:val="20"/>
        </w:rPr>
      </w:pPr>
      <w:r w:rsidRPr="0097227B">
        <w:rPr>
          <w:rFonts w:ascii="Arial" w:hAnsi="Arial" w:cs="Arial"/>
          <w:color w:val="000000" w:themeColor="text1"/>
          <w:sz w:val="20"/>
        </w:rPr>
        <w:t>In response to these influences, guidelines were prepared and distributed to all Council officers with budget responsibilities. The guidelines set out the key budget principles upon which the officers were to prepare their budgets. The principles included:</w:t>
      </w:r>
    </w:p>
    <w:p w:rsidR="00137262" w:rsidRPr="0097227B" w:rsidRDefault="00137262" w:rsidP="00137262">
      <w:pPr>
        <w:numPr>
          <w:ilvl w:val="0"/>
          <w:numId w:val="3"/>
        </w:numPr>
        <w:tabs>
          <w:tab w:val="clear" w:pos="720"/>
        </w:tabs>
        <w:spacing w:after="120"/>
        <w:ind w:left="426" w:hanging="426"/>
        <w:jc w:val="both"/>
        <w:rPr>
          <w:rFonts w:ascii="Arial" w:hAnsi="Arial" w:cs="Arial"/>
          <w:color w:val="000000" w:themeColor="text1"/>
          <w:sz w:val="20"/>
        </w:rPr>
      </w:pPr>
      <w:r w:rsidRPr="0097227B">
        <w:rPr>
          <w:rFonts w:ascii="Arial" w:hAnsi="Arial" w:cs="Arial"/>
          <w:color w:val="000000" w:themeColor="text1"/>
          <w:sz w:val="20"/>
        </w:rPr>
        <w:t>The Long Term Financial Plan provides a guide to capture strategic priorities within the context of an affordability framework to comply with sustainability measures. The plan is principally focused on a capital works program to capture priorities of Council, development capital plans, core capital works, Infrastructure renewal increases, landfill rehabilitation and new program requests.</w:t>
      </w:r>
    </w:p>
    <w:p w:rsidR="00137262" w:rsidRPr="0097227B" w:rsidRDefault="00137262" w:rsidP="00137262">
      <w:pPr>
        <w:numPr>
          <w:ilvl w:val="0"/>
          <w:numId w:val="3"/>
        </w:numPr>
        <w:tabs>
          <w:tab w:val="clear" w:pos="720"/>
        </w:tabs>
        <w:spacing w:after="120"/>
        <w:ind w:left="426" w:hanging="426"/>
        <w:jc w:val="both"/>
        <w:rPr>
          <w:rFonts w:ascii="Arial" w:hAnsi="Arial" w:cs="Arial"/>
          <w:color w:val="000000" w:themeColor="text1"/>
          <w:sz w:val="20"/>
        </w:rPr>
      </w:pPr>
      <w:r w:rsidRPr="0097227B">
        <w:rPr>
          <w:rFonts w:ascii="Arial" w:hAnsi="Arial" w:cs="Arial"/>
          <w:color w:val="000000" w:themeColor="text1"/>
          <w:sz w:val="20"/>
        </w:rPr>
        <w:t>The Budget is developed in constant dollars and in general no uplift factors are included, other than requests for additional funding via project proposals.</w:t>
      </w:r>
      <w:r w:rsidRPr="0097227B">
        <w:rPr>
          <w:rFonts w:ascii="Arial" w:hAnsi="Arial" w:cs="Arial"/>
          <w:color w:val="000000" w:themeColor="text1"/>
          <w:sz w:val="20"/>
        </w:rPr>
        <w:tab/>
      </w:r>
      <w:r w:rsidRPr="0097227B">
        <w:rPr>
          <w:rFonts w:ascii="Arial" w:hAnsi="Arial" w:cs="Arial"/>
          <w:color w:val="000000" w:themeColor="text1"/>
          <w:sz w:val="20"/>
        </w:rPr>
        <w:tab/>
      </w:r>
    </w:p>
    <w:p w:rsidR="00137262" w:rsidRPr="0097227B" w:rsidRDefault="00137262" w:rsidP="00137262">
      <w:pPr>
        <w:numPr>
          <w:ilvl w:val="0"/>
          <w:numId w:val="3"/>
        </w:numPr>
        <w:tabs>
          <w:tab w:val="clear" w:pos="720"/>
        </w:tabs>
        <w:spacing w:after="120"/>
        <w:ind w:left="426" w:hanging="426"/>
        <w:jc w:val="both"/>
        <w:rPr>
          <w:rFonts w:ascii="Arial" w:hAnsi="Arial" w:cs="Arial"/>
          <w:color w:val="000000" w:themeColor="text1"/>
          <w:sz w:val="20"/>
        </w:rPr>
      </w:pPr>
      <w:r w:rsidRPr="0097227B">
        <w:rPr>
          <w:rFonts w:ascii="Arial" w:hAnsi="Arial" w:cs="Arial"/>
          <w:color w:val="000000" w:themeColor="text1"/>
          <w:sz w:val="20"/>
        </w:rPr>
        <w:t>New initiatives or new employee proposals that are not cost neutral to be justified through a project proposal.</w:t>
      </w:r>
    </w:p>
    <w:p w:rsidR="00137262" w:rsidRPr="0097227B" w:rsidRDefault="00137262" w:rsidP="00137262">
      <w:pPr>
        <w:numPr>
          <w:ilvl w:val="0"/>
          <w:numId w:val="3"/>
        </w:numPr>
        <w:tabs>
          <w:tab w:val="clear" w:pos="720"/>
        </w:tabs>
        <w:spacing w:after="120"/>
        <w:ind w:left="426" w:hanging="426"/>
        <w:jc w:val="both"/>
        <w:rPr>
          <w:rFonts w:ascii="Arial" w:hAnsi="Arial" w:cs="Arial"/>
          <w:color w:val="000000" w:themeColor="text1"/>
          <w:sz w:val="20"/>
        </w:rPr>
      </w:pPr>
      <w:r w:rsidRPr="0097227B">
        <w:rPr>
          <w:rFonts w:ascii="Arial" w:hAnsi="Arial" w:cs="Arial"/>
          <w:color w:val="000000" w:themeColor="text1"/>
          <w:sz w:val="20"/>
        </w:rPr>
        <w:t>Grants to be based on confirmed funding levels or where a reasonable expectation of receipt is possible.</w:t>
      </w:r>
    </w:p>
    <w:p w:rsidR="00137262" w:rsidRPr="0097227B" w:rsidRDefault="00137262" w:rsidP="00137262">
      <w:pPr>
        <w:numPr>
          <w:ilvl w:val="0"/>
          <w:numId w:val="3"/>
        </w:numPr>
        <w:tabs>
          <w:tab w:val="clear" w:pos="720"/>
        </w:tabs>
        <w:spacing w:after="120"/>
        <w:ind w:left="426" w:hanging="426"/>
        <w:jc w:val="both"/>
        <w:rPr>
          <w:rFonts w:ascii="Arial" w:hAnsi="Arial" w:cs="Arial"/>
          <w:color w:val="000000" w:themeColor="text1"/>
          <w:sz w:val="20"/>
        </w:rPr>
      </w:pPr>
      <w:r w:rsidRPr="0097227B">
        <w:rPr>
          <w:rFonts w:ascii="Arial" w:hAnsi="Arial" w:cs="Arial"/>
          <w:color w:val="000000" w:themeColor="text1"/>
          <w:sz w:val="20"/>
        </w:rPr>
        <w:t>Salary &amp; Wages have been developed on the basis of current budget EFT’s plus specific increments identified in the authorised budget proposal or when alternative funding (Government Grants or Fees &amp; Charges) is being provided.</w:t>
      </w:r>
      <w:r w:rsidRPr="0097227B">
        <w:rPr>
          <w:rFonts w:ascii="Arial" w:hAnsi="Arial" w:cs="Arial"/>
          <w:color w:val="000000" w:themeColor="text1"/>
          <w:sz w:val="20"/>
        </w:rPr>
        <w:tab/>
      </w:r>
      <w:r w:rsidRPr="0097227B">
        <w:rPr>
          <w:rFonts w:ascii="Arial" w:hAnsi="Arial" w:cs="Arial"/>
          <w:color w:val="000000" w:themeColor="text1"/>
          <w:sz w:val="20"/>
        </w:rPr>
        <w:tab/>
      </w:r>
    </w:p>
    <w:p w:rsidR="00137262" w:rsidRPr="0097227B" w:rsidRDefault="00137262" w:rsidP="00137262">
      <w:pPr>
        <w:numPr>
          <w:ilvl w:val="0"/>
          <w:numId w:val="3"/>
        </w:numPr>
        <w:tabs>
          <w:tab w:val="clear" w:pos="720"/>
        </w:tabs>
        <w:spacing w:after="120"/>
        <w:ind w:left="426" w:hanging="426"/>
        <w:jc w:val="both"/>
        <w:rPr>
          <w:rFonts w:ascii="Arial" w:hAnsi="Arial" w:cs="Arial"/>
          <w:color w:val="000000" w:themeColor="text1"/>
          <w:sz w:val="20"/>
        </w:rPr>
      </w:pPr>
      <w:r w:rsidRPr="0097227B">
        <w:rPr>
          <w:rFonts w:ascii="Arial" w:hAnsi="Arial" w:cs="Arial"/>
          <w:color w:val="000000" w:themeColor="text1"/>
          <w:sz w:val="20"/>
        </w:rPr>
        <w:t>New Loan borrowings are linked to specific funding priorities within the capital works program.</w:t>
      </w:r>
      <w:r w:rsidRPr="0097227B">
        <w:rPr>
          <w:rFonts w:ascii="Arial" w:hAnsi="Arial" w:cs="Arial"/>
          <w:color w:val="000000" w:themeColor="text1"/>
          <w:sz w:val="20"/>
        </w:rPr>
        <w:tab/>
      </w:r>
    </w:p>
    <w:p w:rsidR="00137262" w:rsidRPr="0097227B" w:rsidRDefault="00137262" w:rsidP="00137262">
      <w:pPr>
        <w:numPr>
          <w:ilvl w:val="0"/>
          <w:numId w:val="3"/>
        </w:numPr>
        <w:tabs>
          <w:tab w:val="clear" w:pos="720"/>
        </w:tabs>
        <w:spacing w:after="120"/>
        <w:ind w:left="426" w:hanging="426"/>
        <w:jc w:val="both"/>
        <w:rPr>
          <w:rFonts w:ascii="Arial" w:hAnsi="Arial" w:cs="Arial"/>
          <w:color w:val="000000" w:themeColor="text1"/>
          <w:sz w:val="20"/>
        </w:rPr>
      </w:pPr>
      <w:r w:rsidRPr="0097227B">
        <w:rPr>
          <w:rFonts w:ascii="Arial" w:hAnsi="Arial" w:cs="Arial"/>
          <w:color w:val="000000" w:themeColor="text1"/>
          <w:sz w:val="20"/>
        </w:rPr>
        <w:t xml:space="preserve">Existing fees and charges to be increased in line with </w:t>
      </w:r>
      <w:r w:rsidR="0097227B">
        <w:rPr>
          <w:rFonts w:ascii="Arial" w:hAnsi="Arial" w:cs="Arial"/>
          <w:color w:val="000000" w:themeColor="text1"/>
          <w:sz w:val="20"/>
        </w:rPr>
        <w:t>cost increases</w:t>
      </w:r>
      <w:r w:rsidRPr="0097227B">
        <w:rPr>
          <w:rFonts w:ascii="Arial" w:hAnsi="Arial" w:cs="Arial"/>
          <w:color w:val="000000" w:themeColor="text1"/>
          <w:sz w:val="20"/>
        </w:rPr>
        <w:t xml:space="preserve"> or market levels, changes in supply and demand for services and the user pays principle.</w:t>
      </w:r>
      <w:r w:rsidRPr="0097227B">
        <w:rPr>
          <w:rFonts w:ascii="Arial" w:hAnsi="Arial" w:cs="Arial"/>
          <w:color w:val="000000" w:themeColor="text1"/>
          <w:sz w:val="20"/>
        </w:rPr>
        <w:tab/>
      </w:r>
      <w:r w:rsidRPr="0097227B">
        <w:rPr>
          <w:rFonts w:ascii="Arial" w:hAnsi="Arial" w:cs="Arial"/>
          <w:color w:val="000000" w:themeColor="text1"/>
          <w:sz w:val="20"/>
        </w:rPr>
        <w:tab/>
      </w:r>
    </w:p>
    <w:p w:rsidR="00137262" w:rsidRPr="0097227B" w:rsidRDefault="00137262" w:rsidP="00137262">
      <w:pPr>
        <w:numPr>
          <w:ilvl w:val="0"/>
          <w:numId w:val="3"/>
        </w:numPr>
        <w:tabs>
          <w:tab w:val="clear" w:pos="720"/>
        </w:tabs>
        <w:spacing w:after="120"/>
        <w:ind w:left="426" w:hanging="426"/>
        <w:jc w:val="both"/>
        <w:rPr>
          <w:rFonts w:ascii="Arial" w:hAnsi="Arial" w:cs="Arial"/>
          <w:color w:val="000000" w:themeColor="text1"/>
          <w:sz w:val="20"/>
        </w:rPr>
      </w:pPr>
      <w:r w:rsidRPr="0097227B">
        <w:rPr>
          <w:rFonts w:ascii="Arial" w:hAnsi="Arial" w:cs="Arial"/>
          <w:color w:val="000000" w:themeColor="text1"/>
          <w:sz w:val="20"/>
        </w:rPr>
        <w:t>Non cash item depreciation will contribute to fund the net capital expenditure program.</w:t>
      </w:r>
      <w:r w:rsidRPr="0097227B">
        <w:rPr>
          <w:rFonts w:ascii="Arial" w:hAnsi="Arial" w:cs="Arial"/>
          <w:color w:val="000000" w:themeColor="text1"/>
          <w:sz w:val="20"/>
        </w:rPr>
        <w:tab/>
      </w:r>
    </w:p>
    <w:p w:rsidR="00137262" w:rsidRPr="0097227B" w:rsidRDefault="00137262" w:rsidP="00137262">
      <w:pPr>
        <w:numPr>
          <w:ilvl w:val="0"/>
          <w:numId w:val="3"/>
        </w:numPr>
        <w:tabs>
          <w:tab w:val="clear" w:pos="720"/>
        </w:tabs>
        <w:spacing w:after="120"/>
        <w:ind w:left="426" w:hanging="426"/>
        <w:jc w:val="both"/>
        <w:rPr>
          <w:rFonts w:ascii="Arial" w:hAnsi="Arial" w:cs="Arial"/>
          <w:color w:val="000000" w:themeColor="text1"/>
          <w:sz w:val="20"/>
        </w:rPr>
      </w:pPr>
      <w:r w:rsidRPr="0097227B">
        <w:rPr>
          <w:rFonts w:ascii="Arial" w:hAnsi="Arial" w:cs="Arial"/>
          <w:color w:val="000000" w:themeColor="text1"/>
          <w:sz w:val="20"/>
        </w:rPr>
        <w:t>Operating revenues and expenses arising from completed 201</w:t>
      </w:r>
      <w:r w:rsidR="0097227B">
        <w:rPr>
          <w:rFonts w:ascii="Arial" w:hAnsi="Arial" w:cs="Arial"/>
          <w:color w:val="000000" w:themeColor="text1"/>
          <w:sz w:val="20"/>
        </w:rPr>
        <w:t>2</w:t>
      </w:r>
      <w:r w:rsidRPr="0097227B">
        <w:rPr>
          <w:rFonts w:ascii="Arial" w:hAnsi="Arial" w:cs="Arial"/>
          <w:color w:val="000000" w:themeColor="text1"/>
          <w:sz w:val="20"/>
        </w:rPr>
        <w:t>-201</w:t>
      </w:r>
      <w:r w:rsidR="0097227B">
        <w:rPr>
          <w:rFonts w:ascii="Arial" w:hAnsi="Arial" w:cs="Arial"/>
          <w:color w:val="000000" w:themeColor="text1"/>
          <w:sz w:val="20"/>
        </w:rPr>
        <w:t>3</w:t>
      </w:r>
      <w:r w:rsidRPr="0097227B">
        <w:rPr>
          <w:rFonts w:ascii="Arial" w:hAnsi="Arial" w:cs="Arial"/>
          <w:color w:val="000000" w:themeColor="text1"/>
          <w:sz w:val="20"/>
        </w:rPr>
        <w:t xml:space="preserve"> capital projects to be identified via funding proposals.</w:t>
      </w:r>
    </w:p>
    <w:p w:rsidR="00137262" w:rsidRPr="0097227B" w:rsidRDefault="00137262" w:rsidP="00137262">
      <w:pPr>
        <w:spacing w:after="120"/>
        <w:jc w:val="both"/>
        <w:rPr>
          <w:rFonts w:ascii="Arial Narrow" w:hAnsi="Arial Narrow" w:cs="Arial"/>
          <w:b/>
          <w:color w:val="000000" w:themeColor="text1"/>
          <w:sz w:val="24"/>
          <w:szCs w:val="24"/>
        </w:rPr>
      </w:pPr>
      <w:r w:rsidRPr="0097227B">
        <w:rPr>
          <w:rFonts w:ascii="Arial Narrow" w:hAnsi="Arial Narrow" w:cs="Arial"/>
          <w:b/>
          <w:color w:val="000000" w:themeColor="text1"/>
          <w:sz w:val="24"/>
          <w:szCs w:val="24"/>
        </w:rPr>
        <w:t>4. Long term strategies</w:t>
      </w:r>
    </w:p>
    <w:p w:rsidR="00137262" w:rsidRPr="0097227B" w:rsidRDefault="00137262">
      <w:pPr>
        <w:jc w:val="both"/>
        <w:rPr>
          <w:rFonts w:ascii="Arial" w:hAnsi="Arial" w:cs="Arial"/>
          <w:color w:val="000000" w:themeColor="text1"/>
          <w:sz w:val="20"/>
        </w:rPr>
      </w:pPr>
      <w:r w:rsidRPr="0097227B">
        <w:rPr>
          <w:rFonts w:ascii="Arial" w:hAnsi="Arial" w:cs="Arial"/>
          <w:color w:val="000000" w:themeColor="text1"/>
          <w:sz w:val="20"/>
        </w:rPr>
        <w:t xml:space="preserve">The budget includes consideration of a number of long term strategies to assist Council in preparing the Budget in a proper financial management context. These include a Strategic </w:t>
      </w:r>
      <w:r w:rsidR="00CE2654">
        <w:rPr>
          <w:rFonts w:ascii="Arial" w:hAnsi="Arial" w:cs="Arial"/>
          <w:color w:val="000000" w:themeColor="text1"/>
          <w:sz w:val="20"/>
        </w:rPr>
        <w:t>Resource Plan for the budget year 2013</w:t>
      </w:r>
      <w:r w:rsidR="00A84889">
        <w:rPr>
          <w:rFonts w:ascii="Arial" w:hAnsi="Arial" w:cs="Arial"/>
          <w:color w:val="000000" w:themeColor="text1"/>
          <w:sz w:val="20"/>
        </w:rPr>
        <w:noBreakHyphen/>
      </w:r>
      <w:r w:rsidR="00DE2F5A">
        <w:rPr>
          <w:rFonts w:ascii="Arial" w:hAnsi="Arial" w:cs="Arial"/>
          <w:color w:val="000000" w:themeColor="text1"/>
          <w:sz w:val="20"/>
        </w:rPr>
        <w:t>20</w:t>
      </w:r>
      <w:r w:rsidR="00CE2654">
        <w:rPr>
          <w:rFonts w:ascii="Arial" w:hAnsi="Arial" w:cs="Arial"/>
          <w:color w:val="000000" w:themeColor="text1"/>
          <w:sz w:val="20"/>
        </w:rPr>
        <w:t>14 through to 2016</w:t>
      </w:r>
      <w:r w:rsidR="00DE2F5A">
        <w:rPr>
          <w:rFonts w:ascii="Arial" w:hAnsi="Arial" w:cs="Arial"/>
          <w:color w:val="000000" w:themeColor="text1"/>
          <w:sz w:val="20"/>
        </w:rPr>
        <w:t>-20</w:t>
      </w:r>
      <w:r w:rsidR="00CE2654">
        <w:rPr>
          <w:rFonts w:ascii="Arial" w:hAnsi="Arial" w:cs="Arial"/>
          <w:color w:val="000000" w:themeColor="text1"/>
          <w:sz w:val="20"/>
        </w:rPr>
        <w:t>17</w:t>
      </w:r>
      <w:r w:rsidRPr="0097227B">
        <w:rPr>
          <w:rFonts w:ascii="Arial" w:hAnsi="Arial" w:cs="Arial"/>
          <w:color w:val="000000" w:themeColor="text1"/>
          <w:sz w:val="20"/>
        </w:rPr>
        <w:t>, Rating Strategy and Other Long Term Strategies including borrowings, infrastructure and service delivery.</w:t>
      </w:r>
    </w:p>
    <w:sectPr w:rsidR="00137262" w:rsidRPr="0097227B" w:rsidSect="000905BB">
      <w:footerReference w:type="default" r:id="rId8"/>
      <w:pgSz w:w="11907" w:h="16840" w:code="9"/>
      <w:pgMar w:top="1077" w:right="794" w:bottom="624" w:left="1077" w:header="567" w:footer="567" w:gutter="0"/>
      <w:pgNumType w:start="1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705" w:rsidRDefault="00694705">
      <w:r>
        <w:separator/>
      </w:r>
    </w:p>
  </w:endnote>
  <w:endnote w:type="continuationSeparator" w:id="0">
    <w:p w:rsidR="00694705" w:rsidRDefault="006947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M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705" w:rsidRPr="0097227B" w:rsidRDefault="00694705" w:rsidP="00191FBD">
    <w:pPr>
      <w:pStyle w:val="Footer"/>
      <w:jc w:val="center"/>
      <w:rPr>
        <w:rFonts w:ascii="Arial" w:hAnsi="Arial" w:cs="Arial"/>
        <w:sz w:val="16"/>
        <w:szCs w:val="16"/>
      </w:rPr>
    </w:pPr>
    <w:r w:rsidRPr="0097227B">
      <w:rPr>
        <w:rFonts w:ascii="Arial" w:hAnsi="Arial" w:cs="Arial"/>
        <w:sz w:val="16"/>
        <w:szCs w:val="16"/>
      </w:rPr>
      <w:t>1-</w:t>
    </w:r>
    <w:r w:rsidR="00EE6925" w:rsidRPr="0097227B">
      <w:rPr>
        <w:rFonts w:ascii="Arial" w:hAnsi="Arial" w:cs="Arial"/>
        <w:sz w:val="16"/>
        <w:szCs w:val="16"/>
      </w:rPr>
      <w:fldChar w:fldCharType="begin"/>
    </w:r>
    <w:r w:rsidRPr="0097227B">
      <w:rPr>
        <w:rFonts w:ascii="Arial" w:hAnsi="Arial" w:cs="Arial"/>
        <w:sz w:val="16"/>
        <w:szCs w:val="16"/>
      </w:rPr>
      <w:instrText xml:space="preserve"> PAGE   \* MERGEFORMAT </w:instrText>
    </w:r>
    <w:r w:rsidR="00EE6925" w:rsidRPr="0097227B">
      <w:rPr>
        <w:rFonts w:ascii="Arial" w:hAnsi="Arial" w:cs="Arial"/>
        <w:sz w:val="16"/>
        <w:szCs w:val="16"/>
      </w:rPr>
      <w:fldChar w:fldCharType="separate"/>
    </w:r>
    <w:r w:rsidR="00B46A9E">
      <w:rPr>
        <w:rFonts w:ascii="Arial" w:hAnsi="Arial" w:cs="Arial"/>
        <w:noProof/>
        <w:sz w:val="16"/>
        <w:szCs w:val="16"/>
      </w:rPr>
      <w:t>13</w:t>
    </w:r>
    <w:r w:rsidR="00EE6925" w:rsidRPr="0097227B">
      <w:rPr>
        <w:rFonts w:ascii="Arial" w:hAnsi="Arial" w:cs="Arial"/>
        <w:sz w:val="16"/>
        <w:szCs w:val="16"/>
      </w:rPr>
      <w:fldChar w:fldCharType="end"/>
    </w:r>
  </w:p>
  <w:p w:rsidR="00694705" w:rsidRPr="0097227B" w:rsidRDefault="00694705" w:rsidP="00191FBD">
    <w:pPr>
      <w:pStyle w:val="Footer"/>
      <w:jc w:val="center"/>
      <w:rPr>
        <w:rFonts w:ascii="Arial" w:hAnsi="Arial" w:cs="Arial"/>
        <w:sz w:val="16"/>
        <w:szCs w:val="16"/>
      </w:rPr>
    </w:pPr>
    <w:r w:rsidRPr="0097227B">
      <w:rPr>
        <w:rFonts w:ascii="Arial" w:hAnsi="Arial" w:cs="Arial"/>
        <w:sz w:val="16"/>
        <w:szCs w:val="16"/>
      </w:rPr>
      <w:t xml:space="preserve">2013-2014 Budget - City of Greater </w:t>
    </w:r>
    <w:smartTag w:uri="urn:schemas-microsoft-com:office:smarttags" w:element="City">
      <w:smartTag w:uri="urn:schemas-microsoft-com:office:smarttags" w:element="place">
        <w:r w:rsidRPr="0097227B">
          <w:rPr>
            <w:rFonts w:ascii="Arial" w:hAnsi="Arial" w:cs="Arial"/>
            <w:sz w:val="16"/>
            <w:szCs w:val="16"/>
          </w:rPr>
          <w:t>Geelong</w:t>
        </w:r>
      </w:smartTag>
    </w:smartTag>
  </w:p>
  <w:p w:rsidR="00694705" w:rsidRPr="0097227B" w:rsidRDefault="00694705">
    <w:pPr>
      <w:pStyle w:val="Footer"/>
      <w:rPr>
        <w:rFonts w:ascii="Arial" w:hAnsi="Arial" w:cs="Arial"/>
      </w:rPr>
    </w:pPr>
  </w:p>
  <w:p w:rsidR="00694705" w:rsidRDefault="006947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705" w:rsidRDefault="00694705">
      <w:r>
        <w:separator/>
      </w:r>
    </w:p>
  </w:footnote>
  <w:footnote w:type="continuationSeparator" w:id="0">
    <w:p w:rsidR="00694705" w:rsidRDefault="006947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812"/>
    <w:multiLevelType w:val="multilevel"/>
    <w:tmpl w:val="F8A6894C"/>
    <w:lvl w:ilvl="0">
      <w:start w:val="3"/>
      <w:numFmt w:val="decimal"/>
      <w:lvlText w:val="%1"/>
      <w:lvlJc w:val="left"/>
      <w:pPr>
        <w:tabs>
          <w:tab w:val="num" w:pos="450"/>
        </w:tabs>
        <w:ind w:left="450" w:hanging="450"/>
      </w:pPr>
      <w:rPr>
        <w:rFonts w:hint="default"/>
      </w:rPr>
    </w:lvl>
    <w:lvl w:ilvl="1">
      <w:start w:val="9"/>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4111F4"/>
    <w:multiLevelType w:val="hybridMultilevel"/>
    <w:tmpl w:val="CD2C999C"/>
    <w:lvl w:ilvl="0" w:tplc="4454B7C8">
      <w:start w:val="1"/>
      <w:numFmt w:val="bullet"/>
      <w:lvlText w:val=""/>
      <w:lvlJc w:val="left"/>
      <w:pPr>
        <w:tabs>
          <w:tab w:val="num" w:pos="446"/>
        </w:tabs>
        <w:ind w:left="446" w:hanging="360"/>
      </w:pPr>
      <w:rPr>
        <w:rFonts w:ascii="Wingdings" w:hAnsi="Wingdings" w:hint="default"/>
        <w:sz w:val="3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49F0931"/>
    <w:multiLevelType w:val="hybridMultilevel"/>
    <w:tmpl w:val="B3625AE4"/>
    <w:lvl w:ilvl="0" w:tplc="0C090003">
      <w:start w:val="1"/>
      <w:numFmt w:val="bullet"/>
      <w:lvlText w:val="o"/>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nsid w:val="09372D73"/>
    <w:multiLevelType w:val="hybridMultilevel"/>
    <w:tmpl w:val="A448C93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AEC3DBD"/>
    <w:multiLevelType w:val="hybridMultilevel"/>
    <w:tmpl w:val="5C86015C"/>
    <w:lvl w:ilvl="0" w:tplc="0C090003">
      <w:start w:val="1"/>
      <w:numFmt w:val="bullet"/>
      <w:lvlText w:val="o"/>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
    <w:nsid w:val="0E405279"/>
    <w:multiLevelType w:val="hybridMultilevel"/>
    <w:tmpl w:val="8D28A80E"/>
    <w:lvl w:ilvl="0" w:tplc="0C090003">
      <w:start w:val="1"/>
      <w:numFmt w:val="bullet"/>
      <w:lvlText w:val="o"/>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6">
    <w:nsid w:val="0FB008B0"/>
    <w:multiLevelType w:val="hybridMultilevel"/>
    <w:tmpl w:val="627CB0B6"/>
    <w:lvl w:ilvl="0" w:tplc="0C090011">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0AD7EEE"/>
    <w:multiLevelType w:val="hybridMultilevel"/>
    <w:tmpl w:val="978ED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D5654B"/>
    <w:multiLevelType w:val="hybridMultilevel"/>
    <w:tmpl w:val="836A0E1C"/>
    <w:lvl w:ilvl="0" w:tplc="D5165F2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2BF4FA9"/>
    <w:multiLevelType w:val="hybridMultilevel"/>
    <w:tmpl w:val="92F08FB4"/>
    <w:lvl w:ilvl="0" w:tplc="0C090011">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15BA338E"/>
    <w:multiLevelType w:val="hybridMultilevel"/>
    <w:tmpl w:val="37A8A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8C23B8"/>
    <w:multiLevelType w:val="hybridMultilevel"/>
    <w:tmpl w:val="D22C6486"/>
    <w:lvl w:ilvl="0" w:tplc="2A205B9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95037D6"/>
    <w:multiLevelType w:val="hybridMultilevel"/>
    <w:tmpl w:val="A7DAC75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A8A633F"/>
    <w:multiLevelType w:val="hybridMultilevel"/>
    <w:tmpl w:val="FD204F2A"/>
    <w:lvl w:ilvl="0" w:tplc="A736528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E7760A9"/>
    <w:multiLevelType w:val="hybridMultilevel"/>
    <w:tmpl w:val="1A6E6C7E"/>
    <w:lvl w:ilvl="0" w:tplc="0C090011">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238321A1"/>
    <w:multiLevelType w:val="hybridMultilevel"/>
    <w:tmpl w:val="8820D9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5AA2F95"/>
    <w:multiLevelType w:val="hybridMultilevel"/>
    <w:tmpl w:val="43A0D586"/>
    <w:lvl w:ilvl="0" w:tplc="0C090001">
      <w:start w:val="1"/>
      <w:numFmt w:val="bullet"/>
      <w:lvlText w:val=""/>
      <w:lvlJc w:val="left"/>
      <w:pPr>
        <w:tabs>
          <w:tab w:val="num" w:pos="763"/>
        </w:tabs>
        <w:ind w:left="763" w:hanging="360"/>
      </w:pPr>
      <w:rPr>
        <w:rFonts w:ascii="Symbol" w:hAnsi="Symbol" w:hint="default"/>
      </w:rPr>
    </w:lvl>
    <w:lvl w:ilvl="1" w:tplc="0C090003" w:tentative="1">
      <w:start w:val="1"/>
      <w:numFmt w:val="bullet"/>
      <w:lvlText w:val="o"/>
      <w:lvlJc w:val="left"/>
      <w:pPr>
        <w:tabs>
          <w:tab w:val="num" w:pos="1483"/>
        </w:tabs>
        <w:ind w:left="1483" w:hanging="360"/>
      </w:pPr>
      <w:rPr>
        <w:rFonts w:ascii="Courier New" w:hAnsi="Courier New" w:cs="Courier New" w:hint="default"/>
      </w:rPr>
    </w:lvl>
    <w:lvl w:ilvl="2" w:tplc="0C090005" w:tentative="1">
      <w:start w:val="1"/>
      <w:numFmt w:val="bullet"/>
      <w:lvlText w:val=""/>
      <w:lvlJc w:val="left"/>
      <w:pPr>
        <w:tabs>
          <w:tab w:val="num" w:pos="2203"/>
        </w:tabs>
        <w:ind w:left="2203" w:hanging="360"/>
      </w:pPr>
      <w:rPr>
        <w:rFonts w:ascii="Wingdings" w:hAnsi="Wingdings" w:hint="default"/>
      </w:rPr>
    </w:lvl>
    <w:lvl w:ilvl="3" w:tplc="0C090001" w:tentative="1">
      <w:start w:val="1"/>
      <w:numFmt w:val="bullet"/>
      <w:lvlText w:val=""/>
      <w:lvlJc w:val="left"/>
      <w:pPr>
        <w:tabs>
          <w:tab w:val="num" w:pos="2923"/>
        </w:tabs>
        <w:ind w:left="2923" w:hanging="360"/>
      </w:pPr>
      <w:rPr>
        <w:rFonts w:ascii="Symbol" w:hAnsi="Symbol" w:hint="default"/>
      </w:rPr>
    </w:lvl>
    <w:lvl w:ilvl="4" w:tplc="0C090003" w:tentative="1">
      <w:start w:val="1"/>
      <w:numFmt w:val="bullet"/>
      <w:lvlText w:val="o"/>
      <w:lvlJc w:val="left"/>
      <w:pPr>
        <w:tabs>
          <w:tab w:val="num" w:pos="3643"/>
        </w:tabs>
        <w:ind w:left="3643" w:hanging="360"/>
      </w:pPr>
      <w:rPr>
        <w:rFonts w:ascii="Courier New" w:hAnsi="Courier New" w:cs="Courier New" w:hint="default"/>
      </w:rPr>
    </w:lvl>
    <w:lvl w:ilvl="5" w:tplc="0C090005" w:tentative="1">
      <w:start w:val="1"/>
      <w:numFmt w:val="bullet"/>
      <w:lvlText w:val=""/>
      <w:lvlJc w:val="left"/>
      <w:pPr>
        <w:tabs>
          <w:tab w:val="num" w:pos="4363"/>
        </w:tabs>
        <w:ind w:left="4363" w:hanging="360"/>
      </w:pPr>
      <w:rPr>
        <w:rFonts w:ascii="Wingdings" w:hAnsi="Wingdings" w:hint="default"/>
      </w:rPr>
    </w:lvl>
    <w:lvl w:ilvl="6" w:tplc="0C090001" w:tentative="1">
      <w:start w:val="1"/>
      <w:numFmt w:val="bullet"/>
      <w:lvlText w:val=""/>
      <w:lvlJc w:val="left"/>
      <w:pPr>
        <w:tabs>
          <w:tab w:val="num" w:pos="5083"/>
        </w:tabs>
        <w:ind w:left="5083" w:hanging="360"/>
      </w:pPr>
      <w:rPr>
        <w:rFonts w:ascii="Symbol" w:hAnsi="Symbol" w:hint="default"/>
      </w:rPr>
    </w:lvl>
    <w:lvl w:ilvl="7" w:tplc="0C090003" w:tentative="1">
      <w:start w:val="1"/>
      <w:numFmt w:val="bullet"/>
      <w:lvlText w:val="o"/>
      <w:lvlJc w:val="left"/>
      <w:pPr>
        <w:tabs>
          <w:tab w:val="num" w:pos="5803"/>
        </w:tabs>
        <w:ind w:left="5803" w:hanging="360"/>
      </w:pPr>
      <w:rPr>
        <w:rFonts w:ascii="Courier New" w:hAnsi="Courier New" w:cs="Courier New" w:hint="default"/>
      </w:rPr>
    </w:lvl>
    <w:lvl w:ilvl="8" w:tplc="0C090005" w:tentative="1">
      <w:start w:val="1"/>
      <w:numFmt w:val="bullet"/>
      <w:lvlText w:val=""/>
      <w:lvlJc w:val="left"/>
      <w:pPr>
        <w:tabs>
          <w:tab w:val="num" w:pos="6523"/>
        </w:tabs>
        <w:ind w:left="6523" w:hanging="360"/>
      </w:pPr>
      <w:rPr>
        <w:rFonts w:ascii="Wingdings" w:hAnsi="Wingdings" w:hint="default"/>
      </w:rPr>
    </w:lvl>
  </w:abstractNum>
  <w:abstractNum w:abstractNumId="17">
    <w:nsid w:val="267A5D74"/>
    <w:multiLevelType w:val="hybridMultilevel"/>
    <w:tmpl w:val="0A3CF1E8"/>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7714A84"/>
    <w:multiLevelType w:val="multilevel"/>
    <w:tmpl w:val="E682BC08"/>
    <w:lvl w:ilvl="0">
      <w:start w:val="9"/>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86E4AF0"/>
    <w:multiLevelType w:val="multilevel"/>
    <w:tmpl w:val="92F08F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1FB262F"/>
    <w:multiLevelType w:val="hybridMultilevel"/>
    <w:tmpl w:val="05B67830"/>
    <w:lvl w:ilvl="0" w:tplc="F2684ACC">
      <w:numFmt w:val="bullet"/>
      <w:lvlText w:val="•"/>
      <w:lvlJc w:val="left"/>
      <w:pPr>
        <w:ind w:left="720" w:hanging="360"/>
      </w:pPr>
      <w:rPr>
        <w:rFonts w:ascii="SymbolMT" w:eastAsia="Calibri" w:hAnsi="SymbolM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2726F72"/>
    <w:multiLevelType w:val="hybridMultilevel"/>
    <w:tmpl w:val="96500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61C049D"/>
    <w:multiLevelType w:val="hybridMultilevel"/>
    <w:tmpl w:val="84E82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86E0687"/>
    <w:multiLevelType w:val="hybridMultilevel"/>
    <w:tmpl w:val="30D82796"/>
    <w:lvl w:ilvl="0" w:tplc="0C090011">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3D2E3CAB"/>
    <w:multiLevelType w:val="hybridMultilevel"/>
    <w:tmpl w:val="3C5044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3EA16127"/>
    <w:multiLevelType w:val="hybridMultilevel"/>
    <w:tmpl w:val="C92A0E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0A54E59"/>
    <w:multiLevelType w:val="multilevel"/>
    <w:tmpl w:val="D65E65A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2FA2796"/>
    <w:multiLevelType w:val="hybridMultilevel"/>
    <w:tmpl w:val="A03A785C"/>
    <w:lvl w:ilvl="0" w:tplc="0C090003">
      <w:start w:val="1"/>
      <w:numFmt w:val="bullet"/>
      <w:lvlText w:val="o"/>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8">
    <w:nsid w:val="456501EA"/>
    <w:multiLevelType w:val="hybridMultilevel"/>
    <w:tmpl w:val="1AAC9574"/>
    <w:lvl w:ilvl="0" w:tplc="0C090003">
      <w:start w:val="1"/>
      <w:numFmt w:val="bullet"/>
      <w:lvlText w:val="o"/>
      <w:lvlJc w:val="left"/>
      <w:pPr>
        <w:tabs>
          <w:tab w:val="num" w:pos="1080"/>
        </w:tabs>
        <w:ind w:left="1080" w:hanging="360"/>
      </w:pPr>
      <w:rPr>
        <w:rFonts w:ascii="Courier New" w:hAnsi="Courier New"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9">
    <w:nsid w:val="46DE03B5"/>
    <w:multiLevelType w:val="hybridMultilevel"/>
    <w:tmpl w:val="C59683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482E4C82"/>
    <w:multiLevelType w:val="hybridMultilevel"/>
    <w:tmpl w:val="087E247C"/>
    <w:lvl w:ilvl="0" w:tplc="21F06D3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0823E8F"/>
    <w:multiLevelType w:val="multilevel"/>
    <w:tmpl w:val="755A591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2C80407"/>
    <w:multiLevelType w:val="hybridMultilevel"/>
    <w:tmpl w:val="3D24E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8837037"/>
    <w:multiLevelType w:val="hybridMultilevel"/>
    <w:tmpl w:val="8416C43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0265BAD"/>
    <w:multiLevelType w:val="hybridMultilevel"/>
    <w:tmpl w:val="9A461636"/>
    <w:lvl w:ilvl="0" w:tplc="E26002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0735FE6"/>
    <w:multiLevelType w:val="hybridMultilevel"/>
    <w:tmpl w:val="A25AD520"/>
    <w:lvl w:ilvl="0" w:tplc="0C090011">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61780FA3"/>
    <w:multiLevelType w:val="hybridMultilevel"/>
    <w:tmpl w:val="BC7699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2662498"/>
    <w:multiLevelType w:val="hybridMultilevel"/>
    <w:tmpl w:val="3EB651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665B6EE9"/>
    <w:multiLevelType w:val="multilevel"/>
    <w:tmpl w:val="A25AD5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7FA2189"/>
    <w:multiLevelType w:val="hybridMultilevel"/>
    <w:tmpl w:val="632291F6"/>
    <w:lvl w:ilvl="0" w:tplc="0C090011">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nsid w:val="6E434216"/>
    <w:multiLevelType w:val="multilevel"/>
    <w:tmpl w:val="632291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0D44533"/>
    <w:multiLevelType w:val="hybridMultilevel"/>
    <w:tmpl w:val="E6F013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7D32EB4"/>
    <w:multiLevelType w:val="multilevel"/>
    <w:tmpl w:val="30D827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C215190"/>
    <w:multiLevelType w:val="multilevel"/>
    <w:tmpl w:val="6D5A8F38"/>
    <w:lvl w:ilvl="0">
      <w:start w:val="8"/>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C43694F"/>
    <w:multiLevelType w:val="hybridMultilevel"/>
    <w:tmpl w:val="EB3ABED0"/>
    <w:lvl w:ilvl="0" w:tplc="BDF848E2">
      <w:start w:val="1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nsid w:val="7DDE0CF0"/>
    <w:multiLevelType w:val="multilevel"/>
    <w:tmpl w:val="34843C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18"/>
  </w:num>
  <w:num w:numId="3">
    <w:abstractNumId w:val="36"/>
  </w:num>
  <w:num w:numId="4">
    <w:abstractNumId w:val="16"/>
  </w:num>
  <w:num w:numId="5">
    <w:abstractNumId w:val="0"/>
  </w:num>
  <w:num w:numId="6">
    <w:abstractNumId w:val="31"/>
  </w:num>
  <w:num w:numId="7">
    <w:abstractNumId w:val="7"/>
  </w:num>
  <w:num w:numId="8">
    <w:abstractNumId w:val="37"/>
  </w:num>
  <w:num w:numId="9">
    <w:abstractNumId w:val="45"/>
  </w:num>
  <w:num w:numId="10">
    <w:abstractNumId w:val="6"/>
  </w:num>
  <w:num w:numId="11">
    <w:abstractNumId w:val="26"/>
  </w:num>
  <w:num w:numId="12">
    <w:abstractNumId w:val="35"/>
  </w:num>
  <w:num w:numId="13">
    <w:abstractNumId w:val="38"/>
  </w:num>
  <w:num w:numId="14">
    <w:abstractNumId w:val="23"/>
  </w:num>
  <w:num w:numId="15">
    <w:abstractNumId w:val="42"/>
  </w:num>
  <w:num w:numId="16">
    <w:abstractNumId w:val="39"/>
  </w:num>
  <w:num w:numId="17">
    <w:abstractNumId w:val="40"/>
  </w:num>
  <w:num w:numId="18">
    <w:abstractNumId w:val="9"/>
  </w:num>
  <w:num w:numId="19">
    <w:abstractNumId w:val="19"/>
  </w:num>
  <w:num w:numId="20">
    <w:abstractNumId w:val="14"/>
  </w:num>
  <w:num w:numId="21">
    <w:abstractNumId w:val="13"/>
  </w:num>
  <w:num w:numId="22">
    <w:abstractNumId w:val="32"/>
  </w:num>
  <w:num w:numId="23">
    <w:abstractNumId w:val="10"/>
  </w:num>
  <w:num w:numId="24">
    <w:abstractNumId w:val="22"/>
  </w:num>
  <w:num w:numId="25">
    <w:abstractNumId w:val="1"/>
  </w:num>
  <w:num w:numId="26">
    <w:abstractNumId w:val="11"/>
  </w:num>
  <w:num w:numId="27">
    <w:abstractNumId w:val="34"/>
  </w:num>
  <w:num w:numId="28">
    <w:abstractNumId w:val="30"/>
  </w:num>
  <w:num w:numId="29">
    <w:abstractNumId w:val="8"/>
  </w:num>
  <w:num w:numId="30">
    <w:abstractNumId w:val="29"/>
  </w:num>
  <w:num w:numId="31">
    <w:abstractNumId w:val="20"/>
  </w:num>
  <w:num w:numId="32">
    <w:abstractNumId w:val="21"/>
  </w:num>
  <w:num w:numId="33">
    <w:abstractNumId w:val="15"/>
  </w:num>
  <w:num w:numId="34">
    <w:abstractNumId w:val="24"/>
  </w:num>
  <w:num w:numId="35">
    <w:abstractNumId w:val="44"/>
  </w:num>
  <w:num w:numId="36">
    <w:abstractNumId w:val="27"/>
  </w:num>
  <w:num w:numId="37">
    <w:abstractNumId w:val="2"/>
  </w:num>
  <w:num w:numId="38">
    <w:abstractNumId w:val="4"/>
  </w:num>
  <w:num w:numId="39">
    <w:abstractNumId w:val="5"/>
  </w:num>
  <w:num w:numId="40">
    <w:abstractNumId w:val="28"/>
  </w:num>
  <w:num w:numId="41">
    <w:abstractNumId w:val="3"/>
  </w:num>
  <w:num w:numId="42">
    <w:abstractNumId w:val="33"/>
  </w:num>
  <w:num w:numId="43">
    <w:abstractNumId w:val="12"/>
  </w:num>
  <w:num w:numId="44">
    <w:abstractNumId w:val="25"/>
  </w:num>
  <w:num w:numId="45">
    <w:abstractNumId w:val="41"/>
  </w:num>
  <w:num w:numId="4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en-US" w:vendorID="64" w:dllVersion="131077" w:nlCheck="1" w:checkStyle="1"/>
  <w:activeWritingStyle w:appName="MSWord" w:lang="en-AU" w:vendorID="64" w:dllVersion="131077" w:nlCheck="1" w:checkStyle="1"/>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7521" fill="f" fillcolor="white" stroke="f">
      <v:fill color="white" on="f"/>
      <v:stroke on="f"/>
    </o:shapedefaults>
  </w:hdrShapeDefaults>
  <w:footnotePr>
    <w:footnote w:id="-1"/>
    <w:footnote w:id="0"/>
  </w:footnotePr>
  <w:endnotePr>
    <w:endnote w:id="-1"/>
    <w:endnote w:id="0"/>
  </w:endnotePr>
  <w:compat/>
  <w:rsids>
    <w:rsidRoot w:val="006A7759"/>
    <w:rsid w:val="00002BA1"/>
    <w:rsid w:val="00002C2B"/>
    <w:rsid w:val="00003A36"/>
    <w:rsid w:val="00004D3E"/>
    <w:rsid w:val="00006F28"/>
    <w:rsid w:val="00010D26"/>
    <w:rsid w:val="00011E8D"/>
    <w:rsid w:val="0001302E"/>
    <w:rsid w:val="000133FF"/>
    <w:rsid w:val="00015723"/>
    <w:rsid w:val="00024934"/>
    <w:rsid w:val="00027647"/>
    <w:rsid w:val="00027ECC"/>
    <w:rsid w:val="00032938"/>
    <w:rsid w:val="00032D35"/>
    <w:rsid w:val="000340F5"/>
    <w:rsid w:val="00036D8B"/>
    <w:rsid w:val="000376C8"/>
    <w:rsid w:val="00043C44"/>
    <w:rsid w:val="00045E12"/>
    <w:rsid w:val="000465BD"/>
    <w:rsid w:val="000479A5"/>
    <w:rsid w:val="000540D7"/>
    <w:rsid w:val="00054E01"/>
    <w:rsid w:val="0005588B"/>
    <w:rsid w:val="000567FE"/>
    <w:rsid w:val="00060ED0"/>
    <w:rsid w:val="00064884"/>
    <w:rsid w:val="00075DCE"/>
    <w:rsid w:val="00076361"/>
    <w:rsid w:val="0008021E"/>
    <w:rsid w:val="000812EF"/>
    <w:rsid w:val="00082106"/>
    <w:rsid w:val="00082C3D"/>
    <w:rsid w:val="000905BB"/>
    <w:rsid w:val="00090C7E"/>
    <w:rsid w:val="00094271"/>
    <w:rsid w:val="000945E7"/>
    <w:rsid w:val="000A4B3D"/>
    <w:rsid w:val="000A688D"/>
    <w:rsid w:val="000A6FDA"/>
    <w:rsid w:val="000B0103"/>
    <w:rsid w:val="000B01E7"/>
    <w:rsid w:val="000B02BE"/>
    <w:rsid w:val="000B0BAA"/>
    <w:rsid w:val="000B2458"/>
    <w:rsid w:val="000B5DFD"/>
    <w:rsid w:val="000B772D"/>
    <w:rsid w:val="000C0232"/>
    <w:rsid w:val="000C1EC6"/>
    <w:rsid w:val="000C2786"/>
    <w:rsid w:val="000C4A89"/>
    <w:rsid w:val="000C4F79"/>
    <w:rsid w:val="000C5B2A"/>
    <w:rsid w:val="000C6D4B"/>
    <w:rsid w:val="000C6E8E"/>
    <w:rsid w:val="000D1F1A"/>
    <w:rsid w:val="000D2B62"/>
    <w:rsid w:val="000D5888"/>
    <w:rsid w:val="000D5E84"/>
    <w:rsid w:val="000D73B2"/>
    <w:rsid w:val="000E052B"/>
    <w:rsid w:val="000E1379"/>
    <w:rsid w:val="000E248E"/>
    <w:rsid w:val="000E3D61"/>
    <w:rsid w:val="000E43DD"/>
    <w:rsid w:val="000F217F"/>
    <w:rsid w:val="000F25EC"/>
    <w:rsid w:val="0010052E"/>
    <w:rsid w:val="00107227"/>
    <w:rsid w:val="001110BF"/>
    <w:rsid w:val="001122E3"/>
    <w:rsid w:val="0011482F"/>
    <w:rsid w:val="00117E32"/>
    <w:rsid w:val="00122AB3"/>
    <w:rsid w:val="00123F22"/>
    <w:rsid w:val="00124FA8"/>
    <w:rsid w:val="00125A12"/>
    <w:rsid w:val="00125B60"/>
    <w:rsid w:val="00134542"/>
    <w:rsid w:val="00134814"/>
    <w:rsid w:val="001352C9"/>
    <w:rsid w:val="00137262"/>
    <w:rsid w:val="001435BA"/>
    <w:rsid w:val="0015021E"/>
    <w:rsid w:val="00150679"/>
    <w:rsid w:val="00150B6D"/>
    <w:rsid w:val="00153B80"/>
    <w:rsid w:val="00161118"/>
    <w:rsid w:val="00161944"/>
    <w:rsid w:val="00165B9A"/>
    <w:rsid w:val="00165D34"/>
    <w:rsid w:val="00166C1F"/>
    <w:rsid w:val="001709BE"/>
    <w:rsid w:val="0017164C"/>
    <w:rsid w:val="00173150"/>
    <w:rsid w:val="0017476E"/>
    <w:rsid w:val="00180C90"/>
    <w:rsid w:val="001813AD"/>
    <w:rsid w:val="001831EB"/>
    <w:rsid w:val="00185C36"/>
    <w:rsid w:val="0018682F"/>
    <w:rsid w:val="00186F2C"/>
    <w:rsid w:val="00190C84"/>
    <w:rsid w:val="00191FBD"/>
    <w:rsid w:val="00192856"/>
    <w:rsid w:val="001932CE"/>
    <w:rsid w:val="00193908"/>
    <w:rsid w:val="00194DAB"/>
    <w:rsid w:val="00195F7E"/>
    <w:rsid w:val="0019610F"/>
    <w:rsid w:val="001970E7"/>
    <w:rsid w:val="00197371"/>
    <w:rsid w:val="00197B5F"/>
    <w:rsid w:val="001A48AF"/>
    <w:rsid w:val="001B3259"/>
    <w:rsid w:val="001B4C2E"/>
    <w:rsid w:val="001C0C5B"/>
    <w:rsid w:val="001C0E6C"/>
    <w:rsid w:val="001C44E6"/>
    <w:rsid w:val="001C4DE8"/>
    <w:rsid w:val="001C52B2"/>
    <w:rsid w:val="001D69A7"/>
    <w:rsid w:val="001E4E09"/>
    <w:rsid w:val="001E698D"/>
    <w:rsid w:val="001E7599"/>
    <w:rsid w:val="001F116F"/>
    <w:rsid w:val="001F27B2"/>
    <w:rsid w:val="001F3F4B"/>
    <w:rsid w:val="001F5680"/>
    <w:rsid w:val="001F5861"/>
    <w:rsid w:val="001F588C"/>
    <w:rsid w:val="00200801"/>
    <w:rsid w:val="00203D16"/>
    <w:rsid w:val="0020407E"/>
    <w:rsid w:val="00207A69"/>
    <w:rsid w:val="00211994"/>
    <w:rsid w:val="00211ED3"/>
    <w:rsid w:val="00212CFC"/>
    <w:rsid w:val="00213236"/>
    <w:rsid w:val="00213B7A"/>
    <w:rsid w:val="00217424"/>
    <w:rsid w:val="00217C7E"/>
    <w:rsid w:val="002229D7"/>
    <w:rsid w:val="00227F27"/>
    <w:rsid w:val="002319AF"/>
    <w:rsid w:val="00233C1D"/>
    <w:rsid w:val="002340E5"/>
    <w:rsid w:val="002378F3"/>
    <w:rsid w:val="00237D09"/>
    <w:rsid w:val="00241EBB"/>
    <w:rsid w:val="00242D2A"/>
    <w:rsid w:val="00250A7B"/>
    <w:rsid w:val="002514EF"/>
    <w:rsid w:val="002523EA"/>
    <w:rsid w:val="002524A4"/>
    <w:rsid w:val="002544D5"/>
    <w:rsid w:val="00255462"/>
    <w:rsid w:val="002618D0"/>
    <w:rsid w:val="00263884"/>
    <w:rsid w:val="00265678"/>
    <w:rsid w:val="00265C2B"/>
    <w:rsid w:val="00267855"/>
    <w:rsid w:val="00270CEA"/>
    <w:rsid w:val="00272F8D"/>
    <w:rsid w:val="002776E9"/>
    <w:rsid w:val="00281AEE"/>
    <w:rsid w:val="00283246"/>
    <w:rsid w:val="00291A3D"/>
    <w:rsid w:val="0029276A"/>
    <w:rsid w:val="002949AB"/>
    <w:rsid w:val="00297C67"/>
    <w:rsid w:val="002A01E8"/>
    <w:rsid w:val="002A0F17"/>
    <w:rsid w:val="002A1CB0"/>
    <w:rsid w:val="002A1FBF"/>
    <w:rsid w:val="002A2D2A"/>
    <w:rsid w:val="002A3D4E"/>
    <w:rsid w:val="002A5AA3"/>
    <w:rsid w:val="002A68CE"/>
    <w:rsid w:val="002A754F"/>
    <w:rsid w:val="002B0305"/>
    <w:rsid w:val="002B0ACF"/>
    <w:rsid w:val="002B14D7"/>
    <w:rsid w:val="002B53E3"/>
    <w:rsid w:val="002B5A84"/>
    <w:rsid w:val="002C20AA"/>
    <w:rsid w:val="002C2799"/>
    <w:rsid w:val="002C3883"/>
    <w:rsid w:val="002C4CBC"/>
    <w:rsid w:val="002C6D49"/>
    <w:rsid w:val="002D1D29"/>
    <w:rsid w:val="002D2EDD"/>
    <w:rsid w:val="002D365B"/>
    <w:rsid w:val="002D4A8C"/>
    <w:rsid w:val="002D6AFA"/>
    <w:rsid w:val="002E683F"/>
    <w:rsid w:val="002E6FB3"/>
    <w:rsid w:val="002E70F1"/>
    <w:rsid w:val="002E72C5"/>
    <w:rsid w:val="002F271B"/>
    <w:rsid w:val="002F2FC1"/>
    <w:rsid w:val="002F3C45"/>
    <w:rsid w:val="002F45B8"/>
    <w:rsid w:val="002F6ED9"/>
    <w:rsid w:val="0030253C"/>
    <w:rsid w:val="003029FF"/>
    <w:rsid w:val="003040FE"/>
    <w:rsid w:val="003044B7"/>
    <w:rsid w:val="00305CE9"/>
    <w:rsid w:val="00313F45"/>
    <w:rsid w:val="00314242"/>
    <w:rsid w:val="00314EAD"/>
    <w:rsid w:val="00315153"/>
    <w:rsid w:val="003166DC"/>
    <w:rsid w:val="00317FE9"/>
    <w:rsid w:val="003200E9"/>
    <w:rsid w:val="00321C38"/>
    <w:rsid w:val="00321F37"/>
    <w:rsid w:val="003233C7"/>
    <w:rsid w:val="0032798B"/>
    <w:rsid w:val="00327B34"/>
    <w:rsid w:val="00330729"/>
    <w:rsid w:val="00331FEC"/>
    <w:rsid w:val="003332F3"/>
    <w:rsid w:val="003341EC"/>
    <w:rsid w:val="00334371"/>
    <w:rsid w:val="00343060"/>
    <w:rsid w:val="0034345A"/>
    <w:rsid w:val="00344589"/>
    <w:rsid w:val="00347E1A"/>
    <w:rsid w:val="00351258"/>
    <w:rsid w:val="003549D3"/>
    <w:rsid w:val="00355CC5"/>
    <w:rsid w:val="00357045"/>
    <w:rsid w:val="003627E3"/>
    <w:rsid w:val="00364630"/>
    <w:rsid w:val="00365269"/>
    <w:rsid w:val="003653F1"/>
    <w:rsid w:val="003725BE"/>
    <w:rsid w:val="0037587C"/>
    <w:rsid w:val="00377877"/>
    <w:rsid w:val="00380149"/>
    <w:rsid w:val="00390EE6"/>
    <w:rsid w:val="00390F05"/>
    <w:rsid w:val="003912BD"/>
    <w:rsid w:val="003914E3"/>
    <w:rsid w:val="003A2E42"/>
    <w:rsid w:val="003A42A0"/>
    <w:rsid w:val="003A603E"/>
    <w:rsid w:val="003A7C2C"/>
    <w:rsid w:val="003A7EE2"/>
    <w:rsid w:val="003B26E3"/>
    <w:rsid w:val="003B2768"/>
    <w:rsid w:val="003B3278"/>
    <w:rsid w:val="003B3B98"/>
    <w:rsid w:val="003B3F82"/>
    <w:rsid w:val="003B6DFE"/>
    <w:rsid w:val="003B7665"/>
    <w:rsid w:val="003C13A3"/>
    <w:rsid w:val="003C79E1"/>
    <w:rsid w:val="003D0D45"/>
    <w:rsid w:val="003D5A1A"/>
    <w:rsid w:val="003D5FE0"/>
    <w:rsid w:val="003E04A7"/>
    <w:rsid w:val="003E11CB"/>
    <w:rsid w:val="003E14A3"/>
    <w:rsid w:val="003E30FB"/>
    <w:rsid w:val="003E3870"/>
    <w:rsid w:val="003E5186"/>
    <w:rsid w:val="003E55E5"/>
    <w:rsid w:val="003E6F2A"/>
    <w:rsid w:val="003F3AB6"/>
    <w:rsid w:val="003F55C9"/>
    <w:rsid w:val="003F57E7"/>
    <w:rsid w:val="003F6532"/>
    <w:rsid w:val="00400877"/>
    <w:rsid w:val="0040687C"/>
    <w:rsid w:val="00406BC8"/>
    <w:rsid w:val="00407B82"/>
    <w:rsid w:val="00411A15"/>
    <w:rsid w:val="00412E76"/>
    <w:rsid w:val="00422CD4"/>
    <w:rsid w:val="004245C0"/>
    <w:rsid w:val="0043011C"/>
    <w:rsid w:val="00432FAD"/>
    <w:rsid w:val="00433997"/>
    <w:rsid w:val="004347FB"/>
    <w:rsid w:val="004355D1"/>
    <w:rsid w:val="0043692C"/>
    <w:rsid w:val="00444FC7"/>
    <w:rsid w:val="0044566A"/>
    <w:rsid w:val="0044719D"/>
    <w:rsid w:val="0044781F"/>
    <w:rsid w:val="00451CCF"/>
    <w:rsid w:val="00451CE1"/>
    <w:rsid w:val="004524FD"/>
    <w:rsid w:val="00456885"/>
    <w:rsid w:val="00461BF2"/>
    <w:rsid w:val="00463406"/>
    <w:rsid w:val="00463D66"/>
    <w:rsid w:val="00463E22"/>
    <w:rsid w:val="00463F43"/>
    <w:rsid w:val="00465E56"/>
    <w:rsid w:val="00466C99"/>
    <w:rsid w:val="00474A7C"/>
    <w:rsid w:val="004763FD"/>
    <w:rsid w:val="00496F54"/>
    <w:rsid w:val="004A0B60"/>
    <w:rsid w:val="004A5FF8"/>
    <w:rsid w:val="004A76A4"/>
    <w:rsid w:val="004B0243"/>
    <w:rsid w:val="004B0FC8"/>
    <w:rsid w:val="004B355B"/>
    <w:rsid w:val="004B3E26"/>
    <w:rsid w:val="004B4512"/>
    <w:rsid w:val="004B58AD"/>
    <w:rsid w:val="004C2EDF"/>
    <w:rsid w:val="004C33E4"/>
    <w:rsid w:val="004C5687"/>
    <w:rsid w:val="004C63BF"/>
    <w:rsid w:val="004C7781"/>
    <w:rsid w:val="004C7AB4"/>
    <w:rsid w:val="004D0BE6"/>
    <w:rsid w:val="004D0C1B"/>
    <w:rsid w:val="004D3E00"/>
    <w:rsid w:val="004D436E"/>
    <w:rsid w:val="004D60E0"/>
    <w:rsid w:val="004D6149"/>
    <w:rsid w:val="004D61E0"/>
    <w:rsid w:val="004E14BA"/>
    <w:rsid w:val="004E19FE"/>
    <w:rsid w:val="004E39BA"/>
    <w:rsid w:val="004F2588"/>
    <w:rsid w:val="004F33D5"/>
    <w:rsid w:val="004F3D52"/>
    <w:rsid w:val="004F49D0"/>
    <w:rsid w:val="004F4CF3"/>
    <w:rsid w:val="004F5B78"/>
    <w:rsid w:val="004F7F48"/>
    <w:rsid w:val="00501D31"/>
    <w:rsid w:val="00502451"/>
    <w:rsid w:val="00503A19"/>
    <w:rsid w:val="00504BC6"/>
    <w:rsid w:val="00506F01"/>
    <w:rsid w:val="005117C7"/>
    <w:rsid w:val="005124BF"/>
    <w:rsid w:val="0051340B"/>
    <w:rsid w:val="005144C8"/>
    <w:rsid w:val="0051540A"/>
    <w:rsid w:val="005210E2"/>
    <w:rsid w:val="00521DB4"/>
    <w:rsid w:val="005243EE"/>
    <w:rsid w:val="0052687F"/>
    <w:rsid w:val="00527074"/>
    <w:rsid w:val="00537A13"/>
    <w:rsid w:val="005429F9"/>
    <w:rsid w:val="00547BFA"/>
    <w:rsid w:val="00562B33"/>
    <w:rsid w:val="005654E9"/>
    <w:rsid w:val="00571AB2"/>
    <w:rsid w:val="00571BB0"/>
    <w:rsid w:val="0057501B"/>
    <w:rsid w:val="0058206B"/>
    <w:rsid w:val="00582BDB"/>
    <w:rsid w:val="0058338A"/>
    <w:rsid w:val="00587328"/>
    <w:rsid w:val="0058793B"/>
    <w:rsid w:val="00594A37"/>
    <w:rsid w:val="00597AE4"/>
    <w:rsid w:val="005A1002"/>
    <w:rsid w:val="005A2B29"/>
    <w:rsid w:val="005A38BB"/>
    <w:rsid w:val="005A61C4"/>
    <w:rsid w:val="005A667E"/>
    <w:rsid w:val="005B4715"/>
    <w:rsid w:val="005B4DCF"/>
    <w:rsid w:val="005C14E7"/>
    <w:rsid w:val="005D1028"/>
    <w:rsid w:val="005D1B57"/>
    <w:rsid w:val="005D2FD3"/>
    <w:rsid w:val="005D3570"/>
    <w:rsid w:val="005D4BD8"/>
    <w:rsid w:val="005D7A14"/>
    <w:rsid w:val="005E1CAE"/>
    <w:rsid w:val="005E6322"/>
    <w:rsid w:val="005E7C38"/>
    <w:rsid w:val="005F77BB"/>
    <w:rsid w:val="006077EC"/>
    <w:rsid w:val="006126B3"/>
    <w:rsid w:val="00614FFC"/>
    <w:rsid w:val="006172D6"/>
    <w:rsid w:val="00617571"/>
    <w:rsid w:val="006207EE"/>
    <w:rsid w:val="00627420"/>
    <w:rsid w:val="0063183C"/>
    <w:rsid w:val="006322A9"/>
    <w:rsid w:val="00634D61"/>
    <w:rsid w:val="00640B5C"/>
    <w:rsid w:val="00642374"/>
    <w:rsid w:val="006472DF"/>
    <w:rsid w:val="00647A6E"/>
    <w:rsid w:val="00650CA8"/>
    <w:rsid w:val="00653536"/>
    <w:rsid w:val="00653BC7"/>
    <w:rsid w:val="006552DA"/>
    <w:rsid w:val="006609B8"/>
    <w:rsid w:val="00664763"/>
    <w:rsid w:val="00665960"/>
    <w:rsid w:val="006671DB"/>
    <w:rsid w:val="00670938"/>
    <w:rsid w:val="00675427"/>
    <w:rsid w:val="00675E16"/>
    <w:rsid w:val="006876B1"/>
    <w:rsid w:val="00691A36"/>
    <w:rsid w:val="00691D77"/>
    <w:rsid w:val="0069364C"/>
    <w:rsid w:val="00693FDC"/>
    <w:rsid w:val="00694610"/>
    <w:rsid w:val="00694705"/>
    <w:rsid w:val="00694904"/>
    <w:rsid w:val="00697E90"/>
    <w:rsid w:val="006A1B27"/>
    <w:rsid w:val="006A3226"/>
    <w:rsid w:val="006A33CA"/>
    <w:rsid w:val="006A41B6"/>
    <w:rsid w:val="006A50EA"/>
    <w:rsid w:val="006A7759"/>
    <w:rsid w:val="006B1883"/>
    <w:rsid w:val="006B1FDE"/>
    <w:rsid w:val="006C0C87"/>
    <w:rsid w:val="006C216A"/>
    <w:rsid w:val="006C6E99"/>
    <w:rsid w:val="006D16A5"/>
    <w:rsid w:val="006D2386"/>
    <w:rsid w:val="006D2C90"/>
    <w:rsid w:val="006D5052"/>
    <w:rsid w:val="006D50BF"/>
    <w:rsid w:val="006E3499"/>
    <w:rsid w:val="006F45C8"/>
    <w:rsid w:val="006F535C"/>
    <w:rsid w:val="006F59E9"/>
    <w:rsid w:val="006F63C6"/>
    <w:rsid w:val="006F6D6A"/>
    <w:rsid w:val="006F73A9"/>
    <w:rsid w:val="0071704A"/>
    <w:rsid w:val="007240C2"/>
    <w:rsid w:val="007269C8"/>
    <w:rsid w:val="00727393"/>
    <w:rsid w:val="0072745C"/>
    <w:rsid w:val="00731256"/>
    <w:rsid w:val="0073603D"/>
    <w:rsid w:val="00737BC8"/>
    <w:rsid w:val="0074223F"/>
    <w:rsid w:val="007439CF"/>
    <w:rsid w:val="00744BF5"/>
    <w:rsid w:val="007450BC"/>
    <w:rsid w:val="007457F8"/>
    <w:rsid w:val="00746385"/>
    <w:rsid w:val="00751887"/>
    <w:rsid w:val="007531FA"/>
    <w:rsid w:val="00753887"/>
    <w:rsid w:val="00753F08"/>
    <w:rsid w:val="00753F61"/>
    <w:rsid w:val="00754CE5"/>
    <w:rsid w:val="00755F93"/>
    <w:rsid w:val="007646EE"/>
    <w:rsid w:val="00767AF3"/>
    <w:rsid w:val="00773E1C"/>
    <w:rsid w:val="00775F6F"/>
    <w:rsid w:val="00780F61"/>
    <w:rsid w:val="00782A99"/>
    <w:rsid w:val="00782C1B"/>
    <w:rsid w:val="007860E7"/>
    <w:rsid w:val="007952E1"/>
    <w:rsid w:val="007A2CC6"/>
    <w:rsid w:val="007A46AD"/>
    <w:rsid w:val="007A727E"/>
    <w:rsid w:val="007B0657"/>
    <w:rsid w:val="007B16D6"/>
    <w:rsid w:val="007B48CD"/>
    <w:rsid w:val="007B7A9A"/>
    <w:rsid w:val="007C1B87"/>
    <w:rsid w:val="007C4F9C"/>
    <w:rsid w:val="007D4041"/>
    <w:rsid w:val="007D6188"/>
    <w:rsid w:val="007D67D0"/>
    <w:rsid w:val="007E67A6"/>
    <w:rsid w:val="007F01E4"/>
    <w:rsid w:val="007F02B8"/>
    <w:rsid w:val="007F17EE"/>
    <w:rsid w:val="007F1EE5"/>
    <w:rsid w:val="007F3F45"/>
    <w:rsid w:val="007F4B75"/>
    <w:rsid w:val="008017FE"/>
    <w:rsid w:val="00802008"/>
    <w:rsid w:val="008043B2"/>
    <w:rsid w:val="00804D10"/>
    <w:rsid w:val="0081160E"/>
    <w:rsid w:val="0081460C"/>
    <w:rsid w:val="00817491"/>
    <w:rsid w:val="008203C9"/>
    <w:rsid w:val="008203E8"/>
    <w:rsid w:val="0082386B"/>
    <w:rsid w:val="00823F5C"/>
    <w:rsid w:val="00824156"/>
    <w:rsid w:val="00827D90"/>
    <w:rsid w:val="0083369C"/>
    <w:rsid w:val="00840253"/>
    <w:rsid w:val="00841E42"/>
    <w:rsid w:val="00860818"/>
    <w:rsid w:val="00863BB3"/>
    <w:rsid w:val="008718F0"/>
    <w:rsid w:val="008771BA"/>
    <w:rsid w:val="0088060A"/>
    <w:rsid w:val="00884818"/>
    <w:rsid w:val="00890EA7"/>
    <w:rsid w:val="00892F80"/>
    <w:rsid w:val="00894E36"/>
    <w:rsid w:val="0089657F"/>
    <w:rsid w:val="008A0C7C"/>
    <w:rsid w:val="008A1EE4"/>
    <w:rsid w:val="008A45ED"/>
    <w:rsid w:val="008A627B"/>
    <w:rsid w:val="008A78F5"/>
    <w:rsid w:val="008B4E4F"/>
    <w:rsid w:val="008B66C9"/>
    <w:rsid w:val="008C15BA"/>
    <w:rsid w:val="008C16DC"/>
    <w:rsid w:val="008C4CF4"/>
    <w:rsid w:val="008C69FD"/>
    <w:rsid w:val="008C6B9D"/>
    <w:rsid w:val="008D1BB4"/>
    <w:rsid w:val="008D28BF"/>
    <w:rsid w:val="008D4B75"/>
    <w:rsid w:val="008D555D"/>
    <w:rsid w:val="008D71BE"/>
    <w:rsid w:val="008E3C11"/>
    <w:rsid w:val="008E4EB9"/>
    <w:rsid w:val="008E560C"/>
    <w:rsid w:val="008E58DC"/>
    <w:rsid w:val="008F33E7"/>
    <w:rsid w:val="008F6AD2"/>
    <w:rsid w:val="008F7407"/>
    <w:rsid w:val="008F7E07"/>
    <w:rsid w:val="00901BC7"/>
    <w:rsid w:val="00902F9B"/>
    <w:rsid w:val="009045CF"/>
    <w:rsid w:val="00904B1B"/>
    <w:rsid w:val="00904D71"/>
    <w:rsid w:val="00907AF9"/>
    <w:rsid w:val="00912C13"/>
    <w:rsid w:val="00913EFA"/>
    <w:rsid w:val="00917586"/>
    <w:rsid w:val="009236AF"/>
    <w:rsid w:val="009246F3"/>
    <w:rsid w:val="009263DE"/>
    <w:rsid w:val="0093167B"/>
    <w:rsid w:val="00932562"/>
    <w:rsid w:val="00932F01"/>
    <w:rsid w:val="009334D0"/>
    <w:rsid w:val="00934813"/>
    <w:rsid w:val="009400B6"/>
    <w:rsid w:val="009429BF"/>
    <w:rsid w:val="00943147"/>
    <w:rsid w:val="00944A9F"/>
    <w:rsid w:val="009455BD"/>
    <w:rsid w:val="009455C6"/>
    <w:rsid w:val="00947DE4"/>
    <w:rsid w:val="00951E65"/>
    <w:rsid w:val="009529EF"/>
    <w:rsid w:val="00953069"/>
    <w:rsid w:val="00955EBB"/>
    <w:rsid w:val="00957039"/>
    <w:rsid w:val="00957632"/>
    <w:rsid w:val="00961C11"/>
    <w:rsid w:val="0096341B"/>
    <w:rsid w:val="00966A92"/>
    <w:rsid w:val="0096749B"/>
    <w:rsid w:val="0097227B"/>
    <w:rsid w:val="00976B67"/>
    <w:rsid w:val="00983231"/>
    <w:rsid w:val="00983799"/>
    <w:rsid w:val="00994B62"/>
    <w:rsid w:val="009952D8"/>
    <w:rsid w:val="009969AB"/>
    <w:rsid w:val="009A4262"/>
    <w:rsid w:val="009A46DB"/>
    <w:rsid w:val="009A5056"/>
    <w:rsid w:val="009A737A"/>
    <w:rsid w:val="009B4BE2"/>
    <w:rsid w:val="009B4DB4"/>
    <w:rsid w:val="009B6A79"/>
    <w:rsid w:val="009B6DE0"/>
    <w:rsid w:val="009C4E8A"/>
    <w:rsid w:val="009C5018"/>
    <w:rsid w:val="009C7A76"/>
    <w:rsid w:val="009D119F"/>
    <w:rsid w:val="009D47DA"/>
    <w:rsid w:val="009E1FD2"/>
    <w:rsid w:val="009E22C6"/>
    <w:rsid w:val="009E49BC"/>
    <w:rsid w:val="009E5235"/>
    <w:rsid w:val="009E5D20"/>
    <w:rsid w:val="009E67CA"/>
    <w:rsid w:val="009F0A94"/>
    <w:rsid w:val="009F194F"/>
    <w:rsid w:val="009F1F23"/>
    <w:rsid w:val="009F2AB4"/>
    <w:rsid w:val="009F4C65"/>
    <w:rsid w:val="009F5272"/>
    <w:rsid w:val="00A03A57"/>
    <w:rsid w:val="00A05C7D"/>
    <w:rsid w:val="00A1654D"/>
    <w:rsid w:val="00A17747"/>
    <w:rsid w:val="00A202DE"/>
    <w:rsid w:val="00A2260B"/>
    <w:rsid w:val="00A265F0"/>
    <w:rsid w:val="00A32ABD"/>
    <w:rsid w:val="00A34AD6"/>
    <w:rsid w:val="00A3504E"/>
    <w:rsid w:val="00A35CCE"/>
    <w:rsid w:val="00A35F9B"/>
    <w:rsid w:val="00A403E7"/>
    <w:rsid w:val="00A40671"/>
    <w:rsid w:val="00A40C56"/>
    <w:rsid w:val="00A416D7"/>
    <w:rsid w:val="00A43761"/>
    <w:rsid w:val="00A46973"/>
    <w:rsid w:val="00A46AB0"/>
    <w:rsid w:val="00A52B07"/>
    <w:rsid w:val="00A530D2"/>
    <w:rsid w:val="00A54A51"/>
    <w:rsid w:val="00A54E40"/>
    <w:rsid w:val="00A55305"/>
    <w:rsid w:val="00A56C12"/>
    <w:rsid w:val="00A576C4"/>
    <w:rsid w:val="00A57953"/>
    <w:rsid w:val="00A6119B"/>
    <w:rsid w:val="00A6231A"/>
    <w:rsid w:val="00A63970"/>
    <w:rsid w:val="00A64E47"/>
    <w:rsid w:val="00A67782"/>
    <w:rsid w:val="00A729FD"/>
    <w:rsid w:val="00A72FCB"/>
    <w:rsid w:val="00A7427B"/>
    <w:rsid w:val="00A81084"/>
    <w:rsid w:val="00A84889"/>
    <w:rsid w:val="00A84FD0"/>
    <w:rsid w:val="00A86329"/>
    <w:rsid w:val="00A90F39"/>
    <w:rsid w:val="00A91D3A"/>
    <w:rsid w:val="00A95542"/>
    <w:rsid w:val="00A9658F"/>
    <w:rsid w:val="00A97F6C"/>
    <w:rsid w:val="00AA3275"/>
    <w:rsid w:val="00AA7BA4"/>
    <w:rsid w:val="00AB5947"/>
    <w:rsid w:val="00AB6C59"/>
    <w:rsid w:val="00AB746D"/>
    <w:rsid w:val="00AC4B89"/>
    <w:rsid w:val="00AC729C"/>
    <w:rsid w:val="00AC788C"/>
    <w:rsid w:val="00AD1653"/>
    <w:rsid w:val="00AD19EA"/>
    <w:rsid w:val="00AD5004"/>
    <w:rsid w:val="00AD7703"/>
    <w:rsid w:val="00AE0FBF"/>
    <w:rsid w:val="00AE106D"/>
    <w:rsid w:val="00AE2061"/>
    <w:rsid w:val="00AE24CF"/>
    <w:rsid w:val="00AE3BDF"/>
    <w:rsid w:val="00AE3E66"/>
    <w:rsid w:val="00AE4031"/>
    <w:rsid w:val="00AE4C64"/>
    <w:rsid w:val="00AF0284"/>
    <w:rsid w:val="00AF2D35"/>
    <w:rsid w:val="00AF2F04"/>
    <w:rsid w:val="00AF4638"/>
    <w:rsid w:val="00B0412B"/>
    <w:rsid w:val="00B10029"/>
    <w:rsid w:val="00B130A3"/>
    <w:rsid w:val="00B14539"/>
    <w:rsid w:val="00B15B18"/>
    <w:rsid w:val="00B21FCC"/>
    <w:rsid w:val="00B234C7"/>
    <w:rsid w:val="00B24DB2"/>
    <w:rsid w:val="00B32BE1"/>
    <w:rsid w:val="00B36122"/>
    <w:rsid w:val="00B36F42"/>
    <w:rsid w:val="00B421FB"/>
    <w:rsid w:val="00B4284C"/>
    <w:rsid w:val="00B42FEE"/>
    <w:rsid w:val="00B44623"/>
    <w:rsid w:val="00B45365"/>
    <w:rsid w:val="00B45E8A"/>
    <w:rsid w:val="00B461D6"/>
    <w:rsid w:val="00B46A9E"/>
    <w:rsid w:val="00B47AEE"/>
    <w:rsid w:val="00B50B0D"/>
    <w:rsid w:val="00B51D62"/>
    <w:rsid w:val="00B51DFF"/>
    <w:rsid w:val="00B57E03"/>
    <w:rsid w:val="00B61348"/>
    <w:rsid w:val="00B632AF"/>
    <w:rsid w:val="00B65AC8"/>
    <w:rsid w:val="00B67FDF"/>
    <w:rsid w:val="00B708A9"/>
    <w:rsid w:val="00B7115F"/>
    <w:rsid w:val="00B7124B"/>
    <w:rsid w:val="00B743DC"/>
    <w:rsid w:val="00B75AF2"/>
    <w:rsid w:val="00B83E05"/>
    <w:rsid w:val="00B85DD3"/>
    <w:rsid w:val="00B86336"/>
    <w:rsid w:val="00B865DC"/>
    <w:rsid w:val="00B86A92"/>
    <w:rsid w:val="00B9185E"/>
    <w:rsid w:val="00B9342D"/>
    <w:rsid w:val="00BA3305"/>
    <w:rsid w:val="00BA3A03"/>
    <w:rsid w:val="00BA66E2"/>
    <w:rsid w:val="00BA75E3"/>
    <w:rsid w:val="00BB10F2"/>
    <w:rsid w:val="00BB13F1"/>
    <w:rsid w:val="00BB1DA9"/>
    <w:rsid w:val="00BB71EE"/>
    <w:rsid w:val="00BB746A"/>
    <w:rsid w:val="00BC00F3"/>
    <w:rsid w:val="00BC0884"/>
    <w:rsid w:val="00BC4B9A"/>
    <w:rsid w:val="00BC5EE4"/>
    <w:rsid w:val="00BD554C"/>
    <w:rsid w:val="00BD7E81"/>
    <w:rsid w:val="00BE1AE4"/>
    <w:rsid w:val="00BE433B"/>
    <w:rsid w:val="00BF0066"/>
    <w:rsid w:val="00BF052D"/>
    <w:rsid w:val="00BF054F"/>
    <w:rsid w:val="00BF3238"/>
    <w:rsid w:val="00BF4DD4"/>
    <w:rsid w:val="00BF6AB7"/>
    <w:rsid w:val="00BF7302"/>
    <w:rsid w:val="00BF7D40"/>
    <w:rsid w:val="00C00EA4"/>
    <w:rsid w:val="00C1167B"/>
    <w:rsid w:val="00C13883"/>
    <w:rsid w:val="00C14AEE"/>
    <w:rsid w:val="00C14BDF"/>
    <w:rsid w:val="00C16811"/>
    <w:rsid w:val="00C206A6"/>
    <w:rsid w:val="00C21875"/>
    <w:rsid w:val="00C2460B"/>
    <w:rsid w:val="00C35E1A"/>
    <w:rsid w:val="00C37F25"/>
    <w:rsid w:val="00C413C8"/>
    <w:rsid w:val="00C4262F"/>
    <w:rsid w:val="00C52262"/>
    <w:rsid w:val="00C52F76"/>
    <w:rsid w:val="00C53407"/>
    <w:rsid w:val="00C5467A"/>
    <w:rsid w:val="00C646E2"/>
    <w:rsid w:val="00C64F5C"/>
    <w:rsid w:val="00C679B7"/>
    <w:rsid w:val="00C71625"/>
    <w:rsid w:val="00C7215E"/>
    <w:rsid w:val="00C80EDC"/>
    <w:rsid w:val="00C80FEE"/>
    <w:rsid w:val="00C85FDB"/>
    <w:rsid w:val="00C87C7C"/>
    <w:rsid w:val="00C90C5D"/>
    <w:rsid w:val="00C90E67"/>
    <w:rsid w:val="00C93101"/>
    <w:rsid w:val="00C93617"/>
    <w:rsid w:val="00C956FA"/>
    <w:rsid w:val="00C97B93"/>
    <w:rsid w:val="00CA1920"/>
    <w:rsid w:val="00CA1E0C"/>
    <w:rsid w:val="00CA35AF"/>
    <w:rsid w:val="00CA55BA"/>
    <w:rsid w:val="00CA5AE2"/>
    <w:rsid w:val="00CB0F8C"/>
    <w:rsid w:val="00CB1469"/>
    <w:rsid w:val="00CB36B9"/>
    <w:rsid w:val="00CB654D"/>
    <w:rsid w:val="00CB72B7"/>
    <w:rsid w:val="00CC2167"/>
    <w:rsid w:val="00CC3C06"/>
    <w:rsid w:val="00CC4E5D"/>
    <w:rsid w:val="00CC63E8"/>
    <w:rsid w:val="00CC74D6"/>
    <w:rsid w:val="00CD3534"/>
    <w:rsid w:val="00CD4B60"/>
    <w:rsid w:val="00CD5308"/>
    <w:rsid w:val="00CD7688"/>
    <w:rsid w:val="00CE126E"/>
    <w:rsid w:val="00CE2654"/>
    <w:rsid w:val="00CE3FD9"/>
    <w:rsid w:val="00CF02C2"/>
    <w:rsid w:val="00CF065A"/>
    <w:rsid w:val="00CF1FF0"/>
    <w:rsid w:val="00CF2DD2"/>
    <w:rsid w:val="00CF4AAE"/>
    <w:rsid w:val="00CF5945"/>
    <w:rsid w:val="00CF5F90"/>
    <w:rsid w:val="00D00035"/>
    <w:rsid w:val="00D00AC8"/>
    <w:rsid w:val="00D05ECF"/>
    <w:rsid w:val="00D12D79"/>
    <w:rsid w:val="00D20C22"/>
    <w:rsid w:val="00D214C6"/>
    <w:rsid w:val="00D2164D"/>
    <w:rsid w:val="00D225BF"/>
    <w:rsid w:val="00D265E3"/>
    <w:rsid w:val="00D3444B"/>
    <w:rsid w:val="00D3473B"/>
    <w:rsid w:val="00D36239"/>
    <w:rsid w:val="00D37BE7"/>
    <w:rsid w:val="00D4070A"/>
    <w:rsid w:val="00D412A9"/>
    <w:rsid w:val="00D427AE"/>
    <w:rsid w:val="00D50974"/>
    <w:rsid w:val="00D52FE8"/>
    <w:rsid w:val="00D53392"/>
    <w:rsid w:val="00D544F8"/>
    <w:rsid w:val="00D5763F"/>
    <w:rsid w:val="00D611ED"/>
    <w:rsid w:val="00D62B09"/>
    <w:rsid w:val="00D641F6"/>
    <w:rsid w:val="00D64C12"/>
    <w:rsid w:val="00D76191"/>
    <w:rsid w:val="00D8181C"/>
    <w:rsid w:val="00D82B26"/>
    <w:rsid w:val="00D84348"/>
    <w:rsid w:val="00D85AAA"/>
    <w:rsid w:val="00D87D3E"/>
    <w:rsid w:val="00D93163"/>
    <w:rsid w:val="00D955A5"/>
    <w:rsid w:val="00D96B38"/>
    <w:rsid w:val="00D97929"/>
    <w:rsid w:val="00DA0178"/>
    <w:rsid w:val="00DA0218"/>
    <w:rsid w:val="00DA0ED8"/>
    <w:rsid w:val="00DA1491"/>
    <w:rsid w:val="00DA3648"/>
    <w:rsid w:val="00DA56D1"/>
    <w:rsid w:val="00DA6DE0"/>
    <w:rsid w:val="00DB0069"/>
    <w:rsid w:val="00DB0D21"/>
    <w:rsid w:val="00DB209D"/>
    <w:rsid w:val="00DB27F1"/>
    <w:rsid w:val="00DB331D"/>
    <w:rsid w:val="00DB5849"/>
    <w:rsid w:val="00DB71D4"/>
    <w:rsid w:val="00DC36A5"/>
    <w:rsid w:val="00DC4445"/>
    <w:rsid w:val="00DC53E0"/>
    <w:rsid w:val="00DC759F"/>
    <w:rsid w:val="00DD00BB"/>
    <w:rsid w:val="00DD33AA"/>
    <w:rsid w:val="00DD6BBF"/>
    <w:rsid w:val="00DD7483"/>
    <w:rsid w:val="00DE0B0E"/>
    <w:rsid w:val="00DE2F5A"/>
    <w:rsid w:val="00DE2FF0"/>
    <w:rsid w:val="00DE407E"/>
    <w:rsid w:val="00DF330E"/>
    <w:rsid w:val="00DF3709"/>
    <w:rsid w:val="00DF38CF"/>
    <w:rsid w:val="00DF4D32"/>
    <w:rsid w:val="00DF5617"/>
    <w:rsid w:val="00DF5638"/>
    <w:rsid w:val="00E0443C"/>
    <w:rsid w:val="00E04F00"/>
    <w:rsid w:val="00E1141C"/>
    <w:rsid w:val="00E12B19"/>
    <w:rsid w:val="00E12F01"/>
    <w:rsid w:val="00E13F44"/>
    <w:rsid w:val="00E147CC"/>
    <w:rsid w:val="00E16D5A"/>
    <w:rsid w:val="00E30B04"/>
    <w:rsid w:val="00E30ED1"/>
    <w:rsid w:val="00E31253"/>
    <w:rsid w:val="00E319D9"/>
    <w:rsid w:val="00E31F12"/>
    <w:rsid w:val="00E323CE"/>
    <w:rsid w:val="00E3461C"/>
    <w:rsid w:val="00E34FCD"/>
    <w:rsid w:val="00E360BA"/>
    <w:rsid w:val="00E370E1"/>
    <w:rsid w:val="00E370F2"/>
    <w:rsid w:val="00E43AAE"/>
    <w:rsid w:val="00E46FA8"/>
    <w:rsid w:val="00E47B4C"/>
    <w:rsid w:val="00E52B4B"/>
    <w:rsid w:val="00E554B0"/>
    <w:rsid w:val="00E55AA9"/>
    <w:rsid w:val="00E56969"/>
    <w:rsid w:val="00E577EB"/>
    <w:rsid w:val="00E612A4"/>
    <w:rsid w:val="00E62FD5"/>
    <w:rsid w:val="00E63329"/>
    <w:rsid w:val="00E6500B"/>
    <w:rsid w:val="00E667C1"/>
    <w:rsid w:val="00E743F7"/>
    <w:rsid w:val="00E753C0"/>
    <w:rsid w:val="00E772FD"/>
    <w:rsid w:val="00E77907"/>
    <w:rsid w:val="00E82367"/>
    <w:rsid w:val="00E83CEE"/>
    <w:rsid w:val="00E8424C"/>
    <w:rsid w:val="00E8734B"/>
    <w:rsid w:val="00E91148"/>
    <w:rsid w:val="00E92473"/>
    <w:rsid w:val="00E927EB"/>
    <w:rsid w:val="00E93978"/>
    <w:rsid w:val="00E93D39"/>
    <w:rsid w:val="00E97176"/>
    <w:rsid w:val="00EA1432"/>
    <w:rsid w:val="00EA45FE"/>
    <w:rsid w:val="00EA5A57"/>
    <w:rsid w:val="00EA76AC"/>
    <w:rsid w:val="00EB6746"/>
    <w:rsid w:val="00EC0AEB"/>
    <w:rsid w:val="00EC2A04"/>
    <w:rsid w:val="00EC7D47"/>
    <w:rsid w:val="00EC7E63"/>
    <w:rsid w:val="00ED14FE"/>
    <w:rsid w:val="00ED1596"/>
    <w:rsid w:val="00ED3852"/>
    <w:rsid w:val="00ED55EF"/>
    <w:rsid w:val="00ED5EBB"/>
    <w:rsid w:val="00ED6370"/>
    <w:rsid w:val="00ED75C6"/>
    <w:rsid w:val="00EE0071"/>
    <w:rsid w:val="00EE4851"/>
    <w:rsid w:val="00EE53CA"/>
    <w:rsid w:val="00EE6925"/>
    <w:rsid w:val="00EF598E"/>
    <w:rsid w:val="00F006DA"/>
    <w:rsid w:val="00F0383C"/>
    <w:rsid w:val="00F14FA4"/>
    <w:rsid w:val="00F15E0A"/>
    <w:rsid w:val="00F17D02"/>
    <w:rsid w:val="00F20FED"/>
    <w:rsid w:val="00F23112"/>
    <w:rsid w:val="00F24F95"/>
    <w:rsid w:val="00F25A93"/>
    <w:rsid w:val="00F26064"/>
    <w:rsid w:val="00F31E7F"/>
    <w:rsid w:val="00F32588"/>
    <w:rsid w:val="00F32864"/>
    <w:rsid w:val="00F349F8"/>
    <w:rsid w:val="00F34FB6"/>
    <w:rsid w:val="00F40E0B"/>
    <w:rsid w:val="00F473C5"/>
    <w:rsid w:val="00F51B4E"/>
    <w:rsid w:val="00F52191"/>
    <w:rsid w:val="00F6229B"/>
    <w:rsid w:val="00F62752"/>
    <w:rsid w:val="00F6465D"/>
    <w:rsid w:val="00F64AF5"/>
    <w:rsid w:val="00F66D9A"/>
    <w:rsid w:val="00F67412"/>
    <w:rsid w:val="00F72E54"/>
    <w:rsid w:val="00F74C17"/>
    <w:rsid w:val="00F8057D"/>
    <w:rsid w:val="00F8101B"/>
    <w:rsid w:val="00F83784"/>
    <w:rsid w:val="00F84E2A"/>
    <w:rsid w:val="00F856CF"/>
    <w:rsid w:val="00F86A87"/>
    <w:rsid w:val="00F92BD0"/>
    <w:rsid w:val="00F947C1"/>
    <w:rsid w:val="00F96D2D"/>
    <w:rsid w:val="00F970A0"/>
    <w:rsid w:val="00FA1546"/>
    <w:rsid w:val="00FA39D3"/>
    <w:rsid w:val="00FA3BEF"/>
    <w:rsid w:val="00FA4FA3"/>
    <w:rsid w:val="00FA559F"/>
    <w:rsid w:val="00FA6928"/>
    <w:rsid w:val="00FA7792"/>
    <w:rsid w:val="00FB1C0C"/>
    <w:rsid w:val="00FB7551"/>
    <w:rsid w:val="00FC224E"/>
    <w:rsid w:val="00FC2514"/>
    <w:rsid w:val="00FC4B26"/>
    <w:rsid w:val="00FC4B6C"/>
    <w:rsid w:val="00FD1037"/>
    <w:rsid w:val="00FD378B"/>
    <w:rsid w:val="00FD61E5"/>
    <w:rsid w:val="00FD6763"/>
    <w:rsid w:val="00FE55CA"/>
    <w:rsid w:val="00FE591D"/>
    <w:rsid w:val="00FE6262"/>
    <w:rsid w:val="00FE678C"/>
    <w:rsid w:val="00FE7918"/>
    <w:rsid w:val="00FF2432"/>
    <w:rsid w:val="00FF284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7521"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B75"/>
    <w:rPr>
      <w:rFonts w:ascii="Book Antiqua" w:hAnsi="Book Antiqua"/>
      <w:sz w:val="22"/>
      <w:lang w:eastAsia="en-US"/>
    </w:rPr>
  </w:style>
  <w:style w:type="paragraph" w:styleId="Heading1">
    <w:name w:val="heading 1"/>
    <w:basedOn w:val="Normal"/>
    <w:next w:val="Normal"/>
    <w:qFormat/>
    <w:rsid w:val="008D4B75"/>
    <w:pPr>
      <w:keepNext/>
      <w:jc w:val="both"/>
      <w:outlineLvl w:val="0"/>
    </w:pPr>
    <w:rPr>
      <w:rFonts w:ascii="Arial" w:hAnsi="Arial" w:cs="Arial"/>
      <w:b/>
      <w:bCs/>
      <w:sz w:val="20"/>
      <w:lang w:eastAsia="en-AU"/>
    </w:rPr>
  </w:style>
  <w:style w:type="paragraph" w:styleId="Heading2">
    <w:name w:val="heading 2"/>
    <w:basedOn w:val="BodyTextFirstIndent"/>
    <w:next w:val="Normal"/>
    <w:autoRedefine/>
    <w:qFormat/>
    <w:rsid w:val="008D4B75"/>
    <w:pPr>
      <w:keepNext/>
      <w:tabs>
        <w:tab w:val="left" w:pos="567"/>
        <w:tab w:val="left" w:pos="1560"/>
      </w:tabs>
      <w:spacing w:before="240"/>
      <w:ind w:right="202"/>
      <w:outlineLvl w:val="1"/>
    </w:pPr>
    <w:rPr>
      <w:rFonts w:cs="Arial"/>
      <w:b/>
      <w:bCs/>
      <w:color w:val="800000"/>
      <w:sz w:val="24"/>
      <w:szCs w:val="28"/>
    </w:rPr>
  </w:style>
  <w:style w:type="paragraph" w:styleId="Heading4">
    <w:name w:val="heading 4"/>
    <w:basedOn w:val="Normal"/>
    <w:next w:val="Normal"/>
    <w:qFormat/>
    <w:rsid w:val="008D4B75"/>
    <w:pPr>
      <w:keepNext/>
      <w:spacing w:before="120"/>
      <w:outlineLvl w:val="3"/>
    </w:pPr>
    <w:rPr>
      <w:rFonts w:ascii="Arial" w:hAnsi="Arial" w:cs="Arial"/>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rsid w:val="008D4B75"/>
    <w:pPr>
      <w:ind w:firstLine="210"/>
    </w:pPr>
  </w:style>
  <w:style w:type="paragraph" w:styleId="BodyText">
    <w:name w:val="Body Text"/>
    <w:basedOn w:val="Normal"/>
    <w:rsid w:val="008D4B75"/>
    <w:pPr>
      <w:spacing w:after="120"/>
    </w:pPr>
  </w:style>
  <w:style w:type="paragraph" w:customStyle="1" w:styleId="TableInfo">
    <w:name w:val="Table Info"/>
    <w:basedOn w:val="Normal"/>
    <w:autoRedefine/>
    <w:rsid w:val="008D4B75"/>
    <w:pPr>
      <w:spacing w:before="120" w:after="180"/>
      <w:ind w:left="-1433" w:right="202" w:firstLine="1559"/>
    </w:pPr>
    <w:rPr>
      <w:i/>
      <w:sz w:val="20"/>
    </w:rPr>
  </w:style>
  <w:style w:type="character" w:styleId="Hyperlink">
    <w:name w:val="Hyperlink"/>
    <w:basedOn w:val="DefaultParagraphFont"/>
    <w:rsid w:val="008D4B75"/>
    <w:rPr>
      <w:color w:val="000000"/>
      <w:u w:val="single"/>
    </w:rPr>
  </w:style>
  <w:style w:type="paragraph" w:styleId="Header">
    <w:name w:val="header"/>
    <w:basedOn w:val="Normal"/>
    <w:rsid w:val="008D4B75"/>
    <w:pPr>
      <w:tabs>
        <w:tab w:val="center" w:pos="4153"/>
        <w:tab w:val="right" w:pos="8306"/>
      </w:tabs>
    </w:pPr>
  </w:style>
  <w:style w:type="paragraph" w:styleId="Footer">
    <w:name w:val="footer"/>
    <w:basedOn w:val="Normal"/>
    <w:link w:val="FooterChar"/>
    <w:rsid w:val="008D4B75"/>
    <w:pPr>
      <w:tabs>
        <w:tab w:val="center" w:pos="4153"/>
        <w:tab w:val="right" w:pos="8306"/>
      </w:tabs>
    </w:pPr>
  </w:style>
  <w:style w:type="character" w:styleId="PageNumber">
    <w:name w:val="page number"/>
    <w:basedOn w:val="DefaultParagraphFont"/>
    <w:rsid w:val="008D4B75"/>
  </w:style>
  <w:style w:type="paragraph" w:styleId="BalloonText">
    <w:name w:val="Balloon Text"/>
    <w:basedOn w:val="Normal"/>
    <w:semiHidden/>
    <w:rsid w:val="008D4B75"/>
    <w:rPr>
      <w:rFonts w:ascii="Tahoma" w:hAnsi="Tahoma" w:cs="Tahoma"/>
      <w:sz w:val="16"/>
      <w:szCs w:val="16"/>
    </w:rPr>
  </w:style>
  <w:style w:type="paragraph" w:styleId="BodyText2">
    <w:name w:val="Body Text 2"/>
    <w:basedOn w:val="Normal"/>
    <w:rsid w:val="008D4B75"/>
    <w:pPr>
      <w:jc w:val="both"/>
    </w:pPr>
    <w:rPr>
      <w:rFonts w:ascii="Arial" w:hAnsi="Arial" w:cs="Arial"/>
      <w:sz w:val="24"/>
      <w:szCs w:val="24"/>
      <w:lang w:eastAsia="en-AU"/>
    </w:rPr>
  </w:style>
  <w:style w:type="paragraph" w:customStyle="1" w:styleId="NormalConsult">
    <w:name w:val="NormalConsult"/>
    <w:basedOn w:val="Normal"/>
    <w:rsid w:val="008D4B75"/>
    <w:pPr>
      <w:tabs>
        <w:tab w:val="left" w:pos="11"/>
        <w:tab w:val="left" w:pos="8789"/>
      </w:tabs>
      <w:spacing w:before="120"/>
    </w:pPr>
    <w:rPr>
      <w:rFonts w:ascii="Times New Roman" w:hAnsi="Times New Roman"/>
    </w:rPr>
  </w:style>
  <w:style w:type="paragraph" w:styleId="BodyText3">
    <w:name w:val="Body Text 3"/>
    <w:basedOn w:val="Normal"/>
    <w:rsid w:val="008D4B75"/>
    <w:pPr>
      <w:jc w:val="both"/>
    </w:pPr>
    <w:rPr>
      <w:rFonts w:ascii="Arial" w:hAnsi="Arial" w:cs="Arial"/>
      <w:sz w:val="20"/>
      <w:szCs w:val="24"/>
      <w:lang w:eastAsia="en-AU"/>
    </w:rPr>
  </w:style>
  <w:style w:type="paragraph" w:styleId="ListParagraph">
    <w:name w:val="List Paragraph"/>
    <w:basedOn w:val="Normal"/>
    <w:uiPriority w:val="34"/>
    <w:qFormat/>
    <w:rsid w:val="008D4B75"/>
    <w:pPr>
      <w:spacing w:after="200" w:line="276" w:lineRule="auto"/>
      <w:ind w:left="720"/>
      <w:contextualSpacing/>
    </w:pPr>
    <w:rPr>
      <w:rFonts w:ascii="Calibri" w:eastAsia="Calibri" w:hAnsi="Calibri"/>
      <w:szCs w:val="22"/>
    </w:rPr>
  </w:style>
  <w:style w:type="character" w:styleId="FollowedHyperlink">
    <w:name w:val="FollowedHyperlink"/>
    <w:basedOn w:val="DefaultParagraphFont"/>
    <w:rsid w:val="008D4B75"/>
    <w:rPr>
      <w:color w:val="800080"/>
      <w:u w:val="single"/>
    </w:rPr>
  </w:style>
  <w:style w:type="paragraph" w:styleId="NormalWeb">
    <w:name w:val="Normal (Web)"/>
    <w:basedOn w:val="Normal"/>
    <w:rsid w:val="006D5052"/>
    <w:pPr>
      <w:spacing w:before="100" w:beforeAutospacing="1" w:after="100" w:afterAutospacing="1"/>
    </w:pPr>
    <w:rPr>
      <w:rFonts w:ascii="Times New Roman" w:hAnsi="Times New Roman"/>
      <w:sz w:val="24"/>
      <w:szCs w:val="24"/>
      <w:lang w:eastAsia="en-AU"/>
    </w:rPr>
  </w:style>
  <w:style w:type="character" w:styleId="CommentReference">
    <w:name w:val="annotation reference"/>
    <w:basedOn w:val="DefaultParagraphFont"/>
    <w:rsid w:val="00A95542"/>
    <w:rPr>
      <w:sz w:val="16"/>
      <w:szCs w:val="16"/>
    </w:rPr>
  </w:style>
  <w:style w:type="paragraph" w:styleId="CommentText">
    <w:name w:val="annotation text"/>
    <w:basedOn w:val="Normal"/>
    <w:link w:val="CommentTextChar"/>
    <w:rsid w:val="00A95542"/>
    <w:rPr>
      <w:sz w:val="20"/>
    </w:rPr>
  </w:style>
  <w:style w:type="character" w:customStyle="1" w:styleId="CommentTextChar">
    <w:name w:val="Comment Text Char"/>
    <w:basedOn w:val="DefaultParagraphFont"/>
    <w:link w:val="CommentText"/>
    <w:rsid w:val="00A95542"/>
    <w:rPr>
      <w:rFonts w:ascii="Book Antiqua" w:hAnsi="Book Antiqua"/>
      <w:lang w:eastAsia="en-US"/>
    </w:rPr>
  </w:style>
  <w:style w:type="paragraph" w:styleId="CommentSubject">
    <w:name w:val="annotation subject"/>
    <w:basedOn w:val="CommentText"/>
    <w:next w:val="CommentText"/>
    <w:link w:val="CommentSubjectChar"/>
    <w:rsid w:val="00A95542"/>
    <w:rPr>
      <w:b/>
      <w:bCs/>
    </w:rPr>
  </w:style>
  <w:style w:type="character" w:customStyle="1" w:styleId="CommentSubjectChar">
    <w:name w:val="Comment Subject Char"/>
    <w:basedOn w:val="CommentTextChar"/>
    <w:link w:val="CommentSubject"/>
    <w:rsid w:val="00A95542"/>
    <w:rPr>
      <w:b/>
      <w:bCs/>
    </w:rPr>
  </w:style>
  <w:style w:type="paragraph" w:styleId="Revision">
    <w:name w:val="Revision"/>
    <w:hidden/>
    <w:uiPriority w:val="99"/>
    <w:semiHidden/>
    <w:rsid w:val="00F006DA"/>
    <w:rPr>
      <w:rFonts w:ascii="Book Antiqua" w:hAnsi="Book Antiqua"/>
      <w:sz w:val="22"/>
      <w:lang w:eastAsia="en-US"/>
    </w:rPr>
  </w:style>
  <w:style w:type="paragraph" w:customStyle="1" w:styleId="BodyText0">
    <w:name w:val="Body_Text"/>
    <w:basedOn w:val="Normal"/>
    <w:link w:val="BodyTextChar"/>
    <w:rsid w:val="00137262"/>
    <w:pPr>
      <w:spacing w:after="160"/>
      <w:jc w:val="both"/>
    </w:pPr>
    <w:rPr>
      <w:rFonts w:ascii="Arial" w:hAnsi="Arial"/>
      <w:sz w:val="18"/>
      <w:lang w:eastAsia="en-AU"/>
    </w:rPr>
  </w:style>
  <w:style w:type="character" w:customStyle="1" w:styleId="BodyTextChar">
    <w:name w:val="Body_Text Char"/>
    <w:basedOn w:val="DefaultParagraphFont"/>
    <w:link w:val="BodyText0"/>
    <w:rsid w:val="00137262"/>
    <w:rPr>
      <w:rFonts w:ascii="Arial" w:hAnsi="Arial"/>
      <w:sz w:val="18"/>
    </w:rPr>
  </w:style>
  <w:style w:type="character" w:customStyle="1" w:styleId="FooterChar">
    <w:name w:val="Footer Char"/>
    <w:basedOn w:val="DefaultParagraphFont"/>
    <w:link w:val="Footer"/>
    <w:rsid w:val="00191FBD"/>
    <w:rPr>
      <w:rFonts w:ascii="Book Antiqua" w:hAnsi="Book Antiqua"/>
      <w:sz w:val="22"/>
      <w:lang w:eastAsia="en-US"/>
    </w:rPr>
  </w:style>
</w:styles>
</file>

<file path=word/webSettings.xml><?xml version="1.0" encoding="utf-8"?>
<w:webSettings xmlns:r="http://schemas.openxmlformats.org/officeDocument/2006/relationships" xmlns:w="http://schemas.openxmlformats.org/wordprocessingml/2006/main">
  <w:divs>
    <w:div w:id="67727185">
      <w:bodyDiv w:val="1"/>
      <w:marLeft w:val="0"/>
      <w:marRight w:val="0"/>
      <w:marTop w:val="0"/>
      <w:marBottom w:val="0"/>
      <w:divBdr>
        <w:top w:val="none" w:sz="0" w:space="0" w:color="auto"/>
        <w:left w:val="none" w:sz="0" w:space="0" w:color="auto"/>
        <w:bottom w:val="none" w:sz="0" w:space="0" w:color="auto"/>
        <w:right w:val="none" w:sz="0" w:space="0" w:color="auto"/>
      </w:divBdr>
    </w:div>
    <w:div w:id="127434060">
      <w:bodyDiv w:val="1"/>
      <w:marLeft w:val="0"/>
      <w:marRight w:val="0"/>
      <w:marTop w:val="0"/>
      <w:marBottom w:val="0"/>
      <w:divBdr>
        <w:top w:val="none" w:sz="0" w:space="0" w:color="auto"/>
        <w:left w:val="none" w:sz="0" w:space="0" w:color="auto"/>
        <w:bottom w:val="none" w:sz="0" w:space="0" w:color="auto"/>
        <w:right w:val="none" w:sz="0" w:space="0" w:color="auto"/>
      </w:divBdr>
    </w:div>
    <w:div w:id="177354588">
      <w:bodyDiv w:val="1"/>
      <w:marLeft w:val="0"/>
      <w:marRight w:val="0"/>
      <w:marTop w:val="0"/>
      <w:marBottom w:val="0"/>
      <w:divBdr>
        <w:top w:val="none" w:sz="0" w:space="0" w:color="auto"/>
        <w:left w:val="none" w:sz="0" w:space="0" w:color="auto"/>
        <w:bottom w:val="none" w:sz="0" w:space="0" w:color="auto"/>
        <w:right w:val="none" w:sz="0" w:space="0" w:color="auto"/>
      </w:divBdr>
    </w:div>
    <w:div w:id="452359569">
      <w:bodyDiv w:val="1"/>
      <w:marLeft w:val="0"/>
      <w:marRight w:val="0"/>
      <w:marTop w:val="0"/>
      <w:marBottom w:val="0"/>
      <w:divBdr>
        <w:top w:val="none" w:sz="0" w:space="0" w:color="auto"/>
        <w:left w:val="none" w:sz="0" w:space="0" w:color="auto"/>
        <w:bottom w:val="none" w:sz="0" w:space="0" w:color="auto"/>
        <w:right w:val="none" w:sz="0" w:space="0" w:color="auto"/>
      </w:divBdr>
    </w:div>
    <w:div w:id="609824060">
      <w:bodyDiv w:val="1"/>
      <w:marLeft w:val="0"/>
      <w:marRight w:val="0"/>
      <w:marTop w:val="0"/>
      <w:marBottom w:val="0"/>
      <w:divBdr>
        <w:top w:val="none" w:sz="0" w:space="0" w:color="auto"/>
        <w:left w:val="none" w:sz="0" w:space="0" w:color="auto"/>
        <w:bottom w:val="none" w:sz="0" w:space="0" w:color="auto"/>
        <w:right w:val="none" w:sz="0" w:space="0" w:color="auto"/>
      </w:divBdr>
    </w:div>
    <w:div w:id="682436433">
      <w:bodyDiv w:val="1"/>
      <w:marLeft w:val="0"/>
      <w:marRight w:val="0"/>
      <w:marTop w:val="0"/>
      <w:marBottom w:val="0"/>
      <w:divBdr>
        <w:top w:val="none" w:sz="0" w:space="0" w:color="auto"/>
        <w:left w:val="none" w:sz="0" w:space="0" w:color="auto"/>
        <w:bottom w:val="none" w:sz="0" w:space="0" w:color="auto"/>
        <w:right w:val="none" w:sz="0" w:space="0" w:color="auto"/>
      </w:divBdr>
    </w:div>
    <w:div w:id="937954191">
      <w:bodyDiv w:val="1"/>
      <w:marLeft w:val="0"/>
      <w:marRight w:val="0"/>
      <w:marTop w:val="0"/>
      <w:marBottom w:val="0"/>
      <w:divBdr>
        <w:top w:val="none" w:sz="0" w:space="0" w:color="auto"/>
        <w:left w:val="none" w:sz="0" w:space="0" w:color="auto"/>
        <w:bottom w:val="none" w:sz="0" w:space="0" w:color="auto"/>
        <w:right w:val="none" w:sz="0" w:space="0" w:color="auto"/>
      </w:divBdr>
    </w:div>
    <w:div w:id="977101843">
      <w:bodyDiv w:val="1"/>
      <w:marLeft w:val="0"/>
      <w:marRight w:val="0"/>
      <w:marTop w:val="0"/>
      <w:marBottom w:val="0"/>
      <w:divBdr>
        <w:top w:val="none" w:sz="0" w:space="0" w:color="auto"/>
        <w:left w:val="none" w:sz="0" w:space="0" w:color="auto"/>
        <w:bottom w:val="none" w:sz="0" w:space="0" w:color="auto"/>
        <w:right w:val="none" w:sz="0" w:space="0" w:color="auto"/>
      </w:divBdr>
    </w:div>
    <w:div w:id="1086730061">
      <w:bodyDiv w:val="1"/>
      <w:marLeft w:val="0"/>
      <w:marRight w:val="0"/>
      <w:marTop w:val="0"/>
      <w:marBottom w:val="0"/>
      <w:divBdr>
        <w:top w:val="none" w:sz="0" w:space="0" w:color="auto"/>
        <w:left w:val="none" w:sz="0" w:space="0" w:color="auto"/>
        <w:bottom w:val="none" w:sz="0" w:space="0" w:color="auto"/>
        <w:right w:val="none" w:sz="0" w:space="0" w:color="auto"/>
      </w:divBdr>
    </w:div>
    <w:div w:id="1122310474">
      <w:bodyDiv w:val="1"/>
      <w:marLeft w:val="0"/>
      <w:marRight w:val="0"/>
      <w:marTop w:val="0"/>
      <w:marBottom w:val="0"/>
      <w:divBdr>
        <w:top w:val="none" w:sz="0" w:space="0" w:color="auto"/>
        <w:left w:val="none" w:sz="0" w:space="0" w:color="auto"/>
        <w:bottom w:val="none" w:sz="0" w:space="0" w:color="auto"/>
        <w:right w:val="none" w:sz="0" w:space="0" w:color="auto"/>
      </w:divBdr>
    </w:div>
    <w:div w:id="1211654682">
      <w:bodyDiv w:val="1"/>
      <w:marLeft w:val="0"/>
      <w:marRight w:val="0"/>
      <w:marTop w:val="0"/>
      <w:marBottom w:val="0"/>
      <w:divBdr>
        <w:top w:val="none" w:sz="0" w:space="0" w:color="auto"/>
        <w:left w:val="none" w:sz="0" w:space="0" w:color="auto"/>
        <w:bottom w:val="none" w:sz="0" w:space="0" w:color="auto"/>
        <w:right w:val="none" w:sz="0" w:space="0" w:color="auto"/>
      </w:divBdr>
    </w:div>
    <w:div w:id="1251352474">
      <w:bodyDiv w:val="1"/>
      <w:marLeft w:val="0"/>
      <w:marRight w:val="0"/>
      <w:marTop w:val="0"/>
      <w:marBottom w:val="0"/>
      <w:divBdr>
        <w:top w:val="none" w:sz="0" w:space="0" w:color="auto"/>
        <w:left w:val="none" w:sz="0" w:space="0" w:color="auto"/>
        <w:bottom w:val="none" w:sz="0" w:space="0" w:color="auto"/>
        <w:right w:val="none" w:sz="0" w:space="0" w:color="auto"/>
      </w:divBdr>
    </w:div>
    <w:div w:id="1364554165">
      <w:bodyDiv w:val="1"/>
      <w:marLeft w:val="0"/>
      <w:marRight w:val="0"/>
      <w:marTop w:val="0"/>
      <w:marBottom w:val="0"/>
      <w:divBdr>
        <w:top w:val="none" w:sz="0" w:space="0" w:color="auto"/>
        <w:left w:val="none" w:sz="0" w:space="0" w:color="auto"/>
        <w:bottom w:val="none" w:sz="0" w:space="0" w:color="auto"/>
        <w:right w:val="none" w:sz="0" w:space="0" w:color="auto"/>
      </w:divBdr>
    </w:div>
    <w:div w:id="1508716831">
      <w:bodyDiv w:val="1"/>
      <w:marLeft w:val="0"/>
      <w:marRight w:val="0"/>
      <w:marTop w:val="0"/>
      <w:marBottom w:val="0"/>
      <w:divBdr>
        <w:top w:val="none" w:sz="0" w:space="0" w:color="auto"/>
        <w:left w:val="none" w:sz="0" w:space="0" w:color="auto"/>
        <w:bottom w:val="none" w:sz="0" w:space="0" w:color="auto"/>
        <w:right w:val="none" w:sz="0" w:space="0" w:color="auto"/>
      </w:divBdr>
    </w:div>
    <w:div w:id="1602253931">
      <w:bodyDiv w:val="1"/>
      <w:marLeft w:val="0"/>
      <w:marRight w:val="0"/>
      <w:marTop w:val="0"/>
      <w:marBottom w:val="0"/>
      <w:divBdr>
        <w:top w:val="none" w:sz="0" w:space="0" w:color="auto"/>
        <w:left w:val="none" w:sz="0" w:space="0" w:color="auto"/>
        <w:bottom w:val="none" w:sz="0" w:space="0" w:color="auto"/>
        <w:right w:val="none" w:sz="0" w:space="0" w:color="auto"/>
      </w:divBdr>
    </w:div>
    <w:div w:id="1616904750">
      <w:bodyDiv w:val="1"/>
      <w:marLeft w:val="0"/>
      <w:marRight w:val="0"/>
      <w:marTop w:val="0"/>
      <w:marBottom w:val="0"/>
      <w:divBdr>
        <w:top w:val="none" w:sz="0" w:space="0" w:color="auto"/>
        <w:left w:val="none" w:sz="0" w:space="0" w:color="auto"/>
        <w:bottom w:val="none" w:sz="0" w:space="0" w:color="auto"/>
        <w:right w:val="none" w:sz="0" w:space="0" w:color="auto"/>
      </w:divBdr>
    </w:div>
    <w:div w:id="1771731637">
      <w:bodyDiv w:val="1"/>
      <w:marLeft w:val="0"/>
      <w:marRight w:val="0"/>
      <w:marTop w:val="0"/>
      <w:marBottom w:val="0"/>
      <w:divBdr>
        <w:top w:val="none" w:sz="0" w:space="0" w:color="auto"/>
        <w:left w:val="none" w:sz="0" w:space="0" w:color="auto"/>
        <w:bottom w:val="none" w:sz="0" w:space="0" w:color="auto"/>
        <w:right w:val="none" w:sz="0" w:space="0" w:color="auto"/>
      </w:divBdr>
    </w:div>
    <w:div w:id="1855995670">
      <w:bodyDiv w:val="1"/>
      <w:marLeft w:val="0"/>
      <w:marRight w:val="0"/>
      <w:marTop w:val="0"/>
      <w:marBottom w:val="0"/>
      <w:divBdr>
        <w:top w:val="none" w:sz="0" w:space="0" w:color="auto"/>
        <w:left w:val="none" w:sz="0" w:space="0" w:color="auto"/>
        <w:bottom w:val="none" w:sz="0" w:space="0" w:color="auto"/>
        <w:right w:val="none" w:sz="0" w:space="0" w:color="auto"/>
      </w:divBdr>
    </w:div>
    <w:div w:id="1939412286">
      <w:bodyDiv w:val="1"/>
      <w:marLeft w:val="0"/>
      <w:marRight w:val="0"/>
      <w:marTop w:val="0"/>
      <w:marBottom w:val="0"/>
      <w:divBdr>
        <w:top w:val="none" w:sz="0" w:space="0" w:color="auto"/>
        <w:left w:val="none" w:sz="0" w:space="0" w:color="auto"/>
        <w:bottom w:val="none" w:sz="0" w:space="0" w:color="auto"/>
        <w:right w:val="none" w:sz="0" w:space="0" w:color="auto"/>
      </w:divBdr>
    </w:div>
    <w:div w:id="1954090026">
      <w:bodyDiv w:val="1"/>
      <w:marLeft w:val="0"/>
      <w:marRight w:val="0"/>
      <w:marTop w:val="0"/>
      <w:marBottom w:val="0"/>
      <w:divBdr>
        <w:top w:val="none" w:sz="0" w:space="0" w:color="auto"/>
        <w:left w:val="none" w:sz="0" w:space="0" w:color="auto"/>
        <w:bottom w:val="none" w:sz="0" w:space="0" w:color="auto"/>
        <w:right w:val="none" w:sz="0" w:space="0" w:color="auto"/>
      </w:divBdr>
    </w:div>
    <w:div w:id="202397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F7337-0F6A-4B0B-A89F-03BD8A6D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7374</CharactersWithSpaces>
  <SharedDoc>false</SharedDoc>
  <HLinks>
    <vt:vector size="762" baseType="variant">
      <vt:variant>
        <vt:i4>7340088</vt:i4>
      </vt:variant>
      <vt:variant>
        <vt:i4>381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RANGE!A8#RANGE!A8</vt:lpwstr>
      </vt:variant>
      <vt:variant>
        <vt:i4>7274534</vt:i4>
      </vt:variant>
      <vt:variant>
        <vt:i4>378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D!A149#D!A149</vt:lpwstr>
      </vt:variant>
      <vt:variant>
        <vt:i4>5505043</vt:i4>
      </vt:variant>
      <vt:variant>
        <vt:i4>375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D!A97#D!A97</vt:lpwstr>
      </vt:variant>
      <vt:variant>
        <vt:i4>5505052</vt:i4>
      </vt:variant>
      <vt:variant>
        <vt:i4>372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D!A18#D!A18</vt:lpwstr>
      </vt:variant>
      <vt:variant>
        <vt:i4>6619175</vt:i4>
      </vt:variant>
      <vt:variant>
        <vt:i4>369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B!A132#B!A132</vt:lpwstr>
      </vt:variant>
      <vt:variant>
        <vt:i4>6488102</vt:i4>
      </vt:variant>
      <vt:variant>
        <vt:i4>366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B!A125#B!A125</vt:lpwstr>
      </vt:variant>
      <vt:variant>
        <vt:i4>6619174</vt:i4>
      </vt:variant>
      <vt:variant>
        <vt:i4>363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B!A123#B!A123</vt:lpwstr>
      </vt:variant>
      <vt:variant>
        <vt:i4>6357029</vt:i4>
      </vt:variant>
      <vt:variant>
        <vt:i4>360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B!A114#B!A114</vt:lpwstr>
      </vt:variant>
      <vt:variant>
        <vt:i4>6291492</vt:i4>
      </vt:variant>
      <vt:variant>
        <vt:i4>357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B!A104#B!A104</vt:lpwstr>
      </vt:variant>
      <vt:variant>
        <vt:i4>5505041</vt:i4>
      </vt:variant>
      <vt:variant>
        <vt:i4>354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B!A95#B!A95</vt:lpwstr>
      </vt:variant>
      <vt:variant>
        <vt:i4>5505047</vt:i4>
      </vt:variant>
      <vt:variant>
        <vt:i4>351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B!A93#B!A93</vt:lpwstr>
      </vt:variant>
      <vt:variant>
        <vt:i4>5505040</vt:i4>
      </vt:variant>
      <vt:variant>
        <vt:i4>348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B!A84#B!A84</vt:lpwstr>
      </vt:variant>
      <vt:variant>
        <vt:i4>5505041</vt:i4>
      </vt:variant>
      <vt:variant>
        <vt:i4>345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B!A75#B!A75</vt:lpwstr>
      </vt:variant>
      <vt:variant>
        <vt:i4>5505053</vt:i4>
      </vt:variant>
      <vt:variant>
        <vt:i4>342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B!A69#B!A69</vt:lpwstr>
      </vt:variant>
      <vt:variant>
        <vt:i4>5505045</vt:i4>
      </vt:variant>
      <vt:variant>
        <vt:i4>339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B!A61#B!A61</vt:lpwstr>
      </vt:variant>
      <vt:variant>
        <vt:i4>5505047</vt:i4>
      </vt:variant>
      <vt:variant>
        <vt:i4>336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B!A53#B!A53</vt:lpwstr>
      </vt:variant>
      <vt:variant>
        <vt:i4>5505045</vt:i4>
      </vt:variant>
      <vt:variant>
        <vt:i4>333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B!A51#B!A51</vt:lpwstr>
      </vt:variant>
      <vt:variant>
        <vt:i4>5505045</vt:i4>
      </vt:variant>
      <vt:variant>
        <vt:i4>330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B!A51#B!A51</vt:lpwstr>
      </vt:variant>
      <vt:variant>
        <vt:i4>5505047</vt:i4>
      </vt:variant>
      <vt:variant>
        <vt:i4>327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B!A13#B!A13</vt:lpwstr>
      </vt:variant>
      <vt:variant>
        <vt:i4>5505041</vt:i4>
      </vt:variant>
      <vt:variant>
        <vt:i4>324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A!A15#A!A15</vt:lpwstr>
      </vt:variant>
      <vt:variant>
        <vt:i4>3145845</vt:i4>
      </vt:variant>
      <vt:variant>
        <vt:i4>321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'11'!A25#'11'!A25</vt:lpwstr>
      </vt:variant>
      <vt:variant>
        <vt:i4>3145845</vt:i4>
      </vt:variant>
      <vt:variant>
        <vt:i4>318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'11'!A25#'11'!A25</vt:lpwstr>
      </vt:variant>
      <vt:variant>
        <vt:i4>3407987</vt:i4>
      </vt:variant>
      <vt:variant>
        <vt:i4>315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'11'!A47#'11'!A47</vt:lpwstr>
      </vt:variant>
      <vt:variant>
        <vt:i4>5505042</vt:i4>
      </vt:variant>
      <vt:variant>
        <vt:i4>312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'11'!A6#'11'!A6</vt:lpwstr>
      </vt:variant>
      <vt:variant>
        <vt:i4>3211379</vt:i4>
      </vt:variant>
      <vt:variant>
        <vt:i4>309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'11'!A42#'11'!A42</vt:lpwstr>
      </vt:variant>
      <vt:variant>
        <vt:i4>3866750</vt:i4>
      </vt:variant>
      <vt:variant>
        <vt:i4>306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'10'!A85#'10'!A85</vt:lpwstr>
      </vt:variant>
      <vt:variant>
        <vt:i4>3539058</vt:i4>
      </vt:variant>
      <vt:variant>
        <vt:i4>303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'10'!A44#'10'!A44</vt:lpwstr>
      </vt:variant>
      <vt:variant>
        <vt:i4>3932286</vt:i4>
      </vt:variant>
      <vt:variant>
        <vt:i4>300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'10'!A82#'10'!A82</vt:lpwstr>
      </vt:variant>
      <vt:variant>
        <vt:i4>3276916</vt:i4>
      </vt:variant>
      <vt:variant>
        <vt:i4>297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'10'!A26#'10'!A26</vt:lpwstr>
      </vt:variant>
      <vt:variant>
        <vt:i4>3670129</vt:i4>
      </vt:variant>
      <vt:variant>
        <vt:i4>294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'10'!A79#'10'!A79</vt:lpwstr>
      </vt:variant>
      <vt:variant>
        <vt:i4>5505042</vt:i4>
      </vt:variant>
      <vt:variant>
        <vt:i4>291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'10'!A6#'10'!A6</vt:lpwstr>
      </vt:variant>
      <vt:variant>
        <vt:i4>3276913</vt:i4>
      </vt:variant>
      <vt:variant>
        <vt:i4>288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'10'!A73#'10'!A73</vt:lpwstr>
      </vt:variant>
      <vt:variant>
        <vt:i4>3866751</vt:i4>
      </vt:variant>
      <vt:variant>
        <vt:i4>285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'9'!A104#'9'!A104</vt:lpwstr>
      </vt:variant>
      <vt:variant>
        <vt:i4>3866751</vt:i4>
      </vt:variant>
      <vt:variant>
        <vt:i4>282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'9'!A104#'9'!A104</vt:lpwstr>
      </vt:variant>
      <vt:variant>
        <vt:i4>3866751</vt:i4>
      </vt:variant>
      <vt:variant>
        <vt:i4>279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'9'!A104#'9'!A104</vt:lpwstr>
      </vt:variant>
      <vt:variant>
        <vt:i4>3670141</vt:i4>
      </vt:variant>
      <vt:variant>
        <vt:i4>276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'9'!A125#'9'!A125</vt:lpwstr>
      </vt:variant>
      <vt:variant>
        <vt:i4>5505047</vt:i4>
      </vt:variant>
      <vt:variant>
        <vt:i4>273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'9'!A13#'9'!A13</vt:lpwstr>
      </vt:variant>
      <vt:variant>
        <vt:i4>3539070</vt:i4>
      </vt:variant>
      <vt:variant>
        <vt:i4>270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'9'!A118#'9'!A118</vt:lpwstr>
      </vt:variant>
      <vt:variant>
        <vt:i4>5505053</vt:i4>
      </vt:variant>
      <vt:variant>
        <vt:i4>267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'7'!A69#'7'!A69</vt:lpwstr>
      </vt:variant>
      <vt:variant>
        <vt:i4>5505045</vt:i4>
      </vt:variant>
      <vt:variant>
        <vt:i4>264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'7'!A61#'7'!A61</vt:lpwstr>
      </vt:variant>
      <vt:variant>
        <vt:i4>5505043</vt:i4>
      </vt:variant>
      <vt:variant>
        <vt:i4>261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'7'!A57#'7'!A57</vt:lpwstr>
      </vt:variant>
      <vt:variant>
        <vt:i4>5505053</vt:i4>
      </vt:variant>
      <vt:variant>
        <vt:i4>258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'7'!A49#'7'!A49</vt:lpwstr>
      </vt:variant>
      <vt:variant>
        <vt:i4>5505041</vt:i4>
      </vt:variant>
      <vt:variant>
        <vt:i4>255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'7'!A45#'7'!A45</vt:lpwstr>
      </vt:variant>
      <vt:variant>
        <vt:i4>5505042</vt:i4>
      </vt:variant>
      <vt:variant>
        <vt:i4>252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'7'!A96#'7'!A96</vt:lpwstr>
      </vt:variant>
      <vt:variant>
        <vt:i4>3539056</vt:i4>
      </vt:variant>
      <vt:variant>
        <vt:i4>249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'7'!A6#'7'!A6</vt:lpwstr>
      </vt:variant>
      <vt:variant>
        <vt:i4>5505053</vt:i4>
      </vt:variant>
      <vt:variant>
        <vt:i4>246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'6'!A59#'6'!A59</vt:lpwstr>
      </vt:variant>
      <vt:variant>
        <vt:i4>5505041</vt:i4>
      </vt:variant>
      <vt:variant>
        <vt:i4>243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'6'!A55#'6'!A55</vt:lpwstr>
      </vt:variant>
      <vt:variant>
        <vt:i4>5505045</vt:i4>
      </vt:variant>
      <vt:variant>
        <vt:i4>240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'6'!A51#'6'!A51</vt:lpwstr>
      </vt:variant>
      <vt:variant>
        <vt:i4>5505042</vt:i4>
      </vt:variant>
      <vt:variant>
        <vt:i4>237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'6'!A46#'6'!A46</vt:lpwstr>
      </vt:variant>
      <vt:variant>
        <vt:i4>5505046</vt:i4>
      </vt:variant>
      <vt:variant>
        <vt:i4>234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'6'!A42#'6'!A42</vt:lpwstr>
      </vt:variant>
      <vt:variant>
        <vt:i4>3604593</vt:i4>
      </vt:variant>
      <vt:variant>
        <vt:i4>231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'6'!A6#'6'!A6</vt:lpwstr>
      </vt:variant>
      <vt:variant>
        <vt:i4>3407987</vt:i4>
      </vt:variant>
      <vt:variant>
        <vt:i4>228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'6'!A137#'6'!A137</vt:lpwstr>
      </vt:variant>
      <vt:variant>
        <vt:i4>3145843</vt:i4>
      </vt:variant>
      <vt:variant>
        <vt:i4>225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'6'!A133#'6'!A133</vt:lpwstr>
      </vt:variant>
      <vt:variant>
        <vt:i4>3866738</vt:i4>
      </vt:variant>
      <vt:variant>
        <vt:i4>222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'6'!A129#'6'!A129</vt:lpwstr>
      </vt:variant>
      <vt:variant>
        <vt:i4>5505053</vt:i4>
      </vt:variant>
      <vt:variant>
        <vt:i4>219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'6'!A59#'6'!A59</vt:lpwstr>
      </vt:variant>
      <vt:variant>
        <vt:i4>5505041</vt:i4>
      </vt:variant>
      <vt:variant>
        <vt:i4>216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'6'!A55#'6'!A55</vt:lpwstr>
      </vt:variant>
      <vt:variant>
        <vt:i4>5505045</vt:i4>
      </vt:variant>
      <vt:variant>
        <vt:i4>213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'6'!A51#'6'!A51</vt:lpwstr>
      </vt:variant>
      <vt:variant>
        <vt:i4>5505042</vt:i4>
      </vt:variant>
      <vt:variant>
        <vt:i4>210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'6'!A46#'6'!A46</vt:lpwstr>
      </vt:variant>
      <vt:variant>
        <vt:i4>5505046</vt:i4>
      </vt:variant>
      <vt:variant>
        <vt:i4>207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'6'!A42#'6'!A42</vt:lpwstr>
      </vt:variant>
      <vt:variant>
        <vt:i4>3407990</vt:i4>
      </vt:variant>
      <vt:variant>
        <vt:i4>204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'6'!A162#'6'!A162</vt:lpwstr>
      </vt:variant>
      <vt:variant>
        <vt:i4>3604593</vt:i4>
      </vt:variant>
      <vt:variant>
        <vt:i4>201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'6'!A6#'6'!A6</vt:lpwstr>
      </vt:variant>
      <vt:variant>
        <vt:i4>5505040</vt:i4>
      </vt:variant>
      <vt:variant>
        <vt:i4>198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'5'!A64#'5'!A64</vt:lpwstr>
      </vt:variant>
      <vt:variant>
        <vt:i4>5505044</vt:i4>
      </vt:variant>
      <vt:variant>
        <vt:i4>195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'5'!A60#'5'!A60</vt:lpwstr>
      </vt:variant>
      <vt:variant>
        <vt:i4>5505042</vt:i4>
      </vt:variant>
      <vt:variant>
        <vt:i4>192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'5'!A56#'5'!A56</vt:lpwstr>
      </vt:variant>
      <vt:variant>
        <vt:i4>5505046</vt:i4>
      </vt:variant>
      <vt:variant>
        <vt:i4>189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'5'!A52#'5'!A52</vt:lpwstr>
      </vt:variant>
      <vt:variant>
        <vt:i4>5505052</vt:i4>
      </vt:variant>
      <vt:variant>
        <vt:i4>186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'5'!A48#'5'!A48</vt:lpwstr>
      </vt:variant>
      <vt:variant>
        <vt:i4>3276914</vt:i4>
      </vt:variant>
      <vt:variant>
        <vt:i4>183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'5'!A110#'5'!A110</vt:lpwstr>
      </vt:variant>
      <vt:variant>
        <vt:i4>3801202</vt:i4>
      </vt:variant>
      <vt:variant>
        <vt:i4>180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'5'!A8#'5'!A8</vt:lpwstr>
      </vt:variant>
      <vt:variant>
        <vt:i4>3801210</vt:i4>
      </vt:variant>
      <vt:variant>
        <vt:i4>177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'4'!A180#'4'!A180</vt:lpwstr>
      </vt:variant>
      <vt:variant>
        <vt:i4>3342453</vt:i4>
      </vt:variant>
      <vt:variant>
        <vt:i4>174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'4'!A176#'4'!A176</vt:lpwstr>
      </vt:variant>
      <vt:variant>
        <vt:i4>3604597</vt:i4>
      </vt:variant>
      <vt:variant>
        <vt:i4>171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'4'!A172#'4'!A172</vt:lpwstr>
      </vt:variant>
      <vt:variant>
        <vt:i4>3342452</vt:i4>
      </vt:variant>
      <vt:variant>
        <vt:i4>168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'4'!A167#'4'!A167</vt:lpwstr>
      </vt:variant>
      <vt:variant>
        <vt:i4>3604596</vt:i4>
      </vt:variant>
      <vt:variant>
        <vt:i4>165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'4'!A163#'4'!A163</vt:lpwstr>
      </vt:variant>
      <vt:variant>
        <vt:i4>3211377</vt:i4>
      </vt:variant>
      <vt:variant>
        <vt:i4>162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'4'!A130#'4'!A130</vt:lpwstr>
      </vt:variant>
      <vt:variant>
        <vt:i4>5505052</vt:i4>
      </vt:variant>
      <vt:variant>
        <vt:i4>159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'4'!A88#'4'!A88</vt:lpwstr>
      </vt:variant>
      <vt:variant>
        <vt:i4>5505040</vt:i4>
      </vt:variant>
      <vt:variant>
        <vt:i4>156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'4'!A84#'4'!A84</vt:lpwstr>
      </vt:variant>
      <vt:variant>
        <vt:i4>5505040</vt:i4>
      </vt:variant>
      <vt:variant>
        <vt:i4>153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'4'!A84#'4'!A84</vt:lpwstr>
      </vt:variant>
      <vt:variant>
        <vt:i4>5505052</vt:i4>
      </vt:variant>
      <vt:variant>
        <vt:i4>150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'4'!A68#'4'!A68</vt:lpwstr>
      </vt:variant>
      <vt:variant>
        <vt:i4>5505040</vt:i4>
      </vt:variant>
      <vt:variant>
        <vt:i4>147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'4'!A64#'4'!A64</vt:lpwstr>
      </vt:variant>
      <vt:variant>
        <vt:i4>5505044</vt:i4>
      </vt:variant>
      <vt:variant>
        <vt:i4>144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'4'!A60#'4'!A60</vt:lpwstr>
      </vt:variant>
      <vt:variant>
        <vt:i4>5505047</vt:i4>
      </vt:variant>
      <vt:variant>
        <vt:i4>141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'4'!A43#'4'!A43</vt:lpwstr>
      </vt:variant>
      <vt:variant>
        <vt:i4>5505053</vt:i4>
      </vt:variant>
      <vt:variant>
        <vt:i4>138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'4'!A39#'4'!A39</vt:lpwstr>
      </vt:variant>
      <vt:variant>
        <vt:i4>4128888</vt:i4>
      </vt:variant>
      <vt:variant>
        <vt:i4>135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'4'!A297#'4'!A297</vt:lpwstr>
      </vt:variant>
      <vt:variant>
        <vt:i4>3473523</vt:i4>
      </vt:variant>
      <vt:variant>
        <vt:i4>132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'4'!A6#'4'!A6</vt:lpwstr>
      </vt:variant>
      <vt:variant>
        <vt:i4>3276914</vt:i4>
      </vt:variant>
      <vt:variant>
        <vt:i4>129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'5'!A110#'5'!A110</vt:lpwstr>
      </vt:variant>
      <vt:variant>
        <vt:i4>3801202</vt:i4>
      </vt:variant>
      <vt:variant>
        <vt:i4>126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'5'!A8#'5'!A8</vt:lpwstr>
      </vt:variant>
      <vt:variant>
        <vt:i4>3670136</vt:i4>
      </vt:variant>
      <vt:variant>
        <vt:i4>123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'4'!A290#'4'!A290</vt:lpwstr>
      </vt:variant>
      <vt:variant>
        <vt:i4>5505044</vt:i4>
      </vt:variant>
      <vt:variant>
        <vt:i4>120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'3'!A40#'3'!A40</vt:lpwstr>
      </vt:variant>
      <vt:variant>
        <vt:i4>5505047</vt:i4>
      </vt:variant>
      <vt:variant>
        <vt:i4>117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'3'!A23#'3'!A23</vt:lpwstr>
      </vt:variant>
      <vt:variant>
        <vt:i4>3276916</vt:i4>
      </vt:variant>
      <vt:variant>
        <vt:i4>114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'3'!A6#'3'!A6</vt:lpwstr>
      </vt:variant>
      <vt:variant>
        <vt:i4>3342453</vt:i4>
      </vt:variant>
      <vt:variant>
        <vt:i4>111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'3'!A106#'3'!A106</vt:lpwstr>
      </vt:variant>
      <vt:variant>
        <vt:i4>5505052</vt:i4>
      </vt:variant>
      <vt:variant>
        <vt:i4>108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'3'!A88#'3'!A88</vt:lpwstr>
      </vt:variant>
      <vt:variant>
        <vt:i4>5505052</vt:i4>
      </vt:variant>
      <vt:variant>
        <vt:i4>105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'3'!A88#'3'!A88</vt:lpwstr>
      </vt:variant>
      <vt:variant>
        <vt:i4>5505052</vt:i4>
      </vt:variant>
      <vt:variant>
        <vt:i4>102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'3'!A88#'3'!A88</vt:lpwstr>
      </vt:variant>
      <vt:variant>
        <vt:i4>5505052</vt:i4>
      </vt:variant>
      <vt:variant>
        <vt:i4>99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'3'!A88#'3'!A88</vt:lpwstr>
      </vt:variant>
      <vt:variant>
        <vt:i4>5505045</vt:i4>
      </vt:variant>
      <vt:variant>
        <vt:i4>96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'3'!A71#'3'!A71</vt:lpwstr>
      </vt:variant>
      <vt:variant>
        <vt:i4>5505047</vt:i4>
      </vt:variant>
      <vt:variant>
        <vt:i4>93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'3'!A53#'3'!A53</vt:lpwstr>
      </vt:variant>
      <vt:variant>
        <vt:i4>5505041</vt:i4>
      </vt:variant>
      <vt:variant>
        <vt:i4>90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RANGE!A65#RANGE!A65</vt:lpwstr>
      </vt:variant>
      <vt:variant>
        <vt:i4>5505046</vt:i4>
      </vt:variant>
      <vt:variant>
        <vt:i4>87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RANGE!A32#RANGE!A32</vt:lpwstr>
      </vt:variant>
      <vt:variant>
        <vt:i4>8192059</vt:i4>
      </vt:variant>
      <vt:variant>
        <vt:i4>84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RANGE!A126#RANGE!A126</vt:lpwstr>
      </vt:variant>
      <vt:variant>
        <vt:i4>8126520</vt:i4>
      </vt:variant>
      <vt:variant>
        <vt:i4>81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RANGE!A4#RANGE!A4</vt:lpwstr>
      </vt:variant>
      <vt:variant>
        <vt:i4>8323128</vt:i4>
      </vt:variant>
      <vt:variant>
        <vt:i4>78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RANGE!A117#RANGE!A117</vt:lpwstr>
      </vt:variant>
      <vt:variant>
        <vt:i4>5505040</vt:i4>
      </vt:variant>
      <vt:variant>
        <vt:i4>75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RANGE!A24#RANGE!A24</vt:lpwstr>
      </vt:variant>
      <vt:variant>
        <vt:i4>6684708</vt:i4>
      </vt:variant>
      <vt:variant>
        <vt:i4>72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'C'!A2#'C'!A2</vt:lpwstr>
      </vt:variant>
      <vt:variant>
        <vt:i4>6684708</vt:i4>
      </vt:variant>
      <vt:variant>
        <vt:i4>69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'C'!A2#'C'!A2</vt:lpwstr>
      </vt:variant>
      <vt:variant>
        <vt:i4>6684708</vt:i4>
      </vt:variant>
      <vt:variant>
        <vt:i4>66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'C'!A2#'C'!A2</vt:lpwstr>
      </vt:variant>
      <vt:variant>
        <vt:i4>6684708</vt:i4>
      </vt:variant>
      <vt:variant>
        <vt:i4>63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'C'!A2#'C'!A2</vt:lpwstr>
      </vt:variant>
      <vt:variant>
        <vt:i4>6750245</vt:i4>
      </vt:variant>
      <vt:variant>
        <vt:i4>60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B!A2#B!A2</vt:lpwstr>
      </vt:variant>
      <vt:variant>
        <vt:i4>6750245</vt:i4>
      </vt:variant>
      <vt:variant>
        <vt:i4>57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B!A2#B!A2</vt:lpwstr>
      </vt:variant>
      <vt:variant>
        <vt:i4>6553638</vt:i4>
      </vt:variant>
      <vt:variant>
        <vt:i4>54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A!A2#A!A2</vt:lpwstr>
      </vt:variant>
      <vt:variant>
        <vt:i4>6553638</vt:i4>
      </vt:variant>
      <vt:variant>
        <vt:i4>51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A!A2#A!A2</vt:lpwstr>
      </vt:variant>
      <vt:variant>
        <vt:i4>2424872</vt:i4>
      </vt:variant>
      <vt:variant>
        <vt:i4>45</vt:i4>
      </vt:variant>
      <vt:variant>
        <vt:i4>0</vt:i4>
      </vt:variant>
      <vt:variant>
        <vt:i4>5</vt:i4>
      </vt:variant>
      <vt:variant>
        <vt:lpwstr>http://www.mav.asn.au/finance/lgrevenueexpenditure</vt:lpwstr>
      </vt:variant>
      <vt:variant>
        <vt:lpwstr/>
      </vt:variant>
      <vt:variant>
        <vt:i4>6160409</vt:i4>
      </vt:variant>
      <vt:variant>
        <vt:i4>42</vt:i4>
      </vt:variant>
      <vt:variant>
        <vt:i4>0</vt:i4>
      </vt:variant>
      <vt:variant>
        <vt:i4>5</vt:i4>
      </vt:variant>
      <vt:variant>
        <vt:lpwstr>http://www.esc.vic.gov.au/NR/exeres/EC74C2B0-6D25-491E-A046-A41D19E38680.htm</vt:lpwstr>
      </vt:variant>
      <vt:variant>
        <vt:lpwstr/>
      </vt:variant>
      <vt:variant>
        <vt:i4>1048593</vt:i4>
      </vt:variant>
      <vt:variant>
        <vt:i4>39</vt:i4>
      </vt:variant>
      <vt:variant>
        <vt:i4>0</vt:i4>
      </vt:variant>
      <vt:variant>
        <vt:i4>5</vt:i4>
      </vt:variant>
      <vt:variant>
        <vt:lpwstr>http://www.audit.vic.gov.au/</vt:lpwstr>
      </vt:variant>
      <vt:variant>
        <vt:lpwstr/>
      </vt:variant>
      <vt:variant>
        <vt:i4>7798883</vt:i4>
      </vt:variant>
      <vt:variant>
        <vt:i4>36</vt:i4>
      </vt:variant>
      <vt:variant>
        <vt:i4>0</vt:i4>
      </vt:variant>
      <vt:variant>
        <vt:i4>5</vt:i4>
      </vt:variant>
      <vt:variant>
        <vt:lpwstr>http://www.localgovernment.vic.gov.au/</vt:lpwstr>
      </vt:variant>
      <vt:variant>
        <vt:lpwstr/>
      </vt:variant>
      <vt:variant>
        <vt:i4>6684708</vt:i4>
      </vt:variant>
      <vt:variant>
        <vt:i4>33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'C'!A2#'C'!A2</vt:lpwstr>
      </vt:variant>
      <vt:variant>
        <vt:i4>6684708</vt:i4>
      </vt:variant>
      <vt:variant>
        <vt:i4>30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'C'!A2#'C'!A2</vt:lpwstr>
      </vt:variant>
      <vt:variant>
        <vt:i4>6750245</vt:i4>
      </vt:variant>
      <vt:variant>
        <vt:i4>27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B!A2#B!A2</vt:lpwstr>
      </vt:variant>
      <vt:variant>
        <vt:i4>6553638</vt:i4>
      </vt:variant>
      <vt:variant>
        <vt:i4>24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A!A2#A!A2</vt:lpwstr>
      </vt:variant>
      <vt:variant>
        <vt:i4>5505046</vt:i4>
      </vt:variant>
      <vt:variant>
        <vt:i4>21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'11'!A2#'11'!A2</vt:lpwstr>
      </vt:variant>
      <vt:variant>
        <vt:i4>5505046</vt:i4>
      </vt:variant>
      <vt:variant>
        <vt:i4>18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'10'!A2#'10'!A2</vt:lpwstr>
      </vt:variant>
      <vt:variant>
        <vt:i4>3932286</vt:i4>
      </vt:variant>
      <vt:variant>
        <vt:i4>15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'9'!A2#'9'!A2</vt:lpwstr>
      </vt:variant>
      <vt:variant>
        <vt:i4>3276912</vt:i4>
      </vt:variant>
      <vt:variant>
        <vt:i4>12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'7'!A2#'7'!A2</vt:lpwstr>
      </vt:variant>
      <vt:variant>
        <vt:i4>3342449</vt:i4>
      </vt:variant>
      <vt:variant>
        <vt:i4>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'6'!A2#'6'!A2</vt:lpwstr>
      </vt:variant>
      <vt:variant>
        <vt:i4>3145842</vt:i4>
      </vt:variant>
      <vt:variant>
        <vt:i4>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'5'!A2#'5'!A2</vt:lpwstr>
      </vt:variant>
      <vt:variant>
        <vt:i4>3211379</vt:i4>
      </vt:variant>
      <vt:variant>
        <vt:i4>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'4'!A2#'4'!A2</vt:lpwstr>
      </vt:variant>
      <vt:variant>
        <vt:i4>7995448</vt:i4>
      </vt:variant>
      <vt:variant>
        <vt:i4>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RANGE!A2#RANGE!A2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mdavies</dc:creator>
  <cp:lastModifiedBy>vm9663</cp:lastModifiedBy>
  <cp:revision>5</cp:revision>
  <cp:lastPrinted>2013-05-08T22:38:00Z</cp:lastPrinted>
  <dcterms:created xsi:type="dcterms:W3CDTF">2013-05-08T21:58:00Z</dcterms:created>
  <dcterms:modified xsi:type="dcterms:W3CDTF">2013-05-09T05:01:00Z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2008-02-05T13:00:00Z</vt:filetime>
  </property>
  <property fmtid="{D5CDD505-2E9C-101B-9397-08002B2CF9AE}" pid="4" name="Objective-Id">
    <vt:lpwstr>A459258</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2008-02-05T13:00:00Z</vt:filetime>
  </property>
  <property fmtid="{D5CDD505-2E9C-101B-9397-08002B2CF9AE}" pid="9" name="Objective-Owner">
    <vt:lpwstr>Mark Davies</vt:lpwstr>
  </property>
  <property fmtid="{D5CDD505-2E9C-101B-9397-08002B2CF9AE}" pid="10" name="Objective-Path">
    <vt:lpwstr>Darebin City Council Global Folder:Business Administration Folders:Corporate Services - Business Administration Folders:General Manager Corporate Services - Business Administration Folders:ICAA Model Budget Taskforce:ICAA Model Budget year ended 30 June 2</vt:lpwstr>
  </property>
  <property fmtid="{D5CDD505-2E9C-101B-9397-08002B2CF9AE}" pid="11" name="Objective-Parent">
    <vt:lpwstr>ICAA Model Budget year ended 30 June 2009</vt:lpwstr>
  </property>
  <property fmtid="{D5CDD505-2E9C-101B-9397-08002B2CF9AE}" pid="12" name="Objective-State">
    <vt:lpwstr>Being Edited</vt:lpwstr>
  </property>
  <property fmtid="{D5CDD505-2E9C-101B-9397-08002B2CF9AE}" pid="13" name="Objective-Title">
    <vt:lpwstr>ICAA Model Budget 07-02-2008 Track Changes</vt:lpwstr>
  </property>
  <property fmtid="{D5CDD505-2E9C-101B-9397-08002B2CF9AE}" pid="14" name="Objective-Version">
    <vt:lpwstr>0.2</vt:lpwstr>
  </property>
  <property fmtid="{D5CDD505-2E9C-101B-9397-08002B2CF9AE}" pid="15" name="Objective-VersionComment">
    <vt:lpwstr>Version 2</vt:lpwstr>
  </property>
  <property fmtid="{D5CDD505-2E9C-101B-9397-08002B2CF9AE}" pid="16" name="Objective-VersionNumber">
    <vt:i4>2</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Additional Information [system]">
    <vt:lpwstr/>
  </property>
</Properties>
</file>