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0832" w14:textId="39CBE6DA" w:rsidR="00FB5C94" w:rsidRPr="00FB5C94" w:rsidRDefault="00000000" w:rsidP="00FB5C94">
      <w:pPr>
        <w:pStyle w:val="Heading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object w:dxaOrig="1440" w:dyaOrig="1440" w14:anchorId="5432C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75.65pt;margin-top:-13.8pt;width:92.15pt;height:34.6pt;z-index:251659264;visibility:visible;mso-wrap-edited:f" o:allowincell="f" fillcolor="window">
            <v:imagedata r:id="rId9" o:title=""/>
          </v:shape>
          <o:OLEObject Type="Embed" ProgID="Word.Picture.8" ShapeID="_x0000_s2051" DrawAspect="Content" ObjectID="_1784361335" r:id="rId10"/>
        </w:object>
      </w:r>
      <w:r w:rsidR="00FB5C94" w:rsidRPr="00FB5C94">
        <w:rPr>
          <w:rFonts w:ascii="Arial" w:hAnsi="Arial" w:cs="Arial"/>
          <w:noProof/>
          <w:sz w:val="36"/>
          <w:szCs w:val="36"/>
        </w:rPr>
        <w:t xml:space="preserve">                                ECEC POLICY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985"/>
      </w:tblGrid>
      <w:tr w:rsidR="00FB5C94" w:rsidRPr="00173897" w14:paraId="61BBE456" w14:textId="77777777" w:rsidTr="00427ACB">
        <w:trPr>
          <w:cantSplit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501B37" w14:textId="47073929" w:rsidR="00FB5C94" w:rsidRPr="00FB5C94" w:rsidRDefault="00FB5C94" w:rsidP="00427AC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DocNo" w:colFirst="2" w:colLast="2"/>
            <w:r w:rsidRPr="00FB5C94">
              <w:rPr>
                <w:rFonts w:ascii="Arial" w:hAnsi="Arial" w:cs="Arial"/>
                <w:b/>
                <w:sz w:val="32"/>
                <w:szCs w:val="32"/>
              </w:rPr>
              <w:t>Dealing with Infectious Diseases</w:t>
            </w:r>
          </w:p>
          <w:p w14:paraId="6030D788" w14:textId="77777777" w:rsidR="00FB5C94" w:rsidRPr="002C4B8D" w:rsidRDefault="00FB5C94" w:rsidP="00427A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7258" w14:textId="77777777" w:rsidR="00FB5C94" w:rsidRPr="00FB5C94" w:rsidRDefault="00FB5C94" w:rsidP="00427ACB">
            <w:pPr>
              <w:rPr>
                <w:rFonts w:ascii="Arial" w:hAnsi="Arial" w:cs="Arial"/>
                <w:szCs w:val="24"/>
              </w:rPr>
            </w:pPr>
            <w:r w:rsidRPr="00FB5C94">
              <w:rPr>
                <w:rFonts w:ascii="Arial" w:hAnsi="Arial" w:cs="Arial"/>
                <w:szCs w:val="24"/>
              </w:rPr>
              <w:t>Document No: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700F" w14:textId="77777777" w:rsidR="00FB5C94" w:rsidRPr="00FB5C94" w:rsidRDefault="00FB5C94" w:rsidP="00427ACB">
            <w:pPr>
              <w:rPr>
                <w:rFonts w:ascii="Arial" w:hAnsi="Arial" w:cs="Arial"/>
                <w:szCs w:val="24"/>
              </w:rPr>
            </w:pPr>
            <w:r w:rsidRPr="00FB5C94">
              <w:rPr>
                <w:rFonts w:ascii="Arial" w:hAnsi="Arial" w:cs="Arial"/>
                <w:szCs w:val="24"/>
              </w:rPr>
              <w:t>r 168 2 (o)</w:t>
            </w:r>
          </w:p>
        </w:tc>
      </w:tr>
      <w:bookmarkEnd w:id="0"/>
      <w:tr w:rsidR="00FB5C94" w:rsidRPr="00173897" w14:paraId="0FB02CB5" w14:textId="77777777" w:rsidTr="00427ACB">
        <w:trPr>
          <w:cantSplit/>
        </w:trPr>
        <w:tc>
          <w:tcPr>
            <w:tcW w:w="538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339EDF" w14:textId="77777777" w:rsidR="00FB5C94" w:rsidRPr="00173897" w:rsidRDefault="00FB5C94" w:rsidP="00427ACB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628C81" w14:textId="77777777" w:rsidR="00FB5C94" w:rsidRPr="00FB5C94" w:rsidRDefault="00FB5C94" w:rsidP="00427ACB">
            <w:pPr>
              <w:rPr>
                <w:rFonts w:ascii="Arial" w:hAnsi="Arial" w:cs="Arial"/>
                <w:szCs w:val="24"/>
              </w:rPr>
            </w:pPr>
            <w:r w:rsidRPr="00FB5C94">
              <w:rPr>
                <w:rFonts w:ascii="Arial" w:hAnsi="Arial" w:cs="Arial"/>
                <w:szCs w:val="24"/>
              </w:rPr>
              <w:t xml:space="preserve">Approval Date:  </w:t>
            </w:r>
          </w:p>
        </w:tc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</w:tcPr>
          <w:p w14:paraId="7AB5133E" w14:textId="77777777" w:rsidR="00FB5C94" w:rsidRPr="00FB5C94" w:rsidRDefault="00FB5C94" w:rsidP="00427ACB">
            <w:pPr>
              <w:rPr>
                <w:rFonts w:ascii="Arial" w:hAnsi="Arial" w:cs="Arial"/>
                <w:szCs w:val="24"/>
              </w:rPr>
            </w:pPr>
            <w:r w:rsidRPr="00FB5C94">
              <w:rPr>
                <w:rFonts w:ascii="Arial" w:hAnsi="Arial" w:cs="Arial"/>
                <w:szCs w:val="24"/>
              </w:rPr>
              <w:t>1 Feb 2018</w:t>
            </w:r>
          </w:p>
        </w:tc>
      </w:tr>
      <w:tr w:rsidR="00FB5C94" w:rsidRPr="00173897" w14:paraId="1B5C1F92" w14:textId="77777777" w:rsidTr="00427ACB">
        <w:trPr>
          <w:cantSplit/>
        </w:trPr>
        <w:tc>
          <w:tcPr>
            <w:tcW w:w="538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4AFE6E7" w14:textId="77777777" w:rsidR="00FB5C94" w:rsidRPr="00173897" w:rsidRDefault="00FB5C94" w:rsidP="00427ACB">
            <w:bookmarkStart w:id="1" w:name="ApprovedBy" w:colFirst="2" w:colLast="2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3A333E" w14:textId="77777777" w:rsidR="00FB5C94" w:rsidRPr="00FB5C94" w:rsidRDefault="00FB5C94" w:rsidP="00427ACB">
            <w:pPr>
              <w:rPr>
                <w:rFonts w:ascii="Arial" w:hAnsi="Arial" w:cs="Arial"/>
                <w:szCs w:val="24"/>
              </w:rPr>
            </w:pPr>
            <w:r w:rsidRPr="00FB5C94">
              <w:rPr>
                <w:rFonts w:ascii="Arial" w:hAnsi="Arial" w:cs="Arial"/>
                <w:szCs w:val="24"/>
              </w:rPr>
              <w:t>Approved By:</w:t>
            </w:r>
          </w:p>
        </w:tc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</w:tcPr>
          <w:p w14:paraId="22CC86CD" w14:textId="77777777" w:rsidR="00FB5C94" w:rsidRPr="00FB5C94" w:rsidRDefault="00FB5C94" w:rsidP="00427ACB">
            <w:pPr>
              <w:rPr>
                <w:rFonts w:ascii="Arial" w:hAnsi="Arial" w:cs="Arial"/>
                <w:szCs w:val="24"/>
              </w:rPr>
            </w:pPr>
            <w:r w:rsidRPr="00FB5C94">
              <w:rPr>
                <w:rFonts w:ascii="Arial" w:hAnsi="Arial" w:cs="Arial"/>
                <w:szCs w:val="24"/>
              </w:rPr>
              <w:t>Manager Family Services</w:t>
            </w:r>
          </w:p>
        </w:tc>
      </w:tr>
      <w:bookmarkEnd w:id="1"/>
      <w:tr w:rsidR="00FB5C94" w:rsidRPr="00173897" w14:paraId="5CD4DAFA" w14:textId="77777777" w:rsidTr="00427ACB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CE08F3" w14:textId="77777777" w:rsidR="00FB5C94" w:rsidRPr="00FB5C94" w:rsidRDefault="00FB5C94" w:rsidP="00427ACB">
            <w:pPr>
              <w:ind w:hanging="108"/>
              <w:jc w:val="left"/>
              <w:rPr>
                <w:rFonts w:ascii="Arial" w:hAnsi="Arial" w:cs="Arial"/>
                <w:b/>
              </w:rPr>
            </w:pPr>
            <w:r w:rsidRPr="00FB5C94">
              <w:rPr>
                <w:rFonts w:ascii="Arial" w:hAnsi="Arial" w:cs="Arial"/>
              </w:rPr>
              <w:t xml:space="preserve">Responsible Officer: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4CA2" w14:textId="37683FE2" w:rsidR="00FB5C94" w:rsidRPr="00FB5C94" w:rsidRDefault="007F53E7" w:rsidP="00427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Next </w:t>
            </w:r>
            <w:r w:rsidR="00FB5C94" w:rsidRPr="00FB5C94">
              <w:rPr>
                <w:rFonts w:ascii="Arial" w:hAnsi="Arial" w:cs="Arial"/>
              </w:rPr>
              <w:t>Review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9AD471" w14:textId="285AC094" w:rsidR="00FB5C94" w:rsidRPr="00FB5C94" w:rsidRDefault="00FB5C94" w:rsidP="00427ACB">
            <w:pPr>
              <w:rPr>
                <w:rFonts w:ascii="Arial" w:hAnsi="Arial" w:cs="Arial"/>
              </w:rPr>
            </w:pPr>
            <w:r w:rsidRPr="00FB5C94">
              <w:rPr>
                <w:rFonts w:ascii="Arial" w:hAnsi="Arial" w:cs="Arial"/>
              </w:rPr>
              <w:t>Aug 202</w:t>
            </w:r>
            <w:r w:rsidR="00C661E5">
              <w:rPr>
                <w:rFonts w:ascii="Arial" w:hAnsi="Arial" w:cs="Arial"/>
              </w:rPr>
              <w:t>5</w:t>
            </w:r>
          </w:p>
        </w:tc>
      </w:tr>
      <w:tr w:rsidR="00FB5C94" w:rsidRPr="00173897" w14:paraId="55205A14" w14:textId="77777777" w:rsidTr="00427ACB">
        <w:trPr>
          <w:cantSplit/>
        </w:trPr>
        <w:tc>
          <w:tcPr>
            <w:tcW w:w="5387" w:type="dxa"/>
            <w:tcBorders>
              <w:left w:val="single" w:sz="6" w:space="0" w:color="auto"/>
            </w:tcBorders>
          </w:tcPr>
          <w:p w14:paraId="6CE1802F" w14:textId="77777777" w:rsidR="00FB5C94" w:rsidRPr="00FB5C94" w:rsidRDefault="00FB5C94" w:rsidP="00427ACB">
            <w:pPr>
              <w:ind w:hanging="108"/>
              <w:rPr>
                <w:rFonts w:ascii="Arial" w:hAnsi="Arial" w:cs="Arial"/>
                <w:b/>
              </w:rPr>
            </w:pPr>
            <w:r w:rsidRPr="00FB5C94">
              <w:rPr>
                <w:rFonts w:ascii="Arial" w:hAnsi="Arial" w:cs="Arial"/>
                <w:b/>
              </w:rPr>
              <w:t>Early Childhood Coordinator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FF8356" w14:textId="77777777" w:rsidR="00FB5C94" w:rsidRPr="00FB5C94" w:rsidRDefault="00FB5C94" w:rsidP="00427ACB">
            <w:pPr>
              <w:rPr>
                <w:rFonts w:ascii="Arial" w:hAnsi="Arial" w:cs="Arial"/>
              </w:rPr>
            </w:pPr>
            <w:r w:rsidRPr="00FB5C94">
              <w:rPr>
                <w:rFonts w:ascii="Arial" w:hAnsi="Arial" w:cs="Arial"/>
              </w:rPr>
              <w:t>Version</w:t>
            </w:r>
          </w:p>
        </w:tc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</w:tcPr>
          <w:p w14:paraId="625E423F" w14:textId="77777777" w:rsidR="00FB5C94" w:rsidRPr="00FB5C94" w:rsidRDefault="00FB5C94" w:rsidP="00427ACB">
            <w:pPr>
              <w:rPr>
                <w:rFonts w:ascii="Arial" w:hAnsi="Arial" w:cs="Arial"/>
              </w:rPr>
            </w:pPr>
            <w:r w:rsidRPr="00FB5C94">
              <w:rPr>
                <w:rFonts w:ascii="Arial" w:hAnsi="Arial" w:cs="Arial"/>
              </w:rPr>
              <w:t>02</w:t>
            </w:r>
          </w:p>
        </w:tc>
      </w:tr>
      <w:tr w:rsidR="00FB5C94" w:rsidRPr="00173897" w14:paraId="2C11B7C1" w14:textId="77777777" w:rsidTr="00427ACB">
        <w:trPr>
          <w:cantSplit/>
          <w:trHeight w:val="68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A062" w14:textId="77777777" w:rsidR="00FB5C94" w:rsidRPr="00FB5C94" w:rsidRDefault="00FB5C94" w:rsidP="00427ACB">
            <w:pPr>
              <w:ind w:left="2302" w:hanging="2410"/>
              <w:rPr>
                <w:rFonts w:ascii="Arial" w:hAnsi="Arial" w:cs="Arial"/>
                <w:b/>
              </w:rPr>
            </w:pPr>
            <w:bookmarkStart w:id="2" w:name="AuthorisedOfficer" w:colFirst="1" w:colLast="1"/>
            <w:r w:rsidRPr="00FB5C94">
              <w:rPr>
                <w:rFonts w:ascii="Arial" w:hAnsi="Arial" w:cs="Arial"/>
              </w:rPr>
              <w:t xml:space="preserve">Authorising Officer: </w:t>
            </w:r>
            <w:r w:rsidRPr="00FB5C94">
              <w:rPr>
                <w:rFonts w:ascii="Arial" w:hAnsi="Arial" w:cs="Arial"/>
                <w:b/>
              </w:rPr>
              <w:t>Manager Family Services</w:t>
            </w:r>
          </w:p>
        </w:tc>
      </w:tr>
      <w:bookmarkEnd w:id="2"/>
    </w:tbl>
    <w:p w14:paraId="6346EE29" w14:textId="4375FCC4" w:rsidR="00A6231E" w:rsidRPr="00FB5C94" w:rsidRDefault="00A6231E" w:rsidP="00835139">
      <w:pPr>
        <w:pStyle w:val="NumberedPara"/>
        <w:numPr>
          <w:ilvl w:val="0"/>
          <w:numId w:val="0"/>
        </w:numPr>
        <w:spacing w:line="276" w:lineRule="auto"/>
      </w:pPr>
    </w:p>
    <w:p w14:paraId="332B7B67" w14:textId="77777777" w:rsidR="00A6231E" w:rsidRPr="00791FC3" w:rsidRDefault="00A6231E">
      <w:pPr>
        <w:pStyle w:val="NumberedPara"/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 xml:space="preserve">PURPOSE </w:t>
      </w:r>
    </w:p>
    <w:p w14:paraId="2629F676" w14:textId="07B84D24" w:rsidR="009C7771" w:rsidRPr="00791FC3" w:rsidRDefault="00156C6E" w:rsidP="009C7771">
      <w:p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 xml:space="preserve">The City of Greater Geelong </w:t>
      </w:r>
      <w:r w:rsidR="00F53D37" w:rsidRPr="00791FC3">
        <w:rPr>
          <w:rFonts w:ascii="Arial" w:hAnsi="Arial" w:cs="Arial"/>
          <w:sz w:val="24"/>
          <w:szCs w:val="24"/>
        </w:rPr>
        <w:t xml:space="preserve">Early Childhood Education and Care </w:t>
      </w:r>
      <w:r w:rsidR="00F851F9" w:rsidRPr="00791FC3">
        <w:rPr>
          <w:rFonts w:ascii="Arial" w:hAnsi="Arial" w:cs="Arial"/>
          <w:sz w:val="24"/>
          <w:szCs w:val="24"/>
        </w:rPr>
        <w:t xml:space="preserve">(ECEC) </w:t>
      </w:r>
      <w:r w:rsidR="00F53D37" w:rsidRPr="00791FC3">
        <w:rPr>
          <w:rFonts w:ascii="Arial" w:hAnsi="Arial" w:cs="Arial"/>
          <w:sz w:val="24"/>
          <w:szCs w:val="24"/>
        </w:rPr>
        <w:t>services have</w:t>
      </w:r>
      <w:r w:rsidRPr="00791FC3">
        <w:rPr>
          <w:rFonts w:ascii="Arial" w:hAnsi="Arial" w:cs="Arial"/>
          <w:sz w:val="24"/>
          <w:szCs w:val="24"/>
        </w:rPr>
        <w:t xml:space="preserve"> appropriate policies in place to guide </w:t>
      </w:r>
      <w:r w:rsidR="002F65C6" w:rsidRPr="00791FC3">
        <w:rPr>
          <w:rFonts w:ascii="Arial" w:hAnsi="Arial" w:cs="Arial"/>
          <w:sz w:val="24"/>
          <w:szCs w:val="24"/>
        </w:rPr>
        <w:t xml:space="preserve">all </w:t>
      </w:r>
      <w:r w:rsidRPr="00791FC3">
        <w:rPr>
          <w:rFonts w:ascii="Arial" w:hAnsi="Arial" w:cs="Arial"/>
          <w:sz w:val="24"/>
          <w:szCs w:val="24"/>
        </w:rPr>
        <w:t xml:space="preserve">educators </w:t>
      </w:r>
      <w:r w:rsidR="002F65C6" w:rsidRPr="00791FC3">
        <w:rPr>
          <w:rFonts w:ascii="Arial" w:hAnsi="Arial" w:cs="Arial"/>
          <w:sz w:val="24"/>
          <w:szCs w:val="24"/>
        </w:rPr>
        <w:t xml:space="preserve">and staff </w:t>
      </w:r>
      <w:r w:rsidRPr="00791FC3">
        <w:rPr>
          <w:rFonts w:ascii="Arial" w:hAnsi="Arial" w:cs="Arial"/>
          <w:sz w:val="24"/>
          <w:szCs w:val="24"/>
        </w:rPr>
        <w:t xml:space="preserve">in </w:t>
      </w:r>
      <w:r w:rsidR="00971C14" w:rsidRPr="00791FC3">
        <w:rPr>
          <w:rFonts w:ascii="Arial" w:hAnsi="Arial" w:cs="Arial"/>
          <w:sz w:val="24"/>
          <w:szCs w:val="24"/>
        </w:rPr>
        <w:t xml:space="preserve">promoting </w:t>
      </w:r>
      <w:r w:rsidRPr="00791FC3">
        <w:rPr>
          <w:rFonts w:ascii="Arial" w:hAnsi="Arial" w:cs="Arial"/>
          <w:sz w:val="24"/>
          <w:szCs w:val="24"/>
        </w:rPr>
        <w:t xml:space="preserve">the health and safety of children and to take reasonable care to </w:t>
      </w:r>
      <w:r w:rsidR="00971C14" w:rsidRPr="00791FC3">
        <w:rPr>
          <w:rFonts w:ascii="Arial" w:hAnsi="Arial" w:cs="Arial"/>
          <w:sz w:val="24"/>
          <w:szCs w:val="24"/>
        </w:rPr>
        <w:t xml:space="preserve">minimise the risk associated with </w:t>
      </w:r>
      <w:r w:rsidR="00C83D93" w:rsidRPr="00791FC3">
        <w:rPr>
          <w:rFonts w:ascii="Arial" w:hAnsi="Arial" w:cs="Arial"/>
          <w:sz w:val="24"/>
          <w:szCs w:val="24"/>
        </w:rPr>
        <w:t>the spread of infectious diseases</w:t>
      </w:r>
      <w:r w:rsidRPr="00791FC3">
        <w:rPr>
          <w:rFonts w:ascii="Arial" w:hAnsi="Arial" w:cs="Arial"/>
          <w:sz w:val="24"/>
          <w:szCs w:val="24"/>
        </w:rPr>
        <w:t xml:space="preserve">. </w:t>
      </w:r>
    </w:p>
    <w:p w14:paraId="58FD2B03" w14:textId="77777777" w:rsidR="00936AD6" w:rsidRPr="00B26771" w:rsidRDefault="00936AD6" w:rsidP="009C7771">
      <w:pPr>
        <w:rPr>
          <w:rFonts w:ascii="Arial" w:hAnsi="Arial" w:cs="Arial"/>
          <w:sz w:val="16"/>
          <w:szCs w:val="16"/>
        </w:rPr>
      </w:pPr>
    </w:p>
    <w:p w14:paraId="32E0D0C1" w14:textId="77777777" w:rsidR="00A6231E" w:rsidRPr="00791FC3" w:rsidRDefault="00A6231E">
      <w:pPr>
        <w:pStyle w:val="NumberedPara"/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 xml:space="preserve">SCOPE </w:t>
      </w:r>
    </w:p>
    <w:p w14:paraId="46CD384D" w14:textId="1A64B34A" w:rsidR="002D7607" w:rsidRPr="00791FC3" w:rsidRDefault="00261227" w:rsidP="00261227">
      <w:pPr>
        <w:rPr>
          <w:rFonts w:ascii="Arial" w:hAnsi="Arial" w:cs="Arial"/>
          <w:sz w:val="24"/>
          <w:szCs w:val="24"/>
          <w:u w:val="single"/>
        </w:rPr>
      </w:pPr>
      <w:r w:rsidRPr="00791FC3">
        <w:rPr>
          <w:rFonts w:ascii="Arial" w:hAnsi="Arial" w:cs="Arial"/>
          <w:sz w:val="24"/>
          <w:szCs w:val="24"/>
          <w:u w:val="single"/>
        </w:rPr>
        <w:t>ALL SERVICES</w:t>
      </w:r>
      <w:r w:rsidR="00936AD6" w:rsidRPr="00791FC3">
        <w:rPr>
          <w:rFonts w:ascii="Arial" w:hAnsi="Arial" w:cs="Arial"/>
          <w:sz w:val="24"/>
          <w:szCs w:val="24"/>
          <w:u w:val="single"/>
        </w:rPr>
        <w:t>:</w:t>
      </w:r>
    </w:p>
    <w:p w14:paraId="46312006" w14:textId="60B42B93" w:rsidR="00C83D93" w:rsidRPr="00791FC3" w:rsidRDefault="0025666B" w:rsidP="009C7771">
      <w:p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The City of Greater Geelong</w:t>
      </w:r>
      <w:r w:rsidR="00F53D37" w:rsidRPr="00791FC3">
        <w:rPr>
          <w:rFonts w:ascii="Arial" w:hAnsi="Arial" w:cs="Arial"/>
          <w:sz w:val="24"/>
          <w:szCs w:val="24"/>
        </w:rPr>
        <w:t xml:space="preserve"> </w:t>
      </w:r>
      <w:r w:rsidR="00F851F9" w:rsidRPr="00791FC3">
        <w:rPr>
          <w:rFonts w:ascii="Arial" w:hAnsi="Arial" w:cs="Arial"/>
          <w:sz w:val="24"/>
          <w:szCs w:val="24"/>
        </w:rPr>
        <w:t>ECEC</w:t>
      </w:r>
      <w:r w:rsidR="00F53D37" w:rsidRPr="00791FC3">
        <w:rPr>
          <w:rFonts w:ascii="Arial" w:hAnsi="Arial" w:cs="Arial"/>
          <w:sz w:val="24"/>
          <w:szCs w:val="24"/>
        </w:rPr>
        <w:t xml:space="preserve"> services are</w:t>
      </w:r>
      <w:r w:rsidR="00156C6E" w:rsidRPr="00791FC3">
        <w:rPr>
          <w:rFonts w:ascii="Arial" w:hAnsi="Arial" w:cs="Arial"/>
          <w:sz w:val="24"/>
          <w:szCs w:val="24"/>
        </w:rPr>
        <w:t xml:space="preserve"> committed to </w:t>
      </w:r>
      <w:r w:rsidR="00C83D93" w:rsidRPr="00791FC3">
        <w:rPr>
          <w:rFonts w:ascii="Arial" w:hAnsi="Arial" w:cs="Arial"/>
          <w:sz w:val="24"/>
          <w:szCs w:val="24"/>
        </w:rPr>
        <w:t xml:space="preserve">practices that support the reduction of the spread of infectious diseases.  Where a case of an infectious disease presents, the educators and staff will act sensitively when dealing with the </w:t>
      </w:r>
      <w:r w:rsidRPr="00791FC3">
        <w:rPr>
          <w:rFonts w:ascii="Arial" w:hAnsi="Arial" w:cs="Arial"/>
          <w:sz w:val="24"/>
          <w:szCs w:val="24"/>
        </w:rPr>
        <w:t xml:space="preserve">affected </w:t>
      </w:r>
      <w:r w:rsidR="00C83D93" w:rsidRPr="00791FC3">
        <w:rPr>
          <w:rFonts w:ascii="Arial" w:hAnsi="Arial" w:cs="Arial"/>
          <w:sz w:val="24"/>
          <w:szCs w:val="24"/>
        </w:rPr>
        <w:t>child and family</w:t>
      </w:r>
      <w:r w:rsidR="00F851F9" w:rsidRPr="00791FC3">
        <w:rPr>
          <w:rFonts w:ascii="Arial" w:hAnsi="Arial" w:cs="Arial"/>
          <w:sz w:val="24"/>
          <w:szCs w:val="24"/>
        </w:rPr>
        <w:t>.</w:t>
      </w:r>
      <w:r w:rsidR="00C83D93" w:rsidRPr="00791FC3">
        <w:rPr>
          <w:rFonts w:ascii="Arial" w:hAnsi="Arial" w:cs="Arial"/>
          <w:sz w:val="24"/>
          <w:szCs w:val="24"/>
        </w:rPr>
        <w:t xml:space="preserve"> </w:t>
      </w:r>
      <w:r w:rsidR="00F851F9" w:rsidRPr="00791FC3">
        <w:rPr>
          <w:rFonts w:ascii="Arial" w:hAnsi="Arial" w:cs="Arial"/>
          <w:sz w:val="24"/>
          <w:szCs w:val="24"/>
        </w:rPr>
        <w:t xml:space="preserve">Management </w:t>
      </w:r>
      <w:r w:rsidR="00936AD6" w:rsidRPr="00791FC3">
        <w:rPr>
          <w:rFonts w:ascii="Arial" w:hAnsi="Arial" w:cs="Arial"/>
          <w:sz w:val="24"/>
          <w:szCs w:val="24"/>
        </w:rPr>
        <w:t>will ensure</w:t>
      </w:r>
      <w:r w:rsidR="00C83D93" w:rsidRPr="00791FC3">
        <w:rPr>
          <w:rFonts w:ascii="Arial" w:hAnsi="Arial" w:cs="Arial"/>
          <w:sz w:val="24"/>
          <w:szCs w:val="24"/>
        </w:rPr>
        <w:t xml:space="preserve"> that all staff and families are informed about the occurrence of </w:t>
      </w:r>
      <w:r w:rsidR="006A0E63" w:rsidRPr="00791FC3">
        <w:rPr>
          <w:rFonts w:ascii="Arial" w:hAnsi="Arial" w:cs="Arial"/>
          <w:sz w:val="24"/>
          <w:szCs w:val="24"/>
        </w:rPr>
        <w:t xml:space="preserve">an </w:t>
      </w:r>
      <w:r w:rsidR="00C83D93" w:rsidRPr="00791FC3">
        <w:rPr>
          <w:rFonts w:ascii="Arial" w:hAnsi="Arial" w:cs="Arial"/>
          <w:sz w:val="24"/>
          <w:szCs w:val="24"/>
        </w:rPr>
        <w:t xml:space="preserve">infectious disease in the </w:t>
      </w:r>
      <w:r w:rsidR="00F851F9" w:rsidRPr="00791FC3">
        <w:rPr>
          <w:rFonts w:ascii="Arial" w:hAnsi="Arial" w:cs="Arial"/>
          <w:sz w:val="24"/>
          <w:szCs w:val="24"/>
        </w:rPr>
        <w:t>s</w:t>
      </w:r>
      <w:r w:rsidR="00C83D93" w:rsidRPr="00791FC3">
        <w:rPr>
          <w:rFonts w:ascii="Arial" w:hAnsi="Arial" w:cs="Arial"/>
          <w:sz w:val="24"/>
          <w:szCs w:val="24"/>
        </w:rPr>
        <w:t>ervice</w:t>
      </w:r>
      <w:r w:rsidR="00681257" w:rsidRPr="00791FC3">
        <w:rPr>
          <w:rFonts w:ascii="Arial" w:hAnsi="Arial" w:cs="Arial"/>
          <w:sz w:val="24"/>
          <w:szCs w:val="24"/>
        </w:rPr>
        <w:t>,</w:t>
      </w:r>
      <w:r w:rsidR="00C83D93" w:rsidRPr="00791FC3">
        <w:rPr>
          <w:rFonts w:ascii="Arial" w:hAnsi="Arial" w:cs="Arial"/>
          <w:sz w:val="24"/>
          <w:szCs w:val="24"/>
        </w:rPr>
        <w:t xml:space="preserve"> </w:t>
      </w:r>
      <w:r w:rsidR="006A0E63" w:rsidRPr="00791FC3">
        <w:rPr>
          <w:rFonts w:ascii="Arial" w:hAnsi="Arial" w:cs="Arial"/>
          <w:sz w:val="24"/>
          <w:szCs w:val="24"/>
        </w:rPr>
        <w:t xml:space="preserve">in order </w:t>
      </w:r>
      <w:r w:rsidR="00C83D93" w:rsidRPr="00791FC3">
        <w:rPr>
          <w:rFonts w:ascii="Arial" w:hAnsi="Arial" w:cs="Arial"/>
          <w:sz w:val="24"/>
          <w:szCs w:val="24"/>
        </w:rPr>
        <w:t>to reduce the spread of the infectious disease.</w:t>
      </w:r>
    </w:p>
    <w:p w14:paraId="65A659B9" w14:textId="77777777" w:rsidR="00A6231E" w:rsidRPr="00B26771" w:rsidRDefault="00A6231E" w:rsidP="009A726D">
      <w:pPr>
        <w:rPr>
          <w:rFonts w:ascii="Arial" w:hAnsi="Arial" w:cs="Arial"/>
          <w:sz w:val="16"/>
          <w:szCs w:val="16"/>
        </w:rPr>
      </w:pPr>
    </w:p>
    <w:p w14:paraId="39CCFC5A" w14:textId="77777777" w:rsidR="00A6231E" w:rsidRPr="00791FC3" w:rsidRDefault="00A6231E">
      <w:pPr>
        <w:pStyle w:val="NumberedPara"/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REFERENCES</w:t>
      </w:r>
    </w:p>
    <w:p w14:paraId="5CE9269D" w14:textId="77777777" w:rsidR="002D7607" w:rsidRPr="00791FC3" w:rsidRDefault="002D7607" w:rsidP="002D7607">
      <w:pPr>
        <w:pStyle w:val="NumberedPara"/>
        <w:numPr>
          <w:ilvl w:val="0"/>
          <w:numId w:val="37"/>
        </w:numPr>
        <w:spacing w:before="0" w:after="0"/>
        <w:rPr>
          <w:rFonts w:ascii="Arial" w:hAnsi="Arial" w:cs="Arial"/>
          <w:b w:val="0"/>
          <w:spacing w:val="1"/>
          <w:sz w:val="24"/>
          <w:szCs w:val="24"/>
        </w:rPr>
      </w:pPr>
      <w:r w:rsidRPr="00791FC3">
        <w:rPr>
          <w:rFonts w:ascii="Arial" w:hAnsi="Arial" w:cs="Arial"/>
          <w:b w:val="0"/>
          <w:spacing w:val="-1"/>
          <w:sz w:val="24"/>
          <w:szCs w:val="24"/>
        </w:rPr>
        <w:t>Education</w:t>
      </w:r>
      <w:r w:rsidRPr="00791FC3">
        <w:rPr>
          <w:rFonts w:ascii="Arial" w:hAnsi="Arial" w:cs="Arial"/>
          <w:b w:val="0"/>
          <w:spacing w:val="-21"/>
          <w:sz w:val="24"/>
          <w:szCs w:val="24"/>
        </w:rPr>
        <w:t xml:space="preserve"> </w:t>
      </w:r>
      <w:r w:rsidRPr="00791FC3">
        <w:rPr>
          <w:rFonts w:ascii="Arial" w:hAnsi="Arial" w:cs="Arial"/>
          <w:b w:val="0"/>
          <w:spacing w:val="-5"/>
          <w:sz w:val="24"/>
          <w:szCs w:val="24"/>
        </w:rPr>
        <w:t>and</w:t>
      </w:r>
      <w:r w:rsidRPr="00791FC3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791FC3">
        <w:rPr>
          <w:rFonts w:ascii="Arial" w:hAnsi="Arial" w:cs="Arial"/>
          <w:b w:val="0"/>
          <w:sz w:val="24"/>
          <w:szCs w:val="24"/>
        </w:rPr>
        <w:t>Care</w:t>
      </w:r>
      <w:r w:rsidRPr="00791FC3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791FC3">
        <w:rPr>
          <w:rFonts w:ascii="Arial" w:hAnsi="Arial" w:cs="Arial"/>
          <w:b w:val="0"/>
          <w:spacing w:val="-3"/>
          <w:sz w:val="24"/>
          <w:szCs w:val="24"/>
        </w:rPr>
        <w:t>National</w:t>
      </w:r>
      <w:r w:rsidRPr="00791FC3">
        <w:rPr>
          <w:rFonts w:ascii="Arial" w:hAnsi="Arial" w:cs="Arial"/>
          <w:b w:val="0"/>
          <w:spacing w:val="-15"/>
          <w:sz w:val="24"/>
          <w:szCs w:val="24"/>
        </w:rPr>
        <w:t xml:space="preserve"> </w:t>
      </w:r>
      <w:r w:rsidRPr="00791FC3">
        <w:rPr>
          <w:rFonts w:ascii="Arial" w:hAnsi="Arial" w:cs="Arial"/>
          <w:b w:val="0"/>
          <w:sz w:val="24"/>
          <w:szCs w:val="24"/>
        </w:rPr>
        <w:t>Regulations</w:t>
      </w:r>
      <w:r w:rsidRPr="00791FC3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791FC3">
        <w:rPr>
          <w:rFonts w:ascii="Arial" w:hAnsi="Arial" w:cs="Arial"/>
          <w:b w:val="0"/>
          <w:spacing w:val="1"/>
          <w:sz w:val="24"/>
          <w:szCs w:val="24"/>
        </w:rPr>
        <w:t>2011</w:t>
      </w:r>
    </w:p>
    <w:p w14:paraId="777B3A7C" w14:textId="77777777" w:rsidR="002D7607" w:rsidRPr="00791FC3" w:rsidRDefault="002D7607" w:rsidP="002D7607">
      <w:pPr>
        <w:pStyle w:val="NumberedPara"/>
        <w:numPr>
          <w:ilvl w:val="0"/>
          <w:numId w:val="37"/>
        </w:numPr>
        <w:spacing w:before="0" w:after="0"/>
        <w:rPr>
          <w:rFonts w:ascii="Arial" w:hAnsi="Arial" w:cs="Arial"/>
          <w:b w:val="0"/>
          <w:sz w:val="24"/>
          <w:szCs w:val="24"/>
        </w:rPr>
      </w:pPr>
      <w:r w:rsidRPr="00791FC3">
        <w:rPr>
          <w:rFonts w:ascii="Arial" w:hAnsi="Arial" w:cs="Arial"/>
          <w:b w:val="0"/>
          <w:sz w:val="24"/>
          <w:szCs w:val="24"/>
        </w:rPr>
        <w:t>Amendments 2017</w:t>
      </w:r>
    </w:p>
    <w:p w14:paraId="4D7FA500" w14:textId="77777777" w:rsidR="002D7607" w:rsidRPr="00791FC3" w:rsidRDefault="002D7607" w:rsidP="002D7607">
      <w:pPr>
        <w:pStyle w:val="NumberedPara"/>
        <w:numPr>
          <w:ilvl w:val="0"/>
          <w:numId w:val="37"/>
        </w:numPr>
        <w:spacing w:before="0" w:after="0"/>
        <w:rPr>
          <w:rFonts w:ascii="Arial" w:hAnsi="Arial" w:cs="Arial"/>
          <w:b w:val="0"/>
          <w:spacing w:val="1"/>
          <w:sz w:val="24"/>
          <w:szCs w:val="24"/>
        </w:rPr>
      </w:pPr>
      <w:r w:rsidRPr="00791FC3">
        <w:rPr>
          <w:rFonts w:ascii="Arial" w:hAnsi="Arial" w:cs="Arial"/>
          <w:b w:val="0"/>
          <w:sz w:val="24"/>
          <w:szCs w:val="24"/>
        </w:rPr>
        <w:t>Education</w:t>
      </w:r>
      <w:r w:rsidRPr="00791FC3">
        <w:rPr>
          <w:rFonts w:ascii="Arial" w:hAnsi="Arial" w:cs="Arial"/>
          <w:b w:val="0"/>
          <w:spacing w:val="-21"/>
          <w:sz w:val="24"/>
          <w:szCs w:val="24"/>
        </w:rPr>
        <w:t xml:space="preserve"> </w:t>
      </w:r>
      <w:r w:rsidRPr="00791FC3">
        <w:rPr>
          <w:rFonts w:ascii="Arial" w:hAnsi="Arial" w:cs="Arial"/>
          <w:b w:val="0"/>
          <w:spacing w:val="-5"/>
          <w:sz w:val="24"/>
          <w:szCs w:val="24"/>
        </w:rPr>
        <w:t>and</w:t>
      </w:r>
      <w:r w:rsidRPr="00791FC3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791FC3">
        <w:rPr>
          <w:rFonts w:ascii="Arial" w:hAnsi="Arial" w:cs="Arial"/>
          <w:b w:val="0"/>
          <w:sz w:val="24"/>
          <w:szCs w:val="24"/>
        </w:rPr>
        <w:t>Care</w:t>
      </w:r>
      <w:r w:rsidRPr="00791FC3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791FC3">
        <w:rPr>
          <w:rFonts w:ascii="Arial" w:hAnsi="Arial" w:cs="Arial"/>
          <w:b w:val="0"/>
          <w:spacing w:val="-3"/>
          <w:sz w:val="24"/>
          <w:szCs w:val="24"/>
        </w:rPr>
        <w:t>National</w:t>
      </w:r>
      <w:r w:rsidRPr="00791FC3">
        <w:rPr>
          <w:rFonts w:ascii="Arial" w:hAnsi="Arial" w:cs="Arial"/>
          <w:b w:val="0"/>
          <w:spacing w:val="-15"/>
          <w:sz w:val="24"/>
          <w:szCs w:val="24"/>
        </w:rPr>
        <w:t xml:space="preserve"> </w:t>
      </w:r>
      <w:r w:rsidRPr="00791FC3">
        <w:rPr>
          <w:rFonts w:ascii="Arial" w:hAnsi="Arial" w:cs="Arial"/>
          <w:b w:val="0"/>
          <w:sz w:val="24"/>
          <w:szCs w:val="24"/>
        </w:rPr>
        <w:t>Law</w:t>
      </w:r>
      <w:r w:rsidRPr="00791FC3">
        <w:rPr>
          <w:rFonts w:ascii="Arial" w:hAnsi="Arial" w:cs="Arial"/>
          <w:b w:val="0"/>
          <w:spacing w:val="-15"/>
          <w:sz w:val="24"/>
          <w:szCs w:val="24"/>
        </w:rPr>
        <w:t xml:space="preserve"> </w:t>
      </w:r>
      <w:r w:rsidRPr="00791FC3">
        <w:rPr>
          <w:rFonts w:ascii="Arial" w:hAnsi="Arial" w:cs="Arial"/>
          <w:b w:val="0"/>
          <w:spacing w:val="1"/>
          <w:sz w:val="24"/>
          <w:szCs w:val="24"/>
        </w:rPr>
        <w:t>Act</w:t>
      </w:r>
      <w:r w:rsidRPr="00791FC3">
        <w:rPr>
          <w:rFonts w:ascii="Arial" w:hAnsi="Arial" w:cs="Arial"/>
          <w:b w:val="0"/>
          <w:spacing w:val="-14"/>
          <w:sz w:val="24"/>
          <w:szCs w:val="24"/>
        </w:rPr>
        <w:t xml:space="preserve"> </w:t>
      </w:r>
      <w:r w:rsidRPr="00791FC3">
        <w:rPr>
          <w:rFonts w:ascii="Arial" w:hAnsi="Arial" w:cs="Arial"/>
          <w:b w:val="0"/>
          <w:spacing w:val="1"/>
          <w:sz w:val="24"/>
          <w:szCs w:val="24"/>
        </w:rPr>
        <w:t>2010</w:t>
      </w:r>
    </w:p>
    <w:p w14:paraId="34E9D7E1" w14:textId="77777777" w:rsidR="002D7607" w:rsidRPr="00791FC3" w:rsidRDefault="002D7607" w:rsidP="002D7607">
      <w:pPr>
        <w:pStyle w:val="NumberedPara"/>
        <w:numPr>
          <w:ilvl w:val="0"/>
          <w:numId w:val="37"/>
        </w:numPr>
        <w:spacing w:before="0" w:after="0"/>
        <w:rPr>
          <w:rFonts w:ascii="Arial" w:hAnsi="Arial" w:cs="Arial"/>
          <w:b w:val="0"/>
          <w:sz w:val="24"/>
          <w:szCs w:val="24"/>
        </w:rPr>
      </w:pPr>
      <w:r w:rsidRPr="00791FC3">
        <w:rPr>
          <w:rFonts w:ascii="Arial" w:hAnsi="Arial" w:cs="Arial"/>
          <w:b w:val="0"/>
          <w:sz w:val="24"/>
          <w:szCs w:val="24"/>
        </w:rPr>
        <w:t>Amendments 2017</w:t>
      </w:r>
    </w:p>
    <w:p w14:paraId="0A0B9547" w14:textId="77777777" w:rsidR="002D7607" w:rsidRPr="00791FC3" w:rsidRDefault="002D7607" w:rsidP="002D7607">
      <w:pPr>
        <w:pStyle w:val="NumberedPara"/>
        <w:numPr>
          <w:ilvl w:val="0"/>
          <w:numId w:val="37"/>
        </w:numPr>
        <w:spacing w:before="0" w:after="0"/>
        <w:rPr>
          <w:rFonts w:ascii="Arial" w:hAnsi="Arial" w:cs="Arial"/>
          <w:b w:val="0"/>
          <w:sz w:val="24"/>
          <w:szCs w:val="24"/>
        </w:rPr>
      </w:pPr>
      <w:r w:rsidRPr="00791FC3">
        <w:rPr>
          <w:rFonts w:ascii="Arial" w:hAnsi="Arial" w:cs="Arial"/>
          <w:b w:val="0"/>
          <w:sz w:val="24"/>
          <w:szCs w:val="24"/>
        </w:rPr>
        <w:t>Education and Care National Quality Standard</w:t>
      </w:r>
    </w:p>
    <w:p w14:paraId="26F14112" w14:textId="1D2B5778" w:rsidR="009001AA" w:rsidRPr="00791FC3" w:rsidRDefault="009001AA" w:rsidP="009001AA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 xml:space="preserve">Staying Healthy in </w:t>
      </w:r>
      <w:proofErr w:type="gramStart"/>
      <w:r w:rsidRPr="00791FC3">
        <w:rPr>
          <w:rFonts w:ascii="Arial" w:hAnsi="Arial" w:cs="Arial"/>
          <w:sz w:val="24"/>
          <w:szCs w:val="24"/>
        </w:rPr>
        <w:t xml:space="preserve">Child </w:t>
      </w:r>
      <w:r w:rsidR="00B26771" w:rsidRPr="00791FC3">
        <w:rPr>
          <w:rFonts w:ascii="Arial" w:hAnsi="Arial" w:cs="Arial"/>
          <w:sz w:val="24"/>
          <w:szCs w:val="24"/>
        </w:rPr>
        <w:t>Care</w:t>
      </w:r>
      <w:proofErr w:type="gramEnd"/>
      <w:r w:rsidR="00B26771" w:rsidRPr="00791FC3">
        <w:rPr>
          <w:rFonts w:ascii="Arial" w:hAnsi="Arial" w:cs="Arial"/>
          <w:sz w:val="24"/>
          <w:szCs w:val="24"/>
        </w:rPr>
        <w:t>:</w:t>
      </w:r>
    </w:p>
    <w:p w14:paraId="7C0FE129" w14:textId="105A215D" w:rsidR="009001AA" w:rsidRPr="00791FC3" w:rsidRDefault="00000000" w:rsidP="009001AA">
      <w:pPr>
        <w:pStyle w:val="ListParagraph"/>
        <w:rPr>
          <w:rStyle w:val="Hyperlink"/>
          <w:rFonts w:ascii="Arial" w:hAnsi="Arial" w:cs="Arial"/>
          <w:sz w:val="24"/>
          <w:szCs w:val="24"/>
        </w:rPr>
      </w:pPr>
      <w:hyperlink r:id="rId11" w:history="1">
        <w:r w:rsidR="009001AA" w:rsidRPr="00791FC3">
          <w:rPr>
            <w:rStyle w:val="Hyperlink"/>
            <w:rFonts w:ascii="Arial" w:hAnsi="Arial" w:cs="Arial"/>
            <w:sz w:val="24"/>
            <w:szCs w:val="24"/>
          </w:rPr>
          <w:t>https://www.nhmrc.gov.au/guidelines-publications/ch55</w:t>
        </w:r>
      </w:hyperlink>
    </w:p>
    <w:p w14:paraId="57E1815A" w14:textId="186E58AF" w:rsidR="00B26771" w:rsidRDefault="00791FC3" w:rsidP="00B26771">
      <w:pPr>
        <w:pStyle w:val="ListParagraph"/>
        <w:numPr>
          <w:ilvl w:val="0"/>
          <w:numId w:val="37"/>
        </w:numPr>
        <w:spacing w:before="100" w:beforeAutospacing="1" w:after="0"/>
        <w:ind w:left="700"/>
        <w:jc w:val="left"/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N</w:t>
      </w:r>
      <w:r w:rsidR="00B26771">
        <w:rPr>
          <w:rFonts w:ascii="Arial" w:hAnsi="Arial" w:cs="Arial"/>
          <w:sz w:val="24"/>
          <w:szCs w:val="24"/>
        </w:rPr>
        <w:t xml:space="preserve">o </w:t>
      </w:r>
      <w:r w:rsidRPr="00791FC3">
        <w:rPr>
          <w:rFonts w:ascii="Arial" w:hAnsi="Arial" w:cs="Arial"/>
          <w:sz w:val="24"/>
          <w:szCs w:val="24"/>
        </w:rPr>
        <w:t xml:space="preserve">jab no play </w:t>
      </w:r>
      <w:r w:rsidR="00B26771">
        <w:rPr>
          <w:rFonts w:ascii="Arial" w:hAnsi="Arial" w:cs="Arial"/>
          <w:sz w:val="24"/>
          <w:szCs w:val="24"/>
        </w:rPr>
        <w:t>–</w:t>
      </w:r>
      <w:r w:rsidRPr="00791FC3">
        <w:rPr>
          <w:rFonts w:ascii="Arial" w:hAnsi="Arial" w:cs="Arial"/>
          <w:sz w:val="24"/>
          <w:szCs w:val="24"/>
        </w:rPr>
        <w:t xml:space="preserve"> </w:t>
      </w:r>
    </w:p>
    <w:p w14:paraId="763AD714" w14:textId="2249028D" w:rsidR="00791FC3" w:rsidRDefault="00000000" w:rsidP="00B26771">
      <w:pPr>
        <w:pStyle w:val="ListParagraph"/>
        <w:spacing w:before="100" w:beforeAutospacing="1" w:after="0"/>
        <w:ind w:left="700"/>
        <w:jc w:val="left"/>
        <w:rPr>
          <w:rFonts w:ascii="Arial" w:hAnsi="Arial" w:cs="Arial"/>
          <w:sz w:val="24"/>
          <w:szCs w:val="24"/>
        </w:rPr>
      </w:pPr>
      <w:hyperlink r:id="rId12" w:history="1">
        <w:r w:rsidR="00DE6ACC" w:rsidRPr="00AD612F">
          <w:rPr>
            <w:rStyle w:val="Hyperlink"/>
            <w:rFonts w:ascii="Arial" w:hAnsi="Arial" w:cs="Arial"/>
            <w:sz w:val="24"/>
            <w:szCs w:val="24"/>
          </w:rPr>
          <w:t>https://www2.health.vic.gov.au/public-health/immunisation/vaccination-children/no-jab-no-play</w:t>
        </w:r>
      </w:hyperlink>
      <w:r w:rsidR="00791FC3" w:rsidRPr="00791FC3">
        <w:rPr>
          <w:rFonts w:ascii="Arial" w:hAnsi="Arial" w:cs="Arial"/>
          <w:sz w:val="24"/>
          <w:szCs w:val="24"/>
        </w:rPr>
        <w:t xml:space="preserve"> </w:t>
      </w:r>
    </w:p>
    <w:p w14:paraId="65F39703" w14:textId="284B2270" w:rsidR="008745AF" w:rsidRDefault="008745AF" w:rsidP="00B26771">
      <w:pPr>
        <w:pStyle w:val="ListParagraph"/>
        <w:spacing w:before="100" w:beforeAutospacing="1" w:after="0"/>
        <w:ind w:left="700"/>
        <w:jc w:val="left"/>
        <w:rPr>
          <w:rFonts w:ascii="Arial" w:hAnsi="Arial" w:cs="Arial"/>
          <w:sz w:val="24"/>
          <w:szCs w:val="24"/>
        </w:rPr>
      </w:pPr>
    </w:p>
    <w:p w14:paraId="6574D87C" w14:textId="77777777" w:rsidR="00835139" w:rsidRPr="00791FC3" w:rsidRDefault="00835139" w:rsidP="00B26771">
      <w:pPr>
        <w:pStyle w:val="ListParagraph"/>
        <w:spacing w:before="100" w:beforeAutospacing="1" w:after="0"/>
        <w:ind w:left="700"/>
        <w:jc w:val="left"/>
        <w:rPr>
          <w:rFonts w:ascii="Arial" w:hAnsi="Arial" w:cs="Arial"/>
          <w:sz w:val="24"/>
          <w:szCs w:val="24"/>
        </w:rPr>
      </w:pPr>
    </w:p>
    <w:p w14:paraId="77BCF2F8" w14:textId="3F33BCFA" w:rsidR="00A6231E" w:rsidRPr="00791FC3" w:rsidRDefault="00EA6BB2">
      <w:pPr>
        <w:pStyle w:val="NumberedPara"/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lastRenderedPageBreak/>
        <w:t xml:space="preserve">ECEC </w:t>
      </w:r>
      <w:r w:rsidR="00A6231E" w:rsidRPr="00791FC3">
        <w:rPr>
          <w:rFonts w:ascii="Arial" w:hAnsi="Arial" w:cs="Arial"/>
          <w:sz w:val="24"/>
          <w:szCs w:val="24"/>
        </w:rPr>
        <w:t xml:space="preserve">POLICY </w:t>
      </w:r>
    </w:p>
    <w:p w14:paraId="7D275530" w14:textId="0AB7A58F" w:rsidR="00681257" w:rsidRPr="00791FC3" w:rsidRDefault="005D7F9C" w:rsidP="009C7771">
      <w:pPr>
        <w:rPr>
          <w:rFonts w:ascii="Arial" w:hAnsi="Arial" w:cs="Arial"/>
          <w:sz w:val="24"/>
          <w:szCs w:val="24"/>
          <w:u w:val="single"/>
        </w:rPr>
      </w:pPr>
      <w:r w:rsidRPr="00791FC3">
        <w:rPr>
          <w:rFonts w:ascii="Arial" w:hAnsi="Arial" w:cs="Arial"/>
          <w:sz w:val="24"/>
          <w:szCs w:val="24"/>
          <w:u w:val="single"/>
        </w:rPr>
        <w:t xml:space="preserve">IN </w:t>
      </w:r>
      <w:r w:rsidR="009C7771" w:rsidRPr="00791FC3">
        <w:rPr>
          <w:rFonts w:ascii="Arial" w:hAnsi="Arial" w:cs="Arial"/>
          <w:sz w:val="24"/>
          <w:szCs w:val="24"/>
          <w:u w:val="single"/>
        </w:rPr>
        <w:t>ALL SERVICES</w:t>
      </w:r>
      <w:r w:rsidRPr="00791FC3">
        <w:rPr>
          <w:rFonts w:ascii="Arial" w:hAnsi="Arial" w:cs="Arial"/>
          <w:sz w:val="24"/>
          <w:szCs w:val="24"/>
          <w:u w:val="single"/>
        </w:rPr>
        <w:t>, MANAGEMENT WILL</w:t>
      </w:r>
      <w:r w:rsidR="00681257" w:rsidRPr="00791FC3">
        <w:rPr>
          <w:rFonts w:ascii="Arial" w:hAnsi="Arial" w:cs="Arial"/>
          <w:sz w:val="24"/>
          <w:szCs w:val="24"/>
          <w:u w:val="single"/>
        </w:rPr>
        <w:t>:</w:t>
      </w:r>
    </w:p>
    <w:p w14:paraId="19FABCE5" w14:textId="77777777" w:rsidR="002D7607" w:rsidRPr="002D7607" w:rsidRDefault="002D7607" w:rsidP="009C7771">
      <w:pPr>
        <w:rPr>
          <w:sz w:val="16"/>
          <w:szCs w:val="16"/>
          <w:u w:val="single"/>
        </w:rPr>
      </w:pPr>
    </w:p>
    <w:p w14:paraId="2D12CED6" w14:textId="308BC219" w:rsidR="005D7F9C" w:rsidRPr="008745AF" w:rsidRDefault="005D5BFC" w:rsidP="005D7F9C">
      <w:pPr>
        <w:pStyle w:val="ListParagraph"/>
        <w:numPr>
          <w:ilvl w:val="0"/>
          <w:numId w:val="36"/>
        </w:numPr>
        <w:rPr>
          <w:rFonts w:ascii="Arial" w:hAnsi="Arial" w:cs="Arial"/>
          <w:i/>
          <w:sz w:val="20"/>
          <w:szCs w:val="20"/>
        </w:rPr>
      </w:pPr>
      <w:r w:rsidRPr="00791FC3">
        <w:rPr>
          <w:rFonts w:ascii="Arial" w:hAnsi="Arial" w:cs="Arial"/>
          <w:sz w:val="24"/>
          <w:szCs w:val="24"/>
        </w:rPr>
        <w:t xml:space="preserve">Keep </w:t>
      </w:r>
      <w:r w:rsidR="00681257" w:rsidRPr="00791FC3">
        <w:rPr>
          <w:rFonts w:ascii="Arial" w:hAnsi="Arial" w:cs="Arial"/>
          <w:sz w:val="24"/>
          <w:szCs w:val="24"/>
        </w:rPr>
        <w:t xml:space="preserve">immunisation </w:t>
      </w:r>
      <w:r w:rsidRPr="00791FC3">
        <w:rPr>
          <w:rFonts w:ascii="Arial" w:hAnsi="Arial" w:cs="Arial"/>
          <w:sz w:val="24"/>
          <w:szCs w:val="24"/>
        </w:rPr>
        <w:t>records</w:t>
      </w:r>
      <w:r w:rsidR="00681257" w:rsidRPr="00791FC3">
        <w:rPr>
          <w:rFonts w:ascii="Arial" w:hAnsi="Arial" w:cs="Arial"/>
          <w:sz w:val="24"/>
          <w:szCs w:val="24"/>
        </w:rPr>
        <w:t xml:space="preserve"> </w:t>
      </w:r>
      <w:r w:rsidRPr="00791FC3">
        <w:rPr>
          <w:rFonts w:ascii="Arial" w:hAnsi="Arial" w:cs="Arial"/>
          <w:sz w:val="24"/>
          <w:szCs w:val="24"/>
        </w:rPr>
        <w:t>for</w:t>
      </w:r>
      <w:r w:rsidR="00681257" w:rsidRPr="00791FC3">
        <w:rPr>
          <w:rFonts w:ascii="Arial" w:hAnsi="Arial" w:cs="Arial"/>
          <w:sz w:val="24"/>
          <w:szCs w:val="24"/>
        </w:rPr>
        <w:t xml:space="preserve"> each child enrolled in</w:t>
      </w:r>
      <w:r w:rsidRPr="00791FC3">
        <w:rPr>
          <w:rFonts w:ascii="Arial" w:hAnsi="Arial" w:cs="Arial"/>
          <w:sz w:val="24"/>
          <w:szCs w:val="24"/>
        </w:rPr>
        <w:t xml:space="preserve"> the</w:t>
      </w:r>
      <w:r w:rsidR="0025666B" w:rsidRPr="00791FC3">
        <w:rPr>
          <w:rFonts w:ascii="Arial" w:hAnsi="Arial" w:cs="Arial"/>
          <w:sz w:val="24"/>
          <w:szCs w:val="24"/>
        </w:rPr>
        <w:t xml:space="preserve"> </w:t>
      </w:r>
      <w:r w:rsidR="00DE6ACC">
        <w:rPr>
          <w:rFonts w:ascii="Arial" w:hAnsi="Arial" w:cs="Arial"/>
          <w:sz w:val="24"/>
          <w:szCs w:val="24"/>
        </w:rPr>
        <w:t>S</w:t>
      </w:r>
      <w:r w:rsidR="00681257" w:rsidRPr="00791FC3">
        <w:rPr>
          <w:rFonts w:ascii="Arial" w:hAnsi="Arial" w:cs="Arial"/>
          <w:sz w:val="24"/>
          <w:szCs w:val="24"/>
        </w:rPr>
        <w:t>ervice and ensure this is d</w:t>
      </w:r>
      <w:r w:rsidR="0025666B" w:rsidRPr="00791FC3">
        <w:rPr>
          <w:rFonts w:ascii="Arial" w:hAnsi="Arial" w:cs="Arial"/>
          <w:sz w:val="24"/>
          <w:szCs w:val="24"/>
        </w:rPr>
        <w:t>ocumented on the enrolment form</w:t>
      </w:r>
      <w:r w:rsidR="00F851F9" w:rsidRPr="00791FC3">
        <w:rPr>
          <w:rFonts w:ascii="Arial" w:hAnsi="Arial" w:cs="Arial"/>
          <w:sz w:val="24"/>
          <w:szCs w:val="24"/>
        </w:rPr>
        <w:t>.</w:t>
      </w:r>
      <w:r w:rsidR="00936AD6" w:rsidRPr="00791FC3">
        <w:rPr>
          <w:rFonts w:ascii="Arial" w:hAnsi="Arial" w:cs="Arial"/>
          <w:sz w:val="24"/>
          <w:szCs w:val="24"/>
        </w:rPr>
        <w:t xml:space="preserve"> </w:t>
      </w:r>
      <w:r w:rsidR="008745AF" w:rsidRPr="008745AF">
        <w:rPr>
          <w:rFonts w:ascii="Arial" w:hAnsi="Arial" w:cs="Arial"/>
          <w:i/>
          <w:sz w:val="20"/>
          <w:szCs w:val="20"/>
        </w:rPr>
        <w:t>S</w:t>
      </w:r>
      <w:r w:rsidR="00791FC3" w:rsidRPr="008745AF">
        <w:rPr>
          <w:rFonts w:ascii="Arial" w:hAnsi="Arial" w:cs="Arial"/>
          <w:i/>
          <w:sz w:val="20"/>
          <w:szCs w:val="20"/>
        </w:rPr>
        <w:t xml:space="preserve">chool aged children attending FDC </w:t>
      </w:r>
      <w:r w:rsidR="007F71B7" w:rsidRPr="008745AF">
        <w:rPr>
          <w:rFonts w:ascii="Arial" w:hAnsi="Arial" w:cs="Arial"/>
          <w:i/>
          <w:sz w:val="20"/>
          <w:szCs w:val="20"/>
        </w:rPr>
        <w:t>exempt</w:t>
      </w:r>
      <w:r w:rsidR="00F851F9" w:rsidRPr="008745AF">
        <w:rPr>
          <w:rFonts w:ascii="Arial" w:hAnsi="Arial" w:cs="Arial"/>
          <w:i/>
          <w:sz w:val="20"/>
          <w:szCs w:val="20"/>
        </w:rPr>
        <w:t>.</w:t>
      </w:r>
    </w:p>
    <w:p w14:paraId="7B878BC5" w14:textId="221AACD5" w:rsidR="009001AA" w:rsidRPr="00791FC3" w:rsidRDefault="00681257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 xml:space="preserve">Ensure any </w:t>
      </w:r>
      <w:r w:rsidR="005D5BFC" w:rsidRPr="00791FC3">
        <w:rPr>
          <w:rFonts w:ascii="Arial" w:hAnsi="Arial" w:cs="Arial"/>
          <w:sz w:val="24"/>
          <w:szCs w:val="24"/>
        </w:rPr>
        <w:t>non-immunised</w:t>
      </w:r>
      <w:r w:rsidRPr="00791FC3">
        <w:rPr>
          <w:rFonts w:ascii="Arial" w:hAnsi="Arial" w:cs="Arial"/>
          <w:sz w:val="24"/>
          <w:szCs w:val="24"/>
        </w:rPr>
        <w:t xml:space="preserve"> children </w:t>
      </w:r>
      <w:r w:rsidR="009001AA" w:rsidRPr="00791FC3">
        <w:rPr>
          <w:rFonts w:ascii="Arial" w:hAnsi="Arial" w:cs="Arial"/>
          <w:sz w:val="24"/>
          <w:szCs w:val="24"/>
        </w:rPr>
        <w:t xml:space="preserve">who have a valid reason &amp; history statement provide a copy of </w:t>
      </w:r>
      <w:r w:rsidR="00DE6ACC" w:rsidRPr="00791FC3">
        <w:rPr>
          <w:rFonts w:ascii="Arial" w:hAnsi="Arial" w:cs="Arial"/>
          <w:sz w:val="24"/>
          <w:szCs w:val="24"/>
        </w:rPr>
        <w:t xml:space="preserve">the - </w:t>
      </w:r>
      <w:r w:rsidR="00DE6ACC" w:rsidRPr="00DE6ACC">
        <w:rPr>
          <w:rFonts w:ascii="Arial" w:hAnsi="Arial" w:cs="Arial"/>
          <w:b/>
          <w:bCs/>
          <w:sz w:val="24"/>
          <w:szCs w:val="24"/>
        </w:rPr>
        <w:t>Medicare</w:t>
      </w:r>
      <w:r w:rsidR="009001AA" w:rsidRPr="00DE6ACC">
        <w:rPr>
          <w:rFonts w:ascii="Arial" w:hAnsi="Arial" w:cs="Arial"/>
          <w:b/>
          <w:bCs/>
          <w:sz w:val="24"/>
          <w:szCs w:val="24"/>
        </w:rPr>
        <w:t xml:space="preserve"> </w:t>
      </w:r>
      <w:r w:rsidR="009001AA" w:rsidRPr="00791FC3">
        <w:rPr>
          <w:rFonts w:ascii="Arial" w:hAnsi="Arial" w:cs="Arial"/>
          <w:b/>
          <w:sz w:val="24"/>
          <w:szCs w:val="24"/>
        </w:rPr>
        <w:t>Immunisation Medical Exemption Form</w:t>
      </w:r>
      <w:r w:rsidR="009001AA" w:rsidRPr="00791FC3">
        <w:rPr>
          <w:rFonts w:ascii="Arial" w:hAnsi="Arial" w:cs="Arial"/>
          <w:sz w:val="24"/>
          <w:szCs w:val="24"/>
        </w:rPr>
        <w:t xml:space="preserve"> signed by their GP.</w:t>
      </w:r>
    </w:p>
    <w:p w14:paraId="6B04AAA1" w14:textId="1846FA8D" w:rsidR="005D7F9C" w:rsidRPr="00C661E5" w:rsidRDefault="00B26087" w:rsidP="008745AF">
      <w:pPr>
        <w:pStyle w:val="ListParagraph"/>
        <w:rPr>
          <w:rFonts w:ascii="Arial" w:hAnsi="Arial" w:cs="Arial"/>
          <w:color w:val="0070C0"/>
          <w:sz w:val="18"/>
          <w:szCs w:val="18"/>
        </w:rPr>
      </w:pPr>
      <w:r w:rsidRPr="00C661E5">
        <w:rPr>
          <w:rFonts w:ascii="Arial" w:hAnsi="Arial" w:cs="Arial"/>
          <w:color w:val="0070C0"/>
          <w:sz w:val="18"/>
          <w:szCs w:val="18"/>
        </w:rPr>
        <w:t xml:space="preserve"> </w:t>
      </w:r>
      <w:r w:rsidRPr="00C661E5">
        <w:rPr>
          <w:rFonts w:ascii="Arial" w:hAnsi="Arial" w:cs="Arial"/>
          <w:i/>
          <w:iCs/>
          <w:color w:val="0070C0"/>
          <w:sz w:val="18"/>
          <w:szCs w:val="18"/>
        </w:rPr>
        <w:t>(</w:t>
      </w:r>
      <w:r w:rsidR="00F851F9" w:rsidRPr="00C661E5">
        <w:rPr>
          <w:rFonts w:ascii="Arial" w:hAnsi="Arial" w:cs="Arial"/>
          <w:i/>
          <w:iCs/>
          <w:color w:val="0070C0"/>
          <w:sz w:val="18"/>
          <w:szCs w:val="18"/>
        </w:rPr>
        <w:t>p</w:t>
      </w:r>
      <w:r w:rsidRPr="00C661E5">
        <w:rPr>
          <w:rFonts w:ascii="Arial" w:hAnsi="Arial" w:cs="Arial"/>
          <w:i/>
          <w:iCs/>
          <w:color w:val="0070C0"/>
          <w:sz w:val="18"/>
          <w:szCs w:val="18"/>
        </w:rPr>
        <w:t xml:space="preserve">lease </w:t>
      </w:r>
      <w:proofErr w:type="gramStart"/>
      <w:r w:rsidR="00DE6ACC" w:rsidRPr="00C661E5">
        <w:rPr>
          <w:rFonts w:ascii="Arial" w:hAnsi="Arial" w:cs="Arial"/>
          <w:i/>
          <w:iCs/>
          <w:color w:val="0070C0"/>
          <w:sz w:val="18"/>
          <w:szCs w:val="18"/>
        </w:rPr>
        <w:t>note</w:t>
      </w:r>
      <w:r w:rsidR="008745AF" w:rsidRPr="00C661E5">
        <w:rPr>
          <w:rFonts w:ascii="Arial" w:hAnsi="Arial" w:cs="Arial"/>
          <w:i/>
          <w:iCs/>
          <w:color w:val="0070C0"/>
          <w:sz w:val="18"/>
          <w:szCs w:val="18"/>
        </w:rPr>
        <w:t>:</w:t>
      </w:r>
      <w:proofErr w:type="gramEnd"/>
      <w:r w:rsidR="008745AF" w:rsidRPr="00C661E5">
        <w:rPr>
          <w:rFonts w:ascii="Arial" w:hAnsi="Arial" w:cs="Arial"/>
          <w:i/>
          <w:iCs/>
          <w:color w:val="0070C0"/>
          <w:sz w:val="18"/>
          <w:szCs w:val="18"/>
        </w:rPr>
        <w:t xml:space="preserve"> </w:t>
      </w:r>
      <w:r w:rsidRPr="00C661E5">
        <w:rPr>
          <w:rFonts w:ascii="Arial" w:hAnsi="Arial" w:cs="Arial"/>
          <w:i/>
          <w:iCs/>
          <w:color w:val="0070C0"/>
          <w:sz w:val="18"/>
          <w:szCs w:val="18"/>
        </w:rPr>
        <w:t xml:space="preserve"> there is at present a grace period for</w:t>
      </w:r>
      <w:r w:rsidR="009001AA" w:rsidRPr="00C661E5">
        <w:rPr>
          <w:rFonts w:ascii="Arial" w:hAnsi="Arial" w:cs="Arial"/>
          <w:i/>
          <w:iCs/>
          <w:color w:val="0070C0"/>
          <w:sz w:val="18"/>
          <w:szCs w:val="18"/>
        </w:rPr>
        <w:t xml:space="preserve"> 16 weeks for</w:t>
      </w:r>
      <w:r w:rsidRPr="00C661E5">
        <w:rPr>
          <w:rFonts w:ascii="Arial" w:hAnsi="Arial" w:cs="Arial"/>
          <w:i/>
          <w:iCs/>
          <w:color w:val="0070C0"/>
          <w:sz w:val="18"/>
          <w:szCs w:val="18"/>
        </w:rPr>
        <w:t xml:space="preserve"> vulnerable and refugee children that may apply to some children)</w:t>
      </w:r>
      <w:r w:rsidR="007F71B7" w:rsidRPr="00C661E5">
        <w:rPr>
          <w:rFonts w:ascii="Arial" w:hAnsi="Arial" w:cs="Arial"/>
          <w:color w:val="0070C0"/>
          <w:sz w:val="18"/>
          <w:szCs w:val="18"/>
        </w:rPr>
        <w:t xml:space="preserve"> </w:t>
      </w:r>
    </w:p>
    <w:p w14:paraId="6681C36B" w14:textId="1ADA1596" w:rsidR="00681257" w:rsidRPr="00791FC3" w:rsidRDefault="006A0E63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 xml:space="preserve">Infectious </w:t>
      </w:r>
      <w:r w:rsidR="00DE6ACC" w:rsidRPr="00791FC3">
        <w:rPr>
          <w:rFonts w:ascii="Arial" w:hAnsi="Arial" w:cs="Arial"/>
          <w:sz w:val="24"/>
          <w:szCs w:val="24"/>
        </w:rPr>
        <w:t>disease periods</w:t>
      </w:r>
      <w:r w:rsidR="00681257" w:rsidRPr="00791FC3">
        <w:rPr>
          <w:rFonts w:ascii="Arial" w:hAnsi="Arial" w:cs="Arial"/>
          <w:sz w:val="24"/>
          <w:szCs w:val="24"/>
        </w:rPr>
        <w:t xml:space="preserve"> of exclusion </w:t>
      </w:r>
      <w:r w:rsidRPr="00791FC3">
        <w:rPr>
          <w:rFonts w:ascii="Arial" w:hAnsi="Arial" w:cs="Arial"/>
          <w:sz w:val="24"/>
          <w:szCs w:val="24"/>
        </w:rPr>
        <w:t xml:space="preserve">will be </w:t>
      </w:r>
      <w:r w:rsidR="00681257" w:rsidRPr="00791FC3">
        <w:rPr>
          <w:rFonts w:ascii="Arial" w:hAnsi="Arial" w:cs="Arial"/>
          <w:sz w:val="24"/>
          <w:szCs w:val="24"/>
        </w:rPr>
        <w:t xml:space="preserve">available </w:t>
      </w:r>
      <w:r w:rsidR="00936AD6" w:rsidRPr="00791FC3">
        <w:rPr>
          <w:rFonts w:ascii="Arial" w:hAnsi="Arial" w:cs="Arial"/>
          <w:sz w:val="24"/>
          <w:szCs w:val="24"/>
        </w:rPr>
        <w:t>as reference</w:t>
      </w:r>
      <w:r w:rsidR="00681257" w:rsidRPr="00791FC3">
        <w:rPr>
          <w:rFonts w:ascii="Arial" w:hAnsi="Arial" w:cs="Arial"/>
          <w:sz w:val="24"/>
          <w:szCs w:val="24"/>
        </w:rPr>
        <w:t xml:space="preserve"> </w:t>
      </w:r>
      <w:r w:rsidR="005D5BFC" w:rsidRPr="00791FC3">
        <w:rPr>
          <w:rFonts w:ascii="Arial" w:hAnsi="Arial" w:cs="Arial"/>
          <w:sz w:val="24"/>
          <w:szCs w:val="24"/>
        </w:rPr>
        <w:t>for</w:t>
      </w:r>
      <w:r w:rsidR="0025666B" w:rsidRPr="00791FC3">
        <w:rPr>
          <w:rFonts w:ascii="Arial" w:hAnsi="Arial" w:cs="Arial"/>
          <w:sz w:val="24"/>
          <w:szCs w:val="24"/>
        </w:rPr>
        <w:t xml:space="preserve"> families</w:t>
      </w:r>
      <w:r w:rsidR="002D7607" w:rsidRPr="00791FC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5666B" w:rsidRPr="00791FC3">
        <w:rPr>
          <w:rFonts w:ascii="Arial" w:hAnsi="Arial" w:cs="Arial"/>
          <w:sz w:val="24"/>
          <w:szCs w:val="24"/>
        </w:rPr>
        <w:t>staff</w:t>
      </w:r>
      <w:proofErr w:type="gramEnd"/>
      <w:r w:rsidR="000012E7" w:rsidRPr="00791FC3">
        <w:rPr>
          <w:rFonts w:ascii="Arial" w:hAnsi="Arial" w:cs="Arial"/>
          <w:sz w:val="24"/>
          <w:szCs w:val="24"/>
        </w:rPr>
        <w:t xml:space="preserve"> and educators</w:t>
      </w:r>
      <w:r w:rsidR="008745AF">
        <w:rPr>
          <w:rFonts w:ascii="Arial" w:hAnsi="Arial" w:cs="Arial"/>
          <w:sz w:val="24"/>
          <w:szCs w:val="24"/>
        </w:rPr>
        <w:t>.</w:t>
      </w:r>
      <w:r w:rsidR="002D7607" w:rsidRPr="00791FC3">
        <w:rPr>
          <w:rFonts w:ascii="Arial" w:hAnsi="Arial" w:cs="Arial"/>
          <w:sz w:val="24"/>
          <w:szCs w:val="24"/>
        </w:rPr>
        <w:t xml:space="preserve">  </w:t>
      </w:r>
    </w:p>
    <w:p w14:paraId="60DAA78F" w14:textId="60151CA3" w:rsidR="00F851F9" w:rsidRPr="00791FC3" w:rsidRDefault="00C96272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 xml:space="preserve">Ensure all staff are </w:t>
      </w:r>
      <w:r w:rsidR="00261227" w:rsidRPr="00791FC3">
        <w:rPr>
          <w:rFonts w:ascii="Arial" w:hAnsi="Arial" w:cs="Arial"/>
          <w:sz w:val="24"/>
          <w:szCs w:val="24"/>
        </w:rPr>
        <w:t xml:space="preserve">aware of and follow </w:t>
      </w:r>
      <w:r w:rsidRPr="00791FC3">
        <w:rPr>
          <w:rFonts w:ascii="Arial" w:hAnsi="Arial" w:cs="Arial"/>
          <w:sz w:val="24"/>
          <w:szCs w:val="24"/>
        </w:rPr>
        <w:t>infection control procedures to protect all children and educators from cross infection</w:t>
      </w:r>
      <w:r w:rsidR="005D5BFC" w:rsidRPr="00791FC3">
        <w:rPr>
          <w:rFonts w:ascii="Arial" w:hAnsi="Arial" w:cs="Arial"/>
          <w:sz w:val="24"/>
          <w:szCs w:val="24"/>
        </w:rPr>
        <w:t xml:space="preserve">. </w:t>
      </w:r>
    </w:p>
    <w:p w14:paraId="1B32DB21" w14:textId="3F5B0419" w:rsidR="00C96272" w:rsidRPr="00791FC3" w:rsidRDefault="005D5BFC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Ensure e</w:t>
      </w:r>
      <w:r w:rsidR="00C96272" w:rsidRPr="00791FC3">
        <w:rPr>
          <w:rFonts w:ascii="Arial" w:hAnsi="Arial" w:cs="Arial"/>
          <w:sz w:val="24"/>
          <w:szCs w:val="24"/>
        </w:rPr>
        <w:t xml:space="preserve">ffective hygiene practices </w:t>
      </w:r>
      <w:r w:rsidRPr="00791FC3">
        <w:rPr>
          <w:rFonts w:ascii="Arial" w:hAnsi="Arial" w:cs="Arial"/>
          <w:sz w:val="24"/>
          <w:szCs w:val="24"/>
        </w:rPr>
        <w:t xml:space="preserve">are </w:t>
      </w:r>
      <w:r w:rsidR="00C96272" w:rsidRPr="00791FC3">
        <w:rPr>
          <w:rFonts w:ascii="Arial" w:hAnsi="Arial" w:cs="Arial"/>
          <w:sz w:val="24"/>
          <w:szCs w:val="24"/>
        </w:rPr>
        <w:t>in place to hel</w:t>
      </w:r>
      <w:r w:rsidR="0025666B" w:rsidRPr="00791FC3">
        <w:rPr>
          <w:rFonts w:ascii="Arial" w:hAnsi="Arial" w:cs="Arial"/>
          <w:sz w:val="24"/>
          <w:szCs w:val="24"/>
        </w:rPr>
        <w:t>p control the spread of disease</w:t>
      </w:r>
    </w:p>
    <w:p w14:paraId="4C5C16BF" w14:textId="24F894EC" w:rsidR="001D31A3" w:rsidRPr="00791FC3" w:rsidRDefault="00727C66" w:rsidP="002D7607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Exclude child</w:t>
      </w:r>
      <w:r w:rsidR="000012E7" w:rsidRPr="00791FC3">
        <w:rPr>
          <w:rFonts w:ascii="Arial" w:hAnsi="Arial" w:cs="Arial"/>
          <w:sz w:val="24"/>
          <w:szCs w:val="24"/>
        </w:rPr>
        <w:t>ren</w:t>
      </w:r>
      <w:r w:rsidRPr="00791FC3">
        <w:rPr>
          <w:rFonts w:ascii="Arial" w:hAnsi="Arial" w:cs="Arial"/>
          <w:sz w:val="24"/>
          <w:szCs w:val="24"/>
        </w:rPr>
        <w:t xml:space="preserve"> as per the recommenda</w:t>
      </w:r>
      <w:r w:rsidR="0025666B" w:rsidRPr="00791FC3">
        <w:rPr>
          <w:rFonts w:ascii="Arial" w:hAnsi="Arial" w:cs="Arial"/>
          <w:sz w:val="24"/>
          <w:szCs w:val="24"/>
        </w:rPr>
        <w:t>tions in Staying Healthy</w:t>
      </w:r>
      <w:r w:rsidR="00F851F9" w:rsidRPr="00791FC3">
        <w:rPr>
          <w:rFonts w:ascii="Arial" w:hAnsi="Arial" w:cs="Arial"/>
          <w:sz w:val="24"/>
          <w:szCs w:val="24"/>
        </w:rPr>
        <w:t xml:space="preserve"> in Childcare</w:t>
      </w:r>
      <w:r w:rsidR="002D7607" w:rsidRPr="00791FC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2D7607" w:rsidRPr="00791FC3">
          <w:rPr>
            <w:rStyle w:val="Hyperlink"/>
            <w:rFonts w:ascii="Arial" w:hAnsi="Arial" w:cs="Arial"/>
            <w:sz w:val="24"/>
            <w:szCs w:val="24"/>
          </w:rPr>
          <w:t>https://www.nhmrc.gov.au/guidelines-publications/ch55</w:t>
        </w:r>
      </w:hyperlink>
      <w:r w:rsidR="002D7607" w:rsidRPr="00791FC3">
        <w:rPr>
          <w:rFonts w:ascii="Arial" w:hAnsi="Arial" w:cs="Arial"/>
          <w:sz w:val="24"/>
          <w:szCs w:val="24"/>
        </w:rPr>
        <w:t xml:space="preserve"> </w:t>
      </w:r>
    </w:p>
    <w:p w14:paraId="5F3A3602" w14:textId="25D9E74E" w:rsidR="00C96272" w:rsidRPr="00791FC3" w:rsidRDefault="001D31A3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C</w:t>
      </w:r>
      <w:r w:rsidR="00C96272" w:rsidRPr="00791FC3">
        <w:rPr>
          <w:rFonts w:ascii="Arial" w:hAnsi="Arial" w:cs="Arial"/>
          <w:sz w:val="24"/>
          <w:szCs w:val="24"/>
        </w:rPr>
        <w:t>omm</w:t>
      </w:r>
      <w:r w:rsidR="0025666B" w:rsidRPr="00791FC3">
        <w:rPr>
          <w:rFonts w:ascii="Arial" w:hAnsi="Arial" w:cs="Arial"/>
          <w:sz w:val="24"/>
          <w:szCs w:val="24"/>
        </w:rPr>
        <w:t xml:space="preserve">unicate to all families </w:t>
      </w:r>
      <w:r w:rsidR="00F851F9" w:rsidRPr="00791FC3">
        <w:rPr>
          <w:rFonts w:ascii="Arial" w:hAnsi="Arial" w:cs="Arial"/>
          <w:sz w:val="24"/>
          <w:szCs w:val="24"/>
        </w:rPr>
        <w:t xml:space="preserve">who utilise </w:t>
      </w:r>
      <w:r w:rsidR="0025666B" w:rsidRPr="00791FC3">
        <w:rPr>
          <w:rFonts w:ascii="Arial" w:hAnsi="Arial" w:cs="Arial"/>
          <w:sz w:val="24"/>
          <w:szCs w:val="24"/>
        </w:rPr>
        <w:t>the s</w:t>
      </w:r>
      <w:r w:rsidR="00C96272" w:rsidRPr="00791FC3">
        <w:rPr>
          <w:rFonts w:ascii="Arial" w:hAnsi="Arial" w:cs="Arial"/>
          <w:sz w:val="24"/>
          <w:szCs w:val="24"/>
        </w:rPr>
        <w:t xml:space="preserve">ervice of an </w:t>
      </w:r>
      <w:r w:rsidR="006A0E63" w:rsidRPr="00791FC3">
        <w:rPr>
          <w:rFonts w:ascii="Arial" w:hAnsi="Arial" w:cs="Arial"/>
          <w:sz w:val="24"/>
          <w:szCs w:val="24"/>
        </w:rPr>
        <w:t xml:space="preserve">incidence </w:t>
      </w:r>
      <w:r w:rsidR="00C96272" w:rsidRPr="00791FC3">
        <w:rPr>
          <w:rFonts w:ascii="Arial" w:hAnsi="Arial" w:cs="Arial"/>
          <w:sz w:val="24"/>
          <w:szCs w:val="24"/>
        </w:rPr>
        <w:t xml:space="preserve">of </w:t>
      </w:r>
      <w:r w:rsidR="006A0E63" w:rsidRPr="00791FC3">
        <w:rPr>
          <w:rFonts w:ascii="Arial" w:hAnsi="Arial" w:cs="Arial"/>
          <w:sz w:val="24"/>
          <w:szCs w:val="24"/>
        </w:rPr>
        <w:t>an infectious</w:t>
      </w:r>
      <w:r w:rsidR="00C96272" w:rsidRPr="00791FC3">
        <w:rPr>
          <w:rFonts w:ascii="Arial" w:hAnsi="Arial" w:cs="Arial"/>
          <w:sz w:val="24"/>
          <w:szCs w:val="24"/>
        </w:rPr>
        <w:t xml:space="preserve"> disease and </w:t>
      </w:r>
      <w:r w:rsidR="006A0E63" w:rsidRPr="00791FC3">
        <w:rPr>
          <w:rFonts w:ascii="Arial" w:hAnsi="Arial" w:cs="Arial"/>
          <w:sz w:val="24"/>
          <w:szCs w:val="24"/>
        </w:rPr>
        <w:t>provide</w:t>
      </w:r>
      <w:r w:rsidR="00C96272" w:rsidRPr="00791FC3">
        <w:rPr>
          <w:rFonts w:ascii="Arial" w:hAnsi="Arial" w:cs="Arial"/>
          <w:sz w:val="24"/>
          <w:szCs w:val="24"/>
        </w:rPr>
        <w:t xml:space="preserve"> information about</w:t>
      </w:r>
      <w:r w:rsidR="0025666B" w:rsidRPr="00791FC3">
        <w:rPr>
          <w:rFonts w:ascii="Arial" w:hAnsi="Arial" w:cs="Arial"/>
          <w:sz w:val="24"/>
          <w:szCs w:val="24"/>
        </w:rPr>
        <w:t xml:space="preserve"> symptoms and exclusion periods</w:t>
      </w:r>
      <w:r w:rsidR="00F851F9" w:rsidRPr="00791FC3">
        <w:rPr>
          <w:rFonts w:ascii="Arial" w:hAnsi="Arial" w:cs="Arial"/>
          <w:sz w:val="24"/>
          <w:szCs w:val="24"/>
        </w:rPr>
        <w:t>.</w:t>
      </w:r>
    </w:p>
    <w:p w14:paraId="4D3B272E" w14:textId="3B7ACD2C" w:rsidR="000F1DAC" w:rsidRPr="00D2382A" w:rsidRDefault="0025666B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Notify the H</w:t>
      </w:r>
      <w:r w:rsidR="000F1DAC" w:rsidRPr="00791FC3">
        <w:rPr>
          <w:rFonts w:ascii="Arial" w:hAnsi="Arial" w:cs="Arial"/>
          <w:sz w:val="24"/>
          <w:szCs w:val="24"/>
        </w:rPr>
        <w:t>ealth</w:t>
      </w:r>
      <w:r w:rsidR="00261227" w:rsidRPr="00791FC3">
        <w:rPr>
          <w:rFonts w:ascii="Arial" w:hAnsi="Arial" w:cs="Arial"/>
          <w:sz w:val="24"/>
          <w:szCs w:val="24"/>
        </w:rPr>
        <w:t xml:space="preserve"> </w:t>
      </w:r>
      <w:r w:rsidRPr="00791FC3">
        <w:rPr>
          <w:rFonts w:ascii="Arial" w:hAnsi="Arial" w:cs="Arial"/>
          <w:sz w:val="24"/>
          <w:szCs w:val="24"/>
        </w:rPr>
        <w:t>De</w:t>
      </w:r>
      <w:r w:rsidR="00261227" w:rsidRPr="00791FC3">
        <w:rPr>
          <w:rFonts w:ascii="Arial" w:hAnsi="Arial" w:cs="Arial"/>
          <w:sz w:val="24"/>
          <w:szCs w:val="24"/>
        </w:rPr>
        <w:t>partment</w:t>
      </w:r>
      <w:r w:rsidR="000F1DAC" w:rsidRPr="00791FC3">
        <w:rPr>
          <w:rFonts w:ascii="Arial" w:hAnsi="Arial" w:cs="Arial"/>
          <w:sz w:val="24"/>
          <w:szCs w:val="24"/>
        </w:rPr>
        <w:t xml:space="preserve"> in accordance with Staying Healthy </w:t>
      </w:r>
      <w:r w:rsidR="00F851F9" w:rsidRPr="00791FC3">
        <w:rPr>
          <w:rFonts w:ascii="Arial" w:hAnsi="Arial" w:cs="Arial"/>
          <w:sz w:val="24"/>
          <w:szCs w:val="24"/>
        </w:rPr>
        <w:t xml:space="preserve">in Childcare </w:t>
      </w:r>
      <w:r w:rsidR="000F1DAC" w:rsidRPr="00D2382A">
        <w:rPr>
          <w:rFonts w:ascii="Arial" w:hAnsi="Arial" w:cs="Arial"/>
          <w:sz w:val="24"/>
          <w:szCs w:val="24"/>
        </w:rPr>
        <w:t>recommendations</w:t>
      </w:r>
      <w:r w:rsidR="00F851F9" w:rsidRPr="00D2382A">
        <w:rPr>
          <w:rFonts w:ascii="Arial" w:hAnsi="Arial" w:cs="Arial"/>
          <w:sz w:val="24"/>
          <w:szCs w:val="24"/>
        </w:rPr>
        <w:t>.</w:t>
      </w:r>
    </w:p>
    <w:p w14:paraId="711DD4DE" w14:textId="60DB9800" w:rsidR="008745AF" w:rsidRPr="00C661E5" w:rsidRDefault="008745AF" w:rsidP="009C7771">
      <w:pPr>
        <w:pStyle w:val="ListParagraph"/>
        <w:numPr>
          <w:ilvl w:val="0"/>
          <w:numId w:val="36"/>
        </w:numPr>
        <w:rPr>
          <w:rFonts w:ascii="Arial" w:hAnsi="Arial" w:cs="Arial"/>
          <w:color w:val="0070C0"/>
          <w:sz w:val="24"/>
          <w:szCs w:val="24"/>
        </w:rPr>
      </w:pPr>
      <w:r w:rsidRPr="00D2382A">
        <w:rPr>
          <w:rFonts w:ascii="Arial" w:hAnsi="Arial" w:cs="Arial"/>
          <w:sz w:val="24"/>
          <w:szCs w:val="24"/>
        </w:rPr>
        <w:t xml:space="preserve">Notify the Department of Health of any </w:t>
      </w:r>
      <w:r w:rsidRPr="00D2382A">
        <w:rPr>
          <w:rFonts w:ascii="Arial" w:hAnsi="Arial" w:cs="Arial"/>
          <w:b/>
          <w:bCs/>
          <w:sz w:val="24"/>
          <w:szCs w:val="24"/>
        </w:rPr>
        <w:t>Gastro outbreaks</w:t>
      </w:r>
      <w:r w:rsidRPr="00D2382A">
        <w:rPr>
          <w:rFonts w:ascii="Arial" w:hAnsi="Arial" w:cs="Arial"/>
          <w:sz w:val="24"/>
          <w:szCs w:val="24"/>
        </w:rPr>
        <w:t xml:space="preserve"> at their Service by contacting the Communicable Disease Prevention and Control on                   </w:t>
      </w:r>
      <w:r w:rsidRPr="00D2382A">
        <w:rPr>
          <w:rFonts w:ascii="Arial" w:hAnsi="Arial" w:cs="Arial"/>
          <w:color w:val="3718A8"/>
          <w:sz w:val="24"/>
          <w:szCs w:val="24"/>
        </w:rPr>
        <w:t>1300 651 160</w:t>
      </w:r>
      <w:r w:rsidRPr="00D2382A">
        <w:rPr>
          <w:rFonts w:ascii="Arial" w:hAnsi="Arial" w:cs="Arial"/>
          <w:color w:val="0070C0"/>
          <w:sz w:val="24"/>
          <w:szCs w:val="24"/>
        </w:rPr>
        <w:t xml:space="preserve"> </w:t>
      </w:r>
      <w:r w:rsidRPr="00D2382A">
        <w:rPr>
          <w:rFonts w:ascii="Arial" w:hAnsi="Arial" w:cs="Arial"/>
          <w:sz w:val="24"/>
          <w:szCs w:val="24"/>
        </w:rPr>
        <w:t>within 24 hours</w:t>
      </w:r>
      <w:r w:rsidRPr="00C661E5">
        <w:rPr>
          <w:rFonts w:ascii="Arial" w:hAnsi="Arial" w:cs="Arial"/>
          <w:color w:val="0070C0"/>
          <w:sz w:val="24"/>
          <w:szCs w:val="24"/>
        </w:rPr>
        <w:t>.</w:t>
      </w:r>
      <w:r w:rsidR="00E50572" w:rsidRPr="00C661E5">
        <w:rPr>
          <w:rFonts w:ascii="Arial" w:hAnsi="Arial" w:cs="Arial"/>
          <w:color w:val="0070C0"/>
          <w:sz w:val="24"/>
          <w:szCs w:val="24"/>
        </w:rPr>
        <w:t xml:space="preserve">  </w:t>
      </w:r>
      <w:r w:rsidR="00E50572" w:rsidRPr="00C661E5">
        <w:rPr>
          <w:rFonts w:ascii="Arial" w:hAnsi="Arial" w:cs="Arial"/>
          <w:i/>
          <w:iCs/>
          <w:color w:val="0070C0"/>
          <w:sz w:val="16"/>
          <w:szCs w:val="16"/>
        </w:rPr>
        <w:t>(see website link at end of Policy for definition of outbreak &amp; procedures)</w:t>
      </w:r>
    </w:p>
    <w:p w14:paraId="60E34C78" w14:textId="3033521C" w:rsidR="00835139" w:rsidRPr="00835139" w:rsidRDefault="00835139" w:rsidP="00835139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35139">
        <w:rPr>
          <w:rFonts w:ascii="Arial" w:hAnsi="Arial" w:cs="Arial"/>
          <w:sz w:val="24"/>
          <w:szCs w:val="24"/>
        </w:rPr>
        <w:t xml:space="preserve">Will ensure cleaning and sanitising </w:t>
      </w:r>
      <w:r w:rsidR="00A0789E">
        <w:rPr>
          <w:rFonts w:ascii="Arial" w:hAnsi="Arial" w:cs="Arial"/>
          <w:sz w:val="24"/>
          <w:szCs w:val="24"/>
        </w:rPr>
        <w:t xml:space="preserve">of </w:t>
      </w:r>
      <w:r w:rsidRPr="00835139">
        <w:rPr>
          <w:rFonts w:ascii="Arial" w:hAnsi="Arial" w:cs="Arial"/>
          <w:sz w:val="24"/>
          <w:szCs w:val="24"/>
        </w:rPr>
        <w:t xml:space="preserve">facilities and equipment is undertaken following </w:t>
      </w:r>
      <w:r w:rsidRPr="00835139">
        <w:rPr>
          <w:rFonts w:ascii="Arial" w:hAnsi="Arial" w:cs="Arial"/>
          <w:color w:val="3718A8"/>
          <w:sz w:val="24"/>
          <w:szCs w:val="24"/>
          <w:u w:val="single"/>
        </w:rPr>
        <w:t>Department of Health Guidelines</w:t>
      </w:r>
      <w:r w:rsidRPr="00835139">
        <w:rPr>
          <w:rFonts w:ascii="Arial" w:hAnsi="Arial" w:cs="Arial"/>
          <w:color w:val="3718A8"/>
          <w:sz w:val="24"/>
          <w:szCs w:val="24"/>
        </w:rPr>
        <w:t xml:space="preserve"> </w:t>
      </w:r>
      <w:r w:rsidRPr="00835139">
        <w:rPr>
          <w:rFonts w:ascii="Arial" w:hAnsi="Arial" w:cs="Arial"/>
          <w:sz w:val="24"/>
          <w:szCs w:val="24"/>
        </w:rPr>
        <w:t xml:space="preserve">in particular with any </w:t>
      </w:r>
      <w:r w:rsidRPr="00835139">
        <w:rPr>
          <w:rFonts w:ascii="Arial" w:hAnsi="Arial" w:cs="Arial"/>
          <w:b/>
          <w:bCs/>
          <w:sz w:val="24"/>
          <w:szCs w:val="24"/>
        </w:rPr>
        <w:t>Gastro outbreaks</w:t>
      </w:r>
      <w:r w:rsidRPr="00835139">
        <w:rPr>
          <w:rFonts w:ascii="Arial" w:hAnsi="Arial" w:cs="Arial"/>
          <w:sz w:val="24"/>
          <w:szCs w:val="24"/>
        </w:rPr>
        <w:t>.</w:t>
      </w:r>
    </w:p>
    <w:p w14:paraId="5736C696" w14:textId="77777777" w:rsidR="00681257" w:rsidRPr="00791FC3" w:rsidRDefault="00681257" w:rsidP="009C7771">
      <w:pPr>
        <w:rPr>
          <w:rFonts w:ascii="Arial" w:hAnsi="Arial" w:cs="Arial"/>
          <w:sz w:val="24"/>
          <w:szCs w:val="24"/>
        </w:rPr>
      </w:pPr>
    </w:p>
    <w:p w14:paraId="045B6339" w14:textId="439D843C" w:rsidR="005D7F9C" w:rsidRPr="00791FC3" w:rsidRDefault="005D7F9C" w:rsidP="005D7F9C">
      <w:pPr>
        <w:rPr>
          <w:rFonts w:ascii="Arial" w:hAnsi="Arial" w:cs="Arial"/>
          <w:sz w:val="24"/>
          <w:szCs w:val="24"/>
          <w:u w:val="single"/>
        </w:rPr>
      </w:pPr>
      <w:r w:rsidRPr="00791FC3">
        <w:rPr>
          <w:rFonts w:ascii="Arial" w:hAnsi="Arial" w:cs="Arial"/>
          <w:sz w:val="24"/>
          <w:szCs w:val="24"/>
          <w:u w:val="single"/>
        </w:rPr>
        <w:t>IN ALL SERVICES, EDUCATORS WILL:</w:t>
      </w:r>
    </w:p>
    <w:p w14:paraId="70B0B259" w14:textId="77777777" w:rsidR="002D7607" w:rsidRPr="00DE6ACC" w:rsidRDefault="002D7607" w:rsidP="005D7F9C">
      <w:pPr>
        <w:rPr>
          <w:rFonts w:ascii="Arial" w:hAnsi="Arial" w:cs="Arial"/>
          <w:sz w:val="16"/>
          <w:szCs w:val="16"/>
          <w:u w:val="single"/>
        </w:rPr>
      </w:pPr>
    </w:p>
    <w:p w14:paraId="78D6972D" w14:textId="7606A9EB" w:rsidR="005D7F9C" w:rsidRDefault="00681257" w:rsidP="005D7F9C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Provide a safe and healthy environment for children with a high level of awareness and practice of good hygiene to reduce the s</w:t>
      </w:r>
      <w:r w:rsidR="0025666B" w:rsidRPr="00791FC3">
        <w:rPr>
          <w:rFonts w:ascii="Arial" w:hAnsi="Arial" w:cs="Arial"/>
          <w:sz w:val="24"/>
          <w:szCs w:val="24"/>
        </w:rPr>
        <w:t>pread of any infectious disease</w:t>
      </w:r>
      <w:r w:rsidR="00F851F9" w:rsidRPr="00791FC3">
        <w:rPr>
          <w:rFonts w:ascii="Arial" w:hAnsi="Arial" w:cs="Arial"/>
          <w:sz w:val="24"/>
          <w:szCs w:val="24"/>
        </w:rPr>
        <w:t>.</w:t>
      </w:r>
    </w:p>
    <w:p w14:paraId="78B18D23" w14:textId="6B0B0B3A" w:rsidR="008745AF" w:rsidRPr="00835139" w:rsidRDefault="008745AF" w:rsidP="005D7F9C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</w:rPr>
      </w:pPr>
      <w:r w:rsidRPr="00835139">
        <w:rPr>
          <w:rFonts w:ascii="Arial" w:hAnsi="Arial" w:cs="Arial"/>
          <w:sz w:val="24"/>
          <w:szCs w:val="24"/>
        </w:rPr>
        <w:t xml:space="preserve">Ensure all staff and children wash hands thoroughly </w:t>
      </w:r>
      <w:r w:rsidRPr="00835139">
        <w:rPr>
          <w:rFonts w:ascii="Arial" w:hAnsi="Arial" w:cs="Arial"/>
          <w:b/>
          <w:bCs/>
          <w:sz w:val="24"/>
          <w:szCs w:val="24"/>
        </w:rPr>
        <w:t>with soap and running water for 20 seconds.</w:t>
      </w:r>
    </w:p>
    <w:p w14:paraId="402FE4AD" w14:textId="793532FF" w:rsidR="005D7F9C" w:rsidRPr="00791FC3" w:rsidRDefault="00681257" w:rsidP="005D7F9C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Notify the Management of any outbreak of an</w:t>
      </w:r>
      <w:r w:rsidR="0025666B" w:rsidRPr="00791FC3">
        <w:rPr>
          <w:rFonts w:ascii="Arial" w:hAnsi="Arial" w:cs="Arial"/>
          <w:sz w:val="24"/>
          <w:szCs w:val="24"/>
        </w:rPr>
        <w:t xml:space="preserve"> infectious disease</w:t>
      </w:r>
      <w:r w:rsidR="00F851F9" w:rsidRPr="00791FC3">
        <w:rPr>
          <w:rFonts w:ascii="Arial" w:hAnsi="Arial" w:cs="Arial"/>
          <w:sz w:val="24"/>
          <w:szCs w:val="24"/>
        </w:rPr>
        <w:t>.</w:t>
      </w:r>
    </w:p>
    <w:p w14:paraId="02B7D70B" w14:textId="4DA8EFC1" w:rsidR="00681257" w:rsidRPr="00791FC3" w:rsidRDefault="00C96272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Notify the parent</w:t>
      </w:r>
      <w:r w:rsidR="00F851F9" w:rsidRPr="00791FC3">
        <w:rPr>
          <w:rFonts w:ascii="Arial" w:hAnsi="Arial" w:cs="Arial"/>
          <w:sz w:val="24"/>
          <w:szCs w:val="24"/>
        </w:rPr>
        <w:t>/guardian</w:t>
      </w:r>
      <w:r w:rsidRPr="00791FC3">
        <w:rPr>
          <w:rFonts w:ascii="Arial" w:hAnsi="Arial" w:cs="Arial"/>
          <w:sz w:val="24"/>
          <w:szCs w:val="24"/>
        </w:rPr>
        <w:t xml:space="preserve"> of a child suspect</w:t>
      </w:r>
      <w:r w:rsidR="006A0E63" w:rsidRPr="00791FC3">
        <w:rPr>
          <w:rFonts w:ascii="Arial" w:hAnsi="Arial" w:cs="Arial"/>
          <w:sz w:val="24"/>
          <w:szCs w:val="24"/>
        </w:rPr>
        <w:t xml:space="preserve">ed of having </w:t>
      </w:r>
      <w:r w:rsidRPr="00791FC3">
        <w:rPr>
          <w:rFonts w:ascii="Arial" w:hAnsi="Arial" w:cs="Arial"/>
          <w:sz w:val="24"/>
          <w:szCs w:val="24"/>
        </w:rPr>
        <w:t xml:space="preserve">an infectious disease </w:t>
      </w:r>
      <w:r w:rsidR="0025666B" w:rsidRPr="00791FC3">
        <w:rPr>
          <w:rFonts w:ascii="Arial" w:hAnsi="Arial" w:cs="Arial"/>
          <w:sz w:val="24"/>
          <w:szCs w:val="24"/>
        </w:rPr>
        <w:t xml:space="preserve">to arrange for </w:t>
      </w:r>
      <w:r w:rsidR="00F851F9" w:rsidRPr="00791FC3">
        <w:rPr>
          <w:rFonts w:ascii="Arial" w:hAnsi="Arial" w:cs="Arial"/>
          <w:sz w:val="24"/>
          <w:szCs w:val="24"/>
        </w:rPr>
        <w:t xml:space="preserve">the child/ren to be </w:t>
      </w:r>
      <w:r w:rsidR="0025666B" w:rsidRPr="00791FC3">
        <w:rPr>
          <w:rFonts w:ascii="Arial" w:hAnsi="Arial" w:cs="Arial"/>
          <w:sz w:val="24"/>
          <w:szCs w:val="24"/>
        </w:rPr>
        <w:t>collect</w:t>
      </w:r>
      <w:r w:rsidR="00F851F9" w:rsidRPr="00791FC3">
        <w:rPr>
          <w:rFonts w:ascii="Arial" w:hAnsi="Arial" w:cs="Arial"/>
          <w:sz w:val="24"/>
          <w:szCs w:val="24"/>
        </w:rPr>
        <w:t>ed.</w:t>
      </w:r>
    </w:p>
    <w:p w14:paraId="61C179DD" w14:textId="78E72E42" w:rsidR="00C96272" w:rsidRPr="00791FC3" w:rsidRDefault="00C96272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Respond to the needs of the child/ren i</w:t>
      </w:r>
      <w:r w:rsidR="0025666B" w:rsidRPr="00791FC3">
        <w:rPr>
          <w:rFonts w:ascii="Arial" w:hAnsi="Arial" w:cs="Arial"/>
          <w:sz w:val="24"/>
          <w:szCs w:val="24"/>
        </w:rPr>
        <w:t>f they become ill while in care</w:t>
      </w:r>
      <w:r w:rsidR="00F851F9" w:rsidRPr="00791FC3">
        <w:rPr>
          <w:rFonts w:ascii="Arial" w:hAnsi="Arial" w:cs="Arial"/>
          <w:sz w:val="24"/>
          <w:szCs w:val="24"/>
        </w:rPr>
        <w:t>.</w:t>
      </w:r>
    </w:p>
    <w:p w14:paraId="566D0E52" w14:textId="40FB6465" w:rsidR="00C96272" w:rsidRPr="00C661E5" w:rsidRDefault="00791FC3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 xml:space="preserve">Ensure all </w:t>
      </w:r>
      <w:r w:rsidR="00DE6ACC" w:rsidRPr="00791FC3">
        <w:rPr>
          <w:rFonts w:ascii="Arial" w:hAnsi="Arial" w:cs="Arial"/>
          <w:sz w:val="24"/>
          <w:szCs w:val="24"/>
        </w:rPr>
        <w:t>non</w:t>
      </w:r>
      <w:r w:rsidR="00DE6ACC">
        <w:rPr>
          <w:rFonts w:ascii="Arial" w:hAnsi="Arial" w:cs="Arial"/>
          <w:sz w:val="24"/>
          <w:szCs w:val="24"/>
        </w:rPr>
        <w:t>-</w:t>
      </w:r>
      <w:r w:rsidR="00DE6ACC" w:rsidRPr="00791FC3">
        <w:rPr>
          <w:rFonts w:ascii="Arial" w:hAnsi="Arial" w:cs="Arial"/>
          <w:sz w:val="24"/>
          <w:szCs w:val="24"/>
        </w:rPr>
        <w:t>immuni</w:t>
      </w:r>
      <w:r w:rsidR="00DE6ACC">
        <w:rPr>
          <w:rFonts w:ascii="Arial" w:hAnsi="Arial" w:cs="Arial"/>
          <w:sz w:val="24"/>
          <w:szCs w:val="24"/>
        </w:rPr>
        <w:t>s</w:t>
      </w:r>
      <w:r w:rsidR="00DE6ACC" w:rsidRPr="00791FC3">
        <w:rPr>
          <w:rFonts w:ascii="Arial" w:hAnsi="Arial" w:cs="Arial"/>
          <w:sz w:val="24"/>
          <w:szCs w:val="24"/>
        </w:rPr>
        <w:t>ed</w:t>
      </w:r>
      <w:r w:rsidRPr="00791FC3">
        <w:rPr>
          <w:rFonts w:ascii="Arial" w:hAnsi="Arial" w:cs="Arial"/>
          <w:sz w:val="24"/>
          <w:szCs w:val="24"/>
        </w:rPr>
        <w:t xml:space="preserve"> children at risk of contracting relevant infectious diseases are excluded from the service immediately.</w:t>
      </w:r>
    </w:p>
    <w:p w14:paraId="1F614DE2" w14:textId="0AD7EF52" w:rsidR="005D7F9C" w:rsidRPr="00791FC3" w:rsidRDefault="005D7F9C" w:rsidP="005D7F9C">
      <w:pPr>
        <w:rPr>
          <w:rFonts w:ascii="Arial" w:hAnsi="Arial" w:cs="Arial"/>
          <w:sz w:val="24"/>
          <w:szCs w:val="24"/>
          <w:u w:val="single"/>
        </w:rPr>
      </w:pPr>
      <w:r w:rsidRPr="00791FC3">
        <w:rPr>
          <w:rFonts w:ascii="Arial" w:hAnsi="Arial" w:cs="Arial"/>
          <w:sz w:val="24"/>
          <w:szCs w:val="24"/>
          <w:u w:val="single"/>
        </w:rPr>
        <w:lastRenderedPageBreak/>
        <w:t>IN ALL SERVICES, FAMILIES WILL:</w:t>
      </w:r>
    </w:p>
    <w:p w14:paraId="45B6E350" w14:textId="77777777" w:rsidR="002D7607" w:rsidRPr="00DE6ACC" w:rsidRDefault="002D7607" w:rsidP="005D7F9C">
      <w:pPr>
        <w:rPr>
          <w:rFonts w:ascii="Arial" w:hAnsi="Arial" w:cs="Arial"/>
          <w:sz w:val="16"/>
          <w:szCs w:val="16"/>
          <w:u w:val="single"/>
        </w:rPr>
      </w:pPr>
    </w:p>
    <w:p w14:paraId="3BBB0A28" w14:textId="2CAEF7FD" w:rsidR="005D7F9C" w:rsidRPr="00791FC3" w:rsidRDefault="00C96272" w:rsidP="005D7F9C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 xml:space="preserve">Notify the </w:t>
      </w:r>
      <w:r w:rsidR="00F851F9" w:rsidRPr="00791FC3">
        <w:rPr>
          <w:rFonts w:ascii="Arial" w:hAnsi="Arial" w:cs="Arial"/>
          <w:sz w:val="24"/>
          <w:szCs w:val="24"/>
        </w:rPr>
        <w:t>s</w:t>
      </w:r>
      <w:r w:rsidRPr="00791FC3">
        <w:rPr>
          <w:rFonts w:ascii="Arial" w:hAnsi="Arial" w:cs="Arial"/>
          <w:sz w:val="24"/>
          <w:szCs w:val="24"/>
        </w:rPr>
        <w:t>ervice if their child</w:t>
      </w:r>
      <w:r w:rsidR="00F851F9" w:rsidRPr="00791FC3">
        <w:rPr>
          <w:rFonts w:ascii="Arial" w:hAnsi="Arial" w:cs="Arial"/>
          <w:sz w:val="24"/>
          <w:szCs w:val="24"/>
        </w:rPr>
        <w:t>/ren</w:t>
      </w:r>
      <w:r w:rsidRPr="00791FC3">
        <w:rPr>
          <w:rFonts w:ascii="Arial" w:hAnsi="Arial" w:cs="Arial"/>
          <w:sz w:val="24"/>
          <w:szCs w:val="24"/>
        </w:rPr>
        <w:t xml:space="preserve"> has an infectious disease.</w:t>
      </w:r>
    </w:p>
    <w:p w14:paraId="046EA37D" w14:textId="4F6C7396" w:rsidR="00C96272" w:rsidRPr="00791FC3" w:rsidRDefault="00C96272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Promptly collect their child</w:t>
      </w:r>
      <w:r w:rsidR="00F851F9" w:rsidRPr="00791FC3">
        <w:rPr>
          <w:rFonts w:ascii="Arial" w:hAnsi="Arial" w:cs="Arial"/>
          <w:sz w:val="24"/>
          <w:szCs w:val="24"/>
        </w:rPr>
        <w:t>/ren</w:t>
      </w:r>
      <w:r w:rsidRPr="00791FC3">
        <w:rPr>
          <w:rFonts w:ascii="Arial" w:hAnsi="Arial" w:cs="Arial"/>
          <w:sz w:val="24"/>
          <w:szCs w:val="24"/>
        </w:rPr>
        <w:t xml:space="preserve"> from the </w:t>
      </w:r>
      <w:r w:rsidR="00F851F9" w:rsidRPr="00791FC3">
        <w:rPr>
          <w:rFonts w:ascii="Arial" w:hAnsi="Arial" w:cs="Arial"/>
          <w:sz w:val="24"/>
          <w:szCs w:val="24"/>
        </w:rPr>
        <w:t>s</w:t>
      </w:r>
      <w:r w:rsidRPr="00791FC3">
        <w:rPr>
          <w:rFonts w:ascii="Arial" w:hAnsi="Arial" w:cs="Arial"/>
          <w:sz w:val="24"/>
          <w:szCs w:val="24"/>
        </w:rPr>
        <w:t xml:space="preserve">ervice if they are ill and suspected </w:t>
      </w:r>
      <w:r w:rsidR="0025666B" w:rsidRPr="00791FC3">
        <w:rPr>
          <w:rFonts w:ascii="Arial" w:hAnsi="Arial" w:cs="Arial"/>
          <w:sz w:val="24"/>
          <w:szCs w:val="24"/>
        </w:rPr>
        <w:t>of having an infectious disease</w:t>
      </w:r>
      <w:r w:rsidR="00F851F9" w:rsidRPr="00791FC3">
        <w:rPr>
          <w:rFonts w:ascii="Arial" w:hAnsi="Arial" w:cs="Arial"/>
          <w:sz w:val="24"/>
          <w:szCs w:val="24"/>
        </w:rPr>
        <w:t>.</w:t>
      </w:r>
    </w:p>
    <w:p w14:paraId="2382A4B0" w14:textId="149F6E31" w:rsidR="002351FA" w:rsidRDefault="002351FA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Keep infectious or sick children away from the service for the period of exclusion as indicated on the Department of Health Infe</w:t>
      </w:r>
      <w:r w:rsidR="0025666B" w:rsidRPr="00791FC3">
        <w:rPr>
          <w:rFonts w:ascii="Arial" w:hAnsi="Arial" w:cs="Arial"/>
          <w:sz w:val="24"/>
          <w:szCs w:val="24"/>
        </w:rPr>
        <w:t xml:space="preserve">ctious Diseases Exclusion </w:t>
      </w:r>
      <w:r w:rsidR="00A0789E">
        <w:rPr>
          <w:rFonts w:ascii="Arial" w:hAnsi="Arial" w:cs="Arial"/>
          <w:sz w:val="24"/>
          <w:szCs w:val="24"/>
        </w:rPr>
        <w:t>Schedule</w:t>
      </w:r>
      <w:r w:rsidR="00F851F9" w:rsidRPr="00791FC3">
        <w:rPr>
          <w:rFonts w:ascii="Arial" w:hAnsi="Arial" w:cs="Arial"/>
          <w:sz w:val="24"/>
          <w:szCs w:val="24"/>
        </w:rPr>
        <w:t xml:space="preserve"> and Staying Healthy in Childcare. </w:t>
      </w:r>
    </w:p>
    <w:p w14:paraId="067EE783" w14:textId="1CD8C1C2" w:rsidR="008745AF" w:rsidRPr="00835139" w:rsidRDefault="008745AF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35139">
        <w:rPr>
          <w:rFonts w:ascii="Arial" w:hAnsi="Arial" w:cs="Arial"/>
          <w:sz w:val="24"/>
          <w:szCs w:val="24"/>
        </w:rPr>
        <w:t xml:space="preserve">In particular for </w:t>
      </w:r>
      <w:r w:rsidRPr="00835139">
        <w:rPr>
          <w:rFonts w:ascii="Arial" w:hAnsi="Arial" w:cs="Arial"/>
          <w:b/>
          <w:bCs/>
          <w:sz w:val="24"/>
          <w:szCs w:val="24"/>
        </w:rPr>
        <w:t>Gastro outbreaks</w:t>
      </w:r>
      <w:r w:rsidRPr="00835139">
        <w:rPr>
          <w:rFonts w:ascii="Arial" w:hAnsi="Arial" w:cs="Arial"/>
          <w:sz w:val="24"/>
          <w:szCs w:val="24"/>
        </w:rPr>
        <w:t xml:space="preserve"> following </w:t>
      </w:r>
      <w:r w:rsidRPr="00835139">
        <w:rPr>
          <w:rFonts w:ascii="Arial" w:hAnsi="Arial" w:cs="Arial"/>
          <w:b/>
          <w:bCs/>
          <w:sz w:val="24"/>
          <w:szCs w:val="24"/>
        </w:rPr>
        <w:t>DE</w:t>
      </w:r>
      <w:r w:rsidRPr="00835139">
        <w:rPr>
          <w:rFonts w:ascii="Arial" w:hAnsi="Arial" w:cs="Arial"/>
          <w:sz w:val="24"/>
          <w:szCs w:val="24"/>
        </w:rPr>
        <w:t xml:space="preserve"> advice; ensure any person who develops vomiting or diarrhoea remains at home for at least 48 hours after their symptoms have stopped, and to see a GP for advice and testing if symptoms are severe or persist.</w:t>
      </w:r>
    </w:p>
    <w:p w14:paraId="53AE84CE" w14:textId="1DD13401" w:rsidR="00C963BB" w:rsidRPr="00791FC3" w:rsidRDefault="00C963BB" w:rsidP="009C7771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Provide a medical certificate</w:t>
      </w:r>
      <w:r w:rsidR="0025666B" w:rsidRPr="00791FC3">
        <w:rPr>
          <w:rFonts w:ascii="Arial" w:hAnsi="Arial" w:cs="Arial"/>
          <w:sz w:val="24"/>
          <w:szCs w:val="24"/>
        </w:rPr>
        <w:t>,</w:t>
      </w:r>
      <w:r w:rsidRPr="00791FC3">
        <w:rPr>
          <w:rFonts w:ascii="Arial" w:hAnsi="Arial" w:cs="Arial"/>
          <w:sz w:val="24"/>
          <w:szCs w:val="24"/>
        </w:rPr>
        <w:t xml:space="preserve"> </w:t>
      </w:r>
      <w:r w:rsidR="006A0E63" w:rsidRPr="00791FC3">
        <w:rPr>
          <w:rFonts w:ascii="Arial" w:hAnsi="Arial" w:cs="Arial"/>
          <w:sz w:val="24"/>
          <w:szCs w:val="24"/>
        </w:rPr>
        <w:t xml:space="preserve">if </w:t>
      </w:r>
      <w:r w:rsidRPr="00791FC3">
        <w:rPr>
          <w:rFonts w:ascii="Arial" w:hAnsi="Arial" w:cs="Arial"/>
          <w:sz w:val="24"/>
          <w:szCs w:val="24"/>
        </w:rPr>
        <w:t>requested</w:t>
      </w:r>
      <w:r w:rsidR="006A0E63" w:rsidRPr="00791FC3">
        <w:rPr>
          <w:rFonts w:ascii="Arial" w:hAnsi="Arial" w:cs="Arial"/>
          <w:sz w:val="24"/>
          <w:szCs w:val="24"/>
        </w:rPr>
        <w:t>,</w:t>
      </w:r>
      <w:r w:rsidRPr="00791FC3">
        <w:rPr>
          <w:rFonts w:ascii="Arial" w:hAnsi="Arial" w:cs="Arial"/>
          <w:sz w:val="24"/>
          <w:szCs w:val="24"/>
        </w:rPr>
        <w:t xml:space="preserve"> before returning to the </w:t>
      </w:r>
      <w:r w:rsidR="00DE6ACC">
        <w:rPr>
          <w:rFonts w:ascii="Arial" w:hAnsi="Arial" w:cs="Arial"/>
          <w:sz w:val="24"/>
          <w:szCs w:val="24"/>
        </w:rPr>
        <w:t>S</w:t>
      </w:r>
      <w:r w:rsidRPr="00791FC3">
        <w:rPr>
          <w:rFonts w:ascii="Arial" w:hAnsi="Arial" w:cs="Arial"/>
          <w:sz w:val="24"/>
          <w:szCs w:val="24"/>
        </w:rPr>
        <w:t>ervice</w:t>
      </w:r>
      <w:r w:rsidR="00F851F9" w:rsidRPr="00791FC3">
        <w:rPr>
          <w:rFonts w:ascii="Arial" w:hAnsi="Arial" w:cs="Arial"/>
          <w:sz w:val="24"/>
          <w:szCs w:val="24"/>
        </w:rPr>
        <w:t>.</w:t>
      </w:r>
    </w:p>
    <w:p w14:paraId="3A8E9C1E" w14:textId="0ACBFCD6" w:rsidR="008C5BA3" w:rsidRPr="00791FC3" w:rsidRDefault="000012E7" w:rsidP="008C5BA3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E</w:t>
      </w:r>
      <w:r w:rsidR="00C963BB" w:rsidRPr="00791FC3">
        <w:rPr>
          <w:rFonts w:ascii="Arial" w:hAnsi="Arial" w:cs="Arial"/>
          <w:sz w:val="24"/>
          <w:szCs w:val="24"/>
        </w:rPr>
        <w:t>nsure children</w:t>
      </w:r>
      <w:r w:rsidR="0025666B" w:rsidRPr="00791FC3">
        <w:rPr>
          <w:rFonts w:ascii="Arial" w:hAnsi="Arial" w:cs="Arial"/>
          <w:sz w:val="24"/>
          <w:szCs w:val="24"/>
        </w:rPr>
        <w:t>’s immunisations are up to date</w:t>
      </w:r>
      <w:r w:rsidR="00F851F9" w:rsidRPr="00791FC3">
        <w:rPr>
          <w:rFonts w:ascii="Arial" w:hAnsi="Arial" w:cs="Arial"/>
          <w:sz w:val="24"/>
          <w:szCs w:val="24"/>
        </w:rPr>
        <w:t xml:space="preserve"> and evidence is provided to the </w:t>
      </w:r>
      <w:r w:rsidR="00DE6ACC">
        <w:rPr>
          <w:rFonts w:ascii="Arial" w:hAnsi="Arial" w:cs="Arial"/>
          <w:sz w:val="24"/>
          <w:szCs w:val="24"/>
        </w:rPr>
        <w:t>S</w:t>
      </w:r>
      <w:r w:rsidR="00F851F9" w:rsidRPr="00791FC3">
        <w:rPr>
          <w:rFonts w:ascii="Arial" w:hAnsi="Arial" w:cs="Arial"/>
          <w:sz w:val="24"/>
          <w:szCs w:val="24"/>
        </w:rPr>
        <w:t>ervice</w:t>
      </w:r>
      <w:r w:rsidR="00DE6ACC">
        <w:rPr>
          <w:rFonts w:ascii="Arial" w:hAnsi="Arial" w:cs="Arial"/>
          <w:sz w:val="24"/>
          <w:szCs w:val="24"/>
        </w:rPr>
        <w:t xml:space="preserve"> at times of enrolment and re enrolment annually.</w:t>
      </w:r>
    </w:p>
    <w:p w14:paraId="0C080DA8" w14:textId="77777777" w:rsidR="005270CA" w:rsidRPr="00C661E5" w:rsidRDefault="005270CA" w:rsidP="00CB24AA">
      <w:pPr>
        <w:ind w:left="1134"/>
        <w:rPr>
          <w:rFonts w:ascii="Arial" w:hAnsi="Arial" w:cs="Arial"/>
          <w:b/>
          <w:sz w:val="16"/>
          <w:szCs w:val="16"/>
          <w:u w:val="single"/>
        </w:rPr>
      </w:pPr>
    </w:p>
    <w:p w14:paraId="2C00A8F2" w14:textId="77777777" w:rsidR="00A6231E" w:rsidRPr="00791FC3" w:rsidRDefault="00A6231E" w:rsidP="00127E98">
      <w:pPr>
        <w:pStyle w:val="NumberedPara"/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QUALITY RECORDS</w:t>
      </w:r>
    </w:p>
    <w:p w14:paraId="578C762B" w14:textId="11D4CCAB" w:rsidR="00A0789E" w:rsidRPr="00E50572" w:rsidRDefault="00573301" w:rsidP="00A0789E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E50572">
        <w:rPr>
          <w:rFonts w:ascii="Arial" w:hAnsi="Arial" w:cs="Arial"/>
          <w:b/>
          <w:bCs/>
        </w:rPr>
        <w:t>Guidelines:</w:t>
      </w:r>
      <w:r w:rsidRPr="00E50572">
        <w:rPr>
          <w:rFonts w:ascii="Arial" w:hAnsi="Arial" w:cs="Arial"/>
        </w:rPr>
        <w:t xml:space="preserve">  No Jab No Play – Dealing with Infectious Diseases.</w:t>
      </w:r>
    </w:p>
    <w:p w14:paraId="2C9AE55E" w14:textId="77777777" w:rsidR="00E50572" w:rsidRPr="00E50572" w:rsidRDefault="00E50572" w:rsidP="00E50572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</w:rPr>
      </w:pPr>
      <w:r w:rsidRPr="00E50572">
        <w:rPr>
          <w:rFonts w:ascii="Arial" w:hAnsi="Arial" w:cs="Arial"/>
          <w:b/>
          <w:bCs/>
        </w:rPr>
        <w:t xml:space="preserve">Minimum period of Exclusion Schedule: </w:t>
      </w:r>
    </w:p>
    <w:p w14:paraId="4D5E0929" w14:textId="77777777" w:rsidR="00E50572" w:rsidRPr="00E50572" w:rsidRDefault="00E50572" w:rsidP="00E50572">
      <w:pPr>
        <w:rPr>
          <w:rFonts w:ascii="Arial" w:hAnsi="Arial" w:cs="Arial"/>
          <w:color w:val="0070C0"/>
          <w:u w:val="single"/>
        </w:rPr>
      </w:pPr>
      <w:r w:rsidRPr="00E50572">
        <w:rPr>
          <w:rFonts w:ascii="Arial" w:hAnsi="Arial" w:cs="Arial"/>
          <w:color w:val="0070C0"/>
          <w:u w:val="single"/>
        </w:rPr>
        <w:t>https://www.health.vic.gov.au/infectious-diseases/exclusion-periods-for-primary-schools-and-childrens-services</w:t>
      </w:r>
    </w:p>
    <w:p w14:paraId="2B9244B6" w14:textId="77777777" w:rsidR="00E50572" w:rsidRPr="00E50572" w:rsidRDefault="00E50572" w:rsidP="00E50572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color w:val="000000"/>
          <w:lang w:val="en"/>
        </w:rPr>
      </w:pPr>
      <w:r w:rsidRPr="00E50572">
        <w:rPr>
          <w:rFonts w:ascii="Arial" w:hAnsi="Arial" w:cs="Arial"/>
          <w:b/>
          <w:bCs/>
          <w:color w:val="000000"/>
          <w:lang w:val="en"/>
        </w:rPr>
        <w:t xml:space="preserve">Staying Healthy in Childcare – Fact Sheets.   </w:t>
      </w:r>
    </w:p>
    <w:p w14:paraId="7729B5A5" w14:textId="07474FA3" w:rsidR="00E50572" w:rsidRPr="00E50572" w:rsidRDefault="00000000" w:rsidP="00E50572">
      <w:hyperlink r:id="rId14" w:history="1">
        <w:r w:rsidR="00E50572" w:rsidRPr="00E50572">
          <w:rPr>
            <w:rStyle w:val="Hyperlink"/>
            <w:rFonts w:cs="Arial"/>
          </w:rPr>
          <w:t>https://www.nhmrc.gov.au/guidelines-publications</w:t>
        </w:r>
      </w:hyperlink>
    </w:p>
    <w:p w14:paraId="74FCE09E" w14:textId="11393136" w:rsidR="00E50572" w:rsidRPr="00E50572" w:rsidRDefault="00E50572" w:rsidP="00E50572">
      <w:pPr>
        <w:rPr>
          <w:b/>
          <w:bCs/>
          <w:color w:val="FF0000"/>
        </w:rPr>
      </w:pPr>
      <w:r w:rsidRPr="00E50572">
        <w:rPr>
          <w:b/>
          <w:bCs/>
          <w:color w:val="FF0000"/>
        </w:rPr>
        <w:t>GASTROENTERITIS</w:t>
      </w:r>
      <w:r>
        <w:rPr>
          <w:b/>
          <w:bCs/>
          <w:color w:val="FF0000"/>
        </w:rPr>
        <w:t xml:space="preserve"> </w:t>
      </w:r>
    </w:p>
    <w:p w14:paraId="649F31EA" w14:textId="69F07D41" w:rsidR="00A0789E" w:rsidRPr="00E50572" w:rsidRDefault="00A0789E" w:rsidP="00A0789E">
      <w:pPr>
        <w:pStyle w:val="ListParagraph"/>
        <w:numPr>
          <w:ilvl w:val="0"/>
          <w:numId w:val="39"/>
        </w:numPr>
        <w:rPr>
          <w:rFonts w:ascii="Arial" w:hAnsi="Arial" w:cs="Arial"/>
          <w:b/>
          <w:bCs/>
        </w:rPr>
      </w:pPr>
      <w:r w:rsidRPr="00E50572">
        <w:rPr>
          <w:rFonts w:ascii="Arial" w:hAnsi="Arial" w:cs="Arial"/>
          <w:b/>
          <w:bCs/>
        </w:rPr>
        <w:t>A Guide for the Management and Control of Gastroenteritis in Children’s Centres.</w:t>
      </w:r>
    </w:p>
    <w:p w14:paraId="618273BE" w14:textId="30DEA6FC" w:rsidR="00A0789E" w:rsidRDefault="00000000" w:rsidP="000F1DAC">
      <w:pPr>
        <w:rPr>
          <w:rStyle w:val="Hyperlink"/>
          <w:rFonts w:eastAsia="Times New Roman"/>
        </w:rPr>
      </w:pPr>
      <w:hyperlink r:id="rId15" w:history="1">
        <w:r w:rsidR="00A0789E">
          <w:rPr>
            <w:rStyle w:val="Hyperlink"/>
            <w:rFonts w:eastAsia="Times New Roman"/>
          </w:rPr>
          <w:t>https://content.health.vic.gov.au/sites/default/files/migrated/files/collections/research-and-reports/g/gastro/industry-guide-childrens-services-centres-2018.docx</w:t>
        </w:r>
      </w:hyperlink>
    </w:p>
    <w:p w14:paraId="68B8D19C" w14:textId="585BE805" w:rsidR="00E50572" w:rsidRPr="00E50572" w:rsidRDefault="00E50572" w:rsidP="00E50572">
      <w:pPr>
        <w:pStyle w:val="NumberedPara"/>
        <w:numPr>
          <w:ilvl w:val="0"/>
          <w:numId w:val="0"/>
        </w:numPr>
        <w:ind w:left="340"/>
        <w:rPr>
          <w:i/>
          <w:iCs/>
          <w:sz w:val="18"/>
          <w:szCs w:val="18"/>
        </w:rPr>
      </w:pPr>
      <w:r>
        <w:rPr>
          <w:b w:val="0"/>
          <w:bCs/>
          <w:sz w:val="20"/>
          <w:szCs w:val="20"/>
        </w:rPr>
        <w:t>“</w:t>
      </w:r>
      <w:r w:rsidRPr="00E50572">
        <w:rPr>
          <w:b w:val="0"/>
          <w:bCs/>
          <w:sz w:val="20"/>
          <w:szCs w:val="20"/>
        </w:rPr>
        <w:t>Gastroenteritis may be caused by a number of pathogens, but the most common cause of gastroenteritis outbreaks in children’s services centres is norovirus. Norovirus is a very hardy organism that may survive on surfaces for up to 28 days, and as norovirus is highly infectious (approximately 10-100 viruses is all that is needed to cause infection), cleaning and disinfection of the environment is one of the most important measures for limiting the spread of disease</w:t>
      </w:r>
      <w:r>
        <w:rPr>
          <w:b w:val="0"/>
          <w:bCs/>
          <w:sz w:val="20"/>
          <w:szCs w:val="20"/>
        </w:rPr>
        <w:t>”</w:t>
      </w:r>
      <w:r w:rsidRPr="00E50572">
        <w:rPr>
          <w:b w:val="0"/>
          <w:bCs/>
          <w:sz w:val="20"/>
          <w:szCs w:val="20"/>
        </w:rPr>
        <w:t>.</w:t>
      </w:r>
      <w:r>
        <w:rPr>
          <w:b w:val="0"/>
          <w:bCs/>
          <w:sz w:val="20"/>
          <w:szCs w:val="20"/>
        </w:rPr>
        <w:t xml:space="preserve">   </w:t>
      </w:r>
      <w:r w:rsidRPr="00E50572">
        <w:rPr>
          <w:i/>
          <w:iCs/>
          <w:sz w:val="18"/>
          <w:szCs w:val="18"/>
        </w:rPr>
        <w:t>Pg 14  A Guide for the management &amp; control of gastroenteritis in children’s services centres.</w:t>
      </w:r>
    </w:p>
    <w:p w14:paraId="631A1581" w14:textId="2DE2667C" w:rsidR="00A0789E" w:rsidRPr="00E50572" w:rsidRDefault="00835139" w:rsidP="00A07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50572">
        <w:rPr>
          <w:rFonts w:ascii="Arial" w:hAnsi="Arial" w:cs="Arial"/>
          <w:sz w:val="20"/>
          <w:szCs w:val="20"/>
        </w:rPr>
        <w:t>Definition of</w:t>
      </w:r>
      <w:r w:rsidRPr="00E50572">
        <w:rPr>
          <w:rFonts w:ascii="Arial" w:hAnsi="Arial" w:cs="Arial"/>
          <w:b/>
          <w:bCs/>
          <w:sz w:val="20"/>
          <w:szCs w:val="20"/>
        </w:rPr>
        <w:t xml:space="preserve"> Outbreak</w:t>
      </w:r>
      <w:r w:rsidRPr="00E50572">
        <w:rPr>
          <w:rFonts w:ascii="Arial" w:hAnsi="Arial" w:cs="Arial"/>
          <w:sz w:val="20"/>
          <w:szCs w:val="20"/>
        </w:rPr>
        <w:t xml:space="preserve">: </w:t>
      </w:r>
    </w:p>
    <w:p w14:paraId="32D9CB81" w14:textId="721D24CF" w:rsidR="005B3F26" w:rsidRPr="00E50572" w:rsidRDefault="00A0789E" w:rsidP="00A07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70C0"/>
          <w:sz w:val="20"/>
          <w:szCs w:val="20"/>
        </w:rPr>
      </w:pPr>
      <w:r w:rsidRPr="00E50572">
        <w:rPr>
          <w:rFonts w:ascii="Arial" w:hAnsi="Arial" w:cs="Arial"/>
          <w:color w:val="0070C0"/>
          <w:sz w:val="20"/>
          <w:szCs w:val="20"/>
        </w:rPr>
        <w:t>“</w:t>
      </w:r>
      <w:r w:rsidR="00835139" w:rsidRPr="00E50572">
        <w:rPr>
          <w:rFonts w:ascii="Arial" w:hAnsi="Arial" w:cs="Arial"/>
          <w:i/>
          <w:iCs/>
          <w:color w:val="0070C0"/>
          <w:sz w:val="20"/>
          <w:szCs w:val="20"/>
        </w:rPr>
        <w:t xml:space="preserve">two or more cases of vomiting and / or </w:t>
      </w:r>
      <w:r w:rsidRPr="00E50572">
        <w:rPr>
          <w:rFonts w:ascii="Arial" w:hAnsi="Arial" w:cs="Arial"/>
          <w:color w:val="0070C0"/>
          <w:sz w:val="20"/>
          <w:szCs w:val="20"/>
        </w:rPr>
        <w:t>diarrhoea</w:t>
      </w:r>
      <w:r w:rsidRPr="00E50572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="00835139" w:rsidRPr="00E50572">
        <w:rPr>
          <w:rFonts w:ascii="Arial" w:hAnsi="Arial" w:cs="Arial"/>
          <w:i/>
          <w:iCs/>
          <w:color w:val="0070C0"/>
          <w:sz w:val="20"/>
          <w:szCs w:val="20"/>
        </w:rPr>
        <w:t xml:space="preserve">occurring amongst children and / or staff within </w:t>
      </w:r>
      <w:r w:rsidRPr="00E50572">
        <w:rPr>
          <w:rFonts w:ascii="Arial" w:hAnsi="Arial" w:cs="Arial"/>
          <w:i/>
          <w:iCs/>
          <w:color w:val="0070C0"/>
          <w:sz w:val="20"/>
          <w:szCs w:val="20"/>
        </w:rPr>
        <w:t>48 hours</w:t>
      </w:r>
      <w:r w:rsidR="00835139" w:rsidRPr="00E50572">
        <w:rPr>
          <w:rFonts w:ascii="Arial" w:hAnsi="Arial" w:cs="Arial"/>
          <w:i/>
          <w:iCs/>
          <w:color w:val="0070C0"/>
          <w:sz w:val="20"/>
          <w:szCs w:val="20"/>
        </w:rPr>
        <w:t xml:space="preserve"> of each other. If this occurs and </w:t>
      </w:r>
      <w:r w:rsidR="00835139" w:rsidRPr="00E50572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symptoms cannot be explained by medication or other medical conditions</w:t>
      </w:r>
      <w:r w:rsidR="00835139" w:rsidRPr="00E50572">
        <w:rPr>
          <w:rFonts w:ascii="Arial" w:hAnsi="Arial" w:cs="Arial"/>
          <w:i/>
          <w:iCs/>
          <w:color w:val="0070C0"/>
          <w:sz w:val="20"/>
          <w:szCs w:val="20"/>
        </w:rPr>
        <w:t xml:space="preserve"> – you may have an outbreak.</w:t>
      </w:r>
      <w:r w:rsidRPr="00E50572">
        <w:rPr>
          <w:rFonts w:ascii="Arial" w:hAnsi="Arial" w:cs="Arial"/>
          <w:i/>
          <w:iCs/>
          <w:color w:val="0070C0"/>
          <w:sz w:val="20"/>
          <w:szCs w:val="20"/>
        </w:rPr>
        <w:t>”</w:t>
      </w:r>
      <w:r w:rsidR="00835139" w:rsidRPr="00E50572">
        <w:rPr>
          <w:rFonts w:ascii="Arial" w:hAnsi="Arial" w:cs="Arial"/>
          <w:i/>
          <w:iCs/>
          <w:color w:val="0070C0"/>
          <w:sz w:val="20"/>
          <w:szCs w:val="20"/>
        </w:rPr>
        <w:t xml:space="preserve">  </w:t>
      </w:r>
    </w:p>
    <w:p w14:paraId="46170CFA" w14:textId="77777777" w:rsidR="004B7ABC" w:rsidRPr="00C661E5" w:rsidRDefault="004B7ABC" w:rsidP="000F1DAC">
      <w:pPr>
        <w:rPr>
          <w:rFonts w:ascii="Arial" w:hAnsi="Arial" w:cs="Arial"/>
          <w:i/>
          <w:iCs/>
          <w:sz w:val="16"/>
          <w:szCs w:val="16"/>
        </w:rPr>
      </w:pPr>
    </w:p>
    <w:p w14:paraId="305E0742" w14:textId="77777777" w:rsidR="00A6231E" w:rsidRPr="00791FC3" w:rsidRDefault="00A6231E">
      <w:pPr>
        <w:pStyle w:val="NumberedPara"/>
        <w:rPr>
          <w:rFonts w:ascii="Arial" w:hAnsi="Arial" w:cs="Arial"/>
          <w:sz w:val="24"/>
          <w:szCs w:val="24"/>
        </w:rPr>
      </w:pPr>
      <w:r w:rsidRPr="00791FC3">
        <w:rPr>
          <w:rFonts w:ascii="Arial" w:hAnsi="Arial" w:cs="Arial"/>
          <w:sz w:val="24"/>
          <w:szCs w:val="24"/>
        </w:rPr>
        <w:t>ATTACHMENTS</w:t>
      </w:r>
    </w:p>
    <w:p w14:paraId="1EA1274D" w14:textId="1257A303" w:rsidR="00127E98" w:rsidRPr="00791FC3" w:rsidRDefault="00D2382A" w:rsidP="00127E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</w:t>
      </w:r>
    </w:p>
    <w:sectPr w:rsidR="00127E98" w:rsidRPr="00791FC3" w:rsidSect="00B15C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440" w:right="1440" w:bottom="1440" w:left="144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EE37" w14:textId="77777777" w:rsidR="00094943" w:rsidRDefault="00094943">
      <w:r>
        <w:separator/>
      </w:r>
    </w:p>
  </w:endnote>
  <w:endnote w:type="continuationSeparator" w:id="0">
    <w:p w14:paraId="07976D2E" w14:textId="77777777" w:rsidR="00094943" w:rsidRDefault="0009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721F" w14:textId="77777777" w:rsidR="004267F4" w:rsidRDefault="00426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CB77" w14:textId="60B39695" w:rsidR="00051A6E" w:rsidRPr="00EE7D7D" w:rsidRDefault="00EE7D7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Regulatory Policy 4 of (2</w:t>
    </w:r>
    <w:r w:rsidR="007F53E7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B09D" w14:textId="77777777" w:rsidR="004267F4" w:rsidRDefault="00426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FC13" w14:textId="77777777" w:rsidR="00094943" w:rsidRDefault="00094943">
      <w:r>
        <w:separator/>
      </w:r>
    </w:p>
  </w:footnote>
  <w:footnote w:type="continuationSeparator" w:id="0">
    <w:p w14:paraId="3CC43539" w14:textId="77777777" w:rsidR="00094943" w:rsidRDefault="00094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8775" w14:textId="77777777" w:rsidR="004267F4" w:rsidRDefault="00426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2B28" w14:textId="314CDDC0" w:rsidR="008C5BA3" w:rsidRPr="00EE7D7D" w:rsidRDefault="008271FA" w:rsidP="000C2532">
    <w:pPr>
      <w:pStyle w:val="Header"/>
    </w:pPr>
    <w:r w:rsidRPr="00EE7D7D">
      <w:t xml:space="preserve"> ECEC Services Regulatory Policies</w:t>
    </w:r>
    <w:r w:rsidR="008C5BA3" w:rsidRPr="00EE7D7D">
      <w:tab/>
    </w:r>
    <w:r w:rsidRPr="00EE7D7D">
      <w:t xml:space="preserve">                                                                            </w:t>
    </w:r>
    <w:bookmarkStart w:id="3" w:name="VersionNo"/>
    <w:bookmarkEnd w:id="3"/>
    <w:r w:rsidR="00EE7D7D" w:rsidRPr="00EE7D7D">
      <w:t>Reviewed August 202</w:t>
    </w:r>
    <w:r w:rsidR="00DC5981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B755" w14:textId="77777777" w:rsidR="004267F4" w:rsidRDefault="00426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986B1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5EF2FF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9F8DD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BFA1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A8CC3E2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028271E7"/>
    <w:multiLevelType w:val="singleLevel"/>
    <w:tmpl w:val="B602E186"/>
    <w:lvl w:ilvl="0">
      <w:start w:val="1"/>
      <w:numFmt w:val="bullet"/>
      <w:pStyle w:val="SumPoin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32C4CA6"/>
    <w:multiLevelType w:val="hybridMultilevel"/>
    <w:tmpl w:val="701C8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EF2"/>
    <w:multiLevelType w:val="multilevel"/>
    <w:tmpl w:val="B5A63882"/>
    <w:lvl w:ilvl="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pStyle w:val="NumberedPara1"/>
      <w:lvlText w:val="%1.%2."/>
      <w:lvlJc w:val="left"/>
      <w:pPr>
        <w:tabs>
          <w:tab w:val="num" w:pos="1117"/>
        </w:tabs>
        <w:ind w:left="792" w:hanging="395"/>
      </w:pPr>
    </w:lvl>
    <w:lvl w:ilvl="2">
      <w:start w:val="1"/>
      <w:numFmt w:val="decimal"/>
      <w:pStyle w:val="NumberedPara2"/>
      <w:lvlText w:val="%1.%2.%3."/>
      <w:lvlJc w:val="left"/>
      <w:pPr>
        <w:tabs>
          <w:tab w:val="num" w:pos="1588"/>
        </w:tabs>
        <w:ind w:left="1588" w:hanging="794"/>
      </w:pPr>
    </w:lvl>
    <w:lvl w:ilvl="3">
      <w:start w:val="1"/>
      <w:numFmt w:val="decimal"/>
      <w:pStyle w:val="NumberedPara3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pStyle w:val="NumberedPara4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pStyle w:val="NumberedPara5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04654ACB"/>
    <w:multiLevelType w:val="hybridMultilevel"/>
    <w:tmpl w:val="17D47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D08CC"/>
    <w:multiLevelType w:val="singleLevel"/>
    <w:tmpl w:val="7AF6A330"/>
    <w:lvl w:ilvl="0">
      <w:start w:val="1"/>
      <w:numFmt w:val="bullet"/>
      <w:pStyle w:val="Sumpoin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10" w15:restartNumberingAfterBreak="0">
    <w:nsid w:val="10012E2B"/>
    <w:multiLevelType w:val="singleLevel"/>
    <w:tmpl w:val="6E182CE2"/>
    <w:lvl w:ilvl="0">
      <w:start w:val="1"/>
      <w:numFmt w:val="lowerLetter"/>
      <w:pStyle w:val="ListLetter"/>
      <w:lvlText w:val="%1)"/>
      <w:lvlJc w:val="left"/>
      <w:pPr>
        <w:tabs>
          <w:tab w:val="num" w:pos="927"/>
        </w:tabs>
        <w:ind w:left="924" w:hanging="357"/>
      </w:pPr>
    </w:lvl>
  </w:abstractNum>
  <w:abstractNum w:abstractNumId="11" w15:restartNumberingAfterBreak="0">
    <w:nsid w:val="12AA30B8"/>
    <w:multiLevelType w:val="hybridMultilevel"/>
    <w:tmpl w:val="81504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F47D7"/>
    <w:multiLevelType w:val="multilevel"/>
    <w:tmpl w:val="4BD80796"/>
    <w:lvl w:ilvl="0">
      <w:start w:val="1"/>
      <w:numFmt w:val="decimal"/>
      <w:pStyle w:val="num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5.%2"/>
      <w:lvlJc w:val="left"/>
      <w:pPr>
        <w:tabs>
          <w:tab w:val="num" w:pos="792"/>
        </w:tabs>
        <w:ind w:left="792" w:hanging="395"/>
      </w:pPr>
    </w:lvl>
    <w:lvl w:ilvl="2">
      <w:start w:val="4"/>
      <w:numFmt w:val="none"/>
      <w:lvlText w:val="4.2.2"/>
      <w:lvlJc w:val="left"/>
      <w:pPr>
        <w:tabs>
          <w:tab w:val="num" w:pos="1874"/>
        </w:tabs>
        <w:ind w:left="1588" w:hanging="794"/>
      </w:pPr>
    </w:lvl>
    <w:lvl w:ilvl="3">
      <w:start w:val="1"/>
      <w:numFmt w:val="decimal"/>
      <w:lvlText w:val="%1.%2.%3.%4."/>
      <w:lvlJc w:val="left"/>
      <w:pPr>
        <w:tabs>
          <w:tab w:val="num" w:pos="3028"/>
        </w:tabs>
        <w:ind w:left="2552" w:hanging="96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5B3EAE"/>
    <w:multiLevelType w:val="singleLevel"/>
    <w:tmpl w:val="1D6AEE3C"/>
    <w:lvl w:ilvl="0">
      <w:start w:val="1"/>
      <w:numFmt w:val="bullet"/>
      <w:pStyle w:val="Sumpoint35"/>
      <w:lvlText w:val=""/>
      <w:lvlJc w:val="left"/>
      <w:pPr>
        <w:tabs>
          <w:tab w:val="num" w:pos="3062"/>
        </w:tabs>
        <w:ind w:left="3062" w:hanging="397"/>
      </w:pPr>
      <w:rPr>
        <w:rFonts w:ascii="Symbol" w:hAnsi="Symbol" w:hint="default"/>
      </w:rPr>
    </w:lvl>
  </w:abstractNum>
  <w:abstractNum w:abstractNumId="14" w15:restartNumberingAfterBreak="0">
    <w:nsid w:val="1A957B77"/>
    <w:multiLevelType w:val="hybridMultilevel"/>
    <w:tmpl w:val="BB0E8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F70A8"/>
    <w:multiLevelType w:val="singleLevel"/>
    <w:tmpl w:val="3100222C"/>
    <w:lvl w:ilvl="0">
      <w:start w:val="1"/>
      <w:numFmt w:val="bullet"/>
      <w:pStyle w:val="SummaryPoints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6E60F1"/>
    <w:multiLevelType w:val="singleLevel"/>
    <w:tmpl w:val="0720A5EE"/>
    <w:lvl w:ilvl="0">
      <w:start w:val="1"/>
      <w:numFmt w:val="bullet"/>
      <w:pStyle w:val="SummaryPoint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17" w15:restartNumberingAfterBreak="0">
    <w:nsid w:val="29D10039"/>
    <w:multiLevelType w:val="hybridMultilevel"/>
    <w:tmpl w:val="80A0DC60"/>
    <w:lvl w:ilvl="0" w:tplc="0C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2A052AE5"/>
    <w:multiLevelType w:val="multilevel"/>
    <w:tmpl w:val="8DCAF41C"/>
    <w:lvl w:ilvl="0">
      <w:start w:val="1"/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CC7F46"/>
    <w:multiLevelType w:val="hybridMultilevel"/>
    <w:tmpl w:val="1E646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37F04"/>
    <w:multiLevelType w:val="hybridMultilevel"/>
    <w:tmpl w:val="374A9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81087"/>
    <w:multiLevelType w:val="hybridMultilevel"/>
    <w:tmpl w:val="1B9A242C"/>
    <w:lvl w:ilvl="0" w:tplc="A84021E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77048"/>
    <w:multiLevelType w:val="multilevel"/>
    <w:tmpl w:val="8576715E"/>
    <w:lvl w:ilvl="0">
      <w:start w:val="1"/>
      <w:numFmt w:val="decimal"/>
      <w:pStyle w:val="NumIndentBold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11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680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4E0B4EAB"/>
    <w:multiLevelType w:val="hybridMultilevel"/>
    <w:tmpl w:val="97E23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A1E5A"/>
    <w:multiLevelType w:val="multilevel"/>
    <w:tmpl w:val="82C2F15C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6E304CF"/>
    <w:multiLevelType w:val="hybridMultilevel"/>
    <w:tmpl w:val="5B543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482F"/>
    <w:multiLevelType w:val="multilevel"/>
    <w:tmpl w:val="313AF308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7" w15:restartNumberingAfterBreak="0">
    <w:nsid w:val="5B4D71DD"/>
    <w:multiLevelType w:val="hybridMultilevel"/>
    <w:tmpl w:val="94B2F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323F5"/>
    <w:multiLevelType w:val="hybridMultilevel"/>
    <w:tmpl w:val="347AA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8611B"/>
    <w:multiLevelType w:val="hybridMultilevel"/>
    <w:tmpl w:val="3FCE1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75DA4"/>
    <w:multiLevelType w:val="hybridMultilevel"/>
    <w:tmpl w:val="490A9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10D71"/>
    <w:multiLevelType w:val="hybridMultilevel"/>
    <w:tmpl w:val="FD180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34456"/>
    <w:multiLevelType w:val="singleLevel"/>
    <w:tmpl w:val="FE76A518"/>
    <w:lvl w:ilvl="0">
      <w:start w:val="1"/>
      <w:numFmt w:val="bullet"/>
      <w:pStyle w:val="Sumpoint3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</w:rPr>
    </w:lvl>
  </w:abstractNum>
  <w:abstractNum w:abstractNumId="33" w15:restartNumberingAfterBreak="0">
    <w:nsid w:val="7A3E72EF"/>
    <w:multiLevelType w:val="singleLevel"/>
    <w:tmpl w:val="2FCABED0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C645163"/>
    <w:multiLevelType w:val="hybridMultilevel"/>
    <w:tmpl w:val="FC7EF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D3A6D"/>
    <w:multiLevelType w:val="singleLevel"/>
    <w:tmpl w:val="AA8AE748"/>
    <w:lvl w:ilvl="0">
      <w:start w:val="1"/>
      <w:numFmt w:val="decimal"/>
      <w:pStyle w:val="MLstyle"/>
      <w:lvlText w:val="%1)"/>
      <w:lvlJc w:val="left"/>
      <w:pPr>
        <w:tabs>
          <w:tab w:val="num" w:pos="927"/>
        </w:tabs>
        <w:ind w:left="924" w:hanging="357"/>
      </w:pPr>
    </w:lvl>
  </w:abstractNum>
  <w:num w:numId="1" w16cid:durableId="888227292">
    <w:abstractNumId w:val="10"/>
  </w:num>
  <w:num w:numId="2" w16cid:durableId="440536108">
    <w:abstractNumId w:val="4"/>
  </w:num>
  <w:num w:numId="3" w16cid:durableId="1316570316">
    <w:abstractNumId w:val="3"/>
  </w:num>
  <w:num w:numId="4" w16cid:durableId="1717966924">
    <w:abstractNumId w:val="1"/>
  </w:num>
  <w:num w:numId="5" w16cid:durableId="435177495">
    <w:abstractNumId w:val="2"/>
  </w:num>
  <w:num w:numId="6" w16cid:durableId="1233780941">
    <w:abstractNumId w:val="0"/>
  </w:num>
  <w:num w:numId="7" w16cid:durableId="1530605118">
    <w:abstractNumId w:val="35"/>
  </w:num>
  <w:num w:numId="8" w16cid:durableId="65567912">
    <w:abstractNumId w:val="12"/>
  </w:num>
  <w:num w:numId="9" w16cid:durableId="865867767">
    <w:abstractNumId w:val="22"/>
  </w:num>
  <w:num w:numId="10" w16cid:durableId="218633839">
    <w:abstractNumId w:val="7"/>
  </w:num>
  <w:num w:numId="11" w16cid:durableId="1117217976">
    <w:abstractNumId w:val="7"/>
  </w:num>
  <w:num w:numId="12" w16cid:durableId="1548295832">
    <w:abstractNumId w:val="7"/>
  </w:num>
  <w:num w:numId="13" w16cid:durableId="1292709242">
    <w:abstractNumId w:val="7"/>
  </w:num>
  <w:num w:numId="14" w16cid:durableId="351689223">
    <w:abstractNumId w:val="7"/>
  </w:num>
  <w:num w:numId="15" w16cid:durableId="577832458">
    <w:abstractNumId w:val="7"/>
  </w:num>
  <w:num w:numId="16" w16cid:durableId="2132893853">
    <w:abstractNumId w:val="26"/>
  </w:num>
  <w:num w:numId="17" w16cid:durableId="1887450950">
    <w:abstractNumId w:val="33"/>
  </w:num>
  <w:num w:numId="18" w16cid:durableId="533269062">
    <w:abstractNumId w:val="5"/>
  </w:num>
  <w:num w:numId="19" w16cid:durableId="964196243">
    <w:abstractNumId w:val="9"/>
  </w:num>
  <w:num w:numId="20" w16cid:durableId="1973057467">
    <w:abstractNumId w:val="32"/>
  </w:num>
  <w:num w:numId="21" w16cid:durableId="166016220">
    <w:abstractNumId w:val="13"/>
  </w:num>
  <w:num w:numId="22" w16cid:durableId="899250677">
    <w:abstractNumId w:val="16"/>
  </w:num>
  <w:num w:numId="23" w16cid:durableId="327490056">
    <w:abstractNumId w:val="15"/>
  </w:num>
  <w:num w:numId="24" w16cid:durableId="1152134193">
    <w:abstractNumId w:val="31"/>
  </w:num>
  <w:num w:numId="25" w16cid:durableId="839858571">
    <w:abstractNumId w:val="25"/>
  </w:num>
  <w:num w:numId="26" w16cid:durableId="550311138">
    <w:abstractNumId w:val="23"/>
  </w:num>
  <w:num w:numId="27" w16cid:durableId="155927141">
    <w:abstractNumId w:val="28"/>
  </w:num>
  <w:num w:numId="28" w16cid:durableId="304089998">
    <w:abstractNumId w:val="11"/>
  </w:num>
  <w:num w:numId="29" w16cid:durableId="514347480">
    <w:abstractNumId w:val="30"/>
  </w:num>
  <w:num w:numId="30" w16cid:durableId="79522262">
    <w:abstractNumId w:val="8"/>
  </w:num>
  <w:num w:numId="31" w16cid:durableId="1762414515">
    <w:abstractNumId w:val="29"/>
  </w:num>
  <w:num w:numId="32" w16cid:durableId="1796941458">
    <w:abstractNumId w:val="14"/>
  </w:num>
  <w:num w:numId="33" w16cid:durableId="1759061619">
    <w:abstractNumId w:val="17"/>
  </w:num>
  <w:num w:numId="34" w16cid:durableId="318509554">
    <w:abstractNumId w:val="20"/>
  </w:num>
  <w:num w:numId="35" w16cid:durableId="801581285">
    <w:abstractNumId w:val="21"/>
  </w:num>
  <w:num w:numId="36" w16cid:durableId="1916011396">
    <w:abstractNumId w:val="19"/>
  </w:num>
  <w:num w:numId="37" w16cid:durableId="1507672891">
    <w:abstractNumId w:val="27"/>
  </w:num>
  <w:num w:numId="38" w16cid:durableId="1428573259">
    <w:abstractNumId w:val="18"/>
  </w:num>
  <w:num w:numId="39" w16cid:durableId="1827548239">
    <w:abstractNumId w:val="6"/>
  </w:num>
  <w:num w:numId="40" w16cid:durableId="924807347">
    <w:abstractNumId w:val="34"/>
  </w:num>
  <w:num w:numId="41" w16cid:durableId="653722593">
    <w:abstractNumId w:val="24"/>
  </w:num>
  <w:num w:numId="42" w16cid:durableId="38602668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BA"/>
    <w:rsid w:val="000012E7"/>
    <w:rsid w:val="00030AB1"/>
    <w:rsid w:val="000361EE"/>
    <w:rsid w:val="000416A9"/>
    <w:rsid w:val="00051A6E"/>
    <w:rsid w:val="00063E2A"/>
    <w:rsid w:val="00074249"/>
    <w:rsid w:val="00090407"/>
    <w:rsid w:val="00094943"/>
    <w:rsid w:val="000976F1"/>
    <w:rsid w:val="000C2532"/>
    <w:rsid w:val="000E0B79"/>
    <w:rsid w:val="000F1DAC"/>
    <w:rsid w:val="000F582F"/>
    <w:rsid w:val="00100C5B"/>
    <w:rsid w:val="00105EAD"/>
    <w:rsid w:val="0012448C"/>
    <w:rsid w:val="00127E98"/>
    <w:rsid w:val="001321D4"/>
    <w:rsid w:val="00143658"/>
    <w:rsid w:val="00155EC7"/>
    <w:rsid w:val="00156C6E"/>
    <w:rsid w:val="001701CC"/>
    <w:rsid w:val="00173897"/>
    <w:rsid w:val="00175056"/>
    <w:rsid w:val="0019447D"/>
    <w:rsid w:val="001C38C2"/>
    <w:rsid w:val="001D31A3"/>
    <w:rsid w:val="00212E30"/>
    <w:rsid w:val="002351FA"/>
    <w:rsid w:val="00241348"/>
    <w:rsid w:val="00250164"/>
    <w:rsid w:val="0025666B"/>
    <w:rsid w:val="00261227"/>
    <w:rsid w:val="002B2D2A"/>
    <w:rsid w:val="002C4B8D"/>
    <w:rsid w:val="002D7607"/>
    <w:rsid w:val="002E1AAA"/>
    <w:rsid w:val="002F65C6"/>
    <w:rsid w:val="00334D2C"/>
    <w:rsid w:val="003875AD"/>
    <w:rsid w:val="003A1463"/>
    <w:rsid w:val="003B4B6F"/>
    <w:rsid w:val="003F6E96"/>
    <w:rsid w:val="00406FA9"/>
    <w:rsid w:val="00414E9E"/>
    <w:rsid w:val="004267F4"/>
    <w:rsid w:val="00470A4B"/>
    <w:rsid w:val="004736A2"/>
    <w:rsid w:val="004744C2"/>
    <w:rsid w:val="00487B82"/>
    <w:rsid w:val="00490409"/>
    <w:rsid w:val="004A6F6F"/>
    <w:rsid w:val="004B7ABC"/>
    <w:rsid w:val="004D0D7D"/>
    <w:rsid w:val="004D6813"/>
    <w:rsid w:val="004F6FD4"/>
    <w:rsid w:val="0052161D"/>
    <w:rsid w:val="005270CA"/>
    <w:rsid w:val="0054463A"/>
    <w:rsid w:val="00552AB2"/>
    <w:rsid w:val="00560119"/>
    <w:rsid w:val="00573301"/>
    <w:rsid w:val="00580023"/>
    <w:rsid w:val="00591D61"/>
    <w:rsid w:val="005A5919"/>
    <w:rsid w:val="005B096A"/>
    <w:rsid w:val="005B3F26"/>
    <w:rsid w:val="005D4F15"/>
    <w:rsid w:val="005D5BFC"/>
    <w:rsid w:val="005D7F9C"/>
    <w:rsid w:val="005E3FA9"/>
    <w:rsid w:val="005F1906"/>
    <w:rsid w:val="00623189"/>
    <w:rsid w:val="00681257"/>
    <w:rsid w:val="006A0E63"/>
    <w:rsid w:val="006B1E60"/>
    <w:rsid w:val="006F3CFC"/>
    <w:rsid w:val="0071728A"/>
    <w:rsid w:val="00727C66"/>
    <w:rsid w:val="00732E4D"/>
    <w:rsid w:val="00735321"/>
    <w:rsid w:val="0076107B"/>
    <w:rsid w:val="007702FF"/>
    <w:rsid w:val="00791FC3"/>
    <w:rsid w:val="007D4D96"/>
    <w:rsid w:val="007E07F9"/>
    <w:rsid w:val="007F53E7"/>
    <w:rsid w:val="007F71B7"/>
    <w:rsid w:val="00804240"/>
    <w:rsid w:val="008103A2"/>
    <w:rsid w:val="0081409C"/>
    <w:rsid w:val="00822E5B"/>
    <w:rsid w:val="008271FA"/>
    <w:rsid w:val="00835139"/>
    <w:rsid w:val="0083546C"/>
    <w:rsid w:val="0084097D"/>
    <w:rsid w:val="008551A5"/>
    <w:rsid w:val="0087142C"/>
    <w:rsid w:val="008745AF"/>
    <w:rsid w:val="008766BF"/>
    <w:rsid w:val="008C5BA3"/>
    <w:rsid w:val="008F6FFD"/>
    <w:rsid w:val="009001AA"/>
    <w:rsid w:val="00910F59"/>
    <w:rsid w:val="00936AD6"/>
    <w:rsid w:val="00951E5E"/>
    <w:rsid w:val="009660DA"/>
    <w:rsid w:val="00971C14"/>
    <w:rsid w:val="00975808"/>
    <w:rsid w:val="009A10B7"/>
    <w:rsid w:val="009A726D"/>
    <w:rsid w:val="009C7771"/>
    <w:rsid w:val="009D3C57"/>
    <w:rsid w:val="009D6236"/>
    <w:rsid w:val="009F3317"/>
    <w:rsid w:val="00A0789E"/>
    <w:rsid w:val="00A210BA"/>
    <w:rsid w:val="00A44BD4"/>
    <w:rsid w:val="00A614C1"/>
    <w:rsid w:val="00A6231E"/>
    <w:rsid w:val="00A71004"/>
    <w:rsid w:val="00AD295B"/>
    <w:rsid w:val="00AF415D"/>
    <w:rsid w:val="00B00C2E"/>
    <w:rsid w:val="00B00D4B"/>
    <w:rsid w:val="00B15C00"/>
    <w:rsid w:val="00B24DF8"/>
    <w:rsid w:val="00B26087"/>
    <w:rsid w:val="00B26771"/>
    <w:rsid w:val="00B34A07"/>
    <w:rsid w:val="00B83A26"/>
    <w:rsid w:val="00B95104"/>
    <w:rsid w:val="00BB4E98"/>
    <w:rsid w:val="00BB6971"/>
    <w:rsid w:val="00BE059C"/>
    <w:rsid w:val="00BE24F0"/>
    <w:rsid w:val="00C175C4"/>
    <w:rsid w:val="00C661E5"/>
    <w:rsid w:val="00C82D98"/>
    <w:rsid w:val="00C83D93"/>
    <w:rsid w:val="00C9215A"/>
    <w:rsid w:val="00C96272"/>
    <w:rsid w:val="00C963BB"/>
    <w:rsid w:val="00CA36C0"/>
    <w:rsid w:val="00CB24AA"/>
    <w:rsid w:val="00CD7B19"/>
    <w:rsid w:val="00D2382A"/>
    <w:rsid w:val="00DA65B4"/>
    <w:rsid w:val="00DB6B23"/>
    <w:rsid w:val="00DC38C1"/>
    <w:rsid w:val="00DC5981"/>
    <w:rsid w:val="00DE6ACC"/>
    <w:rsid w:val="00E37F4B"/>
    <w:rsid w:val="00E400AC"/>
    <w:rsid w:val="00E50572"/>
    <w:rsid w:val="00E51AD4"/>
    <w:rsid w:val="00E60C26"/>
    <w:rsid w:val="00E73BAE"/>
    <w:rsid w:val="00E75258"/>
    <w:rsid w:val="00E77DC3"/>
    <w:rsid w:val="00E93B8E"/>
    <w:rsid w:val="00E97D27"/>
    <w:rsid w:val="00EA6BB2"/>
    <w:rsid w:val="00EC559B"/>
    <w:rsid w:val="00ED0C5E"/>
    <w:rsid w:val="00EE7D7D"/>
    <w:rsid w:val="00F12C46"/>
    <w:rsid w:val="00F20979"/>
    <w:rsid w:val="00F53D37"/>
    <w:rsid w:val="00F851F9"/>
    <w:rsid w:val="00F87003"/>
    <w:rsid w:val="00F94032"/>
    <w:rsid w:val="00FB5C94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D6E3D3E"/>
  <w15:docId w15:val="{FE48A31C-AAE6-4C34-95F4-7BDB8A0A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FC3"/>
  </w:style>
  <w:style w:type="paragraph" w:styleId="Heading1">
    <w:name w:val="heading 1"/>
    <w:basedOn w:val="Normal"/>
    <w:next w:val="Normal"/>
    <w:link w:val="Heading1Char"/>
    <w:uiPriority w:val="9"/>
    <w:qFormat/>
    <w:rsid w:val="00791FC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FC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FC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1FC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1FC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1FC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1FC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91FC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91FC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03A2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8103A2"/>
    <w:pPr>
      <w:numPr>
        <w:numId w:val="3"/>
      </w:numPr>
      <w:tabs>
        <w:tab w:val="clear" w:pos="360"/>
        <w:tab w:val="num" w:pos="3005"/>
      </w:tabs>
      <w:ind w:left="3005" w:hanging="453"/>
    </w:pPr>
  </w:style>
  <w:style w:type="paragraph" w:customStyle="1" w:styleId="NumberedPara">
    <w:name w:val="Numbered Para"/>
    <w:basedOn w:val="Normal"/>
    <w:next w:val="Normal"/>
    <w:rsid w:val="008103A2"/>
    <w:pPr>
      <w:numPr>
        <w:numId w:val="10"/>
      </w:numPr>
      <w:spacing w:before="120" w:after="120"/>
    </w:pPr>
    <w:rPr>
      <w:b/>
    </w:rPr>
  </w:style>
  <w:style w:type="paragraph" w:styleId="ListBullet2">
    <w:name w:val="List Bullet 2"/>
    <w:basedOn w:val="Normal"/>
    <w:autoRedefine/>
    <w:rsid w:val="008103A2"/>
    <w:pPr>
      <w:numPr>
        <w:numId w:val="4"/>
      </w:numPr>
      <w:tabs>
        <w:tab w:val="clear" w:pos="643"/>
        <w:tab w:val="num" w:pos="644"/>
      </w:tabs>
      <w:ind w:left="641" w:hanging="357"/>
    </w:pPr>
  </w:style>
  <w:style w:type="paragraph" w:styleId="ListNumber">
    <w:name w:val="List Number"/>
    <w:basedOn w:val="Normal"/>
    <w:rsid w:val="008103A2"/>
    <w:pPr>
      <w:numPr>
        <w:numId w:val="5"/>
      </w:numPr>
      <w:tabs>
        <w:tab w:val="clear" w:pos="360"/>
        <w:tab w:val="num" w:pos="927"/>
      </w:tabs>
      <w:spacing w:after="60"/>
      <w:ind w:left="924" w:hanging="357"/>
    </w:pPr>
  </w:style>
  <w:style w:type="paragraph" w:styleId="Footer">
    <w:name w:val="footer"/>
    <w:basedOn w:val="Normal"/>
    <w:rsid w:val="008103A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103A2"/>
    <w:pPr>
      <w:ind w:left="397"/>
    </w:pPr>
  </w:style>
  <w:style w:type="paragraph" w:styleId="BodyTextIndent2">
    <w:name w:val="Body Text Indent 2"/>
    <w:basedOn w:val="Normal"/>
    <w:rsid w:val="008103A2"/>
    <w:pPr>
      <w:ind w:left="794"/>
    </w:pPr>
  </w:style>
  <w:style w:type="paragraph" w:styleId="NormalIndent">
    <w:name w:val="Normal Indent"/>
    <w:basedOn w:val="Normal"/>
    <w:link w:val="NormalIndentChar"/>
    <w:rsid w:val="008103A2"/>
    <w:pPr>
      <w:spacing w:after="120"/>
      <w:ind w:left="397"/>
    </w:pPr>
  </w:style>
  <w:style w:type="paragraph" w:customStyle="1" w:styleId="NormalIndent1">
    <w:name w:val="Normal Indent 1"/>
    <w:basedOn w:val="NormalIndent"/>
    <w:link w:val="NormalIndent1Char"/>
    <w:rsid w:val="008103A2"/>
    <w:pPr>
      <w:ind w:left="1134"/>
    </w:pPr>
  </w:style>
  <w:style w:type="paragraph" w:customStyle="1" w:styleId="NumIndentBold">
    <w:name w:val="Num_Indent_Bold"/>
    <w:basedOn w:val="Normal"/>
    <w:rsid w:val="008103A2"/>
    <w:pPr>
      <w:numPr>
        <w:numId w:val="9"/>
      </w:numPr>
    </w:pPr>
    <w:rPr>
      <w:b/>
    </w:rPr>
  </w:style>
  <w:style w:type="paragraph" w:customStyle="1" w:styleId="NumberedPara1">
    <w:name w:val="Numbered Para1"/>
    <w:basedOn w:val="Normal"/>
    <w:rsid w:val="008103A2"/>
    <w:pPr>
      <w:numPr>
        <w:ilvl w:val="1"/>
        <w:numId w:val="11"/>
      </w:numPr>
      <w:spacing w:before="120" w:after="120"/>
    </w:pPr>
    <w:rPr>
      <w:b/>
    </w:rPr>
  </w:style>
  <w:style w:type="paragraph" w:customStyle="1" w:styleId="NumberedPara2">
    <w:name w:val="Numbered Para2"/>
    <w:basedOn w:val="Normal"/>
    <w:rsid w:val="008103A2"/>
    <w:pPr>
      <w:numPr>
        <w:ilvl w:val="2"/>
        <w:numId w:val="12"/>
      </w:numPr>
      <w:spacing w:before="120" w:after="120"/>
    </w:pPr>
  </w:style>
  <w:style w:type="paragraph" w:customStyle="1" w:styleId="NumberedPara3">
    <w:name w:val="Numbered Para3"/>
    <w:basedOn w:val="Normal"/>
    <w:rsid w:val="008103A2"/>
    <w:pPr>
      <w:numPr>
        <w:ilvl w:val="3"/>
        <w:numId w:val="13"/>
      </w:numPr>
      <w:spacing w:before="120" w:after="120"/>
    </w:pPr>
  </w:style>
  <w:style w:type="paragraph" w:customStyle="1" w:styleId="NumberedPara4">
    <w:name w:val="Numbered Para4"/>
    <w:basedOn w:val="Normal"/>
    <w:rsid w:val="008103A2"/>
    <w:pPr>
      <w:numPr>
        <w:ilvl w:val="4"/>
        <w:numId w:val="14"/>
      </w:numPr>
      <w:spacing w:before="120" w:after="120"/>
    </w:pPr>
  </w:style>
  <w:style w:type="paragraph" w:customStyle="1" w:styleId="NumberedPara5">
    <w:name w:val="Numbered Para5"/>
    <w:basedOn w:val="Normal"/>
    <w:rsid w:val="008103A2"/>
    <w:pPr>
      <w:numPr>
        <w:ilvl w:val="5"/>
        <w:numId w:val="15"/>
      </w:numPr>
      <w:tabs>
        <w:tab w:val="left" w:pos="5387"/>
      </w:tabs>
      <w:spacing w:before="120" w:after="120"/>
    </w:pPr>
  </w:style>
  <w:style w:type="paragraph" w:customStyle="1" w:styleId="OfficerFile">
    <w:name w:val="Officer File"/>
    <w:basedOn w:val="Normal"/>
    <w:next w:val="Normal"/>
    <w:rsid w:val="008103A2"/>
    <w:rPr>
      <w:b/>
    </w:rPr>
  </w:style>
  <w:style w:type="paragraph" w:customStyle="1" w:styleId="RecommendedBody">
    <w:name w:val="Recommended Body"/>
    <w:basedOn w:val="Normal"/>
    <w:rsid w:val="008103A2"/>
  </w:style>
  <w:style w:type="paragraph" w:customStyle="1" w:styleId="SubHeading1">
    <w:name w:val="Sub_Heading 1"/>
    <w:basedOn w:val="Normal"/>
    <w:next w:val="Normal"/>
    <w:rsid w:val="008103A2"/>
    <w:rPr>
      <w:b/>
      <w:sz w:val="28"/>
    </w:rPr>
  </w:style>
  <w:style w:type="paragraph" w:customStyle="1" w:styleId="SubHeading2">
    <w:name w:val="Sub_Heading 2"/>
    <w:basedOn w:val="Normal"/>
    <w:next w:val="Normal"/>
    <w:rsid w:val="008103A2"/>
    <w:rPr>
      <w:b/>
      <w:i/>
    </w:rPr>
  </w:style>
  <w:style w:type="paragraph" w:customStyle="1" w:styleId="SummaryPoints">
    <w:name w:val="Summary Points"/>
    <w:basedOn w:val="Normal"/>
    <w:rsid w:val="008103A2"/>
    <w:pPr>
      <w:numPr>
        <w:numId w:val="22"/>
      </w:numPr>
    </w:pPr>
  </w:style>
  <w:style w:type="paragraph" w:customStyle="1" w:styleId="SummaryPointsIndent">
    <w:name w:val="Summary Points_Indent"/>
    <w:basedOn w:val="SummaryPoints"/>
    <w:rsid w:val="008103A2"/>
    <w:pPr>
      <w:numPr>
        <w:numId w:val="23"/>
      </w:numPr>
      <w:ind w:left="714" w:hanging="357"/>
    </w:pPr>
  </w:style>
  <w:style w:type="character" w:styleId="CommentReference">
    <w:name w:val="annotation reference"/>
    <w:basedOn w:val="DefaultParagraphFont"/>
    <w:semiHidden/>
    <w:rsid w:val="008103A2"/>
    <w:rPr>
      <w:sz w:val="16"/>
    </w:rPr>
  </w:style>
  <w:style w:type="paragraph" w:styleId="CommentText">
    <w:name w:val="annotation text"/>
    <w:basedOn w:val="Normal"/>
    <w:semiHidden/>
    <w:rsid w:val="008103A2"/>
    <w:rPr>
      <w:sz w:val="20"/>
    </w:rPr>
  </w:style>
  <w:style w:type="paragraph" w:customStyle="1" w:styleId="DocumentHeader">
    <w:name w:val="Document Header"/>
    <w:basedOn w:val="Normal"/>
    <w:rsid w:val="008103A2"/>
    <w:pPr>
      <w:jc w:val="center"/>
    </w:pPr>
    <w:rPr>
      <w:b/>
      <w:caps/>
      <w:sz w:val="36"/>
    </w:rPr>
  </w:style>
  <w:style w:type="paragraph" w:styleId="DocumentMap">
    <w:name w:val="Document Map"/>
    <w:basedOn w:val="Normal"/>
    <w:semiHidden/>
    <w:rsid w:val="008103A2"/>
    <w:pPr>
      <w:shd w:val="clear" w:color="auto" w:fill="000080"/>
    </w:pPr>
    <w:rPr>
      <w:rFonts w:ascii="Tahoma" w:hAnsi="Tahoma"/>
    </w:rPr>
  </w:style>
  <w:style w:type="paragraph" w:customStyle="1" w:styleId="NormalPara1">
    <w:name w:val="Normal Para1"/>
    <w:basedOn w:val="NormalIndent"/>
    <w:rsid w:val="008103A2"/>
    <w:rPr>
      <w:b/>
    </w:rPr>
  </w:style>
  <w:style w:type="character" w:styleId="PageNumber">
    <w:name w:val="page number"/>
    <w:basedOn w:val="DefaultParagraphFont"/>
    <w:rsid w:val="008103A2"/>
  </w:style>
  <w:style w:type="paragraph" w:customStyle="1" w:styleId="Style1">
    <w:name w:val="Style1"/>
    <w:basedOn w:val="Normal"/>
    <w:rsid w:val="008103A2"/>
    <w:pPr>
      <w:numPr>
        <w:numId w:val="16"/>
      </w:numPr>
      <w:spacing w:before="120" w:after="120"/>
      <w:jc w:val="left"/>
    </w:pPr>
    <w:rPr>
      <w:rFonts w:ascii="Times New Roman" w:hAnsi="Times New Roman"/>
      <w:b/>
      <w:caps/>
      <w:lang w:val="en-GB"/>
    </w:rPr>
  </w:style>
  <w:style w:type="paragraph" w:customStyle="1" w:styleId="Style3">
    <w:name w:val="Style3"/>
    <w:basedOn w:val="Normal"/>
    <w:rsid w:val="008103A2"/>
    <w:pPr>
      <w:numPr>
        <w:numId w:val="17"/>
      </w:numPr>
      <w:tabs>
        <w:tab w:val="clear" w:pos="360"/>
        <w:tab w:val="left" w:pos="709"/>
        <w:tab w:val="num" w:pos="2160"/>
        <w:tab w:val="left" w:pos="2268"/>
      </w:tabs>
      <w:ind w:left="2160"/>
      <w:jc w:val="left"/>
    </w:pPr>
    <w:rPr>
      <w:rFonts w:ascii="Times New Roman" w:hAnsi="Times New Roman"/>
      <w:lang w:val="en-GB"/>
    </w:rPr>
  </w:style>
  <w:style w:type="paragraph" w:customStyle="1" w:styleId="SumPointIndent1">
    <w:name w:val="Sum Point Indent1"/>
    <w:basedOn w:val="SummaryPointsIndent"/>
    <w:rsid w:val="008103A2"/>
    <w:pPr>
      <w:numPr>
        <w:numId w:val="0"/>
      </w:numPr>
      <w:tabs>
        <w:tab w:val="num" w:pos="360"/>
      </w:tabs>
      <w:ind w:left="714" w:hanging="357"/>
    </w:pPr>
  </w:style>
  <w:style w:type="paragraph" w:customStyle="1" w:styleId="SumPoint">
    <w:name w:val="Sum Point"/>
    <w:basedOn w:val="SumPointIndent1"/>
    <w:rsid w:val="008103A2"/>
    <w:pPr>
      <w:numPr>
        <w:numId w:val="18"/>
      </w:numPr>
      <w:jc w:val="left"/>
    </w:pPr>
  </w:style>
  <w:style w:type="paragraph" w:customStyle="1" w:styleId="Sumpoint2">
    <w:name w:val="Sum point 2"/>
    <w:basedOn w:val="SummaryPoints"/>
    <w:rsid w:val="008103A2"/>
    <w:pPr>
      <w:numPr>
        <w:numId w:val="19"/>
      </w:numPr>
    </w:pPr>
  </w:style>
  <w:style w:type="paragraph" w:customStyle="1" w:styleId="Sumpoint3">
    <w:name w:val="Sum point 3"/>
    <w:basedOn w:val="Normal"/>
    <w:rsid w:val="008103A2"/>
    <w:pPr>
      <w:numPr>
        <w:numId w:val="20"/>
      </w:numPr>
    </w:pPr>
  </w:style>
  <w:style w:type="paragraph" w:customStyle="1" w:styleId="Sumpoint35">
    <w:name w:val="Sum point 3.5"/>
    <w:basedOn w:val="Normal"/>
    <w:rsid w:val="008103A2"/>
    <w:pPr>
      <w:numPr>
        <w:numId w:val="21"/>
      </w:numPr>
      <w:spacing w:after="40"/>
    </w:pPr>
  </w:style>
  <w:style w:type="paragraph" w:customStyle="1" w:styleId="Table">
    <w:name w:val="Table"/>
    <w:basedOn w:val="Normal"/>
    <w:rsid w:val="008103A2"/>
    <w:pPr>
      <w:jc w:val="left"/>
    </w:pPr>
    <w:rPr>
      <w:rFonts w:ascii="Times New Roman" w:hAnsi="Times New Roman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91FC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BodyText">
    <w:name w:val="Body Text"/>
    <w:basedOn w:val="Normal"/>
    <w:rsid w:val="008103A2"/>
    <w:pPr>
      <w:spacing w:after="120"/>
      <w:ind w:left="357"/>
    </w:pPr>
  </w:style>
  <w:style w:type="paragraph" w:customStyle="1" w:styleId="ListLetter">
    <w:name w:val="List Letter"/>
    <w:basedOn w:val="ListNumber"/>
    <w:rsid w:val="008103A2"/>
    <w:pPr>
      <w:numPr>
        <w:numId w:val="1"/>
      </w:numPr>
    </w:pPr>
  </w:style>
  <w:style w:type="paragraph" w:styleId="BodyTextFirstIndent">
    <w:name w:val="Body Text First Indent"/>
    <w:basedOn w:val="BodyText"/>
    <w:rsid w:val="008103A2"/>
    <w:pPr>
      <w:ind w:left="794" w:right="794"/>
    </w:pPr>
  </w:style>
  <w:style w:type="paragraph" w:styleId="BodyTextFirstIndent2">
    <w:name w:val="Body Text First Indent 2"/>
    <w:basedOn w:val="BodyTextIndent"/>
    <w:rsid w:val="008103A2"/>
    <w:pPr>
      <w:ind w:left="1588"/>
    </w:pPr>
  </w:style>
  <w:style w:type="paragraph" w:customStyle="1" w:styleId="BodyTextFirstIndent3">
    <w:name w:val="Body Text First Indent 3"/>
    <w:basedOn w:val="BodyTextFirstIndent2"/>
    <w:rsid w:val="008103A2"/>
    <w:pPr>
      <w:ind w:left="2552"/>
    </w:pPr>
  </w:style>
  <w:style w:type="paragraph" w:customStyle="1" w:styleId="BodyTextFirstIndent4">
    <w:name w:val="Body Text First Indent 4"/>
    <w:basedOn w:val="BodyTextFirstIndent3"/>
    <w:rsid w:val="008103A2"/>
    <w:pPr>
      <w:ind w:left="3969"/>
    </w:pPr>
  </w:style>
  <w:style w:type="paragraph" w:customStyle="1" w:styleId="BodyTextFirstIndent5">
    <w:name w:val="Body Text First Indent 5"/>
    <w:basedOn w:val="BodyTextFirstIndent4"/>
    <w:rsid w:val="008103A2"/>
    <w:pPr>
      <w:ind w:left="5387"/>
    </w:pPr>
  </w:style>
  <w:style w:type="paragraph" w:styleId="BodyTextIndent3">
    <w:name w:val="Body Text Indent 3"/>
    <w:basedOn w:val="Normal"/>
    <w:rsid w:val="008103A2"/>
    <w:pPr>
      <w:ind w:left="426"/>
    </w:pPr>
  </w:style>
  <w:style w:type="character" w:styleId="Hyperlink">
    <w:name w:val="Hyperlink"/>
    <w:basedOn w:val="DefaultParagraphFont"/>
    <w:rsid w:val="008103A2"/>
    <w:rPr>
      <w:color w:val="0000FF"/>
      <w:u w:val="single"/>
    </w:rPr>
  </w:style>
  <w:style w:type="paragraph" w:styleId="ListNumber2">
    <w:name w:val="List Number 2"/>
    <w:basedOn w:val="Normal"/>
    <w:rsid w:val="008103A2"/>
    <w:pPr>
      <w:numPr>
        <w:numId w:val="6"/>
      </w:numPr>
      <w:spacing w:after="120"/>
    </w:pPr>
  </w:style>
  <w:style w:type="paragraph" w:customStyle="1" w:styleId="TableNormal0">
    <w:name w:val="TableNormal"/>
    <w:rsid w:val="008103A2"/>
    <w:rPr>
      <w:rFonts w:ascii="Arial" w:hAnsi="Arial"/>
      <w:noProof/>
      <w:sz w:val="24"/>
      <w:lang w:val="en-US" w:eastAsia="en-US"/>
    </w:rPr>
  </w:style>
  <w:style w:type="paragraph" w:customStyle="1" w:styleId="LogoNorm">
    <w:name w:val="LogoNorm"/>
    <w:basedOn w:val="TableNormal0"/>
    <w:rsid w:val="008103A2"/>
  </w:style>
  <w:style w:type="paragraph" w:customStyle="1" w:styleId="MLstyle">
    <w:name w:val="MLstyle"/>
    <w:basedOn w:val="NumIndentBold"/>
    <w:next w:val="Normal"/>
    <w:rsid w:val="008103A2"/>
    <w:pPr>
      <w:numPr>
        <w:numId w:val="7"/>
      </w:numPr>
    </w:pPr>
    <w:rPr>
      <w:color w:val="000000"/>
      <w:sz w:val="28"/>
      <w:lang w:val="en-GB"/>
    </w:rPr>
  </w:style>
  <w:style w:type="paragraph" w:customStyle="1" w:styleId="NormalPara1bold">
    <w:name w:val="Normal Para1_bold"/>
    <w:basedOn w:val="NormalIndent"/>
    <w:rsid w:val="008103A2"/>
    <w:rPr>
      <w:b/>
    </w:rPr>
  </w:style>
  <w:style w:type="paragraph" w:customStyle="1" w:styleId="num">
    <w:name w:val="num"/>
    <w:basedOn w:val="Normal"/>
    <w:next w:val="Normal"/>
    <w:rsid w:val="008103A2"/>
    <w:pPr>
      <w:numPr>
        <w:numId w:val="8"/>
      </w:numPr>
      <w:spacing w:before="120" w:after="120"/>
    </w:pPr>
  </w:style>
  <w:style w:type="paragraph" w:customStyle="1" w:styleId="NumberedPara10">
    <w:name w:val="Numbered Para 1"/>
    <w:basedOn w:val="Normal"/>
    <w:next w:val="BodyTextFirstIndent"/>
    <w:rsid w:val="008103A2"/>
    <w:pPr>
      <w:tabs>
        <w:tab w:val="left" w:pos="799"/>
      </w:tabs>
      <w:spacing w:before="120" w:after="120"/>
      <w:ind w:left="851" w:hanging="454"/>
    </w:pPr>
    <w:rPr>
      <w:b/>
    </w:rPr>
  </w:style>
  <w:style w:type="character" w:styleId="Strong">
    <w:name w:val="Strong"/>
    <w:basedOn w:val="DefaultParagraphFont"/>
    <w:uiPriority w:val="22"/>
    <w:qFormat/>
    <w:rsid w:val="00791FC3"/>
    <w:rPr>
      <w:b/>
      <w:bCs/>
      <w:color w:val="auto"/>
    </w:rPr>
  </w:style>
  <w:style w:type="paragraph" w:customStyle="1" w:styleId="Sumpointindentindent">
    <w:name w:val="Sum point indent indent"/>
    <w:basedOn w:val="SummaryPointsIndent"/>
    <w:rsid w:val="008103A2"/>
    <w:pPr>
      <w:numPr>
        <w:numId w:val="0"/>
      </w:numPr>
      <w:tabs>
        <w:tab w:val="left" w:pos="1151"/>
      </w:tabs>
      <w:ind w:left="1151" w:hanging="357"/>
    </w:pPr>
  </w:style>
  <w:style w:type="paragraph" w:customStyle="1" w:styleId="SummaryPointsIndent2">
    <w:name w:val="Summary Points_Indent 2"/>
    <w:basedOn w:val="SummaryPointsIndent"/>
    <w:rsid w:val="008103A2"/>
    <w:pPr>
      <w:numPr>
        <w:numId w:val="0"/>
      </w:numPr>
      <w:tabs>
        <w:tab w:val="num" w:pos="1494"/>
      </w:tabs>
      <w:ind w:left="1491" w:hanging="357"/>
    </w:pPr>
  </w:style>
  <w:style w:type="paragraph" w:styleId="BalloonText">
    <w:name w:val="Balloon Text"/>
    <w:basedOn w:val="Normal"/>
    <w:semiHidden/>
    <w:rsid w:val="00A210B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791FC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1FC3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StyleBefore0ptAfter0pt">
    <w:name w:val="Style Before:  0 pt After:  0 pt"/>
    <w:basedOn w:val="Normal"/>
    <w:rsid w:val="00090407"/>
    <w:pPr>
      <w:jc w:val="left"/>
    </w:pPr>
    <w:rPr>
      <w:sz w:val="20"/>
    </w:rPr>
  </w:style>
  <w:style w:type="paragraph" w:customStyle="1" w:styleId="body">
    <w:name w:val="body"/>
    <w:basedOn w:val="Normal"/>
    <w:rsid w:val="00E77DC3"/>
    <w:pPr>
      <w:spacing w:before="100" w:beforeAutospacing="1" w:after="100" w:afterAutospacing="1"/>
      <w:jc w:val="left"/>
    </w:pPr>
    <w:rPr>
      <w:rFonts w:cs="Arial"/>
      <w:szCs w:val="24"/>
      <w:lang w:val="en-US"/>
    </w:rPr>
  </w:style>
  <w:style w:type="character" w:customStyle="1" w:styleId="subhead">
    <w:name w:val="subhead"/>
    <w:basedOn w:val="DefaultParagraphFont"/>
    <w:rsid w:val="00E77DC3"/>
  </w:style>
  <w:style w:type="paragraph" w:styleId="CommentSubject">
    <w:name w:val="annotation subject"/>
    <w:basedOn w:val="CommentText"/>
    <w:next w:val="CommentText"/>
    <w:semiHidden/>
    <w:rsid w:val="00241348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B24AA"/>
    <w:rPr>
      <w:rFonts w:ascii="Arial" w:hAnsi="Arial"/>
      <w:sz w:val="24"/>
      <w:lang w:val="en-AU" w:eastAsia="en-US" w:bidi="ar-SA"/>
    </w:rPr>
  </w:style>
  <w:style w:type="character" w:customStyle="1" w:styleId="NormalIndent1Char">
    <w:name w:val="Normal Indent 1 Char"/>
    <w:basedOn w:val="NormalIndentChar"/>
    <w:link w:val="NormalIndent1"/>
    <w:rsid w:val="00CB24AA"/>
    <w:rPr>
      <w:rFonts w:ascii="Arial" w:hAnsi="Arial"/>
      <w:sz w:val="24"/>
      <w:lang w:val="en-AU" w:eastAsia="en-US" w:bidi="ar-SA"/>
    </w:rPr>
  </w:style>
  <w:style w:type="paragraph" w:styleId="ListParagraph">
    <w:name w:val="List Paragraph"/>
    <w:basedOn w:val="Normal"/>
    <w:uiPriority w:val="34"/>
    <w:qFormat/>
    <w:rsid w:val="009660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1DA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1FC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1FC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1FC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1FC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91FC3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791F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791FC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91FC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791FC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1FC3"/>
    <w:rPr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91FC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FC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1FC3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91FC3"/>
    <w:rPr>
      <w:i/>
      <w:iCs/>
      <w:color w:val="auto"/>
    </w:rPr>
  </w:style>
  <w:style w:type="paragraph" w:styleId="NoSpacing">
    <w:name w:val="No Spacing"/>
    <w:uiPriority w:val="1"/>
    <w:qFormat/>
    <w:rsid w:val="00791FC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FC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FC3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91FC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91FC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91FC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91FC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91FC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FC3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B26771"/>
    <w:rPr>
      <w:color w:val="605E5C"/>
      <w:shd w:val="clear" w:color="auto" w:fill="E1DFDD"/>
    </w:rPr>
  </w:style>
  <w:style w:type="paragraph" w:customStyle="1" w:styleId="DHHSreportmaintitle">
    <w:name w:val="DHHS report main title"/>
    <w:uiPriority w:val="4"/>
    <w:rsid w:val="00A0789E"/>
    <w:pPr>
      <w:keepLines/>
      <w:spacing w:after="240" w:line="580" w:lineRule="atLeast"/>
      <w:jc w:val="left"/>
    </w:pPr>
    <w:rPr>
      <w:rFonts w:ascii="Arial" w:eastAsia="Times New Roman" w:hAnsi="Arial" w:cs="Times New Roman"/>
      <w:color w:val="C5511A"/>
      <w:sz w:val="50"/>
      <w:szCs w:val="24"/>
      <w:lang w:eastAsia="en-US"/>
    </w:rPr>
  </w:style>
  <w:style w:type="paragraph" w:customStyle="1" w:styleId="DHHSbody">
    <w:name w:val="DHHS body"/>
    <w:link w:val="DHHSbodyChar"/>
    <w:qFormat/>
    <w:rsid w:val="00E50572"/>
    <w:pPr>
      <w:spacing w:after="120" w:line="270" w:lineRule="atLeast"/>
      <w:jc w:val="left"/>
    </w:pPr>
    <w:rPr>
      <w:rFonts w:ascii="Arial" w:eastAsia="Times" w:hAnsi="Arial" w:cs="Times New Roman"/>
      <w:sz w:val="20"/>
      <w:szCs w:val="20"/>
      <w:lang w:eastAsia="en-US"/>
    </w:rPr>
  </w:style>
  <w:style w:type="paragraph" w:customStyle="1" w:styleId="DHHSbullet1">
    <w:name w:val="DHHS bullet 1"/>
    <w:basedOn w:val="DHHSbody"/>
    <w:qFormat/>
    <w:rsid w:val="00E50572"/>
    <w:pPr>
      <w:numPr>
        <w:numId w:val="41"/>
      </w:numPr>
      <w:spacing w:after="40"/>
      <w:ind w:left="0" w:firstLine="0"/>
    </w:pPr>
  </w:style>
  <w:style w:type="paragraph" w:customStyle="1" w:styleId="DHHSbullet2">
    <w:name w:val="DHHS bullet 2"/>
    <w:basedOn w:val="DHHSbody"/>
    <w:uiPriority w:val="2"/>
    <w:qFormat/>
    <w:rsid w:val="00E50572"/>
    <w:pPr>
      <w:numPr>
        <w:ilvl w:val="2"/>
        <w:numId w:val="41"/>
      </w:numPr>
      <w:spacing w:after="40"/>
      <w:ind w:left="0" w:firstLine="0"/>
    </w:pPr>
  </w:style>
  <w:style w:type="paragraph" w:customStyle="1" w:styleId="DHHSbullet1lastline">
    <w:name w:val="DHHS bullet 1 last line"/>
    <w:basedOn w:val="DHHSbullet1"/>
    <w:qFormat/>
    <w:rsid w:val="00E50572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E50572"/>
    <w:pPr>
      <w:numPr>
        <w:ilvl w:val="3"/>
      </w:numPr>
      <w:spacing w:after="120"/>
    </w:pPr>
  </w:style>
  <w:style w:type="paragraph" w:customStyle="1" w:styleId="DHHStablebullet">
    <w:name w:val="DHHS table bullet"/>
    <w:basedOn w:val="Normal"/>
    <w:uiPriority w:val="3"/>
    <w:qFormat/>
    <w:rsid w:val="00E50572"/>
    <w:pPr>
      <w:numPr>
        <w:ilvl w:val="6"/>
        <w:numId w:val="41"/>
      </w:numPr>
      <w:spacing w:before="80" w:after="60" w:line="240" w:lineRule="auto"/>
      <w:jc w:val="left"/>
    </w:pPr>
    <w:rPr>
      <w:rFonts w:ascii="Arial" w:eastAsia="Times New Roman" w:hAnsi="Arial" w:cs="Times New Roman"/>
      <w:sz w:val="20"/>
      <w:szCs w:val="20"/>
      <w:lang w:eastAsia="en-US"/>
    </w:rPr>
  </w:style>
  <w:style w:type="numbering" w:customStyle="1" w:styleId="ZZBullets">
    <w:name w:val="ZZ Bullets"/>
    <w:rsid w:val="00E50572"/>
    <w:pPr>
      <w:numPr>
        <w:numId w:val="41"/>
      </w:numPr>
    </w:pPr>
  </w:style>
  <w:style w:type="paragraph" w:customStyle="1" w:styleId="DHHSbulletindent">
    <w:name w:val="DHHS bullet indent"/>
    <w:basedOn w:val="DHHSbody"/>
    <w:uiPriority w:val="4"/>
    <w:rsid w:val="00E50572"/>
    <w:pPr>
      <w:numPr>
        <w:ilvl w:val="4"/>
        <w:numId w:val="41"/>
      </w:numPr>
      <w:spacing w:after="40"/>
      <w:ind w:left="0" w:firstLine="0"/>
    </w:pPr>
  </w:style>
  <w:style w:type="paragraph" w:customStyle="1" w:styleId="DHHSbulletindentlastline">
    <w:name w:val="DHHS bullet indent last line"/>
    <w:basedOn w:val="DHHSbody"/>
    <w:uiPriority w:val="4"/>
    <w:rsid w:val="00E50572"/>
    <w:pPr>
      <w:numPr>
        <w:ilvl w:val="5"/>
        <w:numId w:val="41"/>
      </w:numPr>
      <w:ind w:left="0" w:firstLine="0"/>
    </w:pPr>
  </w:style>
  <w:style w:type="character" w:customStyle="1" w:styleId="DHHSbodyChar">
    <w:name w:val="DHHS body Char"/>
    <w:basedOn w:val="DefaultParagraphFont"/>
    <w:link w:val="DHHSbody"/>
    <w:rsid w:val="00E50572"/>
    <w:rPr>
      <w:rFonts w:ascii="Arial" w:eastAsia="Times" w:hAnsi="Arial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hmrc.gov.au/guidelines-publications/ch55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2.health.vic.gov.au/public-health/immunisation/vaccination-children/no-jab-no-pla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hmrc.gov.au/guidelines-publications/ch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ntent.health.vic.gov.au/sites/default/files/migrated/files/collections/research-and-reports/g/gastro/industry-guide-childrens-services-centres-2018.docx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s://www.nhmrc.gov.au/guidelines-publications/ch55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PRO43\STARTUP\Council%20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7855D58-9826-4EEB-996A-FCA700D77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E270A-44E0-4529-9957-2C7803E4802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Policy.dot</Template>
  <TotalTime>240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or Work Instruction Template</vt:lpstr>
    </vt:vector>
  </TitlesOfParts>
  <Company>City of Greater Geelong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or Work Instruction Template</dc:title>
  <dc:creator>Administrator</dc:creator>
  <cp:lastModifiedBy>Judy Johnston</cp:lastModifiedBy>
  <cp:revision>25</cp:revision>
  <cp:lastPrinted>2019-08-18T23:59:00Z</cp:lastPrinted>
  <dcterms:created xsi:type="dcterms:W3CDTF">2018-05-23T05:01:00Z</dcterms:created>
  <dcterms:modified xsi:type="dcterms:W3CDTF">2024-08-05T01:09:00Z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CoGG</vt:lpwstr>
  </property>
  <property fmtid="{D5CDD505-2E9C-101B-9397-08002B2CF9AE}" pid="3" name="Project">
    <vt:lpwstr>Howard Randall</vt:lpwstr>
  </property>
  <property fmtid="{D5CDD505-2E9C-101B-9397-08002B2CF9AE}" pid="4" name="Document number">
    <vt:i4>3</vt:i4>
  </property>
  <property fmtid="{D5CDD505-2E9C-101B-9397-08002B2CF9AE}" pid="5" name="Group">
    <vt:lpwstr>Macquarie</vt:lpwstr>
  </property>
  <property fmtid="{D5CDD505-2E9C-101B-9397-08002B2CF9AE}" pid="6" name="Date completed">
    <vt:filetime>2000-05-07T14:00:00Z</vt:filetime>
  </property>
  <property fmtid="{D5CDD505-2E9C-101B-9397-08002B2CF9AE}" pid="7" name="_DocHome">
    <vt:i4>-2041693777</vt:i4>
  </property>
  <property fmtid="{D5CDD505-2E9C-101B-9397-08002B2CF9AE}" pid="8" name="DWDocPrecis">
    <vt:lpwstr>26 /09/2006 Council Agenda - Council Policy - External Sponsorship of Council Assets Services &amp; Activities</vt:lpwstr>
  </property>
  <property fmtid="{D5CDD505-2E9C-101B-9397-08002B2CF9AE}" pid="9" name="DWDocClass">
    <vt:lpwstr>OAWord</vt:lpwstr>
  </property>
  <property fmtid="{D5CDD505-2E9C-101B-9397-08002B2CF9AE}" pid="10" name="DWDocType">
    <vt:lpwstr>Word</vt:lpwstr>
  </property>
  <property fmtid="{D5CDD505-2E9C-101B-9397-08002B2CF9AE}" pid="11" name="DWDocAuthor">
    <vt:lpwstr/>
  </property>
  <property fmtid="{D5CDD505-2E9C-101B-9397-08002B2CF9AE}" pid="12" name="DWDocNo">
    <vt:i4>1519993</vt:i4>
  </property>
  <property fmtid="{D5CDD505-2E9C-101B-9397-08002B2CF9AE}" pid="13" name="DWDocSetID">
    <vt:i4>974438</vt:i4>
  </property>
  <property fmtid="{D5CDD505-2E9C-101B-9397-08002B2CF9AE}" pid="14" name="DWDocVersion">
    <vt:i4>11</vt:i4>
  </property>
</Properties>
</file>