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5386" w:tblpY="2655"/>
        <w:tblW w:w="0" w:type="auto"/>
        <w:tblLayout w:type="fixed"/>
        <w:tblCellMar>
          <w:left w:w="0" w:type="dxa"/>
          <w:right w:w="0" w:type="dxa"/>
        </w:tblCellMar>
        <w:tblLook w:val="01E0" w:firstRow="1" w:lastRow="1" w:firstColumn="1" w:lastColumn="1" w:noHBand="0" w:noVBand="0"/>
      </w:tblPr>
      <w:tblGrid>
        <w:gridCol w:w="5611"/>
      </w:tblGrid>
      <w:tr w:rsidR="00F43A3B" w14:paraId="3E34321C" w14:textId="77777777" w:rsidTr="00F43A3B">
        <w:trPr>
          <w:trHeight w:val="673"/>
        </w:trPr>
        <w:tc>
          <w:tcPr>
            <w:tcW w:w="5611" w:type="dxa"/>
          </w:tcPr>
          <w:p w14:paraId="2A41ED2A" w14:textId="77777777" w:rsidR="00F43A3B" w:rsidRDefault="00F43A3B" w:rsidP="00F43A3B">
            <w:pPr>
              <w:pStyle w:val="TableParagraph"/>
              <w:spacing w:line="285" w:lineRule="auto"/>
              <w:ind w:left="203" w:right="3456"/>
              <w:rPr>
                <w:b/>
                <w:sz w:val="19"/>
              </w:rPr>
            </w:pPr>
            <w:r>
              <w:rPr>
                <w:b/>
                <w:color w:val="003061"/>
                <w:sz w:val="19"/>
              </w:rPr>
              <w:t>THE CITY OF GREATER GEELONG</w:t>
            </w:r>
          </w:p>
        </w:tc>
      </w:tr>
      <w:tr w:rsidR="00F43A3B" w14:paraId="711354F0" w14:textId="77777777" w:rsidTr="00F43A3B">
        <w:trPr>
          <w:trHeight w:val="4682"/>
        </w:trPr>
        <w:tc>
          <w:tcPr>
            <w:tcW w:w="5611" w:type="dxa"/>
          </w:tcPr>
          <w:p w14:paraId="73732B71" w14:textId="77777777" w:rsidR="00F43A3B" w:rsidRDefault="00F43A3B" w:rsidP="00F43A3B">
            <w:pPr>
              <w:pStyle w:val="TableParagraph"/>
              <w:spacing w:before="192" w:line="192" w:lineRule="auto"/>
              <w:ind w:left="203" w:right="179"/>
              <w:rPr>
                <w:rFonts w:ascii="Calibri"/>
                <w:b/>
                <w:sz w:val="84"/>
              </w:rPr>
            </w:pPr>
            <w:r>
              <w:rPr>
                <w:rFonts w:ascii="Calibri"/>
                <w:b/>
                <w:color w:val="003061"/>
                <w:sz w:val="84"/>
              </w:rPr>
              <w:t>FREEDOM OF INFORMATION PART II STA</w:t>
            </w:r>
            <w:r w:rsidRPr="00F43A3B">
              <w:rPr>
                <w:rFonts w:ascii="Calibri"/>
                <w:b/>
                <w:color w:val="003061"/>
                <w:sz w:val="84"/>
              </w:rPr>
              <w:t>TE</w:t>
            </w:r>
            <w:r>
              <w:rPr>
                <w:rFonts w:ascii="Calibri"/>
                <w:b/>
                <w:color w:val="003061"/>
                <w:sz w:val="84"/>
              </w:rPr>
              <w:t>MENT</w:t>
            </w:r>
          </w:p>
          <w:p w14:paraId="24569500" w14:textId="77777777" w:rsidR="00F43A3B" w:rsidRDefault="00F43A3B" w:rsidP="00F43A3B">
            <w:pPr>
              <w:pStyle w:val="TableParagraph"/>
              <w:spacing w:line="194" w:lineRule="auto"/>
              <w:ind w:left="203" w:right="1569"/>
              <w:rPr>
                <w:rFonts w:ascii="Calibri"/>
                <w:b/>
                <w:sz w:val="28"/>
              </w:rPr>
            </w:pPr>
            <w:r>
              <w:rPr>
                <w:rFonts w:ascii="Calibri"/>
                <w:b/>
                <w:color w:val="003061"/>
                <w:sz w:val="28"/>
              </w:rPr>
              <w:t>PURSUANT TO THE FREEDOM OF INFORMATION ACT 1982</w:t>
            </w:r>
          </w:p>
          <w:p w14:paraId="289ED9B9" w14:textId="35E994D3" w:rsidR="00F43A3B" w:rsidRDefault="001A3A1A" w:rsidP="00F43A3B">
            <w:pPr>
              <w:pStyle w:val="TableParagraph"/>
              <w:spacing w:before="225"/>
              <w:ind w:left="203"/>
              <w:rPr>
                <w:rFonts w:ascii="Calibri"/>
                <w:b/>
                <w:sz w:val="28"/>
              </w:rPr>
            </w:pPr>
            <w:r>
              <w:rPr>
                <w:rFonts w:ascii="Calibri"/>
                <w:b/>
                <w:color w:val="003061"/>
                <w:sz w:val="28"/>
              </w:rPr>
              <w:t>August</w:t>
            </w:r>
            <w:r w:rsidR="00F43A3B">
              <w:rPr>
                <w:rFonts w:ascii="Calibri"/>
                <w:b/>
                <w:color w:val="003061"/>
                <w:sz w:val="28"/>
              </w:rPr>
              <w:t xml:space="preserve"> 202</w:t>
            </w:r>
            <w:r w:rsidR="006F20C3">
              <w:rPr>
                <w:rFonts w:ascii="Calibri"/>
                <w:b/>
                <w:color w:val="003061"/>
                <w:sz w:val="28"/>
              </w:rPr>
              <w:t>3</w:t>
            </w:r>
          </w:p>
        </w:tc>
      </w:tr>
    </w:tbl>
    <w:p w14:paraId="4F05BC4A" w14:textId="35C1E3A5" w:rsidR="00F43A3B" w:rsidRDefault="00F43A3B">
      <w:r>
        <w:rPr>
          <w:noProof/>
        </w:rPr>
        <w:drawing>
          <wp:anchor distT="0" distB="0" distL="0" distR="0" simplePos="0" relativeHeight="251659264" behindDoc="1" locked="0" layoutInCell="1" allowOverlap="1" wp14:anchorId="01417FD3" wp14:editId="6A46F56C">
            <wp:simplePos x="0" y="0"/>
            <wp:positionH relativeFrom="margin">
              <wp:align>center</wp:align>
            </wp:positionH>
            <wp:positionV relativeFrom="margin">
              <wp:align>center</wp:align>
            </wp:positionV>
            <wp:extent cx="7132320" cy="10157460"/>
            <wp:effectExtent l="0" t="0" r="0" b="0"/>
            <wp:wrapNone/>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7132320" cy="10157460"/>
                    </a:xfrm>
                    <a:prstGeom prst="rect">
                      <a:avLst/>
                    </a:prstGeom>
                  </pic:spPr>
                </pic:pic>
              </a:graphicData>
            </a:graphic>
          </wp:anchor>
        </w:drawing>
      </w:r>
    </w:p>
    <w:p w14:paraId="0A296981" w14:textId="097BC11E" w:rsidR="00F43A3B" w:rsidRDefault="00F43A3B"/>
    <w:p w14:paraId="1D95D604" w14:textId="1477410B" w:rsidR="00F43A3B" w:rsidRDefault="00F43A3B"/>
    <w:p w14:paraId="70D565BE" w14:textId="3574BC89" w:rsidR="00F43A3B" w:rsidRDefault="00F43A3B"/>
    <w:p w14:paraId="2019FABB" w14:textId="77777777" w:rsidR="00F43A3B" w:rsidRDefault="00F43A3B"/>
    <w:p w14:paraId="70E13870" w14:textId="77777777" w:rsidR="00F43A3B" w:rsidRDefault="00F43A3B"/>
    <w:p w14:paraId="0CE3DEED" w14:textId="77777777" w:rsidR="00F43A3B" w:rsidRDefault="00F43A3B"/>
    <w:p w14:paraId="1E94CE1B" w14:textId="77777777" w:rsidR="00F43A3B" w:rsidRDefault="00F43A3B"/>
    <w:p w14:paraId="7D53449C" w14:textId="77777777" w:rsidR="00F43A3B" w:rsidRDefault="00F43A3B"/>
    <w:p w14:paraId="7A33BBF1" w14:textId="77777777" w:rsidR="00F43A3B" w:rsidRDefault="00F43A3B"/>
    <w:p w14:paraId="6F079957" w14:textId="1CCF15AD" w:rsidR="00F43A3B" w:rsidRDefault="00F43A3B"/>
    <w:p w14:paraId="3F64EE39" w14:textId="77777777" w:rsidR="00F43A3B" w:rsidRDefault="00F43A3B"/>
    <w:p w14:paraId="78A03674" w14:textId="77777777" w:rsidR="00F43A3B" w:rsidRDefault="00F43A3B"/>
    <w:p w14:paraId="3E8BEAD3" w14:textId="77777777" w:rsidR="00F43A3B" w:rsidRDefault="00F43A3B"/>
    <w:p w14:paraId="0F7DBEED" w14:textId="77777777" w:rsidR="00F43A3B" w:rsidRDefault="00F43A3B"/>
    <w:p w14:paraId="65AE581D" w14:textId="77777777" w:rsidR="00F43A3B" w:rsidRDefault="00F43A3B"/>
    <w:p w14:paraId="36C06716" w14:textId="77777777" w:rsidR="00F43A3B" w:rsidRDefault="00F43A3B"/>
    <w:p w14:paraId="3525E9C3" w14:textId="77777777" w:rsidR="00F43A3B" w:rsidRDefault="00F43A3B"/>
    <w:p w14:paraId="45F2EABF" w14:textId="77777777" w:rsidR="00F43A3B" w:rsidRDefault="00F43A3B"/>
    <w:p w14:paraId="79A970F7" w14:textId="77777777" w:rsidR="00F43A3B" w:rsidRDefault="00F43A3B"/>
    <w:p w14:paraId="12C0D507" w14:textId="77777777" w:rsidR="00F43A3B" w:rsidRDefault="00F43A3B"/>
    <w:p w14:paraId="7CBB7CE6" w14:textId="77777777" w:rsidR="00F43A3B" w:rsidRDefault="00F43A3B"/>
    <w:p w14:paraId="61406459" w14:textId="77777777" w:rsidR="00F43A3B" w:rsidRDefault="00F43A3B"/>
    <w:p w14:paraId="59FF27CD" w14:textId="77777777" w:rsidR="00F43A3B" w:rsidRDefault="00F43A3B"/>
    <w:p w14:paraId="12C8029A" w14:textId="77777777" w:rsidR="00F43A3B" w:rsidRDefault="00F43A3B"/>
    <w:p w14:paraId="2D3B1D22" w14:textId="77777777" w:rsidR="00F43A3B" w:rsidRDefault="00F43A3B"/>
    <w:p w14:paraId="619203ED" w14:textId="77777777" w:rsidR="00F43A3B" w:rsidRDefault="00F43A3B"/>
    <w:p w14:paraId="4EE4A76D" w14:textId="77777777" w:rsidR="00F43A3B" w:rsidRDefault="00F43A3B"/>
    <w:p w14:paraId="26412CCE" w14:textId="13F193DB" w:rsidR="00F43A3B" w:rsidRDefault="00F43A3B"/>
    <w:p w14:paraId="70B87143" w14:textId="77777777" w:rsidR="00F43A3B" w:rsidRDefault="00F43A3B"/>
    <w:p w14:paraId="54D333F0" w14:textId="3D57674D" w:rsidR="00F43A3B" w:rsidRDefault="00F43A3B"/>
    <w:p w14:paraId="4FE7C397" w14:textId="58BDF6BD" w:rsidR="00F43A3B" w:rsidRDefault="00F43A3B"/>
    <w:p w14:paraId="131288F0" w14:textId="4407EDAB" w:rsidR="00F43A3B" w:rsidRDefault="00F43A3B"/>
    <w:p w14:paraId="57663A03" w14:textId="77777777" w:rsidR="00F43A3B" w:rsidRDefault="00F43A3B"/>
    <w:p w14:paraId="479ED3E8" w14:textId="77777777" w:rsidR="00F43A3B" w:rsidRDefault="00F43A3B"/>
    <w:p w14:paraId="78497C8D" w14:textId="77777777" w:rsidR="00F43A3B" w:rsidRDefault="00F43A3B"/>
    <w:p w14:paraId="3AFB5F20" w14:textId="7CAFFC1F" w:rsidR="00F43A3B" w:rsidRDefault="00F43A3B"/>
    <w:p w14:paraId="5302205C" w14:textId="77777777" w:rsidR="00F43A3B" w:rsidRDefault="00F43A3B"/>
    <w:p w14:paraId="0912B28E" w14:textId="77777777" w:rsidR="00F43A3B" w:rsidRDefault="00F43A3B"/>
    <w:p w14:paraId="3CE686CE" w14:textId="77777777" w:rsidR="00F43A3B" w:rsidRDefault="00F43A3B"/>
    <w:p w14:paraId="70ED078C" w14:textId="77777777" w:rsidR="00F43A3B" w:rsidRDefault="00F43A3B"/>
    <w:p w14:paraId="5FB8CA8B" w14:textId="77777777" w:rsidR="00F43A3B" w:rsidRDefault="00F43A3B"/>
    <w:p w14:paraId="468429D0" w14:textId="5C5C3DCC" w:rsidR="00F43A3B" w:rsidRDefault="00F43A3B"/>
    <w:p w14:paraId="0948E9F3" w14:textId="77777777" w:rsidR="00F43A3B" w:rsidRDefault="00F43A3B"/>
    <w:p w14:paraId="39BEACDE" w14:textId="77777777" w:rsidR="00F43A3B" w:rsidRDefault="00F43A3B"/>
    <w:p w14:paraId="4022C052" w14:textId="77777777" w:rsidR="00F43A3B" w:rsidRDefault="00F43A3B"/>
    <w:p w14:paraId="6F2E63EE" w14:textId="4D5FF9C3" w:rsidR="00F43A3B" w:rsidRDefault="00F43A3B"/>
    <w:p w14:paraId="181D9BED" w14:textId="77777777" w:rsidR="00F43A3B" w:rsidRDefault="00F43A3B"/>
    <w:p w14:paraId="137BA735" w14:textId="77777777" w:rsidR="00F43A3B" w:rsidRDefault="00F43A3B"/>
    <w:p w14:paraId="31EE6445" w14:textId="77777777" w:rsidR="00F43A3B" w:rsidRDefault="00F43A3B"/>
    <w:p w14:paraId="32273C30" w14:textId="77777777" w:rsidR="00F43A3B" w:rsidRDefault="00F43A3B"/>
    <w:p w14:paraId="07E1E78C" w14:textId="77777777" w:rsidR="00F43A3B" w:rsidRDefault="00F43A3B"/>
    <w:p w14:paraId="44A385FA" w14:textId="77777777" w:rsidR="00F43A3B" w:rsidRDefault="00F43A3B"/>
    <w:p w14:paraId="4E9979BE" w14:textId="77777777" w:rsidR="00F43A3B" w:rsidRDefault="00F43A3B"/>
    <w:p w14:paraId="692BA432" w14:textId="66A23E42" w:rsidR="00F43A3B" w:rsidRDefault="00F43A3B"/>
    <w:p w14:paraId="4B6FC415" w14:textId="667BC9F1" w:rsidR="00490413" w:rsidRPr="00D929AD" w:rsidRDefault="00D929AD" w:rsidP="00D929AD">
      <w:pPr>
        <w:shd w:val="clear" w:color="auto" w:fill="003061"/>
        <w:jc w:val="center"/>
        <w:rPr>
          <w:b/>
          <w:bCs/>
          <w:sz w:val="36"/>
          <w:szCs w:val="36"/>
        </w:rPr>
      </w:pPr>
      <w:r w:rsidRPr="00D929AD">
        <w:rPr>
          <w:b/>
          <w:bCs/>
          <w:sz w:val="36"/>
          <w:szCs w:val="36"/>
        </w:rPr>
        <w:lastRenderedPageBreak/>
        <w:t>TABLE OF CONTENTS</w:t>
      </w:r>
    </w:p>
    <w:p w14:paraId="303B311C" w14:textId="69D7C5E7" w:rsidR="00F43A3B" w:rsidRDefault="00F43A3B"/>
    <w:sdt>
      <w:sdtPr>
        <w:rPr>
          <w:rFonts w:ascii="Arial" w:eastAsia="Arial" w:hAnsi="Arial" w:cs="Arial"/>
          <w:color w:val="auto"/>
          <w:sz w:val="22"/>
          <w:szCs w:val="22"/>
          <w:lang w:val="en-AU" w:eastAsia="en-AU" w:bidi="en-AU"/>
        </w:rPr>
        <w:id w:val="-1472600829"/>
        <w:docPartObj>
          <w:docPartGallery w:val="Table of Contents"/>
          <w:docPartUnique/>
        </w:docPartObj>
      </w:sdtPr>
      <w:sdtEndPr>
        <w:rPr>
          <w:b/>
          <w:bCs/>
          <w:noProof/>
        </w:rPr>
      </w:sdtEndPr>
      <w:sdtContent>
        <w:p w14:paraId="7F2A7631" w14:textId="012A5DEC" w:rsidR="00F43A3B" w:rsidRPr="00D929AD" w:rsidRDefault="00F43A3B">
          <w:pPr>
            <w:pStyle w:val="TOCHeading"/>
            <w:rPr>
              <w:rFonts w:ascii="Arial" w:hAnsi="Arial" w:cs="Arial"/>
              <w:color w:val="auto"/>
              <w:sz w:val="2"/>
              <w:szCs w:val="2"/>
            </w:rPr>
          </w:pPr>
        </w:p>
        <w:p w14:paraId="5042ACB5" w14:textId="6D3226DE" w:rsidR="00680948" w:rsidRDefault="00F43A3B">
          <w:pPr>
            <w:pStyle w:val="TOC1"/>
            <w:tabs>
              <w:tab w:val="right" w:leader="dot" w:pos="9016"/>
            </w:tabs>
            <w:rPr>
              <w:rFonts w:asciiTheme="minorHAnsi" w:eastAsiaTheme="minorEastAsia" w:hAnsiTheme="minorHAnsi" w:cstheme="minorBidi"/>
              <w:noProof/>
              <w:lang w:bidi="ar-SA"/>
            </w:rPr>
          </w:pPr>
          <w:r w:rsidRPr="00F43A3B">
            <w:fldChar w:fldCharType="begin"/>
          </w:r>
          <w:r w:rsidRPr="00F43A3B">
            <w:instrText xml:space="preserve"> TOC \o "1-3" \h \z \u </w:instrText>
          </w:r>
          <w:r w:rsidRPr="00F43A3B">
            <w:fldChar w:fldCharType="separate"/>
          </w:r>
          <w:hyperlink w:anchor="_Toc108431695" w:history="1">
            <w:r w:rsidR="00680948" w:rsidRPr="00E22367">
              <w:rPr>
                <w:rStyle w:val="Hyperlink"/>
                <w:b/>
                <w:bCs/>
                <w:noProof/>
              </w:rPr>
              <w:t>Part II Information Statement</w:t>
            </w:r>
            <w:r w:rsidR="00680948">
              <w:rPr>
                <w:noProof/>
                <w:webHidden/>
              </w:rPr>
              <w:tab/>
            </w:r>
            <w:r w:rsidR="00680948">
              <w:rPr>
                <w:noProof/>
                <w:webHidden/>
              </w:rPr>
              <w:fldChar w:fldCharType="begin"/>
            </w:r>
            <w:r w:rsidR="00680948">
              <w:rPr>
                <w:noProof/>
                <w:webHidden/>
              </w:rPr>
              <w:instrText xml:space="preserve"> PAGEREF _Toc108431695 \h </w:instrText>
            </w:r>
            <w:r w:rsidR="00680948">
              <w:rPr>
                <w:noProof/>
                <w:webHidden/>
              </w:rPr>
            </w:r>
            <w:r w:rsidR="00680948">
              <w:rPr>
                <w:noProof/>
                <w:webHidden/>
              </w:rPr>
              <w:fldChar w:fldCharType="separate"/>
            </w:r>
            <w:r w:rsidR="00882C8C">
              <w:rPr>
                <w:noProof/>
                <w:webHidden/>
              </w:rPr>
              <w:t>3</w:t>
            </w:r>
            <w:r w:rsidR="00680948">
              <w:rPr>
                <w:noProof/>
                <w:webHidden/>
              </w:rPr>
              <w:fldChar w:fldCharType="end"/>
            </w:r>
          </w:hyperlink>
        </w:p>
        <w:p w14:paraId="28E873F2" w14:textId="107F97E6" w:rsidR="00680948" w:rsidRDefault="00000000">
          <w:pPr>
            <w:pStyle w:val="TOC1"/>
            <w:tabs>
              <w:tab w:val="right" w:leader="dot" w:pos="9016"/>
            </w:tabs>
            <w:rPr>
              <w:rFonts w:asciiTheme="minorHAnsi" w:eastAsiaTheme="minorEastAsia" w:hAnsiTheme="minorHAnsi" w:cstheme="minorBidi"/>
              <w:noProof/>
              <w:lang w:bidi="ar-SA"/>
            </w:rPr>
          </w:pPr>
          <w:hyperlink w:anchor="_Toc108431696" w:history="1">
            <w:r w:rsidR="00680948" w:rsidRPr="00E22367">
              <w:rPr>
                <w:rStyle w:val="Hyperlink"/>
                <w:b/>
                <w:bCs/>
                <w:noProof/>
              </w:rPr>
              <w:t>List of Acts, Regulations and Local Laws</w:t>
            </w:r>
            <w:r w:rsidR="00680948">
              <w:rPr>
                <w:noProof/>
                <w:webHidden/>
              </w:rPr>
              <w:tab/>
            </w:r>
            <w:r w:rsidR="00680948">
              <w:rPr>
                <w:noProof/>
                <w:webHidden/>
              </w:rPr>
              <w:fldChar w:fldCharType="begin"/>
            </w:r>
            <w:r w:rsidR="00680948">
              <w:rPr>
                <w:noProof/>
                <w:webHidden/>
              </w:rPr>
              <w:instrText xml:space="preserve"> PAGEREF _Toc108431696 \h </w:instrText>
            </w:r>
            <w:r w:rsidR="00680948">
              <w:rPr>
                <w:noProof/>
                <w:webHidden/>
              </w:rPr>
            </w:r>
            <w:r w:rsidR="00680948">
              <w:rPr>
                <w:noProof/>
                <w:webHidden/>
              </w:rPr>
              <w:fldChar w:fldCharType="separate"/>
            </w:r>
            <w:r w:rsidR="00882C8C">
              <w:rPr>
                <w:noProof/>
                <w:webHidden/>
              </w:rPr>
              <w:t>4</w:t>
            </w:r>
            <w:r w:rsidR="00680948">
              <w:rPr>
                <w:noProof/>
                <w:webHidden/>
              </w:rPr>
              <w:fldChar w:fldCharType="end"/>
            </w:r>
          </w:hyperlink>
        </w:p>
        <w:p w14:paraId="78B4DCBC" w14:textId="4D0FBD7F" w:rsidR="00680948" w:rsidRDefault="00000000">
          <w:pPr>
            <w:pStyle w:val="TOC1"/>
            <w:tabs>
              <w:tab w:val="right" w:leader="dot" w:pos="9016"/>
            </w:tabs>
            <w:rPr>
              <w:rFonts w:asciiTheme="minorHAnsi" w:eastAsiaTheme="minorEastAsia" w:hAnsiTheme="minorHAnsi" w:cstheme="minorBidi"/>
              <w:noProof/>
              <w:lang w:bidi="ar-SA"/>
            </w:rPr>
          </w:pPr>
          <w:hyperlink w:anchor="_Toc108431697" w:history="1">
            <w:r w:rsidR="00680948" w:rsidRPr="00E22367">
              <w:rPr>
                <w:rStyle w:val="Hyperlink"/>
                <w:b/>
                <w:bCs/>
                <w:noProof/>
              </w:rPr>
              <w:t>Organisation and Functions</w:t>
            </w:r>
            <w:r w:rsidR="00680948">
              <w:rPr>
                <w:noProof/>
                <w:webHidden/>
              </w:rPr>
              <w:tab/>
            </w:r>
            <w:r w:rsidR="00680948">
              <w:rPr>
                <w:noProof/>
                <w:webHidden/>
              </w:rPr>
              <w:fldChar w:fldCharType="begin"/>
            </w:r>
            <w:r w:rsidR="00680948">
              <w:rPr>
                <w:noProof/>
                <w:webHidden/>
              </w:rPr>
              <w:instrText xml:space="preserve"> PAGEREF _Toc108431697 \h </w:instrText>
            </w:r>
            <w:r w:rsidR="00680948">
              <w:rPr>
                <w:noProof/>
                <w:webHidden/>
              </w:rPr>
            </w:r>
            <w:r w:rsidR="00680948">
              <w:rPr>
                <w:noProof/>
                <w:webHidden/>
              </w:rPr>
              <w:fldChar w:fldCharType="separate"/>
            </w:r>
            <w:r w:rsidR="00882C8C">
              <w:rPr>
                <w:noProof/>
                <w:webHidden/>
              </w:rPr>
              <w:t>7</w:t>
            </w:r>
            <w:r w:rsidR="00680948">
              <w:rPr>
                <w:noProof/>
                <w:webHidden/>
              </w:rPr>
              <w:fldChar w:fldCharType="end"/>
            </w:r>
          </w:hyperlink>
        </w:p>
        <w:p w14:paraId="4D84FF9F" w14:textId="56D1AACE" w:rsidR="00680948" w:rsidRDefault="00000000">
          <w:pPr>
            <w:pStyle w:val="TOC2"/>
            <w:rPr>
              <w:rFonts w:asciiTheme="minorHAnsi" w:eastAsiaTheme="minorEastAsia" w:hAnsiTheme="minorHAnsi" w:cstheme="minorBidi"/>
              <w:b w:val="0"/>
              <w:bCs w:val="0"/>
              <w:lang w:bidi="ar-SA"/>
            </w:rPr>
          </w:pPr>
          <w:hyperlink w:anchor="_Toc108431698" w:history="1">
            <w:r w:rsidR="00680948" w:rsidRPr="00E22367">
              <w:rPr>
                <w:rStyle w:val="Hyperlink"/>
              </w:rPr>
              <w:t>Organisational Structure</w:t>
            </w:r>
            <w:r w:rsidR="00680948">
              <w:rPr>
                <w:webHidden/>
              </w:rPr>
              <w:tab/>
            </w:r>
            <w:r w:rsidR="00680948">
              <w:rPr>
                <w:webHidden/>
              </w:rPr>
              <w:fldChar w:fldCharType="begin"/>
            </w:r>
            <w:r w:rsidR="00680948">
              <w:rPr>
                <w:webHidden/>
              </w:rPr>
              <w:instrText xml:space="preserve"> PAGEREF _Toc108431698 \h </w:instrText>
            </w:r>
            <w:r w:rsidR="00680948">
              <w:rPr>
                <w:webHidden/>
              </w:rPr>
            </w:r>
            <w:r w:rsidR="00680948">
              <w:rPr>
                <w:webHidden/>
              </w:rPr>
              <w:fldChar w:fldCharType="separate"/>
            </w:r>
            <w:r w:rsidR="00882C8C">
              <w:rPr>
                <w:webHidden/>
              </w:rPr>
              <w:t>7</w:t>
            </w:r>
            <w:r w:rsidR="00680948">
              <w:rPr>
                <w:webHidden/>
              </w:rPr>
              <w:fldChar w:fldCharType="end"/>
            </w:r>
          </w:hyperlink>
        </w:p>
        <w:p w14:paraId="024F6330" w14:textId="4655E408" w:rsidR="00680948" w:rsidRDefault="00000000">
          <w:pPr>
            <w:pStyle w:val="TOC2"/>
            <w:rPr>
              <w:rFonts w:asciiTheme="minorHAnsi" w:eastAsiaTheme="minorEastAsia" w:hAnsiTheme="minorHAnsi" w:cstheme="minorBidi"/>
              <w:b w:val="0"/>
              <w:bCs w:val="0"/>
              <w:lang w:bidi="ar-SA"/>
            </w:rPr>
          </w:pPr>
          <w:hyperlink w:anchor="_Toc108431699" w:history="1">
            <w:r w:rsidR="00680948" w:rsidRPr="00E22367">
              <w:rPr>
                <w:rStyle w:val="Hyperlink"/>
              </w:rPr>
              <w:t>Principal Officer</w:t>
            </w:r>
            <w:r w:rsidR="00680948">
              <w:rPr>
                <w:webHidden/>
              </w:rPr>
              <w:tab/>
            </w:r>
            <w:r w:rsidR="00680948">
              <w:rPr>
                <w:webHidden/>
              </w:rPr>
              <w:fldChar w:fldCharType="begin"/>
            </w:r>
            <w:r w:rsidR="00680948">
              <w:rPr>
                <w:webHidden/>
              </w:rPr>
              <w:instrText xml:space="preserve"> PAGEREF _Toc108431699 \h </w:instrText>
            </w:r>
            <w:r w:rsidR="00680948">
              <w:rPr>
                <w:webHidden/>
              </w:rPr>
            </w:r>
            <w:r w:rsidR="00680948">
              <w:rPr>
                <w:webHidden/>
              </w:rPr>
              <w:fldChar w:fldCharType="separate"/>
            </w:r>
            <w:r w:rsidR="00882C8C">
              <w:rPr>
                <w:webHidden/>
              </w:rPr>
              <w:t>7</w:t>
            </w:r>
            <w:r w:rsidR="00680948">
              <w:rPr>
                <w:webHidden/>
              </w:rPr>
              <w:fldChar w:fldCharType="end"/>
            </w:r>
          </w:hyperlink>
        </w:p>
        <w:p w14:paraId="3A9CD58C" w14:textId="44038EBB" w:rsidR="00680948" w:rsidRDefault="00000000">
          <w:pPr>
            <w:pStyle w:val="TOC2"/>
            <w:rPr>
              <w:rFonts w:asciiTheme="minorHAnsi" w:eastAsiaTheme="minorEastAsia" w:hAnsiTheme="minorHAnsi" w:cstheme="minorBidi"/>
              <w:b w:val="0"/>
              <w:bCs w:val="0"/>
              <w:lang w:bidi="ar-SA"/>
            </w:rPr>
          </w:pPr>
          <w:hyperlink w:anchor="_Toc108431700" w:history="1">
            <w:r w:rsidR="00680948" w:rsidRPr="00E22367">
              <w:rPr>
                <w:rStyle w:val="Hyperlink"/>
              </w:rPr>
              <w:t>Council</w:t>
            </w:r>
            <w:r w:rsidR="00680948">
              <w:rPr>
                <w:webHidden/>
              </w:rPr>
              <w:tab/>
            </w:r>
            <w:r w:rsidR="00680948">
              <w:rPr>
                <w:webHidden/>
              </w:rPr>
              <w:fldChar w:fldCharType="begin"/>
            </w:r>
            <w:r w:rsidR="00680948">
              <w:rPr>
                <w:webHidden/>
              </w:rPr>
              <w:instrText xml:space="preserve"> PAGEREF _Toc108431700 \h </w:instrText>
            </w:r>
            <w:r w:rsidR="00680948">
              <w:rPr>
                <w:webHidden/>
              </w:rPr>
            </w:r>
            <w:r w:rsidR="00680948">
              <w:rPr>
                <w:webHidden/>
              </w:rPr>
              <w:fldChar w:fldCharType="separate"/>
            </w:r>
            <w:r w:rsidR="00882C8C">
              <w:rPr>
                <w:webHidden/>
              </w:rPr>
              <w:t>7</w:t>
            </w:r>
            <w:r w:rsidR="00680948">
              <w:rPr>
                <w:webHidden/>
              </w:rPr>
              <w:fldChar w:fldCharType="end"/>
            </w:r>
          </w:hyperlink>
        </w:p>
        <w:p w14:paraId="2DB91CAD" w14:textId="030E7AFC" w:rsidR="00680948" w:rsidRDefault="00000000">
          <w:pPr>
            <w:pStyle w:val="TOC2"/>
            <w:rPr>
              <w:rFonts w:asciiTheme="minorHAnsi" w:eastAsiaTheme="minorEastAsia" w:hAnsiTheme="minorHAnsi" w:cstheme="minorBidi"/>
              <w:b w:val="0"/>
              <w:bCs w:val="0"/>
              <w:lang w:bidi="ar-SA"/>
            </w:rPr>
          </w:pPr>
          <w:hyperlink w:anchor="_Toc108431701" w:history="1">
            <w:r w:rsidR="00680948" w:rsidRPr="00E22367">
              <w:rPr>
                <w:rStyle w:val="Hyperlink"/>
              </w:rPr>
              <w:t>Values</w:t>
            </w:r>
            <w:r w:rsidR="00680948">
              <w:rPr>
                <w:webHidden/>
              </w:rPr>
              <w:tab/>
            </w:r>
            <w:r w:rsidR="00680948">
              <w:rPr>
                <w:webHidden/>
              </w:rPr>
              <w:fldChar w:fldCharType="begin"/>
            </w:r>
            <w:r w:rsidR="00680948">
              <w:rPr>
                <w:webHidden/>
              </w:rPr>
              <w:instrText xml:space="preserve"> PAGEREF _Toc108431701 \h </w:instrText>
            </w:r>
            <w:r w:rsidR="00680948">
              <w:rPr>
                <w:webHidden/>
              </w:rPr>
            </w:r>
            <w:r w:rsidR="00680948">
              <w:rPr>
                <w:webHidden/>
              </w:rPr>
              <w:fldChar w:fldCharType="separate"/>
            </w:r>
            <w:r w:rsidR="00882C8C">
              <w:rPr>
                <w:webHidden/>
              </w:rPr>
              <w:t>8</w:t>
            </w:r>
            <w:r w:rsidR="00680948">
              <w:rPr>
                <w:webHidden/>
              </w:rPr>
              <w:fldChar w:fldCharType="end"/>
            </w:r>
          </w:hyperlink>
        </w:p>
        <w:p w14:paraId="318DE7E6" w14:textId="165FFE26" w:rsidR="00680948" w:rsidRDefault="00000000">
          <w:pPr>
            <w:pStyle w:val="TOC2"/>
            <w:rPr>
              <w:rFonts w:asciiTheme="minorHAnsi" w:eastAsiaTheme="minorEastAsia" w:hAnsiTheme="minorHAnsi" w:cstheme="minorBidi"/>
              <w:b w:val="0"/>
              <w:bCs w:val="0"/>
              <w:lang w:bidi="ar-SA"/>
            </w:rPr>
          </w:pPr>
          <w:hyperlink w:anchor="_Toc108431702" w:history="1">
            <w:r w:rsidR="00680948" w:rsidRPr="00E22367">
              <w:rPr>
                <w:rStyle w:val="Hyperlink"/>
              </w:rPr>
              <w:t>Objectives and Functions</w:t>
            </w:r>
            <w:r w:rsidR="00680948">
              <w:rPr>
                <w:webHidden/>
              </w:rPr>
              <w:tab/>
            </w:r>
            <w:r w:rsidR="00680948">
              <w:rPr>
                <w:webHidden/>
              </w:rPr>
              <w:fldChar w:fldCharType="begin"/>
            </w:r>
            <w:r w:rsidR="00680948">
              <w:rPr>
                <w:webHidden/>
              </w:rPr>
              <w:instrText xml:space="preserve"> PAGEREF _Toc108431702 \h </w:instrText>
            </w:r>
            <w:r w:rsidR="00680948">
              <w:rPr>
                <w:webHidden/>
              </w:rPr>
            </w:r>
            <w:r w:rsidR="00680948">
              <w:rPr>
                <w:webHidden/>
              </w:rPr>
              <w:fldChar w:fldCharType="separate"/>
            </w:r>
            <w:r w:rsidR="00882C8C">
              <w:rPr>
                <w:webHidden/>
              </w:rPr>
              <w:t>9</w:t>
            </w:r>
            <w:r w:rsidR="00680948">
              <w:rPr>
                <w:webHidden/>
              </w:rPr>
              <w:fldChar w:fldCharType="end"/>
            </w:r>
          </w:hyperlink>
        </w:p>
        <w:p w14:paraId="2C062E3C" w14:textId="21772EFD" w:rsidR="00680948" w:rsidRDefault="00000000">
          <w:pPr>
            <w:pStyle w:val="TOC3"/>
            <w:tabs>
              <w:tab w:val="right" w:leader="dot" w:pos="9016"/>
            </w:tabs>
            <w:rPr>
              <w:rFonts w:asciiTheme="minorHAnsi" w:eastAsiaTheme="minorEastAsia" w:hAnsiTheme="minorHAnsi" w:cstheme="minorBidi"/>
              <w:noProof/>
              <w:lang w:bidi="ar-SA"/>
            </w:rPr>
          </w:pPr>
          <w:hyperlink w:anchor="_Toc108431703" w:history="1">
            <w:r w:rsidR="00680948" w:rsidRPr="00E22367">
              <w:rPr>
                <w:rStyle w:val="Hyperlink"/>
                <w:b/>
                <w:bCs/>
                <w:noProof/>
              </w:rPr>
              <w:t>Community Engagement Policy and Principles</w:t>
            </w:r>
            <w:r w:rsidR="00680948">
              <w:rPr>
                <w:noProof/>
                <w:webHidden/>
              </w:rPr>
              <w:tab/>
            </w:r>
            <w:r w:rsidR="00680948">
              <w:rPr>
                <w:noProof/>
                <w:webHidden/>
              </w:rPr>
              <w:fldChar w:fldCharType="begin"/>
            </w:r>
            <w:r w:rsidR="00680948">
              <w:rPr>
                <w:noProof/>
                <w:webHidden/>
              </w:rPr>
              <w:instrText xml:space="preserve"> PAGEREF _Toc108431703 \h </w:instrText>
            </w:r>
            <w:r w:rsidR="00680948">
              <w:rPr>
                <w:noProof/>
                <w:webHidden/>
              </w:rPr>
            </w:r>
            <w:r w:rsidR="00680948">
              <w:rPr>
                <w:noProof/>
                <w:webHidden/>
              </w:rPr>
              <w:fldChar w:fldCharType="separate"/>
            </w:r>
            <w:r w:rsidR="00882C8C">
              <w:rPr>
                <w:noProof/>
                <w:webHidden/>
              </w:rPr>
              <w:t>10</w:t>
            </w:r>
            <w:r w:rsidR="00680948">
              <w:rPr>
                <w:noProof/>
                <w:webHidden/>
              </w:rPr>
              <w:fldChar w:fldCharType="end"/>
            </w:r>
          </w:hyperlink>
        </w:p>
        <w:p w14:paraId="042878CF" w14:textId="18A2E89E" w:rsidR="00680948" w:rsidRDefault="00000000">
          <w:pPr>
            <w:pStyle w:val="TOC3"/>
            <w:tabs>
              <w:tab w:val="right" w:leader="dot" w:pos="9016"/>
            </w:tabs>
            <w:rPr>
              <w:rFonts w:asciiTheme="minorHAnsi" w:eastAsiaTheme="minorEastAsia" w:hAnsiTheme="minorHAnsi" w:cstheme="minorBidi"/>
              <w:noProof/>
              <w:lang w:bidi="ar-SA"/>
            </w:rPr>
          </w:pPr>
          <w:hyperlink w:anchor="_Toc108431704" w:history="1">
            <w:r w:rsidR="00680948" w:rsidRPr="00E22367">
              <w:rPr>
                <w:rStyle w:val="Hyperlink"/>
                <w:b/>
                <w:bCs/>
                <w:noProof/>
              </w:rPr>
              <w:t>Public Transparency Policy and Principles</w:t>
            </w:r>
            <w:r w:rsidR="00680948">
              <w:rPr>
                <w:noProof/>
                <w:webHidden/>
              </w:rPr>
              <w:tab/>
            </w:r>
            <w:r w:rsidR="00680948">
              <w:rPr>
                <w:noProof/>
                <w:webHidden/>
              </w:rPr>
              <w:fldChar w:fldCharType="begin"/>
            </w:r>
            <w:r w:rsidR="00680948">
              <w:rPr>
                <w:noProof/>
                <w:webHidden/>
              </w:rPr>
              <w:instrText xml:space="preserve"> PAGEREF _Toc108431704 \h </w:instrText>
            </w:r>
            <w:r w:rsidR="00680948">
              <w:rPr>
                <w:noProof/>
                <w:webHidden/>
              </w:rPr>
            </w:r>
            <w:r w:rsidR="00680948">
              <w:rPr>
                <w:noProof/>
                <w:webHidden/>
              </w:rPr>
              <w:fldChar w:fldCharType="separate"/>
            </w:r>
            <w:r w:rsidR="00882C8C">
              <w:rPr>
                <w:noProof/>
                <w:webHidden/>
              </w:rPr>
              <w:t>10</w:t>
            </w:r>
            <w:r w:rsidR="00680948">
              <w:rPr>
                <w:noProof/>
                <w:webHidden/>
              </w:rPr>
              <w:fldChar w:fldCharType="end"/>
            </w:r>
          </w:hyperlink>
        </w:p>
        <w:p w14:paraId="1FAF5BD7" w14:textId="152B5026" w:rsidR="00680948" w:rsidRDefault="00000000">
          <w:pPr>
            <w:pStyle w:val="TOC3"/>
            <w:tabs>
              <w:tab w:val="right" w:leader="dot" w:pos="9016"/>
            </w:tabs>
            <w:rPr>
              <w:rFonts w:asciiTheme="minorHAnsi" w:eastAsiaTheme="minorEastAsia" w:hAnsiTheme="minorHAnsi" w:cstheme="minorBidi"/>
              <w:noProof/>
              <w:lang w:bidi="ar-SA"/>
            </w:rPr>
          </w:pPr>
          <w:hyperlink w:anchor="_Toc108431705" w:history="1">
            <w:r w:rsidR="00680948" w:rsidRPr="00E22367">
              <w:rPr>
                <w:rStyle w:val="Hyperlink"/>
                <w:b/>
                <w:bCs/>
                <w:noProof/>
              </w:rPr>
              <w:t>Strategic Planning Policy and Principles</w:t>
            </w:r>
            <w:r w:rsidR="00680948">
              <w:rPr>
                <w:noProof/>
                <w:webHidden/>
              </w:rPr>
              <w:tab/>
            </w:r>
            <w:r w:rsidR="00680948">
              <w:rPr>
                <w:noProof/>
                <w:webHidden/>
              </w:rPr>
              <w:fldChar w:fldCharType="begin"/>
            </w:r>
            <w:r w:rsidR="00680948">
              <w:rPr>
                <w:noProof/>
                <w:webHidden/>
              </w:rPr>
              <w:instrText xml:space="preserve"> PAGEREF _Toc108431705 \h </w:instrText>
            </w:r>
            <w:r w:rsidR="00680948">
              <w:rPr>
                <w:noProof/>
                <w:webHidden/>
              </w:rPr>
            </w:r>
            <w:r w:rsidR="00680948">
              <w:rPr>
                <w:noProof/>
                <w:webHidden/>
              </w:rPr>
              <w:fldChar w:fldCharType="separate"/>
            </w:r>
            <w:r w:rsidR="00882C8C">
              <w:rPr>
                <w:noProof/>
                <w:webHidden/>
              </w:rPr>
              <w:t>10</w:t>
            </w:r>
            <w:r w:rsidR="00680948">
              <w:rPr>
                <w:noProof/>
                <w:webHidden/>
              </w:rPr>
              <w:fldChar w:fldCharType="end"/>
            </w:r>
          </w:hyperlink>
        </w:p>
        <w:p w14:paraId="25631B40" w14:textId="788AB226" w:rsidR="00680948" w:rsidRDefault="00000000">
          <w:pPr>
            <w:pStyle w:val="TOC3"/>
            <w:tabs>
              <w:tab w:val="right" w:leader="dot" w:pos="9016"/>
            </w:tabs>
            <w:rPr>
              <w:rFonts w:asciiTheme="minorHAnsi" w:eastAsiaTheme="minorEastAsia" w:hAnsiTheme="minorHAnsi" w:cstheme="minorBidi"/>
              <w:noProof/>
              <w:lang w:bidi="ar-SA"/>
            </w:rPr>
          </w:pPr>
          <w:hyperlink w:anchor="_Toc108431706" w:history="1">
            <w:r w:rsidR="00680948" w:rsidRPr="00E22367">
              <w:rPr>
                <w:rStyle w:val="Hyperlink"/>
                <w:b/>
                <w:bCs/>
                <w:noProof/>
              </w:rPr>
              <w:t>Financial Management Policy and Principles</w:t>
            </w:r>
            <w:r w:rsidR="00680948">
              <w:rPr>
                <w:noProof/>
                <w:webHidden/>
              </w:rPr>
              <w:tab/>
            </w:r>
            <w:r w:rsidR="00680948">
              <w:rPr>
                <w:noProof/>
                <w:webHidden/>
              </w:rPr>
              <w:fldChar w:fldCharType="begin"/>
            </w:r>
            <w:r w:rsidR="00680948">
              <w:rPr>
                <w:noProof/>
                <w:webHidden/>
              </w:rPr>
              <w:instrText xml:space="preserve"> PAGEREF _Toc108431706 \h </w:instrText>
            </w:r>
            <w:r w:rsidR="00680948">
              <w:rPr>
                <w:noProof/>
                <w:webHidden/>
              </w:rPr>
            </w:r>
            <w:r w:rsidR="00680948">
              <w:rPr>
                <w:noProof/>
                <w:webHidden/>
              </w:rPr>
              <w:fldChar w:fldCharType="separate"/>
            </w:r>
            <w:r w:rsidR="00882C8C">
              <w:rPr>
                <w:noProof/>
                <w:webHidden/>
              </w:rPr>
              <w:t>10</w:t>
            </w:r>
            <w:r w:rsidR="00680948">
              <w:rPr>
                <w:noProof/>
                <w:webHidden/>
              </w:rPr>
              <w:fldChar w:fldCharType="end"/>
            </w:r>
          </w:hyperlink>
        </w:p>
        <w:p w14:paraId="66193F6A" w14:textId="0CED28FF" w:rsidR="00680948" w:rsidRDefault="00000000">
          <w:pPr>
            <w:pStyle w:val="TOC3"/>
            <w:tabs>
              <w:tab w:val="right" w:leader="dot" w:pos="9016"/>
            </w:tabs>
            <w:rPr>
              <w:rFonts w:asciiTheme="minorHAnsi" w:eastAsiaTheme="minorEastAsia" w:hAnsiTheme="minorHAnsi" w:cstheme="minorBidi"/>
              <w:noProof/>
              <w:lang w:bidi="ar-SA"/>
            </w:rPr>
          </w:pPr>
          <w:hyperlink w:anchor="_Toc108431707" w:history="1">
            <w:r w:rsidR="00680948" w:rsidRPr="00E22367">
              <w:rPr>
                <w:rStyle w:val="Hyperlink"/>
                <w:b/>
                <w:bCs/>
                <w:noProof/>
              </w:rPr>
              <w:t>Service Performance Policy and Principles</w:t>
            </w:r>
            <w:r w:rsidR="00680948">
              <w:rPr>
                <w:noProof/>
                <w:webHidden/>
              </w:rPr>
              <w:tab/>
            </w:r>
            <w:r w:rsidR="00680948">
              <w:rPr>
                <w:noProof/>
                <w:webHidden/>
              </w:rPr>
              <w:fldChar w:fldCharType="begin"/>
            </w:r>
            <w:r w:rsidR="00680948">
              <w:rPr>
                <w:noProof/>
                <w:webHidden/>
              </w:rPr>
              <w:instrText xml:space="preserve"> PAGEREF _Toc108431707 \h </w:instrText>
            </w:r>
            <w:r w:rsidR="00680948">
              <w:rPr>
                <w:noProof/>
                <w:webHidden/>
              </w:rPr>
            </w:r>
            <w:r w:rsidR="00680948">
              <w:rPr>
                <w:noProof/>
                <w:webHidden/>
              </w:rPr>
              <w:fldChar w:fldCharType="separate"/>
            </w:r>
            <w:r w:rsidR="00882C8C">
              <w:rPr>
                <w:noProof/>
                <w:webHidden/>
              </w:rPr>
              <w:t>11</w:t>
            </w:r>
            <w:r w:rsidR="00680948">
              <w:rPr>
                <w:noProof/>
                <w:webHidden/>
              </w:rPr>
              <w:fldChar w:fldCharType="end"/>
            </w:r>
          </w:hyperlink>
        </w:p>
        <w:p w14:paraId="71A2A530" w14:textId="230AF18D" w:rsidR="00680948" w:rsidRDefault="00000000">
          <w:pPr>
            <w:pStyle w:val="TOC2"/>
            <w:rPr>
              <w:rFonts w:asciiTheme="minorHAnsi" w:eastAsiaTheme="minorEastAsia" w:hAnsiTheme="minorHAnsi" w:cstheme="minorBidi"/>
              <w:b w:val="0"/>
              <w:bCs w:val="0"/>
              <w:lang w:bidi="ar-SA"/>
            </w:rPr>
          </w:pPr>
          <w:hyperlink w:anchor="_Toc108431708" w:history="1">
            <w:r w:rsidR="00680948" w:rsidRPr="00E22367">
              <w:rPr>
                <w:rStyle w:val="Hyperlink"/>
              </w:rPr>
              <w:t>Council Meetings</w:t>
            </w:r>
            <w:r w:rsidR="00680948">
              <w:rPr>
                <w:webHidden/>
              </w:rPr>
              <w:tab/>
            </w:r>
            <w:r w:rsidR="00680948">
              <w:rPr>
                <w:webHidden/>
              </w:rPr>
              <w:fldChar w:fldCharType="begin"/>
            </w:r>
            <w:r w:rsidR="00680948">
              <w:rPr>
                <w:webHidden/>
              </w:rPr>
              <w:instrText xml:space="preserve"> PAGEREF _Toc108431708 \h </w:instrText>
            </w:r>
            <w:r w:rsidR="00680948">
              <w:rPr>
                <w:webHidden/>
              </w:rPr>
            </w:r>
            <w:r w:rsidR="00680948">
              <w:rPr>
                <w:webHidden/>
              </w:rPr>
              <w:fldChar w:fldCharType="separate"/>
            </w:r>
            <w:r w:rsidR="00882C8C">
              <w:rPr>
                <w:webHidden/>
              </w:rPr>
              <w:t>11</w:t>
            </w:r>
            <w:r w:rsidR="00680948">
              <w:rPr>
                <w:webHidden/>
              </w:rPr>
              <w:fldChar w:fldCharType="end"/>
            </w:r>
          </w:hyperlink>
        </w:p>
        <w:p w14:paraId="07A820EC" w14:textId="63932002" w:rsidR="00680948" w:rsidRDefault="00000000">
          <w:pPr>
            <w:pStyle w:val="TOC2"/>
            <w:rPr>
              <w:rFonts w:asciiTheme="minorHAnsi" w:eastAsiaTheme="minorEastAsia" w:hAnsiTheme="minorHAnsi" w:cstheme="minorBidi"/>
              <w:b w:val="0"/>
              <w:bCs w:val="0"/>
              <w:lang w:bidi="ar-SA"/>
            </w:rPr>
          </w:pPr>
          <w:hyperlink w:anchor="_Toc108431709" w:history="1">
            <w:r w:rsidR="00680948" w:rsidRPr="00E22367">
              <w:rPr>
                <w:rStyle w:val="Hyperlink"/>
              </w:rPr>
              <w:t>Delegated and Advisory Committees</w:t>
            </w:r>
            <w:r w:rsidR="00680948">
              <w:rPr>
                <w:webHidden/>
              </w:rPr>
              <w:tab/>
            </w:r>
            <w:r w:rsidR="00680948">
              <w:rPr>
                <w:webHidden/>
              </w:rPr>
              <w:fldChar w:fldCharType="begin"/>
            </w:r>
            <w:r w:rsidR="00680948">
              <w:rPr>
                <w:webHidden/>
              </w:rPr>
              <w:instrText xml:space="preserve"> PAGEREF _Toc108431709 \h </w:instrText>
            </w:r>
            <w:r w:rsidR="00680948">
              <w:rPr>
                <w:webHidden/>
              </w:rPr>
            </w:r>
            <w:r w:rsidR="00680948">
              <w:rPr>
                <w:webHidden/>
              </w:rPr>
              <w:fldChar w:fldCharType="separate"/>
            </w:r>
            <w:r w:rsidR="00882C8C">
              <w:rPr>
                <w:webHidden/>
              </w:rPr>
              <w:t>12</w:t>
            </w:r>
            <w:r w:rsidR="00680948">
              <w:rPr>
                <w:webHidden/>
              </w:rPr>
              <w:fldChar w:fldCharType="end"/>
            </w:r>
          </w:hyperlink>
        </w:p>
        <w:p w14:paraId="5803A239" w14:textId="1212DEEF" w:rsidR="00680948" w:rsidRDefault="00000000">
          <w:pPr>
            <w:pStyle w:val="TOC2"/>
            <w:rPr>
              <w:rFonts w:asciiTheme="minorHAnsi" w:eastAsiaTheme="minorEastAsia" w:hAnsiTheme="minorHAnsi" w:cstheme="minorBidi"/>
              <w:b w:val="0"/>
              <w:bCs w:val="0"/>
              <w:lang w:bidi="ar-SA"/>
            </w:rPr>
          </w:pPr>
          <w:hyperlink w:anchor="_Toc108431710" w:history="1">
            <w:r w:rsidR="00680948" w:rsidRPr="00E22367">
              <w:rPr>
                <w:rStyle w:val="Hyperlink"/>
              </w:rPr>
              <w:t>Administration</w:t>
            </w:r>
            <w:r w:rsidR="00680948">
              <w:rPr>
                <w:webHidden/>
              </w:rPr>
              <w:tab/>
            </w:r>
            <w:r w:rsidR="00680948">
              <w:rPr>
                <w:webHidden/>
              </w:rPr>
              <w:fldChar w:fldCharType="begin"/>
            </w:r>
            <w:r w:rsidR="00680948">
              <w:rPr>
                <w:webHidden/>
              </w:rPr>
              <w:instrText xml:space="preserve"> PAGEREF _Toc108431710 \h </w:instrText>
            </w:r>
            <w:r w:rsidR="00680948">
              <w:rPr>
                <w:webHidden/>
              </w:rPr>
            </w:r>
            <w:r w:rsidR="00680948">
              <w:rPr>
                <w:webHidden/>
              </w:rPr>
              <w:fldChar w:fldCharType="separate"/>
            </w:r>
            <w:r w:rsidR="00882C8C">
              <w:rPr>
                <w:webHidden/>
              </w:rPr>
              <w:t>12</w:t>
            </w:r>
            <w:r w:rsidR="00680948">
              <w:rPr>
                <w:webHidden/>
              </w:rPr>
              <w:fldChar w:fldCharType="end"/>
            </w:r>
          </w:hyperlink>
        </w:p>
        <w:p w14:paraId="1E735028" w14:textId="7142CF6A" w:rsidR="00680948" w:rsidRDefault="00000000">
          <w:pPr>
            <w:pStyle w:val="TOC1"/>
            <w:tabs>
              <w:tab w:val="right" w:leader="dot" w:pos="9016"/>
            </w:tabs>
            <w:rPr>
              <w:rFonts w:asciiTheme="minorHAnsi" w:eastAsiaTheme="minorEastAsia" w:hAnsiTheme="minorHAnsi" w:cstheme="minorBidi"/>
              <w:noProof/>
              <w:lang w:bidi="ar-SA"/>
            </w:rPr>
          </w:pPr>
          <w:hyperlink w:anchor="_Toc108431711" w:history="1">
            <w:r w:rsidR="00680948" w:rsidRPr="00E22367">
              <w:rPr>
                <w:rStyle w:val="Hyperlink"/>
                <w:b/>
                <w:bCs/>
                <w:noProof/>
              </w:rPr>
              <w:t>Categories of Documents</w:t>
            </w:r>
            <w:r w:rsidR="00680948">
              <w:rPr>
                <w:noProof/>
                <w:webHidden/>
              </w:rPr>
              <w:tab/>
            </w:r>
            <w:r w:rsidR="00680948">
              <w:rPr>
                <w:noProof/>
                <w:webHidden/>
              </w:rPr>
              <w:fldChar w:fldCharType="begin"/>
            </w:r>
            <w:r w:rsidR="00680948">
              <w:rPr>
                <w:noProof/>
                <w:webHidden/>
              </w:rPr>
              <w:instrText xml:space="preserve"> PAGEREF _Toc108431711 \h </w:instrText>
            </w:r>
            <w:r w:rsidR="00680948">
              <w:rPr>
                <w:noProof/>
                <w:webHidden/>
              </w:rPr>
            </w:r>
            <w:r w:rsidR="00680948">
              <w:rPr>
                <w:noProof/>
                <w:webHidden/>
              </w:rPr>
              <w:fldChar w:fldCharType="separate"/>
            </w:r>
            <w:r w:rsidR="00882C8C">
              <w:rPr>
                <w:noProof/>
                <w:webHidden/>
              </w:rPr>
              <w:t>13</w:t>
            </w:r>
            <w:r w:rsidR="00680948">
              <w:rPr>
                <w:noProof/>
                <w:webHidden/>
              </w:rPr>
              <w:fldChar w:fldCharType="end"/>
            </w:r>
          </w:hyperlink>
        </w:p>
        <w:p w14:paraId="48D6D424" w14:textId="7076AD7B" w:rsidR="00680948" w:rsidRDefault="00000000">
          <w:pPr>
            <w:pStyle w:val="TOC1"/>
            <w:tabs>
              <w:tab w:val="right" w:leader="dot" w:pos="9016"/>
            </w:tabs>
            <w:rPr>
              <w:rFonts w:asciiTheme="minorHAnsi" w:eastAsiaTheme="minorEastAsia" w:hAnsiTheme="minorHAnsi" w:cstheme="minorBidi"/>
              <w:noProof/>
              <w:lang w:bidi="ar-SA"/>
            </w:rPr>
          </w:pPr>
          <w:hyperlink w:anchor="_Toc108431712" w:history="1">
            <w:r w:rsidR="00680948" w:rsidRPr="00E22367">
              <w:rPr>
                <w:rStyle w:val="Hyperlink"/>
                <w:b/>
                <w:bCs/>
                <w:noProof/>
              </w:rPr>
              <w:t>Freedom of Information Arrangements</w:t>
            </w:r>
            <w:r w:rsidR="00680948">
              <w:rPr>
                <w:noProof/>
                <w:webHidden/>
              </w:rPr>
              <w:tab/>
            </w:r>
            <w:r w:rsidR="00680948">
              <w:rPr>
                <w:noProof/>
                <w:webHidden/>
              </w:rPr>
              <w:fldChar w:fldCharType="begin"/>
            </w:r>
            <w:r w:rsidR="00680948">
              <w:rPr>
                <w:noProof/>
                <w:webHidden/>
              </w:rPr>
              <w:instrText xml:space="preserve"> PAGEREF _Toc108431712 \h </w:instrText>
            </w:r>
            <w:r w:rsidR="00680948">
              <w:rPr>
                <w:noProof/>
                <w:webHidden/>
              </w:rPr>
            </w:r>
            <w:r w:rsidR="00680948">
              <w:rPr>
                <w:noProof/>
                <w:webHidden/>
              </w:rPr>
              <w:fldChar w:fldCharType="separate"/>
            </w:r>
            <w:r w:rsidR="00882C8C">
              <w:rPr>
                <w:noProof/>
                <w:webHidden/>
              </w:rPr>
              <w:t>15</w:t>
            </w:r>
            <w:r w:rsidR="00680948">
              <w:rPr>
                <w:noProof/>
                <w:webHidden/>
              </w:rPr>
              <w:fldChar w:fldCharType="end"/>
            </w:r>
          </w:hyperlink>
        </w:p>
        <w:p w14:paraId="74953919" w14:textId="1C33D40B" w:rsidR="00680948" w:rsidRDefault="00000000">
          <w:pPr>
            <w:pStyle w:val="TOC2"/>
            <w:rPr>
              <w:rFonts w:asciiTheme="minorHAnsi" w:eastAsiaTheme="minorEastAsia" w:hAnsiTheme="minorHAnsi" w:cstheme="minorBidi"/>
              <w:b w:val="0"/>
              <w:bCs w:val="0"/>
              <w:lang w:bidi="ar-SA"/>
            </w:rPr>
          </w:pPr>
          <w:hyperlink w:anchor="_Toc108431713" w:history="1">
            <w:r w:rsidR="00680948" w:rsidRPr="00E22367">
              <w:rPr>
                <w:rStyle w:val="Hyperlink"/>
              </w:rPr>
              <w:t>Making a Request for Access</w:t>
            </w:r>
            <w:r w:rsidR="00680948">
              <w:rPr>
                <w:webHidden/>
              </w:rPr>
              <w:tab/>
            </w:r>
            <w:r w:rsidR="00680948">
              <w:rPr>
                <w:webHidden/>
              </w:rPr>
              <w:fldChar w:fldCharType="begin"/>
            </w:r>
            <w:r w:rsidR="00680948">
              <w:rPr>
                <w:webHidden/>
              </w:rPr>
              <w:instrText xml:space="preserve"> PAGEREF _Toc108431713 \h </w:instrText>
            </w:r>
            <w:r w:rsidR="00680948">
              <w:rPr>
                <w:webHidden/>
              </w:rPr>
            </w:r>
            <w:r w:rsidR="00680948">
              <w:rPr>
                <w:webHidden/>
              </w:rPr>
              <w:fldChar w:fldCharType="separate"/>
            </w:r>
            <w:r w:rsidR="00882C8C">
              <w:rPr>
                <w:webHidden/>
              </w:rPr>
              <w:t>15</w:t>
            </w:r>
            <w:r w:rsidR="00680948">
              <w:rPr>
                <w:webHidden/>
              </w:rPr>
              <w:fldChar w:fldCharType="end"/>
            </w:r>
          </w:hyperlink>
        </w:p>
        <w:p w14:paraId="1BBC73FD" w14:textId="2456616A" w:rsidR="00680948" w:rsidRDefault="00000000">
          <w:pPr>
            <w:pStyle w:val="TOC2"/>
            <w:rPr>
              <w:rFonts w:asciiTheme="minorHAnsi" w:eastAsiaTheme="minorEastAsia" w:hAnsiTheme="minorHAnsi" w:cstheme="minorBidi"/>
              <w:b w:val="0"/>
              <w:bCs w:val="0"/>
              <w:lang w:bidi="ar-SA"/>
            </w:rPr>
          </w:pPr>
          <w:hyperlink w:anchor="_Toc108431714" w:history="1">
            <w:r w:rsidR="00680948" w:rsidRPr="00E22367">
              <w:rPr>
                <w:rStyle w:val="Hyperlink"/>
              </w:rPr>
              <w:t>Payment</w:t>
            </w:r>
            <w:r w:rsidR="00680948">
              <w:rPr>
                <w:webHidden/>
              </w:rPr>
              <w:tab/>
            </w:r>
            <w:r w:rsidR="00680948">
              <w:rPr>
                <w:webHidden/>
              </w:rPr>
              <w:fldChar w:fldCharType="begin"/>
            </w:r>
            <w:r w:rsidR="00680948">
              <w:rPr>
                <w:webHidden/>
              </w:rPr>
              <w:instrText xml:space="preserve"> PAGEREF _Toc108431714 \h </w:instrText>
            </w:r>
            <w:r w:rsidR="00680948">
              <w:rPr>
                <w:webHidden/>
              </w:rPr>
            </w:r>
            <w:r w:rsidR="00680948">
              <w:rPr>
                <w:webHidden/>
              </w:rPr>
              <w:fldChar w:fldCharType="separate"/>
            </w:r>
            <w:r w:rsidR="00882C8C">
              <w:rPr>
                <w:webHidden/>
              </w:rPr>
              <w:t>15</w:t>
            </w:r>
            <w:r w:rsidR="00680948">
              <w:rPr>
                <w:webHidden/>
              </w:rPr>
              <w:fldChar w:fldCharType="end"/>
            </w:r>
          </w:hyperlink>
        </w:p>
        <w:p w14:paraId="27BA66C9" w14:textId="64AAFF76" w:rsidR="00680948" w:rsidRDefault="00000000">
          <w:pPr>
            <w:pStyle w:val="TOC2"/>
            <w:rPr>
              <w:rFonts w:asciiTheme="minorHAnsi" w:eastAsiaTheme="minorEastAsia" w:hAnsiTheme="minorHAnsi" w:cstheme="minorBidi"/>
              <w:b w:val="0"/>
              <w:bCs w:val="0"/>
              <w:lang w:bidi="ar-SA"/>
            </w:rPr>
          </w:pPr>
          <w:hyperlink w:anchor="_Toc108431715" w:history="1">
            <w:r w:rsidR="00680948" w:rsidRPr="00E22367">
              <w:rPr>
                <w:rStyle w:val="Hyperlink"/>
              </w:rPr>
              <w:t>Processing a Request</w:t>
            </w:r>
            <w:r w:rsidR="00680948">
              <w:rPr>
                <w:webHidden/>
              </w:rPr>
              <w:tab/>
            </w:r>
            <w:r w:rsidR="00680948">
              <w:rPr>
                <w:webHidden/>
              </w:rPr>
              <w:fldChar w:fldCharType="begin"/>
            </w:r>
            <w:r w:rsidR="00680948">
              <w:rPr>
                <w:webHidden/>
              </w:rPr>
              <w:instrText xml:space="preserve"> PAGEREF _Toc108431715 \h </w:instrText>
            </w:r>
            <w:r w:rsidR="00680948">
              <w:rPr>
                <w:webHidden/>
              </w:rPr>
            </w:r>
            <w:r w:rsidR="00680948">
              <w:rPr>
                <w:webHidden/>
              </w:rPr>
              <w:fldChar w:fldCharType="separate"/>
            </w:r>
            <w:r w:rsidR="00882C8C">
              <w:rPr>
                <w:webHidden/>
              </w:rPr>
              <w:t>15</w:t>
            </w:r>
            <w:r w:rsidR="00680948">
              <w:rPr>
                <w:webHidden/>
              </w:rPr>
              <w:fldChar w:fldCharType="end"/>
            </w:r>
          </w:hyperlink>
        </w:p>
        <w:p w14:paraId="3505F780" w14:textId="071FAE7D" w:rsidR="00680948" w:rsidRDefault="00000000">
          <w:pPr>
            <w:pStyle w:val="TOC2"/>
            <w:rPr>
              <w:rFonts w:asciiTheme="minorHAnsi" w:eastAsiaTheme="minorEastAsia" w:hAnsiTheme="minorHAnsi" w:cstheme="minorBidi"/>
              <w:b w:val="0"/>
              <w:bCs w:val="0"/>
              <w:lang w:bidi="ar-SA"/>
            </w:rPr>
          </w:pPr>
          <w:hyperlink w:anchor="_Toc108431716" w:history="1">
            <w:r w:rsidR="00680948" w:rsidRPr="00E22367">
              <w:rPr>
                <w:rStyle w:val="Hyperlink"/>
              </w:rPr>
              <w:t>Right of Appeal</w:t>
            </w:r>
            <w:r w:rsidR="00680948">
              <w:rPr>
                <w:webHidden/>
              </w:rPr>
              <w:tab/>
            </w:r>
            <w:r w:rsidR="00680948">
              <w:rPr>
                <w:webHidden/>
              </w:rPr>
              <w:fldChar w:fldCharType="begin"/>
            </w:r>
            <w:r w:rsidR="00680948">
              <w:rPr>
                <w:webHidden/>
              </w:rPr>
              <w:instrText xml:space="preserve"> PAGEREF _Toc108431716 \h </w:instrText>
            </w:r>
            <w:r w:rsidR="00680948">
              <w:rPr>
                <w:webHidden/>
              </w:rPr>
            </w:r>
            <w:r w:rsidR="00680948">
              <w:rPr>
                <w:webHidden/>
              </w:rPr>
              <w:fldChar w:fldCharType="separate"/>
            </w:r>
            <w:r w:rsidR="00882C8C">
              <w:rPr>
                <w:webHidden/>
              </w:rPr>
              <w:t>15</w:t>
            </w:r>
            <w:r w:rsidR="00680948">
              <w:rPr>
                <w:webHidden/>
              </w:rPr>
              <w:fldChar w:fldCharType="end"/>
            </w:r>
          </w:hyperlink>
        </w:p>
        <w:p w14:paraId="40F4B21B" w14:textId="6F6E312D" w:rsidR="00680948" w:rsidRDefault="00000000">
          <w:pPr>
            <w:pStyle w:val="TOC2"/>
            <w:rPr>
              <w:rFonts w:asciiTheme="minorHAnsi" w:eastAsiaTheme="minorEastAsia" w:hAnsiTheme="minorHAnsi" w:cstheme="minorBidi"/>
              <w:b w:val="0"/>
              <w:bCs w:val="0"/>
              <w:lang w:bidi="ar-SA"/>
            </w:rPr>
          </w:pPr>
          <w:hyperlink w:anchor="_Toc108431717" w:history="1">
            <w:r w:rsidR="00680948" w:rsidRPr="00E22367">
              <w:rPr>
                <w:rStyle w:val="Hyperlink"/>
              </w:rPr>
              <w:t>Correction of Personal Information</w:t>
            </w:r>
            <w:r w:rsidR="00680948">
              <w:rPr>
                <w:webHidden/>
              </w:rPr>
              <w:tab/>
            </w:r>
            <w:r w:rsidR="00680948">
              <w:rPr>
                <w:webHidden/>
              </w:rPr>
              <w:fldChar w:fldCharType="begin"/>
            </w:r>
            <w:r w:rsidR="00680948">
              <w:rPr>
                <w:webHidden/>
              </w:rPr>
              <w:instrText xml:space="preserve"> PAGEREF _Toc108431717 \h </w:instrText>
            </w:r>
            <w:r w:rsidR="00680948">
              <w:rPr>
                <w:webHidden/>
              </w:rPr>
            </w:r>
            <w:r w:rsidR="00680948">
              <w:rPr>
                <w:webHidden/>
              </w:rPr>
              <w:fldChar w:fldCharType="separate"/>
            </w:r>
            <w:r w:rsidR="00882C8C">
              <w:rPr>
                <w:webHidden/>
              </w:rPr>
              <w:t>16</w:t>
            </w:r>
            <w:r w:rsidR="00680948">
              <w:rPr>
                <w:webHidden/>
              </w:rPr>
              <w:fldChar w:fldCharType="end"/>
            </w:r>
          </w:hyperlink>
        </w:p>
        <w:p w14:paraId="06619007" w14:textId="41EC4351" w:rsidR="00680948" w:rsidRDefault="00000000">
          <w:pPr>
            <w:pStyle w:val="TOC1"/>
            <w:tabs>
              <w:tab w:val="right" w:leader="dot" w:pos="9016"/>
            </w:tabs>
            <w:rPr>
              <w:rFonts w:asciiTheme="minorHAnsi" w:eastAsiaTheme="minorEastAsia" w:hAnsiTheme="minorHAnsi" w:cstheme="minorBidi"/>
              <w:noProof/>
              <w:lang w:bidi="ar-SA"/>
            </w:rPr>
          </w:pPr>
          <w:hyperlink w:anchor="_Toc108431718" w:history="1">
            <w:r w:rsidR="00680948" w:rsidRPr="00E22367">
              <w:rPr>
                <w:rStyle w:val="Hyperlink"/>
                <w:b/>
                <w:bCs/>
                <w:noProof/>
              </w:rPr>
              <w:t>Publications</w:t>
            </w:r>
            <w:r w:rsidR="00680948">
              <w:rPr>
                <w:noProof/>
                <w:webHidden/>
              </w:rPr>
              <w:tab/>
            </w:r>
            <w:r w:rsidR="00680948">
              <w:rPr>
                <w:noProof/>
                <w:webHidden/>
              </w:rPr>
              <w:fldChar w:fldCharType="begin"/>
            </w:r>
            <w:r w:rsidR="00680948">
              <w:rPr>
                <w:noProof/>
                <w:webHidden/>
              </w:rPr>
              <w:instrText xml:space="preserve"> PAGEREF _Toc108431718 \h </w:instrText>
            </w:r>
            <w:r w:rsidR="00680948">
              <w:rPr>
                <w:noProof/>
                <w:webHidden/>
              </w:rPr>
            </w:r>
            <w:r w:rsidR="00680948">
              <w:rPr>
                <w:noProof/>
                <w:webHidden/>
              </w:rPr>
              <w:fldChar w:fldCharType="separate"/>
            </w:r>
            <w:r w:rsidR="00882C8C">
              <w:rPr>
                <w:noProof/>
                <w:webHidden/>
              </w:rPr>
              <w:t>17</w:t>
            </w:r>
            <w:r w:rsidR="00680948">
              <w:rPr>
                <w:noProof/>
                <w:webHidden/>
              </w:rPr>
              <w:fldChar w:fldCharType="end"/>
            </w:r>
          </w:hyperlink>
        </w:p>
        <w:p w14:paraId="67DF0454" w14:textId="574E73C0" w:rsidR="00680948" w:rsidRDefault="00000000">
          <w:pPr>
            <w:pStyle w:val="TOC2"/>
            <w:rPr>
              <w:rFonts w:asciiTheme="minorHAnsi" w:eastAsiaTheme="minorEastAsia" w:hAnsiTheme="minorHAnsi" w:cstheme="minorBidi"/>
              <w:b w:val="0"/>
              <w:bCs w:val="0"/>
              <w:lang w:bidi="ar-SA"/>
            </w:rPr>
          </w:pPr>
          <w:hyperlink w:anchor="_Toc108431719" w:history="1">
            <w:r w:rsidR="00680948" w:rsidRPr="00E22367">
              <w:rPr>
                <w:rStyle w:val="Hyperlink"/>
              </w:rPr>
              <w:t>Registers and Documents Available for Inspection</w:t>
            </w:r>
            <w:r w:rsidR="00680948">
              <w:rPr>
                <w:webHidden/>
              </w:rPr>
              <w:tab/>
            </w:r>
            <w:r w:rsidR="00680948">
              <w:rPr>
                <w:webHidden/>
              </w:rPr>
              <w:fldChar w:fldCharType="begin"/>
            </w:r>
            <w:r w:rsidR="00680948">
              <w:rPr>
                <w:webHidden/>
              </w:rPr>
              <w:instrText xml:space="preserve"> PAGEREF _Toc108431719 \h </w:instrText>
            </w:r>
            <w:r w:rsidR="00680948">
              <w:rPr>
                <w:webHidden/>
              </w:rPr>
            </w:r>
            <w:r w:rsidR="00680948">
              <w:rPr>
                <w:webHidden/>
              </w:rPr>
              <w:fldChar w:fldCharType="separate"/>
            </w:r>
            <w:r w:rsidR="00882C8C">
              <w:rPr>
                <w:webHidden/>
              </w:rPr>
              <w:t>18</w:t>
            </w:r>
            <w:r w:rsidR="00680948">
              <w:rPr>
                <w:webHidden/>
              </w:rPr>
              <w:fldChar w:fldCharType="end"/>
            </w:r>
          </w:hyperlink>
        </w:p>
        <w:p w14:paraId="71B5F5A9" w14:textId="6E581E20" w:rsidR="00680948" w:rsidRDefault="00000000">
          <w:pPr>
            <w:pStyle w:val="TOC2"/>
            <w:rPr>
              <w:rFonts w:asciiTheme="minorHAnsi" w:eastAsiaTheme="minorEastAsia" w:hAnsiTheme="minorHAnsi" w:cstheme="minorBidi"/>
              <w:b w:val="0"/>
              <w:bCs w:val="0"/>
              <w:lang w:bidi="ar-SA"/>
            </w:rPr>
          </w:pPr>
          <w:hyperlink w:anchor="_Toc108431720" w:history="1">
            <w:r w:rsidR="00680948" w:rsidRPr="00E22367">
              <w:rPr>
                <w:rStyle w:val="Hyperlink"/>
              </w:rPr>
              <w:t>Community News and Updates</w:t>
            </w:r>
            <w:r w:rsidR="00680948">
              <w:rPr>
                <w:webHidden/>
              </w:rPr>
              <w:tab/>
            </w:r>
            <w:r w:rsidR="00680948">
              <w:rPr>
                <w:webHidden/>
              </w:rPr>
              <w:fldChar w:fldCharType="begin"/>
            </w:r>
            <w:r w:rsidR="00680948">
              <w:rPr>
                <w:webHidden/>
              </w:rPr>
              <w:instrText xml:space="preserve"> PAGEREF _Toc108431720 \h </w:instrText>
            </w:r>
            <w:r w:rsidR="00680948">
              <w:rPr>
                <w:webHidden/>
              </w:rPr>
            </w:r>
            <w:r w:rsidR="00680948">
              <w:rPr>
                <w:webHidden/>
              </w:rPr>
              <w:fldChar w:fldCharType="separate"/>
            </w:r>
            <w:r w:rsidR="00882C8C">
              <w:rPr>
                <w:webHidden/>
              </w:rPr>
              <w:t>23</w:t>
            </w:r>
            <w:r w:rsidR="00680948">
              <w:rPr>
                <w:webHidden/>
              </w:rPr>
              <w:fldChar w:fldCharType="end"/>
            </w:r>
          </w:hyperlink>
        </w:p>
        <w:p w14:paraId="6C9E4ADB" w14:textId="24BC8A90" w:rsidR="00680948" w:rsidRDefault="00000000">
          <w:pPr>
            <w:pStyle w:val="TOC2"/>
            <w:rPr>
              <w:rFonts w:asciiTheme="minorHAnsi" w:eastAsiaTheme="minorEastAsia" w:hAnsiTheme="minorHAnsi" w:cstheme="minorBidi"/>
              <w:b w:val="0"/>
              <w:bCs w:val="0"/>
              <w:lang w:bidi="ar-SA"/>
            </w:rPr>
          </w:pPr>
          <w:hyperlink w:anchor="_Toc108431721" w:history="1">
            <w:r w:rsidR="00680948" w:rsidRPr="00E22367">
              <w:rPr>
                <w:rStyle w:val="Hyperlink"/>
              </w:rPr>
              <w:t>MyGeelong Subscription</w:t>
            </w:r>
            <w:r w:rsidR="00680948">
              <w:rPr>
                <w:webHidden/>
              </w:rPr>
              <w:tab/>
            </w:r>
            <w:r w:rsidR="00680948">
              <w:rPr>
                <w:webHidden/>
              </w:rPr>
              <w:fldChar w:fldCharType="begin"/>
            </w:r>
            <w:r w:rsidR="00680948">
              <w:rPr>
                <w:webHidden/>
              </w:rPr>
              <w:instrText xml:space="preserve"> PAGEREF _Toc108431721 \h </w:instrText>
            </w:r>
            <w:r w:rsidR="00680948">
              <w:rPr>
                <w:webHidden/>
              </w:rPr>
            </w:r>
            <w:r w:rsidR="00680948">
              <w:rPr>
                <w:webHidden/>
              </w:rPr>
              <w:fldChar w:fldCharType="separate"/>
            </w:r>
            <w:r w:rsidR="00882C8C">
              <w:rPr>
                <w:webHidden/>
              </w:rPr>
              <w:t>24</w:t>
            </w:r>
            <w:r w:rsidR="00680948">
              <w:rPr>
                <w:webHidden/>
              </w:rPr>
              <w:fldChar w:fldCharType="end"/>
            </w:r>
          </w:hyperlink>
        </w:p>
        <w:p w14:paraId="0FAA9425" w14:textId="0F5AC1CE" w:rsidR="00680948" w:rsidRDefault="00000000">
          <w:pPr>
            <w:pStyle w:val="TOC2"/>
            <w:rPr>
              <w:rFonts w:asciiTheme="minorHAnsi" w:eastAsiaTheme="minorEastAsia" w:hAnsiTheme="minorHAnsi" w:cstheme="minorBidi"/>
              <w:b w:val="0"/>
              <w:bCs w:val="0"/>
              <w:lang w:bidi="ar-SA"/>
            </w:rPr>
          </w:pPr>
          <w:hyperlink w:anchor="_Toc108431722" w:history="1">
            <w:r w:rsidR="00680948" w:rsidRPr="00E22367">
              <w:rPr>
                <w:rStyle w:val="Hyperlink"/>
              </w:rPr>
              <w:t>Social Media</w:t>
            </w:r>
            <w:r w:rsidR="00680948">
              <w:rPr>
                <w:webHidden/>
              </w:rPr>
              <w:tab/>
            </w:r>
            <w:r w:rsidR="00680948">
              <w:rPr>
                <w:webHidden/>
              </w:rPr>
              <w:fldChar w:fldCharType="begin"/>
            </w:r>
            <w:r w:rsidR="00680948">
              <w:rPr>
                <w:webHidden/>
              </w:rPr>
              <w:instrText xml:space="preserve"> PAGEREF _Toc108431722 \h </w:instrText>
            </w:r>
            <w:r w:rsidR="00680948">
              <w:rPr>
                <w:webHidden/>
              </w:rPr>
            </w:r>
            <w:r w:rsidR="00680948">
              <w:rPr>
                <w:webHidden/>
              </w:rPr>
              <w:fldChar w:fldCharType="separate"/>
            </w:r>
            <w:r w:rsidR="00882C8C">
              <w:rPr>
                <w:webHidden/>
              </w:rPr>
              <w:t>24</w:t>
            </w:r>
            <w:r w:rsidR="00680948">
              <w:rPr>
                <w:webHidden/>
              </w:rPr>
              <w:fldChar w:fldCharType="end"/>
            </w:r>
          </w:hyperlink>
        </w:p>
        <w:p w14:paraId="1E02082A" w14:textId="00659595" w:rsidR="00680948" w:rsidRDefault="00000000">
          <w:pPr>
            <w:pStyle w:val="TOC1"/>
            <w:tabs>
              <w:tab w:val="right" w:leader="dot" w:pos="9016"/>
            </w:tabs>
            <w:rPr>
              <w:rFonts w:asciiTheme="minorHAnsi" w:eastAsiaTheme="minorEastAsia" w:hAnsiTheme="minorHAnsi" w:cstheme="minorBidi"/>
              <w:noProof/>
              <w:lang w:bidi="ar-SA"/>
            </w:rPr>
          </w:pPr>
          <w:hyperlink w:anchor="_Toc108431723" w:history="1">
            <w:r w:rsidR="00680948" w:rsidRPr="00E22367">
              <w:rPr>
                <w:rStyle w:val="Hyperlink"/>
                <w:b/>
                <w:bCs/>
                <w:noProof/>
              </w:rPr>
              <w:t>Policies, Strategies and Procedures</w:t>
            </w:r>
            <w:r w:rsidR="00680948">
              <w:rPr>
                <w:noProof/>
                <w:webHidden/>
              </w:rPr>
              <w:tab/>
            </w:r>
            <w:r w:rsidR="00680948">
              <w:rPr>
                <w:noProof/>
                <w:webHidden/>
              </w:rPr>
              <w:fldChar w:fldCharType="begin"/>
            </w:r>
            <w:r w:rsidR="00680948">
              <w:rPr>
                <w:noProof/>
                <w:webHidden/>
              </w:rPr>
              <w:instrText xml:space="preserve"> PAGEREF _Toc108431723 \h </w:instrText>
            </w:r>
            <w:r w:rsidR="00680948">
              <w:rPr>
                <w:noProof/>
                <w:webHidden/>
              </w:rPr>
            </w:r>
            <w:r w:rsidR="00680948">
              <w:rPr>
                <w:noProof/>
                <w:webHidden/>
              </w:rPr>
              <w:fldChar w:fldCharType="separate"/>
            </w:r>
            <w:r w:rsidR="00882C8C">
              <w:rPr>
                <w:noProof/>
                <w:webHidden/>
              </w:rPr>
              <w:t>24</w:t>
            </w:r>
            <w:r w:rsidR="00680948">
              <w:rPr>
                <w:noProof/>
                <w:webHidden/>
              </w:rPr>
              <w:fldChar w:fldCharType="end"/>
            </w:r>
          </w:hyperlink>
        </w:p>
        <w:p w14:paraId="4EFFF9FD" w14:textId="23099B3A" w:rsidR="00680948" w:rsidRDefault="00000000">
          <w:pPr>
            <w:pStyle w:val="TOC1"/>
            <w:tabs>
              <w:tab w:val="right" w:leader="dot" w:pos="9016"/>
            </w:tabs>
            <w:rPr>
              <w:rFonts w:asciiTheme="minorHAnsi" w:eastAsiaTheme="minorEastAsia" w:hAnsiTheme="minorHAnsi" w:cstheme="minorBidi"/>
              <w:noProof/>
              <w:lang w:bidi="ar-SA"/>
            </w:rPr>
          </w:pPr>
          <w:hyperlink w:anchor="_Toc108431724" w:history="1">
            <w:r w:rsidR="00680948" w:rsidRPr="00E22367">
              <w:rPr>
                <w:rStyle w:val="Hyperlink"/>
                <w:b/>
                <w:bCs/>
                <w:noProof/>
              </w:rPr>
              <w:t>Public Libraries</w:t>
            </w:r>
            <w:r w:rsidR="00680948">
              <w:rPr>
                <w:noProof/>
                <w:webHidden/>
              </w:rPr>
              <w:tab/>
            </w:r>
            <w:r w:rsidR="00680948">
              <w:rPr>
                <w:noProof/>
                <w:webHidden/>
              </w:rPr>
              <w:fldChar w:fldCharType="begin"/>
            </w:r>
            <w:r w:rsidR="00680948">
              <w:rPr>
                <w:noProof/>
                <w:webHidden/>
              </w:rPr>
              <w:instrText xml:space="preserve"> PAGEREF _Toc108431724 \h </w:instrText>
            </w:r>
            <w:r w:rsidR="00680948">
              <w:rPr>
                <w:noProof/>
                <w:webHidden/>
              </w:rPr>
            </w:r>
            <w:r w:rsidR="00680948">
              <w:rPr>
                <w:noProof/>
                <w:webHidden/>
              </w:rPr>
              <w:fldChar w:fldCharType="separate"/>
            </w:r>
            <w:r w:rsidR="00882C8C">
              <w:rPr>
                <w:noProof/>
                <w:webHidden/>
              </w:rPr>
              <w:t>25</w:t>
            </w:r>
            <w:r w:rsidR="00680948">
              <w:rPr>
                <w:noProof/>
                <w:webHidden/>
              </w:rPr>
              <w:fldChar w:fldCharType="end"/>
            </w:r>
          </w:hyperlink>
        </w:p>
        <w:p w14:paraId="4D264ABB" w14:textId="5FE67A71" w:rsidR="00680948" w:rsidRDefault="00000000">
          <w:pPr>
            <w:pStyle w:val="TOC2"/>
            <w:rPr>
              <w:rFonts w:asciiTheme="minorHAnsi" w:eastAsiaTheme="minorEastAsia" w:hAnsiTheme="minorHAnsi" w:cstheme="minorBidi"/>
              <w:b w:val="0"/>
              <w:bCs w:val="0"/>
              <w:lang w:bidi="ar-SA"/>
            </w:rPr>
          </w:pPr>
          <w:hyperlink w:anchor="_Toc108431725" w:history="1">
            <w:r w:rsidR="00680948" w:rsidRPr="00E22367">
              <w:rPr>
                <w:rStyle w:val="Hyperlink"/>
              </w:rPr>
              <w:t>List of Geelong Region Libraries</w:t>
            </w:r>
            <w:r w:rsidR="00680948">
              <w:rPr>
                <w:webHidden/>
              </w:rPr>
              <w:tab/>
            </w:r>
            <w:r w:rsidR="00680948">
              <w:rPr>
                <w:webHidden/>
              </w:rPr>
              <w:fldChar w:fldCharType="begin"/>
            </w:r>
            <w:r w:rsidR="00680948">
              <w:rPr>
                <w:webHidden/>
              </w:rPr>
              <w:instrText xml:space="preserve"> PAGEREF _Toc108431725 \h </w:instrText>
            </w:r>
            <w:r w:rsidR="00680948">
              <w:rPr>
                <w:webHidden/>
              </w:rPr>
            </w:r>
            <w:r w:rsidR="00680948">
              <w:rPr>
                <w:webHidden/>
              </w:rPr>
              <w:fldChar w:fldCharType="separate"/>
            </w:r>
            <w:r w:rsidR="00882C8C">
              <w:rPr>
                <w:webHidden/>
              </w:rPr>
              <w:t>25</w:t>
            </w:r>
            <w:r w:rsidR="00680948">
              <w:rPr>
                <w:webHidden/>
              </w:rPr>
              <w:fldChar w:fldCharType="end"/>
            </w:r>
          </w:hyperlink>
        </w:p>
        <w:p w14:paraId="1B05255F" w14:textId="510DD062" w:rsidR="00F43A3B" w:rsidRDefault="00F43A3B">
          <w:r w:rsidRPr="00F43A3B">
            <w:rPr>
              <w:b/>
              <w:bCs/>
              <w:noProof/>
            </w:rPr>
            <w:fldChar w:fldCharType="end"/>
          </w:r>
        </w:p>
      </w:sdtContent>
    </w:sdt>
    <w:p w14:paraId="15D01ABE" w14:textId="6B9EAD1C" w:rsidR="00F43A3B" w:rsidRDefault="00F43A3B"/>
    <w:p w14:paraId="4163ECF4" w14:textId="31862821" w:rsidR="00F43A3B" w:rsidRDefault="00F43A3B"/>
    <w:p w14:paraId="02BE4B84" w14:textId="5963AC0B" w:rsidR="00F43A3B" w:rsidRDefault="00F43A3B"/>
    <w:p w14:paraId="5FCBF877" w14:textId="2F07CF3D" w:rsidR="00F43A3B" w:rsidRDefault="00F43A3B"/>
    <w:p w14:paraId="59A6211D" w14:textId="55513A17" w:rsidR="00F43A3B" w:rsidRDefault="00F43A3B"/>
    <w:p w14:paraId="282E550E" w14:textId="1481C59E" w:rsidR="00F43A3B" w:rsidRDefault="00F43A3B"/>
    <w:p w14:paraId="688014E9" w14:textId="25B40DDA" w:rsidR="00F43A3B" w:rsidRPr="00F43A3B" w:rsidRDefault="00F43A3B" w:rsidP="00F43A3B">
      <w:pPr>
        <w:pStyle w:val="Heading1"/>
        <w:shd w:val="clear" w:color="auto" w:fill="003061"/>
        <w:rPr>
          <w:rFonts w:ascii="Arial" w:hAnsi="Arial" w:cs="Arial"/>
          <w:b/>
          <w:bCs/>
          <w:color w:val="auto"/>
        </w:rPr>
      </w:pPr>
      <w:bookmarkStart w:id="0" w:name="_Toc108431695"/>
      <w:r w:rsidRPr="00F43A3B">
        <w:rPr>
          <w:rFonts w:ascii="Arial" w:hAnsi="Arial" w:cs="Arial"/>
          <w:b/>
          <w:bCs/>
          <w:color w:val="auto"/>
        </w:rPr>
        <w:lastRenderedPageBreak/>
        <w:t>Part II Information Statement</w:t>
      </w:r>
      <w:bookmarkEnd w:id="0"/>
    </w:p>
    <w:p w14:paraId="54E56F75" w14:textId="00F1C0E3" w:rsidR="00F43A3B" w:rsidRDefault="00F43A3B"/>
    <w:p w14:paraId="28D24021" w14:textId="67960F96" w:rsidR="00D929AD" w:rsidRDefault="00D929AD" w:rsidP="00D929AD">
      <w:pPr>
        <w:spacing w:line="276" w:lineRule="auto"/>
      </w:pPr>
      <w:r>
        <w:t xml:space="preserve">The </w:t>
      </w:r>
      <w:r w:rsidRPr="00D929AD">
        <w:rPr>
          <w:i/>
          <w:iCs/>
        </w:rPr>
        <w:t>Freedom of Information Act 1982</w:t>
      </w:r>
      <w:r>
        <w:t xml:space="preserve"> (the Act) provides the community with a right to access information, unless categorised as exempt, in the possession of the Government of Victoria and other bodies constituted under the law of Victoria.</w:t>
      </w:r>
    </w:p>
    <w:p w14:paraId="02E0E7A1" w14:textId="77777777" w:rsidR="00D929AD" w:rsidRDefault="00D929AD" w:rsidP="00D929AD">
      <w:pPr>
        <w:spacing w:line="276" w:lineRule="auto"/>
      </w:pPr>
    </w:p>
    <w:p w14:paraId="24F307A2" w14:textId="0922C1D1" w:rsidR="00D929AD" w:rsidRDefault="00D929AD" w:rsidP="00D929AD">
      <w:pPr>
        <w:spacing w:line="276" w:lineRule="auto"/>
      </w:pPr>
      <w:r>
        <w:t>Section 7 of the Act requires all agencies to publish a set of statements describing their powers and functions, the documents and information they keep, and the way people can access them.</w:t>
      </w:r>
    </w:p>
    <w:p w14:paraId="1572167E" w14:textId="77777777" w:rsidR="00D929AD" w:rsidRDefault="00D929AD" w:rsidP="00D929AD">
      <w:pPr>
        <w:spacing w:line="276" w:lineRule="auto"/>
      </w:pPr>
    </w:p>
    <w:p w14:paraId="1A789CEF" w14:textId="0A26C588" w:rsidR="00D929AD" w:rsidRDefault="00D929AD" w:rsidP="00D929AD">
      <w:pPr>
        <w:spacing w:line="276" w:lineRule="auto"/>
      </w:pPr>
      <w:r>
        <w:t xml:space="preserve">Documents listed in this Part II Statement are available for inspection and/or purchase on the City of Greater Geelong (the </w:t>
      </w:r>
      <w:proofErr w:type="gramStart"/>
      <w:r>
        <w:t>City</w:t>
      </w:r>
      <w:proofErr w:type="gramEnd"/>
      <w:r>
        <w:t xml:space="preserve">) </w:t>
      </w:r>
      <w:hyperlink r:id="rId13" w:history="1">
        <w:r w:rsidRPr="00D929AD">
          <w:rPr>
            <w:rStyle w:val="Hyperlink"/>
          </w:rPr>
          <w:t>website</w:t>
        </w:r>
      </w:hyperlink>
      <w:r>
        <w:t xml:space="preserve"> or by contacting customer service:</w:t>
      </w:r>
    </w:p>
    <w:p w14:paraId="20293074" w14:textId="77777777" w:rsidR="00D929AD" w:rsidRDefault="00D929AD" w:rsidP="00D929AD">
      <w:pPr>
        <w:spacing w:line="276" w:lineRule="auto"/>
      </w:pPr>
    </w:p>
    <w:p w14:paraId="65D4261C" w14:textId="77777777" w:rsidR="00D929AD" w:rsidRPr="004B337B" w:rsidRDefault="00D929AD" w:rsidP="00D929AD">
      <w:pPr>
        <w:spacing w:line="276" w:lineRule="auto"/>
      </w:pPr>
      <w:r w:rsidRPr="004B337B">
        <w:t>City of Greater Geelong</w:t>
      </w:r>
    </w:p>
    <w:p w14:paraId="03CCD00D" w14:textId="77777777" w:rsidR="004B337B" w:rsidRDefault="004B337B" w:rsidP="00D929AD">
      <w:pPr>
        <w:spacing w:line="276" w:lineRule="auto"/>
      </w:pPr>
      <w:r w:rsidRPr="004B337B">
        <w:t>Wurriki Nyal</w:t>
      </w:r>
      <w:r>
        <w:t xml:space="preserve">, </w:t>
      </w:r>
      <w:proofErr w:type="spellStart"/>
      <w:r w:rsidRPr="004B337B">
        <w:t>Wadawurrung</w:t>
      </w:r>
      <w:proofErr w:type="spellEnd"/>
      <w:r w:rsidRPr="004B337B">
        <w:t xml:space="preserve"> Country </w:t>
      </w:r>
    </w:p>
    <w:p w14:paraId="7BFB99C2" w14:textId="6356293C" w:rsidR="004B337B" w:rsidRDefault="004B337B" w:rsidP="00D929AD">
      <w:pPr>
        <w:spacing w:line="276" w:lineRule="auto"/>
      </w:pPr>
      <w:r w:rsidRPr="004B337B">
        <w:t>137-149 Mercer Street, Geelong Victoria 3220</w:t>
      </w:r>
    </w:p>
    <w:p w14:paraId="7B78CA92" w14:textId="77777777" w:rsidR="004B337B" w:rsidRDefault="004B337B" w:rsidP="00D929AD">
      <w:pPr>
        <w:spacing w:line="276" w:lineRule="auto"/>
      </w:pPr>
    </w:p>
    <w:p w14:paraId="16C6F583" w14:textId="184C123A" w:rsidR="00D929AD" w:rsidRDefault="00D929AD" w:rsidP="00D929AD">
      <w:pPr>
        <w:spacing w:line="276" w:lineRule="auto"/>
      </w:pPr>
      <w:r w:rsidRPr="00D929AD">
        <w:rPr>
          <w:b/>
          <w:bCs/>
        </w:rPr>
        <w:t>Telephone:</w:t>
      </w:r>
      <w:r>
        <w:t xml:space="preserve"> 5272 5272</w:t>
      </w:r>
    </w:p>
    <w:p w14:paraId="2366F274" w14:textId="20A2C2EA" w:rsidR="00D929AD" w:rsidRDefault="00D929AD" w:rsidP="00D929AD">
      <w:pPr>
        <w:spacing w:line="276" w:lineRule="auto"/>
      </w:pPr>
      <w:r w:rsidRPr="00D929AD">
        <w:rPr>
          <w:b/>
          <w:bCs/>
        </w:rPr>
        <w:t>Email:</w:t>
      </w:r>
      <w:r>
        <w:t xml:space="preserve"> </w:t>
      </w:r>
      <w:hyperlink r:id="rId14" w:history="1">
        <w:r w:rsidRPr="00701CE6">
          <w:rPr>
            <w:rStyle w:val="Hyperlink"/>
          </w:rPr>
          <w:t>contactus@geelongcity.vic.gov.au</w:t>
        </w:r>
      </w:hyperlink>
    </w:p>
    <w:p w14:paraId="5518BE1A" w14:textId="77777777" w:rsidR="00D929AD" w:rsidRDefault="00D929AD" w:rsidP="00D929AD">
      <w:pPr>
        <w:spacing w:line="276" w:lineRule="auto"/>
      </w:pPr>
    </w:p>
    <w:p w14:paraId="6E4DC342" w14:textId="77777777" w:rsidR="00D929AD" w:rsidRDefault="00D929AD" w:rsidP="00D929AD">
      <w:pPr>
        <w:spacing w:line="276" w:lineRule="auto"/>
      </w:pPr>
      <w:r>
        <w:t xml:space="preserve">Requests to access documents not available through the relevant department can be made under the </w:t>
      </w:r>
      <w:r w:rsidRPr="00D929AD">
        <w:rPr>
          <w:i/>
          <w:iCs/>
        </w:rPr>
        <w:t>Freedom of Information Act 1982</w:t>
      </w:r>
      <w:r>
        <w:t xml:space="preserve">. </w:t>
      </w:r>
    </w:p>
    <w:p w14:paraId="5A07FC75" w14:textId="77777777" w:rsidR="00D929AD" w:rsidRDefault="00D929AD" w:rsidP="00D929AD">
      <w:pPr>
        <w:spacing w:line="276" w:lineRule="auto"/>
      </w:pPr>
    </w:p>
    <w:p w14:paraId="3141D013" w14:textId="4CFDEF01" w:rsidR="00D929AD" w:rsidRDefault="00D929AD" w:rsidP="00D929AD">
      <w:pPr>
        <w:spacing w:line="276" w:lineRule="auto"/>
      </w:pPr>
      <w:r>
        <w:t>Application charges will apply, and further charges may be applicable for searching and supply of documents.</w:t>
      </w:r>
    </w:p>
    <w:p w14:paraId="44C6E449" w14:textId="77777777" w:rsidR="00D929AD" w:rsidRDefault="00D929AD" w:rsidP="00D929AD">
      <w:pPr>
        <w:spacing w:line="276" w:lineRule="auto"/>
      </w:pPr>
    </w:p>
    <w:p w14:paraId="44D84092" w14:textId="67C3CE04" w:rsidR="00D929AD" w:rsidRDefault="00D929AD" w:rsidP="00D929AD">
      <w:pPr>
        <w:spacing w:line="276" w:lineRule="auto"/>
      </w:pPr>
      <w:r>
        <w:t xml:space="preserve">Freedom of Information requests can be made </w:t>
      </w:r>
      <w:hyperlink r:id="rId15" w:history="1">
        <w:r w:rsidRPr="00D929AD">
          <w:rPr>
            <w:rStyle w:val="Hyperlink"/>
          </w:rPr>
          <w:t>online</w:t>
        </w:r>
      </w:hyperlink>
      <w:r>
        <w:t xml:space="preserve"> OR by contacting:</w:t>
      </w:r>
    </w:p>
    <w:p w14:paraId="3731E872" w14:textId="77777777" w:rsidR="00D929AD" w:rsidRDefault="00D929AD" w:rsidP="00D929AD">
      <w:pPr>
        <w:spacing w:line="276" w:lineRule="auto"/>
      </w:pPr>
    </w:p>
    <w:p w14:paraId="2D7FE36F" w14:textId="2B8A5431" w:rsidR="00D929AD" w:rsidRPr="00D929AD" w:rsidRDefault="00D929AD" w:rsidP="00D929AD">
      <w:pPr>
        <w:spacing w:line="276" w:lineRule="auto"/>
        <w:rPr>
          <w:b/>
          <w:bCs/>
        </w:rPr>
      </w:pPr>
      <w:r w:rsidRPr="00D929AD">
        <w:rPr>
          <w:b/>
          <w:bCs/>
        </w:rPr>
        <w:t xml:space="preserve">Freedom of Information Officer </w:t>
      </w:r>
    </w:p>
    <w:p w14:paraId="5223B29E" w14:textId="0CE064B1" w:rsidR="00D929AD" w:rsidRDefault="00D929AD" w:rsidP="00D929AD">
      <w:pPr>
        <w:spacing w:line="276" w:lineRule="auto"/>
      </w:pPr>
      <w:r>
        <w:t>PO Box 104, Geelong Victoria 3220</w:t>
      </w:r>
    </w:p>
    <w:p w14:paraId="6E6013C5" w14:textId="178389BC" w:rsidR="00D929AD" w:rsidRDefault="00D929AD" w:rsidP="00D929AD">
      <w:pPr>
        <w:spacing w:line="276" w:lineRule="auto"/>
      </w:pPr>
      <w:r w:rsidRPr="00D929AD">
        <w:rPr>
          <w:b/>
          <w:bCs/>
        </w:rPr>
        <w:t>Telephone:</w:t>
      </w:r>
      <w:r>
        <w:t xml:space="preserve"> (03) 5272 5272 </w:t>
      </w:r>
    </w:p>
    <w:p w14:paraId="087FB23A" w14:textId="5C982218" w:rsidR="00D929AD" w:rsidRDefault="00D929AD" w:rsidP="00D929AD">
      <w:pPr>
        <w:spacing w:line="276" w:lineRule="auto"/>
      </w:pPr>
      <w:r w:rsidRPr="00D929AD">
        <w:rPr>
          <w:b/>
          <w:bCs/>
        </w:rPr>
        <w:t>Email:</w:t>
      </w:r>
      <w:r>
        <w:t xml:space="preserve"> </w:t>
      </w:r>
      <w:hyperlink r:id="rId16" w:history="1">
        <w:r w:rsidR="00417CFF" w:rsidRPr="00701CE6">
          <w:rPr>
            <w:rStyle w:val="Hyperlink"/>
          </w:rPr>
          <w:t>foi@geelongcity.vic.gov.au</w:t>
        </w:r>
      </w:hyperlink>
    </w:p>
    <w:p w14:paraId="25E505C8" w14:textId="77777777" w:rsidR="00D929AD" w:rsidRDefault="00D929AD" w:rsidP="00D929AD">
      <w:pPr>
        <w:spacing w:line="276" w:lineRule="auto"/>
      </w:pPr>
    </w:p>
    <w:p w14:paraId="5E1B91A9" w14:textId="77777777" w:rsidR="00D929AD" w:rsidRPr="00D929AD" w:rsidRDefault="00D929AD" w:rsidP="00D929AD">
      <w:pPr>
        <w:spacing w:line="276" w:lineRule="auto"/>
        <w:rPr>
          <w:b/>
          <w:bCs/>
        </w:rPr>
      </w:pPr>
      <w:r w:rsidRPr="00D929AD">
        <w:rPr>
          <w:b/>
          <w:bCs/>
        </w:rPr>
        <w:t>Information Statements:</w:t>
      </w:r>
    </w:p>
    <w:p w14:paraId="62AFEF96" w14:textId="12487E8A" w:rsidR="00D929AD" w:rsidRDefault="00D929AD" w:rsidP="00D929AD">
      <w:pPr>
        <w:pStyle w:val="ListParagraph"/>
        <w:numPr>
          <w:ilvl w:val="0"/>
          <w:numId w:val="1"/>
        </w:numPr>
        <w:spacing w:line="276" w:lineRule="auto"/>
      </w:pPr>
      <w:r>
        <w:t>Statement 1: Organisation and Functions</w:t>
      </w:r>
    </w:p>
    <w:p w14:paraId="12873C9D" w14:textId="5ADB0314" w:rsidR="00D929AD" w:rsidRDefault="00D929AD" w:rsidP="00D929AD">
      <w:pPr>
        <w:pStyle w:val="ListParagraph"/>
        <w:numPr>
          <w:ilvl w:val="0"/>
          <w:numId w:val="1"/>
        </w:numPr>
        <w:spacing w:line="276" w:lineRule="auto"/>
      </w:pPr>
      <w:r>
        <w:t>Statement 2: Categories of Documents</w:t>
      </w:r>
    </w:p>
    <w:p w14:paraId="692D14D2" w14:textId="020040CD" w:rsidR="00D929AD" w:rsidRDefault="00D929AD" w:rsidP="00D929AD">
      <w:pPr>
        <w:pStyle w:val="ListParagraph"/>
        <w:numPr>
          <w:ilvl w:val="0"/>
          <w:numId w:val="1"/>
        </w:numPr>
        <w:spacing w:line="276" w:lineRule="auto"/>
      </w:pPr>
      <w:r>
        <w:t>Statement 3: Freedom of Information Arrangements</w:t>
      </w:r>
    </w:p>
    <w:p w14:paraId="0184A891" w14:textId="1BBE0BD3" w:rsidR="00D929AD" w:rsidRDefault="00D929AD" w:rsidP="00D929AD">
      <w:pPr>
        <w:pStyle w:val="ListParagraph"/>
        <w:numPr>
          <w:ilvl w:val="0"/>
          <w:numId w:val="1"/>
        </w:numPr>
        <w:spacing w:line="276" w:lineRule="auto"/>
      </w:pPr>
      <w:r>
        <w:t>Statement 4: Documents Produced for Publication and Public Inspection</w:t>
      </w:r>
    </w:p>
    <w:p w14:paraId="594361D8" w14:textId="6E6FF8B1" w:rsidR="00D929AD" w:rsidRDefault="00D929AD" w:rsidP="00D929AD">
      <w:pPr>
        <w:pStyle w:val="ListParagraph"/>
        <w:numPr>
          <w:ilvl w:val="0"/>
          <w:numId w:val="1"/>
        </w:numPr>
        <w:spacing w:line="276" w:lineRule="auto"/>
      </w:pPr>
      <w:r>
        <w:t>Statement 5: Policies, Strategies and Procedures</w:t>
      </w:r>
    </w:p>
    <w:p w14:paraId="55816EB9" w14:textId="70E9D388" w:rsidR="00F43A3B" w:rsidRDefault="00D929AD" w:rsidP="00D929AD">
      <w:pPr>
        <w:pStyle w:val="ListParagraph"/>
        <w:numPr>
          <w:ilvl w:val="0"/>
          <w:numId w:val="1"/>
        </w:numPr>
        <w:spacing w:line="276" w:lineRule="auto"/>
      </w:pPr>
      <w:r>
        <w:t>Statement 6: Public Libraries</w:t>
      </w:r>
    </w:p>
    <w:p w14:paraId="13EAC8E4" w14:textId="70B34B90" w:rsidR="00D929AD" w:rsidRDefault="00D929AD"/>
    <w:p w14:paraId="2966CB33" w14:textId="678E2EFA" w:rsidR="00D929AD" w:rsidRDefault="00D929AD"/>
    <w:p w14:paraId="54AD29A6" w14:textId="1223B6AD" w:rsidR="00D929AD" w:rsidRDefault="00D929AD"/>
    <w:p w14:paraId="7F23B780" w14:textId="1843B398" w:rsidR="00D929AD" w:rsidRDefault="00D929AD"/>
    <w:p w14:paraId="784D9F10" w14:textId="54DC28A4" w:rsidR="00D929AD" w:rsidRDefault="00D929AD"/>
    <w:p w14:paraId="1D0FF0ED" w14:textId="079A634E" w:rsidR="00D929AD" w:rsidRDefault="00D929AD"/>
    <w:p w14:paraId="48E06B72" w14:textId="6486D286" w:rsidR="00D929AD" w:rsidRDefault="00D929AD"/>
    <w:p w14:paraId="23473DEA" w14:textId="7F1F0EAC" w:rsidR="00D929AD" w:rsidRDefault="00D929AD"/>
    <w:p w14:paraId="0CC1D5E7" w14:textId="77777777" w:rsidR="00D929AD" w:rsidRPr="00F43A3B" w:rsidRDefault="00D929AD" w:rsidP="00D929AD">
      <w:pPr>
        <w:pStyle w:val="Heading1"/>
        <w:shd w:val="clear" w:color="auto" w:fill="003061"/>
        <w:rPr>
          <w:rFonts w:ascii="Arial" w:hAnsi="Arial" w:cs="Arial"/>
          <w:b/>
          <w:bCs/>
          <w:color w:val="auto"/>
        </w:rPr>
      </w:pPr>
      <w:bookmarkStart w:id="1" w:name="_Toc108431696"/>
      <w:r w:rsidRPr="00D929AD">
        <w:rPr>
          <w:rFonts w:ascii="Arial" w:hAnsi="Arial" w:cs="Arial"/>
          <w:b/>
          <w:bCs/>
          <w:color w:val="auto"/>
        </w:rPr>
        <w:lastRenderedPageBreak/>
        <w:t>List of Acts, Regulations and Local Laws</w:t>
      </w:r>
      <w:bookmarkEnd w:id="1"/>
    </w:p>
    <w:p w14:paraId="0337B552" w14:textId="77777777" w:rsidR="00D929AD" w:rsidRDefault="00D929AD" w:rsidP="00D929AD"/>
    <w:p w14:paraId="0B33B953" w14:textId="432571EE" w:rsidR="00D929AD" w:rsidRDefault="00D929AD" w:rsidP="00D929AD"/>
    <w:p w14:paraId="23134B66" w14:textId="77777777" w:rsidR="00417CFF" w:rsidRDefault="00417CFF" w:rsidP="00417CFF">
      <w:pPr>
        <w:spacing w:line="276" w:lineRule="auto"/>
      </w:pPr>
      <w:r w:rsidRPr="00417CFF">
        <w:t xml:space="preserve">The City performs its functions through the enforcement and administration of </w:t>
      </w:r>
      <w:proofErr w:type="gramStart"/>
      <w:r w:rsidRPr="00417CFF">
        <w:t>a large number of</w:t>
      </w:r>
      <w:proofErr w:type="gramEnd"/>
      <w:r w:rsidRPr="00417CFF">
        <w:t xml:space="preserve"> Victorian Acts and Regulations and Council Local Laws. </w:t>
      </w:r>
    </w:p>
    <w:p w14:paraId="5938A214" w14:textId="77777777" w:rsidR="00417CFF" w:rsidRDefault="00417CFF" w:rsidP="00417CFF">
      <w:pPr>
        <w:spacing w:line="276" w:lineRule="auto"/>
      </w:pPr>
    </w:p>
    <w:p w14:paraId="4A3C7784" w14:textId="642A3809" w:rsidR="00D929AD" w:rsidRDefault="00417CFF" w:rsidP="00417CFF">
      <w:pPr>
        <w:spacing w:line="276" w:lineRule="auto"/>
      </w:pPr>
      <w:r w:rsidRPr="00417CFF">
        <w:t>The following</w:t>
      </w:r>
      <w:r w:rsidR="00CE04B6">
        <w:t xml:space="preserve"> non-exhaustive</w:t>
      </w:r>
      <w:r w:rsidRPr="00417CFF">
        <w:t xml:space="preserve"> list indicates </w:t>
      </w:r>
      <w:proofErr w:type="gramStart"/>
      <w:r w:rsidR="00CE04B6">
        <w:t>a number</w:t>
      </w:r>
      <w:r w:rsidRPr="00417CFF">
        <w:t xml:space="preserve"> of</w:t>
      </w:r>
      <w:proofErr w:type="gramEnd"/>
      <w:r w:rsidRPr="00417CFF">
        <w:t xml:space="preserve"> the Acts, Regulations and Local Laws that apply to </w:t>
      </w:r>
      <w:r w:rsidR="00AF634F">
        <w:t>C</w:t>
      </w:r>
      <w:r w:rsidRPr="00417CFF">
        <w:t>ouncil:</w:t>
      </w:r>
    </w:p>
    <w:p w14:paraId="21D45FC9" w14:textId="6B6B75B6" w:rsidR="00417CFF" w:rsidRDefault="00417CFF"/>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A50174" w:rsidRPr="00417CFF" w14:paraId="629AC462" w14:textId="77777777" w:rsidTr="002E42B9">
        <w:trPr>
          <w:trHeight w:val="283"/>
        </w:trPr>
        <w:tc>
          <w:tcPr>
            <w:tcW w:w="9072" w:type="dxa"/>
            <w:vAlign w:val="bottom"/>
          </w:tcPr>
          <w:tbl>
            <w:tblPr>
              <w:tblW w:w="11876" w:type="dxa"/>
              <w:tblLayout w:type="fixed"/>
              <w:tblLook w:val="04A0" w:firstRow="1" w:lastRow="0" w:firstColumn="1" w:lastColumn="0" w:noHBand="0" w:noVBand="1"/>
            </w:tblPr>
            <w:tblGrid>
              <w:gridCol w:w="11876"/>
            </w:tblGrid>
            <w:tr w:rsidR="00A50174" w:rsidRPr="00A50174" w14:paraId="2B812F71" w14:textId="77777777" w:rsidTr="00A50174">
              <w:trPr>
                <w:trHeight w:val="300"/>
              </w:trPr>
              <w:tc>
                <w:tcPr>
                  <w:tcW w:w="11876" w:type="dxa"/>
                  <w:tcBorders>
                    <w:top w:val="nil"/>
                    <w:left w:val="nil"/>
                    <w:bottom w:val="nil"/>
                    <w:right w:val="nil"/>
                  </w:tcBorders>
                  <w:shd w:val="clear" w:color="auto" w:fill="auto"/>
                  <w:noWrap/>
                  <w:vAlign w:val="bottom"/>
                  <w:hideMark/>
                </w:tcPr>
                <w:p w14:paraId="7668BF5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ABORIGINAL HERITAGE ACT 2006</w:t>
                  </w:r>
                </w:p>
              </w:tc>
            </w:tr>
            <w:tr w:rsidR="00A50174" w:rsidRPr="00A50174" w14:paraId="79F409F2" w14:textId="77777777" w:rsidTr="00A50174">
              <w:trPr>
                <w:trHeight w:val="300"/>
              </w:trPr>
              <w:tc>
                <w:tcPr>
                  <w:tcW w:w="11876" w:type="dxa"/>
                  <w:tcBorders>
                    <w:top w:val="nil"/>
                    <w:left w:val="nil"/>
                    <w:bottom w:val="nil"/>
                    <w:right w:val="nil"/>
                  </w:tcBorders>
                  <w:shd w:val="clear" w:color="auto" w:fill="auto"/>
                  <w:noWrap/>
                  <w:vAlign w:val="bottom"/>
                  <w:hideMark/>
                </w:tcPr>
                <w:p w14:paraId="1605DCC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ASSOCIATIONS INCORPORATION REFORM ACT 2012</w:t>
                  </w:r>
                </w:p>
              </w:tc>
            </w:tr>
            <w:tr w:rsidR="00A50174" w:rsidRPr="00A50174" w14:paraId="6C94698F" w14:textId="77777777" w:rsidTr="00A50174">
              <w:trPr>
                <w:trHeight w:val="300"/>
              </w:trPr>
              <w:tc>
                <w:tcPr>
                  <w:tcW w:w="11876" w:type="dxa"/>
                  <w:tcBorders>
                    <w:top w:val="nil"/>
                    <w:left w:val="nil"/>
                    <w:bottom w:val="nil"/>
                    <w:right w:val="nil"/>
                  </w:tcBorders>
                  <w:shd w:val="clear" w:color="auto" w:fill="auto"/>
                  <w:noWrap/>
                  <w:vAlign w:val="bottom"/>
                  <w:hideMark/>
                </w:tcPr>
                <w:p w14:paraId="222E7D9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AUDIT ACT 1994</w:t>
                  </w:r>
                </w:p>
              </w:tc>
            </w:tr>
            <w:tr w:rsidR="00A50174" w:rsidRPr="00A50174" w14:paraId="3A4D83DA" w14:textId="77777777" w:rsidTr="00A50174">
              <w:trPr>
                <w:trHeight w:val="300"/>
              </w:trPr>
              <w:tc>
                <w:tcPr>
                  <w:tcW w:w="11876" w:type="dxa"/>
                  <w:tcBorders>
                    <w:top w:val="nil"/>
                    <w:left w:val="nil"/>
                    <w:bottom w:val="nil"/>
                    <w:right w:val="nil"/>
                  </w:tcBorders>
                  <w:shd w:val="clear" w:color="auto" w:fill="auto"/>
                  <w:noWrap/>
                  <w:vAlign w:val="bottom"/>
                  <w:hideMark/>
                </w:tcPr>
                <w:p w14:paraId="14A2882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BUILDING ACT 1993</w:t>
                  </w:r>
                </w:p>
              </w:tc>
            </w:tr>
            <w:tr w:rsidR="00A50174" w:rsidRPr="00A50174" w14:paraId="78A3858D" w14:textId="77777777" w:rsidTr="00A50174">
              <w:trPr>
                <w:trHeight w:val="300"/>
              </w:trPr>
              <w:tc>
                <w:tcPr>
                  <w:tcW w:w="11876" w:type="dxa"/>
                  <w:tcBorders>
                    <w:top w:val="nil"/>
                    <w:left w:val="nil"/>
                    <w:bottom w:val="nil"/>
                    <w:right w:val="nil"/>
                  </w:tcBorders>
                  <w:shd w:val="clear" w:color="auto" w:fill="auto"/>
                  <w:noWrap/>
                  <w:vAlign w:val="bottom"/>
                  <w:hideMark/>
                </w:tcPr>
                <w:p w14:paraId="4AC81391"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BUILDING REGULATIONS 2018</w:t>
                  </w:r>
                </w:p>
              </w:tc>
            </w:tr>
            <w:tr w:rsidR="00A50174" w:rsidRPr="00A50174" w14:paraId="34B868DD" w14:textId="77777777" w:rsidTr="00A50174">
              <w:trPr>
                <w:trHeight w:val="300"/>
              </w:trPr>
              <w:tc>
                <w:tcPr>
                  <w:tcW w:w="11876" w:type="dxa"/>
                  <w:tcBorders>
                    <w:top w:val="nil"/>
                    <w:left w:val="nil"/>
                    <w:bottom w:val="nil"/>
                    <w:right w:val="nil"/>
                  </w:tcBorders>
                  <w:shd w:val="clear" w:color="auto" w:fill="auto"/>
                  <w:noWrap/>
                  <w:vAlign w:val="bottom"/>
                  <w:hideMark/>
                </w:tcPr>
                <w:p w14:paraId="3447774C"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CATCHMENT AND LAND PROTECTION ACT 1994</w:t>
                  </w:r>
                </w:p>
              </w:tc>
            </w:tr>
            <w:tr w:rsidR="00A50174" w:rsidRPr="00A50174" w14:paraId="6F2EFCE8" w14:textId="77777777" w:rsidTr="00A50174">
              <w:trPr>
                <w:trHeight w:val="300"/>
              </w:trPr>
              <w:tc>
                <w:tcPr>
                  <w:tcW w:w="11876" w:type="dxa"/>
                  <w:tcBorders>
                    <w:top w:val="nil"/>
                    <w:left w:val="nil"/>
                    <w:bottom w:val="nil"/>
                    <w:right w:val="nil"/>
                  </w:tcBorders>
                  <w:shd w:val="clear" w:color="auto" w:fill="auto"/>
                  <w:noWrap/>
                  <w:vAlign w:val="bottom"/>
                  <w:hideMark/>
                </w:tcPr>
                <w:p w14:paraId="219BC05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CHILD WELLBEING AND SAFETY ACT 2005</w:t>
                  </w:r>
                </w:p>
              </w:tc>
            </w:tr>
            <w:tr w:rsidR="00A50174" w:rsidRPr="00A50174" w14:paraId="1095ECD6" w14:textId="77777777" w:rsidTr="00A50174">
              <w:trPr>
                <w:trHeight w:val="300"/>
              </w:trPr>
              <w:tc>
                <w:tcPr>
                  <w:tcW w:w="11876" w:type="dxa"/>
                  <w:tcBorders>
                    <w:top w:val="nil"/>
                    <w:left w:val="nil"/>
                    <w:bottom w:val="nil"/>
                    <w:right w:val="nil"/>
                  </w:tcBorders>
                  <w:shd w:val="clear" w:color="auto" w:fill="auto"/>
                  <w:noWrap/>
                  <w:vAlign w:val="bottom"/>
                  <w:hideMark/>
                </w:tcPr>
                <w:p w14:paraId="78A943A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CHILDREN YOUTH AND FAMILIES ACT 2005</w:t>
                  </w:r>
                </w:p>
              </w:tc>
            </w:tr>
            <w:tr w:rsidR="00A50174" w:rsidRPr="00A50174" w14:paraId="6A99FB38" w14:textId="77777777" w:rsidTr="00A50174">
              <w:trPr>
                <w:trHeight w:val="300"/>
              </w:trPr>
              <w:tc>
                <w:tcPr>
                  <w:tcW w:w="11876" w:type="dxa"/>
                  <w:tcBorders>
                    <w:top w:val="nil"/>
                    <w:left w:val="nil"/>
                    <w:bottom w:val="nil"/>
                    <w:right w:val="nil"/>
                  </w:tcBorders>
                  <w:shd w:val="clear" w:color="auto" w:fill="auto"/>
                  <w:noWrap/>
                  <w:vAlign w:val="bottom"/>
                  <w:hideMark/>
                </w:tcPr>
                <w:p w14:paraId="62AB8F01"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CHILDREN’S SERVICES ACT 1996</w:t>
                  </w:r>
                </w:p>
              </w:tc>
            </w:tr>
            <w:tr w:rsidR="00A50174" w:rsidRPr="00A50174" w14:paraId="407C2701" w14:textId="77777777" w:rsidTr="00A50174">
              <w:trPr>
                <w:trHeight w:val="300"/>
              </w:trPr>
              <w:tc>
                <w:tcPr>
                  <w:tcW w:w="11876" w:type="dxa"/>
                  <w:tcBorders>
                    <w:top w:val="nil"/>
                    <w:left w:val="nil"/>
                    <w:bottom w:val="nil"/>
                    <w:right w:val="nil"/>
                  </w:tcBorders>
                  <w:shd w:val="clear" w:color="auto" w:fill="auto"/>
                  <w:noWrap/>
                  <w:vAlign w:val="bottom"/>
                  <w:hideMark/>
                </w:tcPr>
                <w:p w14:paraId="304775B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CLIMATE CHANGE ACT 2017</w:t>
                  </w:r>
                </w:p>
              </w:tc>
            </w:tr>
            <w:tr w:rsidR="00A50174" w:rsidRPr="00A50174" w14:paraId="3E97CCA2" w14:textId="77777777" w:rsidTr="00A50174">
              <w:trPr>
                <w:trHeight w:val="300"/>
              </w:trPr>
              <w:tc>
                <w:tcPr>
                  <w:tcW w:w="11876" w:type="dxa"/>
                  <w:tcBorders>
                    <w:top w:val="nil"/>
                    <w:left w:val="nil"/>
                    <w:bottom w:val="nil"/>
                    <w:right w:val="nil"/>
                  </w:tcBorders>
                  <w:shd w:val="clear" w:color="auto" w:fill="auto"/>
                  <w:noWrap/>
                  <w:vAlign w:val="bottom"/>
                  <w:hideMark/>
                </w:tcPr>
                <w:p w14:paraId="75F1214F"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CONSERVATION, FORESTS AND LAND ACT 1987</w:t>
                  </w:r>
                </w:p>
              </w:tc>
            </w:tr>
            <w:tr w:rsidR="00A50174" w:rsidRPr="00A50174" w14:paraId="662C1897" w14:textId="77777777" w:rsidTr="00A50174">
              <w:trPr>
                <w:trHeight w:val="300"/>
              </w:trPr>
              <w:tc>
                <w:tcPr>
                  <w:tcW w:w="11876" w:type="dxa"/>
                  <w:tcBorders>
                    <w:top w:val="nil"/>
                    <w:left w:val="nil"/>
                    <w:bottom w:val="nil"/>
                    <w:right w:val="nil"/>
                  </w:tcBorders>
                  <w:shd w:val="clear" w:color="auto" w:fill="auto"/>
                  <w:noWrap/>
                  <w:vAlign w:val="bottom"/>
                  <w:hideMark/>
                </w:tcPr>
                <w:p w14:paraId="6092434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COUNTRY FIRE AUTHORITY ACT 1958</w:t>
                  </w:r>
                </w:p>
              </w:tc>
            </w:tr>
            <w:tr w:rsidR="00A50174" w:rsidRPr="00A50174" w14:paraId="6C9144E6" w14:textId="77777777" w:rsidTr="00A50174">
              <w:trPr>
                <w:trHeight w:val="300"/>
              </w:trPr>
              <w:tc>
                <w:tcPr>
                  <w:tcW w:w="11876" w:type="dxa"/>
                  <w:tcBorders>
                    <w:top w:val="nil"/>
                    <w:left w:val="nil"/>
                    <w:bottom w:val="nil"/>
                    <w:right w:val="nil"/>
                  </w:tcBorders>
                  <w:shd w:val="clear" w:color="auto" w:fill="auto"/>
                  <w:noWrap/>
                  <w:vAlign w:val="bottom"/>
                  <w:hideMark/>
                </w:tcPr>
                <w:p w14:paraId="44B8473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COUNTRY FIRE AUTHORITY REGULATIONS 2014</w:t>
                  </w:r>
                </w:p>
              </w:tc>
            </w:tr>
            <w:tr w:rsidR="00A50174" w:rsidRPr="00A50174" w14:paraId="3DC520B6" w14:textId="77777777" w:rsidTr="00A50174">
              <w:trPr>
                <w:trHeight w:val="300"/>
              </w:trPr>
              <w:tc>
                <w:tcPr>
                  <w:tcW w:w="11876" w:type="dxa"/>
                  <w:tcBorders>
                    <w:top w:val="nil"/>
                    <w:left w:val="nil"/>
                    <w:bottom w:val="nil"/>
                    <w:right w:val="nil"/>
                  </w:tcBorders>
                  <w:shd w:val="clear" w:color="auto" w:fill="auto"/>
                  <w:noWrap/>
                  <w:vAlign w:val="bottom"/>
                  <w:hideMark/>
                </w:tcPr>
                <w:p w14:paraId="1C0D1AAD"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CULTURAL AND RECREATIONAL LANDS ACT 1963</w:t>
                  </w:r>
                </w:p>
              </w:tc>
            </w:tr>
            <w:tr w:rsidR="00A50174" w:rsidRPr="00A50174" w14:paraId="53D3A20C" w14:textId="77777777" w:rsidTr="00A50174">
              <w:trPr>
                <w:trHeight w:val="300"/>
              </w:trPr>
              <w:tc>
                <w:tcPr>
                  <w:tcW w:w="11876" w:type="dxa"/>
                  <w:tcBorders>
                    <w:top w:val="nil"/>
                    <w:left w:val="nil"/>
                    <w:bottom w:val="nil"/>
                    <w:right w:val="nil"/>
                  </w:tcBorders>
                  <w:shd w:val="clear" w:color="auto" w:fill="auto"/>
                  <w:noWrap/>
                  <w:vAlign w:val="bottom"/>
                  <w:hideMark/>
                </w:tcPr>
                <w:p w14:paraId="4E84B2F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DANGEROUS GOODS (EXPLOSIVES) REGULATIONS 2011</w:t>
                  </w:r>
                </w:p>
              </w:tc>
            </w:tr>
            <w:tr w:rsidR="00A50174" w:rsidRPr="00A50174" w14:paraId="0D19304F" w14:textId="77777777" w:rsidTr="00A50174">
              <w:trPr>
                <w:trHeight w:val="300"/>
              </w:trPr>
              <w:tc>
                <w:tcPr>
                  <w:tcW w:w="11876" w:type="dxa"/>
                  <w:tcBorders>
                    <w:top w:val="nil"/>
                    <w:left w:val="nil"/>
                    <w:bottom w:val="nil"/>
                    <w:right w:val="nil"/>
                  </w:tcBorders>
                  <w:shd w:val="clear" w:color="auto" w:fill="auto"/>
                  <w:noWrap/>
                  <w:vAlign w:val="bottom"/>
                  <w:hideMark/>
                </w:tcPr>
                <w:p w14:paraId="78FC962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DANGEROUS GOODS ACT 1985</w:t>
                  </w:r>
                </w:p>
              </w:tc>
            </w:tr>
            <w:tr w:rsidR="00A50174" w:rsidRPr="00A50174" w14:paraId="4BA73FE1" w14:textId="77777777" w:rsidTr="00A50174">
              <w:trPr>
                <w:trHeight w:val="300"/>
              </w:trPr>
              <w:tc>
                <w:tcPr>
                  <w:tcW w:w="11876" w:type="dxa"/>
                  <w:tcBorders>
                    <w:top w:val="nil"/>
                    <w:left w:val="nil"/>
                    <w:bottom w:val="nil"/>
                    <w:right w:val="nil"/>
                  </w:tcBorders>
                  <w:shd w:val="clear" w:color="auto" w:fill="auto"/>
                  <w:noWrap/>
                  <w:vAlign w:val="bottom"/>
                  <w:hideMark/>
                </w:tcPr>
                <w:p w14:paraId="1A5F0DF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DEVELOPMENT VICTORIA ACT 2003</w:t>
                  </w:r>
                </w:p>
              </w:tc>
            </w:tr>
            <w:tr w:rsidR="00A50174" w:rsidRPr="00A50174" w14:paraId="4344FC02" w14:textId="77777777" w:rsidTr="00A50174">
              <w:trPr>
                <w:trHeight w:val="300"/>
              </w:trPr>
              <w:tc>
                <w:tcPr>
                  <w:tcW w:w="11876" w:type="dxa"/>
                  <w:tcBorders>
                    <w:top w:val="nil"/>
                    <w:left w:val="nil"/>
                    <w:bottom w:val="nil"/>
                    <w:right w:val="nil"/>
                  </w:tcBorders>
                  <w:shd w:val="clear" w:color="auto" w:fill="auto"/>
                  <w:noWrap/>
                  <w:vAlign w:val="bottom"/>
                  <w:hideMark/>
                </w:tcPr>
                <w:p w14:paraId="6A4A665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DISABILITY ACT 2006</w:t>
                  </w:r>
                </w:p>
              </w:tc>
            </w:tr>
            <w:tr w:rsidR="00A50174" w:rsidRPr="00A50174" w14:paraId="280D9BF8" w14:textId="77777777" w:rsidTr="00A50174">
              <w:trPr>
                <w:trHeight w:val="300"/>
              </w:trPr>
              <w:tc>
                <w:tcPr>
                  <w:tcW w:w="11876" w:type="dxa"/>
                  <w:tcBorders>
                    <w:top w:val="nil"/>
                    <w:left w:val="nil"/>
                    <w:bottom w:val="nil"/>
                    <w:right w:val="nil"/>
                  </w:tcBorders>
                  <w:shd w:val="clear" w:color="auto" w:fill="auto"/>
                  <w:noWrap/>
                  <w:vAlign w:val="bottom"/>
                  <w:hideMark/>
                </w:tcPr>
                <w:p w14:paraId="4884C1D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DOMESTIC ANIMALS ACT 1994</w:t>
                  </w:r>
                </w:p>
              </w:tc>
            </w:tr>
            <w:tr w:rsidR="00A50174" w:rsidRPr="00A50174" w14:paraId="0698E9CD" w14:textId="77777777" w:rsidTr="00A50174">
              <w:trPr>
                <w:trHeight w:val="300"/>
              </w:trPr>
              <w:tc>
                <w:tcPr>
                  <w:tcW w:w="11876" w:type="dxa"/>
                  <w:tcBorders>
                    <w:top w:val="nil"/>
                    <w:left w:val="nil"/>
                    <w:bottom w:val="nil"/>
                    <w:right w:val="nil"/>
                  </w:tcBorders>
                  <w:shd w:val="clear" w:color="auto" w:fill="auto"/>
                  <w:noWrap/>
                  <w:vAlign w:val="bottom"/>
                  <w:hideMark/>
                </w:tcPr>
                <w:p w14:paraId="2D252F6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DOMESTIC BUILDING CONTRACTS ACT 1995</w:t>
                  </w:r>
                </w:p>
              </w:tc>
            </w:tr>
            <w:tr w:rsidR="00A50174" w:rsidRPr="00A50174" w14:paraId="54631228" w14:textId="77777777" w:rsidTr="00A50174">
              <w:trPr>
                <w:trHeight w:val="300"/>
              </w:trPr>
              <w:tc>
                <w:tcPr>
                  <w:tcW w:w="11876" w:type="dxa"/>
                  <w:tcBorders>
                    <w:top w:val="nil"/>
                    <w:left w:val="nil"/>
                    <w:bottom w:val="nil"/>
                    <w:right w:val="nil"/>
                  </w:tcBorders>
                  <w:shd w:val="clear" w:color="auto" w:fill="auto"/>
                  <w:noWrap/>
                  <w:vAlign w:val="bottom"/>
                  <w:hideMark/>
                </w:tcPr>
                <w:p w14:paraId="334E0D5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DRUGS, POISONS AND CONTROLLED SUBSTANCES REGULATIONS 2017</w:t>
                  </w:r>
                </w:p>
              </w:tc>
            </w:tr>
            <w:tr w:rsidR="00A50174" w:rsidRPr="00A50174" w14:paraId="11EB5E9E" w14:textId="77777777" w:rsidTr="00A50174">
              <w:trPr>
                <w:trHeight w:val="300"/>
              </w:trPr>
              <w:tc>
                <w:tcPr>
                  <w:tcW w:w="11876" w:type="dxa"/>
                  <w:tcBorders>
                    <w:top w:val="nil"/>
                    <w:left w:val="nil"/>
                    <w:bottom w:val="nil"/>
                    <w:right w:val="nil"/>
                  </w:tcBorders>
                  <w:shd w:val="clear" w:color="auto" w:fill="auto"/>
                  <w:noWrap/>
                  <w:vAlign w:val="bottom"/>
                  <w:hideMark/>
                </w:tcPr>
                <w:p w14:paraId="77BC67E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EDUCATION AND CARE SERVICES NATIONAL LAW ACT 2010</w:t>
                  </w:r>
                </w:p>
              </w:tc>
            </w:tr>
            <w:tr w:rsidR="00A50174" w:rsidRPr="00A50174" w14:paraId="56118E76" w14:textId="77777777" w:rsidTr="00A50174">
              <w:trPr>
                <w:trHeight w:val="300"/>
              </w:trPr>
              <w:tc>
                <w:tcPr>
                  <w:tcW w:w="11876" w:type="dxa"/>
                  <w:tcBorders>
                    <w:top w:val="nil"/>
                    <w:left w:val="nil"/>
                    <w:bottom w:val="nil"/>
                    <w:right w:val="nil"/>
                  </w:tcBorders>
                  <w:shd w:val="clear" w:color="auto" w:fill="auto"/>
                  <w:noWrap/>
                  <w:vAlign w:val="bottom"/>
                  <w:hideMark/>
                </w:tcPr>
                <w:p w14:paraId="0D99886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EDUCATION AND TRAINING REFORM ACT 2006</w:t>
                  </w:r>
                </w:p>
              </w:tc>
            </w:tr>
            <w:tr w:rsidR="00A50174" w:rsidRPr="00A50174" w14:paraId="78222207" w14:textId="77777777" w:rsidTr="00A50174">
              <w:trPr>
                <w:trHeight w:val="300"/>
              </w:trPr>
              <w:tc>
                <w:tcPr>
                  <w:tcW w:w="11876" w:type="dxa"/>
                  <w:tcBorders>
                    <w:top w:val="nil"/>
                    <w:left w:val="nil"/>
                    <w:bottom w:val="nil"/>
                    <w:right w:val="nil"/>
                  </w:tcBorders>
                  <w:shd w:val="clear" w:color="auto" w:fill="auto"/>
                  <w:noWrap/>
                  <w:vAlign w:val="bottom"/>
                  <w:hideMark/>
                </w:tcPr>
                <w:p w14:paraId="7A93188F"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ELECTORAL ACT 2002</w:t>
                  </w:r>
                </w:p>
              </w:tc>
            </w:tr>
            <w:tr w:rsidR="00A50174" w:rsidRPr="00A50174" w14:paraId="67C78C95" w14:textId="77777777" w:rsidTr="00A50174">
              <w:trPr>
                <w:trHeight w:val="300"/>
              </w:trPr>
              <w:tc>
                <w:tcPr>
                  <w:tcW w:w="11876" w:type="dxa"/>
                  <w:tcBorders>
                    <w:top w:val="nil"/>
                    <w:left w:val="nil"/>
                    <w:bottom w:val="nil"/>
                    <w:right w:val="nil"/>
                  </w:tcBorders>
                  <w:shd w:val="clear" w:color="auto" w:fill="auto"/>
                  <w:noWrap/>
                  <w:vAlign w:val="bottom"/>
                  <w:hideMark/>
                </w:tcPr>
                <w:p w14:paraId="50805EF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ELECTRICITY SAFETY (ELECTRIC LINE CLEARANCE) REGULATIONS 2020</w:t>
                  </w:r>
                </w:p>
              </w:tc>
            </w:tr>
            <w:tr w:rsidR="00A50174" w:rsidRPr="00A50174" w14:paraId="73A74A21" w14:textId="77777777" w:rsidTr="00A50174">
              <w:trPr>
                <w:trHeight w:val="300"/>
              </w:trPr>
              <w:tc>
                <w:tcPr>
                  <w:tcW w:w="11876" w:type="dxa"/>
                  <w:tcBorders>
                    <w:top w:val="nil"/>
                    <w:left w:val="nil"/>
                    <w:bottom w:val="nil"/>
                    <w:right w:val="nil"/>
                  </w:tcBorders>
                  <w:shd w:val="clear" w:color="auto" w:fill="auto"/>
                  <w:noWrap/>
                  <w:vAlign w:val="bottom"/>
                  <w:hideMark/>
                </w:tcPr>
                <w:p w14:paraId="6D69171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ELECTRICITY SAFETY ACT 1998</w:t>
                  </w:r>
                </w:p>
              </w:tc>
            </w:tr>
            <w:tr w:rsidR="00A50174" w:rsidRPr="00A50174" w14:paraId="2199E0E0" w14:textId="77777777" w:rsidTr="00A50174">
              <w:trPr>
                <w:trHeight w:val="300"/>
              </w:trPr>
              <w:tc>
                <w:tcPr>
                  <w:tcW w:w="11876" w:type="dxa"/>
                  <w:tcBorders>
                    <w:top w:val="nil"/>
                    <w:left w:val="nil"/>
                    <w:bottom w:val="nil"/>
                    <w:right w:val="nil"/>
                  </w:tcBorders>
                  <w:shd w:val="clear" w:color="auto" w:fill="auto"/>
                  <w:noWrap/>
                  <w:vAlign w:val="bottom"/>
                  <w:hideMark/>
                </w:tcPr>
                <w:p w14:paraId="73D3DB8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EMERGENCY MANAGEMENT ACT 2013</w:t>
                  </w:r>
                </w:p>
              </w:tc>
            </w:tr>
            <w:tr w:rsidR="00A50174" w:rsidRPr="00A50174" w14:paraId="78F9A630" w14:textId="77777777" w:rsidTr="00A50174">
              <w:trPr>
                <w:trHeight w:val="300"/>
              </w:trPr>
              <w:tc>
                <w:tcPr>
                  <w:tcW w:w="11876" w:type="dxa"/>
                  <w:tcBorders>
                    <w:top w:val="nil"/>
                    <w:left w:val="nil"/>
                    <w:bottom w:val="nil"/>
                    <w:right w:val="nil"/>
                  </w:tcBorders>
                  <w:shd w:val="clear" w:color="auto" w:fill="auto"/>
                  <w:noWrap/>
                  <w:vAlign w:val="bottom"/>
                  <w:hideMark/>
                </w:tcPr>
                <w:p w14:paraId="2754BD9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ENVIRONMENT PROTECTION ACT 2017</w:t>
                  </w:r>
                </w:p>
              </w:tc>
            </w:tr>
            <w:tr w:rsidR="00A50174" w:rsidRPr="00A50174" w14:paraId="13AC26D9" w14:textId="77777777" w:rsidTr="00A50174">
              <w:trPr>
                <w:trHeight w:val="300"/>
              </w:trPr>
              <w:tc>
                <w:tcPr>
                  <w:tcW w:w="11876" w:type="dxa"/>
                  <w:tcBorders>
                    <w:top w:val="nil"/>
                    <w:left w:val="nil"/>
                    <w:bottom w:val="nil"/>
                    <w:right w:val="nil"/>
                  </w:tcBorders>
                  <w:shd w:val="clear" w:color="auto" w:fill="auto"/>
                  <w:noWrap/>
                  <w:vAlign w:val="bottom"/>
                  <w:hideMark/>
                </w:tcPr>
                <w:p w14:paraId="1C696DF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ENVIRONMENT PROTECTION REGULATIONS 2017</w:t>
                  </w:r>
                </w:p>
              </w:tc>
            </w:tr>
            <w:tr w:rsidR="00A50174" w:rsidRPr="00A50174" w14:paraId="180D53D8" w14:textId="77777777" w:rsidTr="00A50174">
              <w:trPr>
                <w:trHeight w:val="300"/>
              </w:trPr>
              <w:tc>
                <w:tcPr>
                  <w:tcW w:w="11876" w:type="dxa"/>
                  <w:tcBorders>
                    <w:top w:val="nil"/>
                    <w:left w:val="nil"/>
                    <w:bottom w:val="nil"/>
                    <w:right w:val="nil"/>
                  </w:tcBorders>
                  <w:shd w:val="clear" w:color="auto" w:fill="auto"/>
                  <w:noWrap/>
                  <w:vAlign w:val="bottom"/>
                  <w:hideMark/>
                </w:tcPr>
                <w:p w14:paraId="4E5B1A5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ESTATE AGENTS ACT 1980</w:t>
                  </w:r>
                </w:p>
              </w:tc>
            </w:tr>
            <w:tr w:rsidR="00A50174" w:rsidRPr="00A50174" w14:paraId="5296B948" w14:textId="77777777" w:rsidTr="00A50174">
              <w:trPr>
                <w:trHeight w:val="300"/>
              </w:trPr>
              <w:tc>
                <w:tcPr>
                  <w:tcW w:w="11876" w:type="dxa"/>
                  <w:tcBorders>
                    <w:top w:val="nil"/>
                    <w:left w:val="nil"/>
                    <w:bottom w:val="nil"/>
                    <w:right w:val="nil"/>
                  </w:tcBorders>
                  <w:shd w:val="clear" w:color="auto" w:fill="auto"/>
                  <w:noWrap/>
                  <w:vAlign w:val="bottom"/>
                  <w:hideMark/>
                </w:tcPr>
                <w:p w14:paraId="525644B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FAMILY VIOLENCE PROTECTION ACT 2008</w:t>
                  </w:r>
                </w:p>
              </w:tc>
            </w:tr>
            <w:tr w:rsidR="00A50174" w:rsidRPr="00A50174" w14:paraId="1B9C982A" w14:textId="77777777" w:rsidTr="00A50174">
              <w:trPr>
                <w:trHeight w:val="300"/>
              </w:trPr>
              <w:tc>
                <w:tcPr>
                  <w:tcW w:w="11876" w:type="dxa"/>
                  <w:tcBorders>
                    <w:top w:val="nil"/>
                    <w:left w:val="nil"/>
                    <w:bottom w:val="nil"/>
                    <w:right w:val="nil"/>
                  </w:tcBorders>
                  <w:shd w:val="clear" w:color="auto" w:fill="auto"/>
                  <w:noWrap/>
                  <w:vAlign w:val="bottom"/>
                  <w:hideMark/>
                </w:tcPr>
                <w:p w14:paraId="7B4EDDB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FENCES ACT 1968</w:t>
                  </w:r>
                </w:p>
              </w:tc>
            </w:tr>
            <w:tr w:rsidR="00A50174" w:rsidRPr="00A50174" w14:paraId="76364D39" w14:textId="77777777" w:rsidTr="00A50174">
              <w:trPr>
                <w:trHeight w:val="300"/>
              </w:trPr>
              <w:tc>
                <w:tcPr>
                  <w:tcW w:w="11876" w:type="dxa"/>
                  <w:tcBorders>
                    <w:top w:val="nil"/>
                    <w:left w:val="nil"/>
                    <w:bottom w:val="nil"/>
                    <w:right w:val="nil"/>
                  </w:tcBorders>
                  <w:shd w:val="clear" w:color="auto" w:fill="auto"/>
                  <w:noWrap/>
                  <w:vAlign w:val="bottom"/>
                  <w:hideMark/>
                </w:tcPr>
                <w:p w14:paraId="61863F4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FILMING APPROVAL ACT 2014</w:t>
                  </w:r>
                </w:p>
              </w:tc>
            </w:tr>
            <w:tr w:rsidR="00A50174" w:rsidRPr="00A50174" w14:paraId="7D7EE475" w14:textId="77777777" w:rsidTr="00A50174">
              <w:trPr>
                <w:trHeight w:val="300"/>
              </w:trPr>
              <w:tc>
                <w:tcPr>
                  <w:tcW w:w="11876" w:type="dxa"/>
                  <w:tcBorders>
                    <w:top w:val="nil"/>
                    <w:left w:val="nil"/>
                    <w:bottom w:val="nil"/>
                    <w:right w:val="nil"/>
                  </w:tcBorders>
                  <w:shd w:val="clear" w:color="auto" w:fill="auto"/>
                  <w:noWrap/>
                  <w:vAlign w:val="bottom"/>
                  <w:hideMark/>
                </w:tcPr>
                <w:p w14:paraId="1C3D7A0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FINES REFORM ACT 2014</w:t>
                  </w:r>
                </w:p>
              </w:tc>
            </w:tr>
            <w:tr w:rsidR="00A50174" w:rsidRPr="00A50174" w14:paraId="5266E66D" w14:textId="77777777" w:rsidTr="00A50174">
              <w:trPr>
                <w:trHeight w:val="300"/>
              </w:trPr>
              <w:tc>
                <w:tcPr>
                  <w:tcW w:w="11876" w:type="dxa"/>
                  <w:tcBorders>
                    <w:top w:val="nil"/>
                    <w:left w:val="nil"/>
                    <w:bottom w:val="nil"/>
                    <w:right w:val="nil"/>
                  </w:tcBorders>
                  <w:shd w:val="clear" w:color="auto" w:fill="auto"/>
                  <w:noWrap/>
                  <w:vAlign w:val="bottom"/>
                  <w:hideMark/>
                </w:tcPr>
                <w:p w14:paraId="080F6A1F"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FIRE SERVICES PROPERTY LEVY ACT 2012</w:t>
                  </w:r>
                </w:p>
              </w:tc>
            </w:tr>
            <w:tr w:rsidR="00A50174" w:rsidRPr="00A50174" w14:paraId="0EFF5B37" w14:textId="77777777" w:rsidTr="00A50174">
              <w:trPr>
                <w:trHeight w:val="300"/>
              </w:trPr>
              <w:tc>
                <w:tcPr>
                  <w:tcW w:w="11876" w:type="dxa"/>
                  <w:tcBorders>
                    <w:top w:val="nil"/>
                    <w:left w:val="nil"/>
                    <w:bottom w:val="nil"/>
                    <w:right w:val="nil"/>
                  </w:tcBorders>
                  <w:shd w:val="clear" w:color="auto" w:fill="auto"/>
                  <w:noWrap/>
                  <w:vAlign w:val="bottom"/>
                  <w:hideMark/>
                </w:tcPr>
                <w:p w14:paraId="50A2C22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FLORA AND FAUNA GUARANTEE ACT 1988</w:t>
                  </w:r>
                </w:p>
              </w:tc>
            </w:tr>
            <w:tr w:rsidR="00A50174" w:rsidRPr="00A50174" w14:paraId="40722B90" w14:textId="77777777" w:rsidTr="00A50174">
              <w:trPr>
                <w:trHeight w:val="300"/>
              </w:trPr>
              <w:tc>
                <w:tcPr>
                  <w:tcW w:w="11876" w:type="dxa"/>
                  <w:tcBorders>
                    <w:top w:val="nil"/>
                    <w:left w:val="nil"/>
                    <w:bottom w:val="nil"/>
                    <w:right w:val="nil"/>
                  </w:tcBorders>
                  <w:shd w:val="clear" w:color="auto" w:fill="auto"/>
                  <w:noWrap/>
                  <w:vAlign w:val="bottom"/>
                  <w:hideMark/>
                </w:tcPr>
                <w:p w14:paraId="755B08EC"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FOOD ACT 1984</w:t>
                  </w:r>
                </w:p>
              </w:tc>
            </w:tr>
            <w:tr w:rsidR="00A50174" w:rsidRPr="00A50174" w14:paraId="0A70ECAC" w14:textId="77777777" w:rsidTr="00A50174">
              <w:trPr>
                <w:trHeight w:val="300"/>
              </w:trPr>
              <w:tc>
                <w:tcPr>
                  <w:tcW w:w="11876" w:type="dxa"/>
                  <w:tcBorders>
                    <w:top w:val="nil"/>
                    <w:left w:val="nil"/>
                    <w:bottom w:val="nil"/>
                    <w:right w:val="nil"/>
                  </w:tcBorders>
                  <w:shd w:val="clear" w:color="auto" w:fill="auto"/>
                  <w:noWrap/>
                  <w:vAlign w:val="bottom"/>
                  <w:hideMark/>
                </w:tcPr>
                <w:p w14:paraId="76FE077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lastRenderedPageBreak/>
                    <w:t>FREEDOM OF INFORMATION ACT 1982</w:t>
                  </w:r>
                </w:p>
              </w:tc>
            </w:tr>
            <w:tr w:rsidR="00A50174" w:rsidRPr="00A50174" w14:paraId="53ECE5B1" w14:textId="77777777" w:rsidTr="00A50174">
              <w:trPr>
                <w:trHeight w:val="300"/>
              </w:trPr>
              <w:tc>
                <w:tcPr>
                  <w:tcW w:w="11876" w:type="dxa"/>
                  <w:tcBorders>
                    <w:top w:val="nil"/>
                    <w:left w:val="nil"/>
                    <w:bottom w:val="nil"/>
                    <w:right w:val="nil"/>
                  </w:tcBorders>
                  <w:shd w:val="clear" w:color="auto" w:fill="auto"/>
                  <w:noWrap/>
                  <w:vAlign w:val="bottom"/>
                  <w:hideMark/>
                </w:tcPr>
                <w:p w14:paraId="29343BF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GAMBLING REGULATION ACT 2003</w:t>
                  </w:r>
                </w:p>
              </w:tc>
            </w:tr>
            <w:tr w:rsidR="00A50174" w:rsidRPr="00A50174" w14:paraId="77F589A0" w14:textId="77777777" w:rsidTr="00A50174">
              <w:trPr>
                <w:trHeight w:val="300"/>
              </w:trPr>
              <w:tc>
                <w:tcPr>
                  <w:tcW w:w="11876" w:type="dxa"/>
                  <w:tcBorders>
                    <w:top w:val="nil"/>
                    <w:left w:val="nil"/>
                    <w:bottom w:val="nil"/>
                    <w:right w:val="nil"/>
                  </w:tcBorders>
                  <w:shd w:val="clear" w:color="auto" w:fill="auto"/>
                  <w:noWrap/>
                  <w:vAlign w:val="bottom"/>
                  <w:hideMark/>
                </w:tcPr>
                <w:p w14:paraId="4234A04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GENDER EQUITY ACT 2020</w:t>
                  </w:r>
                </w:p>
              </w:tc>
            </w:tr>
            <w:tr w:rsidR="00A50174" w:rsidRPr="00A50174" w14:paraId="1D7B7A57" w14:textId="77777777" w:rsidTr="00A50174">
              <w:trPr>
                <w:trHeight w:val="300"/>
              </w:trPr>
              <w:tc>
                <w:tcPr>
                  <w:tcW w:w="11876" w:type="dxa"/>
                  <w:tcBorders>
                    <w:top w:val="nil"/>
                    <w:left w:val="nil"/>
                    <w:bottom w:val="nil"/>
                    <w:right w:val="nil"/>
                  </w:tcBorders>
                  <w:shd w:val="clear" w:color="auto" w:fill="auto"/>
                  <w:noWrap/>
                  <w:vAlign w:val="bottom"/>
                  <w:hideMark/>
                </w:tcPr>
                <w:p w14:paraId="21ADA40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GRAFFITI PREVENTION ACT 2007</w:t>
                  </w:r>
                </w:p>
              </w:tc>
            </w:tr>
            <w:tr w:rsidR="00A50174" w:rsidRPr="00A50174" w14:paraId="1C0BF854" w14:textId="77777777" w:rsidTr="00A50174">
              <w:trPr>
                <w:trHeight w:val="300"/>
              </w:trPr>
              <w:tc>
                <w:tcPr>
                  <w:tcW w:w="11876" w:type="dxa"/>
                  <w:tcBorders>
                    <w:top w:val="nil"/>
                    <w:left w:val="nil"/>
                    <w:bottom w:val="nil"/>
                    <w:right w:val="nil"/>
                  </w:tcBorders>
                  <w:shd w:val="clear" w:color="auto" w:fill="auto"/>
                  <w:noWrap/>
                  <w:vAlign w:val="bottom"/>
                  <w:hideMark/>
                </w:tcPr>
                <w:p w14:paraId="2511198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HEALTH RECORDS ACT 2001</w:t>
                  </w:r>
                </w:p>
              </w:tc>
            </w:tr>
            <w:tr w:rsidR="00A50174" w:rsidRPr="00A50174" w14:paraId="18097B33" w14:textId="77777777" w:rsidTr="00A50174">
              <w:trPr>
                <w:trHeight w:val="300"/>
              </w:trPr>
              <w:tc>
                <w:tcPr>
                  <w:tcW w:w="11876" w:type="dxa"/>
                  <w:tcBorders>
                    <w:top w:val="nil"/>
                    <w:left w:val="nil"/>
                    <w:bottom w:val="nil"/>
                    <w:right w:val="nil"/>
                  </w:tcBorders>
                  <w:shd w:val="clear" w:color="auto" w:fill="auto"/>
                  <w:noWrap/>
                  <w:vAlign w:val="bottom"/>
                  <w:hideMark/>
                </w:tcPr>
                <w:p w14:paraId="1242642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HEAVY VEHICLE NATIONAL LAW 2012</w:t>
                  </w:r>
                </w:p>
              </w:tc>
            </w:tr>
            <w:tr w:rsidR="00A50174" w:rsidRPr="00A50174" w14:paraId="1A06AB72" w14:textId="77777777" w:rsidTr="00A50174">
              <w:trPr>
                <w:trHeight w:val="300"/>
              </w:trPr>
              <w:tc>
                <w:tcPr>
                  <w:tcW w:w="11876" w:type="dxa"/>
                  <w:tcBorders>
                    <w:top w:val="nil"/>
                    <w:left w:val="nil"/>
                    <w:bottom w:val="nil"/>
                    <w:right w:val="nil"/>
                  </w:tcBorders>
                  <w:shd w:val="clear" w:color="auto" w:fill="auto"/>
                  <w:noWrap/>
                  <w:vAlign w:val="bottom"/>
                  <w:hideMark/>
                </w:tcPr>
                <w:p w14:paraId="3EC80222"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HEAVY VEHICLE NATIONAL LAW APPLICATION ACT 2013</w:t>
                  </w:r>
                </w:p>
              </w:tc>
            </w:tr>
            <w:tr w:rsidR="00A50174" w:rsidRPr="00A50174" w14:paraId="5100C970" w14:textId="77777777" w:rsidTr="00A50174">
              <w:trPr>
                <w:trHeight w:val="300"/>
              </w:trPr>
              <w:tc>
                <w:tcPr>
                  <w:tcW w:w="11876" w:type="dxa"/>
                  <w:tcBorders>
                    <w:top w:val="nil"/>
                    <w:left w:val="nil"/>
                    <w:bottom w:val="nil"/>
                    <w:right w:val="nil"/>
                  </w:tcBorders>
                  <w:shd w:val="clear" w:color="auto" w:fill="auto"/>
                  <w:noWrap/>
                  <w:vAlign w:val="bottom"/>
                  <w:hideMark/>
                </w:tcPr>
                <w:p w14:paraId="0CEBE6C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HERITAGE ACT 2017</w:t>
                  </w:r>
                </w:p>
              </w:tc>
            </w:tr>
            <w:tr w:rsidR="00A50174" w:rsidRPr="00A50174" w14:paraId="03663004" w14:textId="77777777" w:rsidTr="00A50174">
              <w:trPr>
                <w:trHeight w:val="300"/>
              </w:trPr>
              <w:tc>
                <w:tcPr>
                  <w:tcW w:w="11876" w:type="dxa"/>
                  <w:tcBorders>
                    <w:top w:val="nil"/>
                    <w:left w:val="nil"/>
                    <w:bottom w:val="nil"/>
                    <w:right w:val="nil"/>
                  </w:tcBorders>
                  <w:shd w:val="clear" w:color="auto" w:fill="auto"/>
                  <w:noWrap/>
                  <w:vAlign w:val="bottom"/>
                  <w:hideMark/>
                </w:tcPr>
                <w:p w14:paraId="263CBE8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HOUSING ACT 1983</w:t>
                  </w:r>
                </w:p>
              </w:tc>
            </w:tr>
            <w:tr w:rsidR="00A50174" w:rsidRPr="00A50174" w14:paraId="5507277C" w14:textId="77777777" w:rsidTr="00A50174">
              <w:trPr>
                <w:trHeight w:val="300"/>
              </w:trPr>
              <w:tc>
                <w:tcPr>
                  <w:tcW w:w="11876" w:type="dxa"/>
                  <w:tcBorders>
                    <w:top w:val="nil"/>
                    <w:left w:val="nil"/>
                    <w:bottom w:val="nil"/>
                    <w:right w:val="nil"/>
                  </w:tcBorders>
                  <w:shd w:val="clear" w:color="auto" w:fill="auto"/>
                  <w:noWrap/>
                  <w:vAlign w:val="bottom"/>
                  <w:hideMark/>
                </w:tcPr>
                <w:p w14:paraId="024CBD4F"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IMPOUNDING OF LIVESTOCK ACT 1994</w:t>
                  </w:r>
                </w:p>
              </w:tc>
            </w:tr>
            <w:tr w:rsidR="00A50174" w:rsidRPr="00A50174" w14:paraId="45EE8444" w14:textId="77777777" w:rsidTr="00A50174">
              <w:trPr>
                <w:trHeight w:val="300"/>
              </w:trPr>
              <w:tc>
                <w:tcPr>
                  <w:tcW w:w="11876" w:type="dxa"/>
                  <w:tcBorders>
                    <w:top w:val="nil"/>
                    <w:left w:val="nil"/>
                    <w:bottom w:val="nil"/>
                    <w:right w:val="nil"/>
                  </w:tcBorders>
                  <w:shd w:val="clear" w:color="auto" w:fill="auto"/>
                  <w:noWrap/>
                  <w:vAlign w:val="bottom"/>
                  <w:hideMark/>
                </w:tcPr>
                <w:p w14:paraId="0E82AB33"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INDEPENDENT BROAD-BASED ANTI-CORRUPTION COMMISSION ACT 2011</w:t>
                  </w:r>
                </w:p>
              </w:tc>
            </w:tr>
            <w:tr w:rsidR="00A50174" w:rsidRPr="00A50174" w14:paraId="5959F04E" w14:textId="77777777" w:rsidTr="00A50174">
              <w:trPr>
                <w:trHeight w:val="300"/>
              </w:trPr>
              <w:tc>
                <w:tcPr>
                  <w:tcW w:w="11876" w:type="dxa"/>
                  <w:tcBorders>
                    <w:top w:val="nil"/>
                    <w:left w:val="nil"/>
                    <w:bottom w:val="nil"/>
                    <w:right w:val="nil"/>
                  </w:tcBorders>
                  <w:shd w:val="clear" w:color="auto" w:fill="auto"/>
                  <w:noWrap/>
                  <w:vAlign w:val="bottom"/>
                  <w:hideMark/>
                </w:tcPr>
                <w:p w14:paraId="6A54FC2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INFRINGEMENTS ACT 2006</w:t>
                  </w:r>
                </w:p>
              </w:tc>
            </w:tr>
            <w:tr w:rsidR="00A50174" w:rsidRPr="00A50174" w14:paraId="37B9C5D4" w14:textId="77777777" w:rsidTr="00A50174">
              <w:trPr>
                <w:trHeight w:val="300"/>
              </w:trPr>
              <w:tc>
                <w:tcPr>
                  <w:tcW w:w="11876" w:type="dxa"/>
                  <w:tcBorders>
                    <w:top w:val="nil"/>
                    <w:left w:val="nil"/>
                    <w:bottom w:val="nil"/>
                    <w:right w:val="nil"/>
                  </w:tcBorders>
                  <w:shd w:val="clear" w:color="auto" w:fill="auto"/>
                  <w:noWrap/>
                  <w:vAlign w:val="bottom"/>
                  <w:hideMark/>
                </w:tcPr>
                <w:p w14:paraId="6A64CA82"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INFRINGEMENTS REGULATIONS 2016</w:t>
                  </w:r>
                </w:p>
              </w:tc>
            </w:tr>
            <w:tr w:rsidR="00A50174" w:rsidRPr="00A50174" w14:paraId="79AB52AE" w14:textId="77777777" w:rsidTr="00A50174">
              <w:trPr>
                <w:trHeight w:val="300"/>
              </w:trPr>
              <w:tc>
                <w:tcPr>
                  <w:tcW w:w="11876" w:type="dxa"/>
                  <w:tcBorders>
                    <w:top w:val="nil"/>
                    <w:left w:val="nil"/>
                    <w:bottom w:val="nil"/>
                    <w:right w:val="nil"/>
                  </w:tcBorders>
                  <w:shd w:val="clear" w:color="auto" w:fill="auto"/>
                  <w:noWrap/>
                  <w:vAlign w:val="bottom"/>
                  <w:hideMark/>
                </w:tcPr>
                <w:p w14:paraId="6CE71F5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LAND ACQUISITION AND COMPENSATION ACT 1986</w:t>
                  </w:r>
                </w:p>
              </w:tc>
            </w:tr>
            <w:tr w:rsidR="00A50174" w:rsidRPr="00A50174" w14:paraId="74061615" w14:textId="77777777" w:rsidTr="00A50174">
              <w:trPr>
                <w:trHeight w:val="300"/>
              </w:trPr>
              <w:tc>
                <w:tcPr>
                  <w:tcW w:w="11876" w:type="dxa"/>
                  <w:tcBorders>
                    <w:top w:val="nil"/>
                    <w:left w:val="nil"/>
                    <w:bottom w:val="nil"/>
                    <w:right w:val="nil"/>
                  </w:tcBorders>
                  <w:shd w:val="clear" w:color="auto" w:fill="auto"/>
                  <w:noWrap/>
                  <w:vAlign w:val="bottom"/>
                  <w:hideMark/>
                </w:tcPr>
                <w:p w14:paraId="3C8FCF0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LAND ACQUISITION AND COMPENSATION REGULATIONS 2010</w:t>
                  </w:r>
                </w:p>
              </w:tc>
            </w:tr>
            <w:tr w:rsidR="00A50174" w:rsidRPr="00A50174" w14:paraId="555FA1C7" w14:textId="77777777" w:rsidTr="00A50174">
              <w:trPr>
                <w:trHeight w:val="300"/>
              </w:trPr>
              <w:tc>
                <w:tcPr>
                  <w:tcW w:w="11876" w:type="dxa"/>
                  <w:tcBorders>
                    <w:top w:val="nil"/>
                    <w:left w:val="nil"/>
                    <w:bottom w:val="nil"/>
                    <w:right w:val="nil"/>
                  </w:tcBorders>
                  <w:shd w:val="clear" w:color="auto" w:fill="auto"/>
                  <w:noWrap/>
                  <w:vAlign w:val="bottom"/>
                  <w:hideMark/>
                </w:tcPr>
                <w:p w14:paraId="288A1BF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LAND ACT 1958</w:t>
                  </w:r>
                </w:p>
              </w:tc>
            </w:tr>
            <w:tr w:rsidR="00A50174" w:rsidRPr="00A50174" w14:paraId="13AD4541" w14:textId="77777777" w:rsidTr="00A50174">
              <w:trPr>
                <w:trHeight w:val="300"/>
              </w:trPr>
              <w:tc>
                <w:tcPr>
                  <w:tcW w:w="11876" w:type="dxa"/>
                  <w:tcBorders>
                    <w:top w:val="nil"/>
                    <w:left w:val="nil"/>
                    <w:bottom w:val="nil"/>
                    <w:right w:val="nil"/>
                  </w:tcBorders>
                  <w:shd w:val="clear" w:color="auto" w:fill="auto"/>
                  <w:noWrap/>
                  <w:vAlign w:val="bottom"/>
                  <w:hideMark/>
                </w:tcPr>
                <w:p w14:paraId="50CE415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LIQUOR CONTROL REFORM ACT 1998</w:t>
                  </w:r>
                </w:p>
              </w:tc>
            </w:tr>
            <w:tr w:rsidR="00A50174" w:rsidRPr="00A50174" w14:paraId="22A5CAC3" w14:textId="77777777" w:rsidTr="00A50174">
              <w:trPr>
                <w:trHeight w:val="300"/>
              </w:trPr>
              <w:tc>
                <w:tcPr>
                  <w:tcW w:w="11876" w:type="dxa"/>
                  <w:tcBorders>
                    <w:top w:val="nil"/>
                    <w:left w:val="nil"/>
                    <w:bottom w:val="nil"/>
                    <w:right w:val="nil"/>
                  </w:tcBorders>
                  <w:shd w:val="clear" w:color="auto" w:fill="auto"/>
                  <w:noWrap/>
                  <w:vAlign w:val="bottom"/>
                  <w:hideMark/>
                </w:tcPr>
                <w:p w14:paraId="79468D4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LIVESTOCK DISEASE CONTROL ACT 1994</w:t>
                  </w:r>
                </w:p>
              </w:tc>
            </w:tr>
            <w:tr w:rsidR="00A50174" w:rsidRPr="00A50174" w14:paraId="02924C23" w14:textId="77777777" w:rsidTr="00A50174">
              <w:trPr>
                <w:trHeight w:val="300"/>
              </w:trPr>
              <w:tc>
                <w:tcPr>
                  <w:tcW w:w="11876" w:type="dxa"/>
                  <w:tcBorders>
                    <w:top w:val="nil"/>
                    <w:left w:val="nil"/>
                    <w:bottom w:val="nil"/>
                    <w:right w:val="nil"/>
                  </w:tcBorders>
                  <w:shd w:val="clear" w:color="auto" w:fill="auto"/>
                  <w:noWrap/>
                  <w:vAlign w:val="bottom"/>
                  <w:hideMark/>
                </w:tcPr>
                <w:p w14:paraId="4D604DB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LOCAL GOVERNMENT (GENERAL) REGULATIONS 2015</w:t>
                  </w:r>
                </w:p>
              </w:tc>
            </w:tr>
            <w:tr w:rsidR="00A50174" w:rsidRPr="00A50174" w14:paraId="549E8990" w14:textId="77777777" w:rsidTr="00A50174">
              <w:trPr>
                <w:trHeight w:val="300"/>
              </w:trPr>
              <w:tc>
                <w:tcPr>
                  <w:tcW w:w="11876" w:type="dxa"/>
                  <w:tcBorders>
                    <w:top w:val="nil"/>
                    <w:left w:val="nil"/>
                    <w:bottom w:val="nil"/>
                    <w:right w:val="nil"/>
                  </w:tcBorders>
                  <w:shd w:val="clear" w:color="auto" w:fill="auto"/>
                  <w:noWrap/>
                  <w:vAlign w:val="bottom"/>
                  <w:hideMark/>
                </w:tcPr>
                <w:p w14:paraId="417F885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LOCAL GOVERNMENT (LONG SERVICE LEAVE) REGULATIONS 2021</w:t>
                  </w:r>
                </w:p>
              </w:tc>
            </w:tr>
            <w:tr w:rsidR="00A50174" w:rsidRPr="00A50174" w14:paraId="4556530A" w14:textId="77777777" w:rsidTr="00A50174">
              <w:trPr>
                <w:trHeight w:val="300"/>
              </w:trPr>
              <w:tc>
                <w:tcPr>
                  <w:tcW w:w="11876" w:type="dxa"/>
                  <w:tcBorders>
                    <w:top w:val="nil"/>
                    <w:left w:val="nil"/>
                    <w:bottom w:val="nil"/>
                    <w:right w:val="nil"/>
                  </w:tcBorders>
                  <w:shd w:val="clear" w:color="auto" w:fill="auto"/>
                  <w:noWrap/>
                  <w:vAlign w:val="bottom"/>
                  <w:hideMark/>
                </w:tcPr>
                <w:p w14:paraId="611031E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LOCAL GOVERNMENT (PLANNING AND REPORTING) REGULATIONS 2020</w:t>
                  </w:r>
                </w:p>
              </w:tc>
            </w:tr>
            <w:tr w:rsidR="00A50174" w:rsidRPr="00A50174" w14:paraId="28885FEB" w14:textId="77777777" w:rsidTr="00A50174">
              <w:trPr>
                <w:trHeight w:val="300"/>
              </w:trPr>
              <w:tc>
                <w:tcPr>
                  <w:tcW w:w="11876" w:type="dxa"/>
                  <w:tcBorders>
                    <w:top w:val="nil"/>
                    <w:left w:val="nil"/>
                    <w:bottom w:val="nil"/>
                    <w:right w:val="nil"/>
                  </w:tcBorders>
                  <w:shd w:val="clear" w:color="auto" w:fill="auto"/>
                  <w:noWrap/>
                  <w:vAlign w:val="bottom"/>
                  <w:hideMark/>
                </w:tcPr>
                <w:p w14:paraId="1BBC795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LOCAL GOVERNMENT ACT 1989</w:t>
                  </w:r>
                </w:p>
              </w:tc>
            </w:tr>
            <w:tr w:rsidR="00A50174" w:rsidRPr="00A50174" w14:paraId="7BA382B3" w14:textId="77777777" w:rsidTr="00A50174">
              <w:trPr>
                <w:trHeight w:val="300"/>
              </w:trPr>
              <w:tc>
                <w:tcPr>
                  <w:tcW w:w="11876" w:type="dxa"/>
                  <w:tcBorders>
                    <w:top w:val="nil"/>
                    <w:left w:val="nil"/>
                    <w:bottom w:val="nil"/>
                    <w:right w:val="nil"/>
                  </w:tcBorders>
                  <w:shd w:val="clear" w:color="auto" w:fill="auto"/>
                  <w:noWrap/>
                  <w:vAlign w:val="bottom"/>
                  <w:hideMark/>
                </w:tcPr>
                <w:p w14:paraId="12D4754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LOCAL GOVERNMENT ACT 2020</w:t>
                  </w:r>
                </w:p>
              </w:tc>
            </w:tr>
            <w:tr w:rsidR="00A50174" w:rsidRPr="00A50174" w14:paraId="2682ECEA" w14:textId="77777777" w:rsidTr="00A50174">
              <w:trPr>
                <w:trHeight w:val="300"/>
              </w:trPr>
              <w:tc>
                <w:tcPr>
                  <w:tcW w:w="11876" w:type="dxa"/>
                  <w:tcBorders>
                    <w:top w:val="nil"/>
                    <w:left w:val="nil"/>
                    <w:bottom w:val="nil"/>
                    <w:right w:val="nil"/>
                  </w:tcBorders>
                  <w:shd w:val="clear" w:color="auto" w:fill="auto"/>
                  <w:noWrap/>
                  <w:vAlign w:val="bottom"/>
                  <w:hideMark/>
                </w:tcPr>
                <w:p w14:paraId="4AD9F46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MAGISTRATES' COURT ACT 1989</w:t>
                  </w:r>
                </w:p>
              </w:tc>
            </w:tr>
            <w:tr w:rsidR="00A50174" w:rsidRPr="00A50174" w14:paraId="0EBAE2A4" w14:textId="77777777" w:rsidTr="00A50174">
              <w:trPr>
                <w:trHeight w:val="300"/>
              </w:trPr>
              <w:tc>
                <w:tcPr>
                  <w:tcW w:w="11876" w:type="dxa"/>
                  <w:tcBorders>
                    <w:top w:val="nil"/>
                    <w:left w:val="nil"/>
                    <w:bottom w:val="nil"/>
                    <w:right w:val="nil"/>
                  </w:tcBorders>
                  <w:shd w:val="clear" w:color="auto" w:fill="auto"/>
                  <w:noWrap/>
                  <w:vAlign w:val="bottom"/>
                  <w:hideMark/>
                </w:tcPr>
                <w:p w14:paraId="07C7956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MAJOR TRANSPORT PROJECTS FACILITATION ACT 2009</w:t>
                  </w:r>
                </w:p>
              </w:tc>
            </w:tr>
            <w:tr w:rsidR="00A50174" w:rsidRPr="00A50174" w14:paraId="27D30698" w14:textId="77777777" w:rsidTr="00A50174">
              <w:trPr>
                <w:trHeight w:val="300"/>
              </w:trPr>
              <w:tc>
                <w:tcPr>
                  <w:tcW w:w="11876" w:type="dxa"/>
                  <w:tcBorders>
                    <w:top w:val="nil"/>
                    <w:left w:val="nil"/>
                    <w:bottom w:val="nil"/>
                    <w:right w:val="nil"/>
                  </w:tcBorders>
                  <w:shd w:val="clear" w:color="auto" w:fill="auto"/>
                  <w:noWrap/>
                  <w:vAlign w:val="bottom"/>
                  <w:hideMark/>
                </w:tcPr>
                <w:p w14:paraId="329561B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MARINE AND COASTAL ACT 2018</w:t>
                  </w:r>
                </w:p>
              </w:tc>
            </w:tr>
            <w:tr w:rsidR="00A50174" w:rsidRPr="00A50174" w14:paraId="4B23E2B3" w14:textId="77777777" w:rsidTr="00A50174">
              <w:trPr>
                <w:trHeight w:val="300"/>
              </w:trPr>
              <w:tc>
                <w:tcPr>
                  <w:tcW w:w="11876" w:type="dxa"/>
                  <w:tcBorders>
                    <w:top w:val="nil"/>
                    <w:left w:val="nil"/>
                    <w:bottom w:val="nil"/>
                    <w:right w:val="nil"/>
                  </w:tcBorders>
                  <w:shd w:val="clear" w:color="auto" w:fill="auto"/>
                  <w:noWrap/>
                  <w:vAlign w:val="bottom"/>
                  <w:hideMark/>
                </w:tcPr>
                <w:p w14:paraId="65B0CFE1"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MINERAL RESOURCES (SUSTAINABLE DEVELOPMENT) ACT 1990</w:t>
                  </w:r>
                </w:p>
              </w:tc>
            </w:tr>
            <w:tr w:rsidR="00A50174" w:rsidRPr="00A50174" w14:paraId="7609711F" w14:textId="77777777" w:rsidTr="00A50174">
              <w:trPr>
                <w:trHeight w:val="300"/>
              </w:trPr>
              <w:tc>
                <w:tcPr>
                  <w:tcW w:w="11876" w:type="dxa"/>
                  <w:tcBorders>
                    <w:top w:val="nil"/>
                    <w:left w:val="nil"/>
                    <w:bottom w:val="nil"/>
                    <w:right w:val="nil"/>
                  </w:tcBorders>
                  <w:shd w:val="clear" w:color="auto" w:fill="auto"/>
                  <w:noWrap/>
                  <w:vAlign w:val="bottom"/>
                  <w:hideMark/>
                </w:tcPr>
                <w:p w14:paraId="3ABCBF73"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NATIONAL PARKS ACT 1975 - not delegated</w:t>
                  </w:r>
                </w:p>
              </w:tc>
            </w:tr>
            <w:tr w:rsidR="00A50174" w:rsidRPr="00A50174" w14:paraId="01B18A04" w14:textId="77777777" w:rsidTr="00A50174">
              <w:trPr>
                <w:trHeight w:val="300"/>
              </w:trPr>
              <w:tc>
                <w:tcPr>
                  <w:tcW w:w="11876" w:type="dxa"/>
                  <w:tcBorders>
                    <w:top w:val="nil"/>
                    <w:left w:val="nil"/>
                    <w:bottom w:val="nil"/>
                    <w:right w:val="nil"/>
                  </w:tcBorders>
                  <w:shd w:val="clear" w:color="auto" w:fill="auto"/>
                  <w:noWrap/>
                  <w:vAlign w:val="bottom"/>
                  <w:hideMark/>
                </w:tcPr>
                <w:p w14:paraId="6345A40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OCCUPATIONAL HEALTH AND SAFETY REGULATIONS 2017</w:t>
                  </w:r>
                </w:p>
              </w:tc>
            </w:tr>
            <w:tr w:rsidR="00A50174" w:rsidRPr="00A50174" w14:paraId="46100C93" w14:textId="77777777" w:rsidTr="00A50174">
              <w:trPr>
                <w:trHeight w:val="300"/>
              </w:trPr>
              <w:tc>
                <w:tcPr>
                  <w:tcW w:w="11876" w:type="dxa"/>
                  <w:tcBorders>
                    <w:top w:val="nil"/>
                    <w:left w:val="nil"/>
                    <w:bottom w:val="nil"/>
                    <w:right w:val="nil"/>
                  </w:tcBorders>
                  <w:shd w:val="clear" w:color="auto" w:fill="auto"/>
                  <w:noWrap/>
                  <w:vAlign w:val="bottom"/>
                  <w:hideMark/>
                </w:tcPr>
                <w:p w14:paraId="1308722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PIPELINES ACT 2005</w:t>
                  </w:r>
                </w:p>
              </w:tc>
            </w:tr>
            <w:tr w:rsidR="00A50174" w:rsidRPr="00A50174" w14:paraId="736F4743" w14:textId="77777777" w:rsidTr="00A50174">
              <w:trPr>
                <w:trHeight w:val="300"/>
              </w:trPr>
              <w:tc>
                <w:tcPr>
                  <w:tcW w:w="11876" w:type="dxa"/>
                  <w:tcBorders>
                    <w:top w:val="nil"/>
                    <w:left w:val="nil"/>
                    <w:bottom w:val="nil"/>
                    <w:right w:val="nil"/>
                  </w:tcBorders>
                  <w:shd w:val="clear" w:color="auto" w:fill="auto"/>
                  <w:noWrap/>
                  <w:vAlign w:val="bottom"/>
                  <w:hideMark/>
                </w:tcPr>
                <w:p w14:paraId="70BF3C0A" w14:textId="77777777" w:rsidR="00A50174" w:rsidRPr="00A50174" w:rsidRDefault="00000000" w:rsidP="00A50174">
                  <w:pPr>
                    <w:widowControl/>
                    <w:autoSpaceDE/>
                    <w:autoSpaceDN/>
                    <w:rPr>
                      <w:rFonts w:ascii="Calibri" w:eastAsia="Times New Roman" w:hAnsi="Calibri" w:cs="Calibri"/>
                      <w:color w:val="000000"/>
                      <w:lang w:bidi="ar-SA"/>
                    </w:rPr>
                  </w:pPr>
                  <w:hyperlink r:id="rId17" w:anchor="RANGE!_Toc86042786" w:history="1">
                    <w:r w:rsidR="00A50174" w:rsidRPr="00A50174">
                      <w:rPr>
                        <w:rFonts w:ascii="Calibri" w:eastAsia="Times New Roman" w:hAnsi="Calibri" w:cs="Calibri"/>
                        <w:color w:val="000000"/>
                        <w:lang w:bidi="ar-SA"/>
                      </w:rPr>
                      <w:t>PLANNING AND ENVIRONMENT (FEES) REGULATIONS 2016</w:t>
                    </w:r>
                  </w:hyperlink>
                </w:p>
              </w:tc>
            </w:tr>
            <w:tr w:rsidR="00A50174" w:rsidRPr="00A50174" w14:paraId="1F1C9A63" w14:textId="77777777" w:rsidTr="00A50174">
              <w:trPr>
                <w:trHeight w:val="300"/>
              </w:trPr>
              <w:tc>
                <w:tcPr>
                  <w:tcW w:w="11876" w:type="dxa"/>
                  <w:tcBorders>
                    <w:top w:val="nil"/>
                    <w:left w:val="nil"/>
                    <w:bottom w:val="nil"/>
                    <w:right w:val="nil"/>
                  </w:tcBorders>
                  <w:shd w:val="clear" w:color="auto" w:fill="auto"/>
                  <w:noWrap/>
                  <w:vAlign w:val="bottom"/>
                  <w:hideMark/>
                </w:tcPr>
                <w:p w14:paraId="0F0DCA75" w14:textId="77777777" w:rsidR="00A50174" w:rsidRPr="00A50174" w:rsidRDefault="00000000" w:rsidP="00A50174">
                  <w:pPr>
                    <w:widowControl/>
                    <w:autoSpaceDE/>
                    <w:autoSpaceDN/>
                    <w:rPr>
                      <w:rFonts w:ascii="Calibri" w:eastAsia="Times New Roman" w:hAnsi="Calibri" w:cs="Calibri"/>
                      <w:color w:val="000000"/>
                      <w:lang w:bidi="ar-SA"/>
                    </w:rPr>
                  </w:pPr>
                  <w:hyperlink r:id="rId18" w:anchor="RANGE!_Toc86042785" w:history="1">
                    <w:r w:rsidR="00A50174" w:rsidRPr="00A50174">
                      <w:rPr>
                        <w:rFonts w:ascii="Calibri" w:eastAsia="Times New Roman" w:hAnsi="Calibri" w:cs="Calibri"/>
                        <w:color w:val="000000"/>
                        <w:lang w:bidi="ar-SA"/>
                      </w:rPr>
                      <w:t>PLANNING AND ENVIRONMENT ACT 1987</w:t>
                    </w:r>
                  </w:hyperlink>
                </w:p>
              </w:tc>
            </w:tr>
            <w:tr w:rsidR="00A50174" w:rsidRPr="00A50174" w14:paraId="7C000B31" w14:textId="77777777" w:rsidTr="00A50174">
              <w:trPr>
                <w:trHeight w:val="300"/>
              </w:trPr>
              <w:tc>
                <w:tcPr>
                  <w:tcW w:w="11876" w:type="dxa"/>
                  <w:tcBorders>
                    <w:top w:val="nil"/>
                    <w:left w:val="nil"/>
                    <w:bottom w:val="nil"/>
                    <w:right w:val="nil"/>
                  </w:tcBorders>
                  <w:shd w:val="clear" w:color="auto" w:fill="auto"/>
                  <w:noWrap/>
                  <w:vAlign w:val="bottom"/>
                  <w:hideMark/>
                </w:tcPr>
                <w:p w14:paraId="275B7E11" w14:textId="77777777" w:rsidR="00A50174" w:rsidRPr="00A50174" w:rsidRDefault="00000000" w:rsidP="00A50174">
                  <w:pPr>
                    <w:widowControl/>
                    <w:autoSpaceDE/>
                    <w:autoSpaceDN/>
                    <w:rPr>
                      <w:rFonts w:ascii="Calibri" w:eastAsia="Times New Roman" w:hAnsi="Calibri" w:cs="Calibri"/>
                      <w:color w:val="000000"/>
                      <w:lang w:bidi="ar-SA"/>
                    </w:rPr>
                  </w:pPr>
                  <w:hyperlink r:id="rId19" w:anchor="RANGE!_Toc86042787" w:history="1">
                    <w:r w:rsidR="00A50174" w:rsidRPr="00A50174">
                      <w:rPr>
                        <w:rFonts w:ascii="Calibri" w:eastAsia="Times New Roman" w:hAnsi="Calibri" w:cs="Calibri"/>
                        <w:color w:val="000000"/>
                        <w:lang w:bidi="ar-SA"/>
                      </w:rPr>
                      <w:t>PLANNING AND ENVIRONMENT REGULATIONS 2015</w:t>
                    </w:r>
                  </w:hyperlink>
                </w:p>
              </w:tc>
            </w:tr>
            <w:tr w:rsidR="00A50174" w:rsidRPr="00A50174" w14:paraId="10F8E3E8" w14:textId="77777777" w:rsidTr="00A50174">
              <w:trPr>
                <w:trHeight w:val="300"/>
              </w:trPr>
              <w:tc>
                <w:tcPr>
                  <w:tcW w:w="11876" w:type="dxa"/>
                  <w:tcBorders>
                    <w:top w:val="nil"/>
                    <w:left w:val="nil"/>
                    <w:bottom w:val="nil"/>
                    <w:right w:val="nil"/>
                  </w:tcBorders>
                  <w:shd w:val="clear" w:color="auto" w:fill="auto"/>
                  <w:noWrap/>
                  <w:vAlign w:val="bottom"/>
                  <w:hideMark/>
                </w:tcPr>
                <w:p w14:paraId="28BA5FC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PRIVACY AND DATA PROTECTION ACT 2014</w:t>
                  </w:r>
                </w:p>
              </w:tc>
            </w:tr>
            <w:tr w:rsidR="00A50174" w:rsidRPr="00A50174" w14:paraId="797D5E57" w14:textId="77777777" w:rsidTr="00A50174">
              <w:trPr>
                <w:trHeight w:val="300"/>
              </w:trPr>
              <w:tc>
                <w:tcPr>
                  <w:tcW w:w="11876" w:type="dxa"/>
                  <w:tcBorders>
                    <w:top w:val="nil"/>
                    <w:left w:val="nil"/>
                    <w:bottom w:val="nil"/>
                    <w:right w:val="nil"/>
                  </w:tcBorders>
                  <w:shd w:val="clear" w:color="auto" w:fill="auto"/>
                  <w:noWrap/>
                  <w:vAlign w:val="bottom"/>
                  <w:hideMark/>
                </w:tcPr>
                <w:p w14:paraId="374BFED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PROFESSIONAL ENGINEERS REGISTRATION ACT 2019</w:t>
                  </w:r>
                </w:p>
              </w:tc>
            </w:tr>
            <w:tr w:rsidR="00A50174" w:rsidRPr="00A50174" w14:paraId="642DD0FB" w14:textId="77777777" w:rsidTr="00A50174">
              <w:trPr>
                <w:trHeight w:val="300"/>
              </w:trPr>
              <w:tc>
                <w:tcPr>
                  <w:tcW w:w="11876" w:type="dxa"/>
                  <w:tcBorders>
                    <w:top w:val="nil"/>
                    <w:left w:val="nil"/>
                    <w:bottom w:val="nil"/>
                    <w:right w:val="nil"/>
                  </w:tcBorders>
                  <w:shd w:val="clear" w:color="auto" w:fill="auto"/>
                  <w:noWrap/>
                  <w:vAlign w:val="bottom"/>
                  <w:hideMark/>
                </w:tcPr>
                <w:p w14:paraId="59992BAF"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PUBLIC HEALTH &amp; WELLBEING ACT 2008</w:t>
                  </w:r>
                </w:p>
              </w:tc>
            </w:tr>
            <w:tr w:rsidR="00A50174" w:rsidRPr="00A50174" w14:paraId="29BCA77E" w14:textId="77777777" w:rsidTr="00A50174">
              <w:trPr>
                <w:trHeight w:val="300"/>
              </w:trPr>
              <w:tc>
                <w:tcPr>
                  <w:tcW w:w="11876" w:type="dxa"/>
                  <w:tcBorders>
                    <w:top w:val="nil"/>
                    <w:left w:val="nil"/>
                    <w:bottom w:val="nil"/>
                    <w:right w:val="nil"/>
                  </w:tcBorders>
                  <w:shd w:val="clear" w:color="auto" w:fill="auto"/>
                  <w:noWrap/>
                  <w:vAlign w:val="bottom"/>
                  <w:hideMark/>
                </w:tcPr>
                <w:p w14:paraId="4CB7296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PUBLIC HEALTH AND WELLBEING (PRESCRIBED ACCOMMODATION) REGULATIONS 2020</w:t>
                  </w:r>
                </w:p>
              </w:tc>
            </w:tr>
            <w:tr w:rsidR="00A50174" w:rsidRPr="00A50174" w14:paraId="4F02DBC9" w14:textId="77777777" w:rsidTr="00A50174">
              <w:trPr>
                <w:trHeight w:val="300"/>
              </w:trPr>
              <w:tc>
                <w:tcPr>
                  <w:tcW w:w="11876" w:type="dxa"/>
                  <w:tcBorders>
                    <w:top w:val="nil"/>
                    <w:left w:val="nil"/>
                    <w:bottom w:val="nil"/>
                    <w:right w:val="nil"/>
                  </w:tcBorders>
                  <w:shd w:val="clear" w:color="auto" w:fill="auto"/>
                  <w:noWrap/>
                  <w:vAlign w:val="bottom"/>
                  <w:hideMark/>
                </w:tcPr>
                <w:p w14:paraId="45725A6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PUBLIC HEALTH AND WELLBEING REGULATIONS 2019</w:t>
                  </w:r>
                </w:p>
              </w:tc>
            </w:tr>
            <w:tr w:rsidR="00A50174" w:rsidRPr="00A50174" w14:paraId="6763D39D" w14:textId="77777777" w:rsidTr="00A50174">
              <w:trPr>
                <w:trHeight w:val="300"/>
              </w:trPr>
              <w:tc>
                <w:tcPr>
                  <w:tcW w:w="11876" w:type="dxa"/>
                  <w:tcBorders>
                    <w:top w:val="nil"/>
                    <w:left w:val="nil"/>
                    <w:bottom w:val="nil"/>
                    <w:right w:val="nil"/>
                  </w:tcBorders>
                  <w:shd w:val="clear" w:color="auto" w:fill="auto"/>
                  <w:noWrap/>
                  <w:vAlign w:val="bottom"/>
                  <w:hideMark/>
                </w:tcPr>
                <w:p w14:paraId="3BB69AF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PUBLIC INTEREST DISCLOSURES ACT 2012</w:t>
                  </w:r>
                </w:p>
              </w:tc>
            </w:tr>
            <w:tr w:rsidR="00A50174" w:rsidRPr="00A50174" w14:paraId="2E39A69B" w14:textId="77777777" w:rsidTr="00A50174">
              <w:trPr>
                <w:trHeight w:val="300"/>
              </w:trPr>
              <w:tc>
                <w:tcPr>
                  <w:tcW w:w="11876" w:type="dxa"/>
                  <w:tcBorders>
                    <w:top w:val="nil"/>
                    <w:left w:val="nil"/>
                    <w:bottom w:val="nil"/>
                    <w:right w:val="nil"/>
                  </w:tcBorders>
                  <w:shd w:val="clear" w:color="auto" w:fill="auto"/>
                  <w:noWrap/>
                  <w:vAlign w:val="bottom"/>
                  <w:hideMark/>
                </w:tcPr>
                <w:p w14:paraId="7BBA1EB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PUBLIC RECORDS ACT 1973</w:t>
                  </w:r>
                </w:p>
              </w:tc>
            </w:tr>
            <w:tr w:rsidR="00A50174" w:rsidRPr="00A50174" w14:paraId="0284D0B2" w14:textId="77777777" w:rsidTr="00A50174">
              <w:trPr>
                <w:trHeight w:val="300"/>
              </w:trPr>
              <w:tc>
                <w:tcPr>
                  <w:tcW w:w="11876" w:type="dxa"/>
                  <w:tcBorders>
                    <w:top w:val="nil"/>
                    <w:left w:val="nil"/>
                    <w:bottom w:val="nil"/>
                    <w:right w:val="nil"/>
                  </w:tcBorders>
                  <w:shd w:val="clear" w:color="auto" w:fill="auto"/>
                  <w:noWrap/>
                  <w:vAlign w:val="bottom"/>
                  <w:hideMark/>
                </w:tcPr>
                <w:p w14:paraId="74B94479" w14:textId="339C4DBF" w:rsidR="00A50174" w:rsidRPr="00A50174" w:rsidRDefault="006749BB" w:rsidP="00A50174">
                  <w:pPr>
                    <w:widowControl/>
                    <w:autoSpaceDE/>
                    <w:autoSpaceDN/>
                    <w:rPr>
                      <w:rFonts w:ascii="Calibri" w:eastAsia="Times New Roman" w:hAnsi="Calibri" w:cs="Calibri"/>
                      <w:color w:val="000000"/>
                      <w:lang w:bidi="ar-SA"/>
                    </w:rPr>
                  </w:pPr>
                  <w:r>
                    <w:rPr>
                      <w:rFonts w:ascii="Calibri" w:eastAsia="Times New Roman" w:hAnsi="Calibri" w:cs="Calibri"/>
                      <w:color w:val="000000"/>
                      <w:lang w:bidi="ar-SA"/>
                    </w:rPr>
                    <w:t xml:space="preserve">RESIDENTIAL TENANCIES (CARAVAN PARKS &amp; MOVEABLE </w:t>
                  </w:r>
                  <w:proofErr w:type="gramStart"/>
                  <w:r>
                    <w:rPr>
                      <w:rFonts w:ascii="Calibri" w:eastAsia="Times New Roman" w:hAnsi="Calibri" w:cs="Calibri"/>
                      <w:color w:val="000000"/>
                      <w:lang w:bidi="ar-SA"/>
                    </w:rPr>
                    <w:t>DWELLINGS..</w:t>
                  </w:r>
                  <w:proofErr w:type="gramEnd"/>
                  <w:r>
                    <w:rPr>
                      <w:rFonts w:ascii="Calibri" w:eastAsia="Times New Roman" w:hAnsi="Calibri" w:cs="Calibri"/>
                      <w:color w:val="000000"/>
                      <w:lang w:bidi="ar-SA"/>
                    </w:rPr>
                    <w:t>) REGULATIONS 2020</w:t>
                  </w:r>
                </w:p>
              </w:tc>
            </w:tr>
            <w:tr w:rsidR="00A50174" w:rsidRPr="00A50174" w14:paraId="05C585CB" w14:textId="77777777" w:rsidTr="00A50174">
              <w:trPr>
                <w:trHeight w:val="300"/>
              </w:trPr>
              <w:tc>
                <w:tcPr>
                  <w:tcW w:w="11876" w:type="dxa"/>
                  <w:tcBorders>
                    <w:top w:val="nil"/>
                    <w:left w:val="nil"/>
                    <w:bottom w:val="nil"/>
                    <w:right w:val="nil"/>
                  </w:tcBorders>
                  <w:shd w:val="clear" w:color="auto" w:fill="auto"/>
                  <w:noWrap/>
                  <w:vAlign w:val="bottom"/>
                  <w:hideMark/>
                </w:tcPr>
                <w:p w14:paraId="3C46DE28" w14:textId="77777777" w:rsidR="00A50174" w:rsidRPr="00A50174" w:rsidRDefault="00000000" w:rsidP="00A50174">
                  <w:pPr>
                    <w:widowControl/>
                    <w:autoSpaceDE/>
                    <w:autoSpaceDN/>
                    <w:rPr>
                      <w:rFonts w:ascii="Calibri" w:eastAsia="Times New Roman" w:hAnsi="Calibri" w:cs="Calibri"/>
                      <w:color w:val="000000"/>
                      <w:lang w:bidi="ar-SA"/>
                    </w:rPr>
                  </w:pPr>
                  <w:hyperlink r:id="rId20" w:anchor="RANGE!_Toc86042788" w:history="1">
                    <w:r w:rsidR="00A50174" w:rsidRPr="00A50174">
                      <w:rPr>
                        <w:rFonts w:ascii="Calibri" w:eastAsia="Times New Roman" w:hAnsi="Calibri" w:cs="Calibri"/>
                        <w:color w:val="000000"/>
                        <w:lang w:bidi="ar-SA"/>
                      </w:rPr>
                      <w:t>RESIDENTIAL TENANCIES ACT 1997</w:t>
                    </w:r>
                  </w:hyperlink>
                </w:p>
              </w:tc>
            </w:tr>
            <w:tr w:rsidR="00A50174" w:rsidRPr="00A50174" w14:paraId="78BF53EF" w14:textId="77777777" w:rsidTr="00A50174">
              <w:trPr>
                <w:trHeight w:val="300"/>
              </w:trPr>
              <w:tc>
                <w:tcPr>
                  <w:tcW w:w="11876" w:type="dxa"/>
                  <w:tcBorders>
                    <w:top w:val="nil"/>
                    <w:left w:val="nil"/>
                    <w:bottom w:val="nil"/>
                    <w:right w:val="nil"/>
                  </w:tcBorders>
                  <w:shd w:val="clear" w:color="auto" w:fill="auto"/>
                  <w:noWrap/>
                  <w:vAlign w:val="bottom"/>
                  <w:hideMark/>
                </w:tcPr>
                <w:p w14:paraId="05AA7E63" w14:textId="77777777" w:rsidR="00A50174" w:rsidRPr="00A50174" w:rsidRDefault="00000000" w:rsidP="00A50174">
                  <w:pPr>
                    <w:widowControl/>
                    <w:autoSpaceDE/>
                    <w:autoSpaceDN/>
                    <w:rPr>
                      <w:rFonts w:ascii="Calibri" w:eastAsia="Times New Roman" w:hAnsi="Calibri" w:cs="Calibri"/>
                      <w:color w:val="000000"/>
                      <w:lang w:bidi="ar-SA"/>
                    </w:rPr>
                  </w:pPr>
                  <w:hyperlink r:id="rId21" w:anchor="RANGE!_Toc86042791" w:history="1">
                    <w:r w:rsidR="00A50174" w:rsidRPr="00A50174">
                      <w:rPr>
                        <w:rFonts w:ascii="Calibri" w:eastAsia="Times New Roman" w:hAnsi="Calibri" w:cs="Calibri"/>
                        <w:color w:val="000000"/>
                        <w:lang w:bidi="ar-SA"/>
                      </w:rPr>
                      <w:t>ROAD MANAGEMENT (GENERAL) REGULATIONS 2016</w:t>
                    </w:r>
                  </w:hyperlink>
                </w:p>
              </w:tc>
            </w:tr>
            <w:tr w:rsidR="00A50174" w:rsidRPr="00A50174" w14:paraId="34802B30" w14:textId="77777777" w:rsidTr="00A50174">
              <w:trPr>
                <w:trHeight w:val="300"/>
              </w:trPr>
              <w:tc>
                <w:tcPr>
                  <w:tcW w:w="11876" w:type="dxa"/>
                  <w:tcBorders>
                    <w:top w:val="nil"/>
                    <w:left w:val="nil"/>
                    <w:bottom w:val="nil"/>
                    <w:right w:val="nil"/>
                  </w:tcBorders>
                  <w:shd w:val="clear" w:color="auto" w:fill="auto"/>
                  <w:noWrap/>
                  <w:vAlign w:val="bottom"/>
                  <w:hideMark/>
                </w:tcPr>
                <w:p w14:paraId="5F03EBF6" w14:textId="77777777" w:rsidR="00A50174" w:rsidRPr="00A50174" w:rsidRDefault="00000000" w:rsidP="00A50174">
                  <w:pPr>
                    <w:widowControl/>
                    <w:autoSpaceDE/>
                    <w:autoSpaceDN/>
                    <w:rPr>
                      <w:rFonts w:ascii="Calibri" w:eastAsia="Times New Roman" w:hAnsi="Calibri" w:cs="Calibri"/>
                      <w:color w:val="000000"/>
                      <w:lang w:bidi="ar-SA"/>
                    </w:rPr>
                  </w:pPr>
                  <w:hyperlink r:id="rId22" w:anchor="RANGE!_Toc86042792" w:history="1">
                    <w:r w:rsidR="00A50174" w:rsidRPr="00A50174">
                      <w:rPr>
                        <w:rFonts w:ascii="Calibri" w:eastAsia="Times New Roman" w:hAnsi="Calibri" w:cs="Calibri"/>
                        <w:color w:val="000000"/>
                        <w:lang w:bidi="ar-SA"/>
                      </w:rPr>
                      <w:t>ROAD MANAGEMENT (WORKS AND INFRASTRUCTURE) REGULATIONS 2015</w:t>
                    </w:r>
                  </w:hyperlink>
                </w:p>
              </w:tc>
            </w:tr>
            <w:tr w:rsidR="00A50174" w:rsidRPr="00A50174" w14:paraId="5659EEDF" w14:textId="77777777" w:rsidTr="00A50174">
              <w:trPr>
                <w:trHeight w:val="300"/>
              </w:trPr>
              <w:tc>
                <w:tcPr>
                  <w:tcW w:w="11876" w:type="dxa"/>
                  <w:tcBorders>
                    <w:top w:val="nil"/>
                    <w:left w:val="nil"/>
                    <w:bottom w:val="nil"/>
                    <w:right w:val="nil"/>
                  </w:tcBorders>
                  <w:shd w:val="clear" w:color="auto" w:fill="auto"/>
                  <w:noWrap/>
                  <w:vAlign w:val="bottom"/>
                  <w:hideMark/>
                </w:tcPr>
                <w:p w14:paraId="34059CB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ROAD MANAGEMENT ACT 2004</w:t>
                  </w:r>
                </w:p>
              </w:tc>
            </w:tr>
            <w:tr w:rsidR="00A50174" w:rsidRPr="00A50174" w14:paraId="1EE1524A" w14:textId="77777777" w:rsidTr="00A50174">
              <w:trPr>
                <w:trHeight w:val="300"/>
              </w:trPr>
              <w:tc>
                <w:tcPr>
                  <w:tcW w:w="11876" w:type="dxa"/>
                  <w:tcBorders>
                    <w:top w:val="nil"/>
                    <w:left w:val="nil"/>
                    <w:bottom w:val="nil"/>
                    <w:right w:val="nil"/>
                  </w:tcBorders>
                  <w:shd w:val="clear" w:color="auto" w:fill="auto"/>
                  <w:noWrap/>
                  <w:vAlign w:val="bottom"/>
                  <w:hideMark/>
                </w:tcPr>
                <w:p w14:paraId="532DCB6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ROAD SAFETY (GENERAL) REGULATIONS 2019</w:t>
                  </w:r>
                </w:p>
              </w:tc>
            </w:tr>
            <w:tr w:rsidR="00A50174" w:rsidRPr="00A50174" w14:paraId="429B6EAB" w14:textId="77777777" w:rsidTr="00A50174">
              <w:trPr>
                <w:trHeight w:val="300"/>
              </w:trPr>
              <w:tc>
                <w:tcPr>
                  <w:tcW w:w="11876" w:type="dxa"/>
                  <w:tcBorders>
                    <w:top w:val="nil"/>
                    <w:left w:val="nil"/>
                    <w:bottom w:val="nil"/>
                    <w:right w:val="nil"/>
                  </w:tcBorders>
                  <w:shd w:val="clear" w:color="auto" w:fill="auto"/>
                  <w:noWrap/>
                  <w:vAlign w:val="bottom"/>
                  <w:hideMark/>
                </w:tcPr>
                <w:p w14:paraId="451E9DE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lastRenderedPageBreak/>
                    <w:t>ROAD SAFETY (TRAFFIC MANAGEMENT) REGULATIONS 2019</w:t>
                  </w:r>
                </w:p>
              </w:tc>
            </w:tr>
            <w:tr w:rsidR="00A50174" w:rsidRPr="00A50174" w14:paraId="4E5DCB26" w14:textId="77777777" w:rsidTr="00A50174">
              <w:trPr>
                <w:trHeight w:val="300"/>
              </w:trPr>
              <w:tc>
                <w:tcPr>
                  <w:tcW w:w="11876" w:type="dxa"/>
                  <w:tcBorders>
                    <w:top w:val="nil"/>
                    <w:left w:val="nil"/>
                    <w:bottom w:val="nil"/>
                    <w:right w:val="nil"/>
                  </w:tcBorders>
                  <w:shd w:val="clear" w:color="auto" w:fill="auto"/>
                  <w:noWrap/>
                  <w:vAlign w:val="bottom"/>
                  <w:hideMark/>
                </w:tcPr>
                <w:p w14:paraId="5FF17D3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ROAD SAFETY (VEHICLES) INTERIM REGULATIONS 2020</w:t>
                  </w:r>
                </w:p>
              </w:tc>
            </w:tr>
            <w:tr w:rsidR="00A50174" w:rsidRPr="00A50174" w14:paraId="6CE20F4B" w14:textId="77777777" w:rsidTr="00A50174">
              <w:trPr>
                <w:trHeight w:val="300"/>
              </w:trPr>
              <w:tc>
                <w:tcPr>
                  <w:tcW w:w="11876" w:type="dxa"/>
                  <w:tcBorders>
                    <w:top w:val="nil"/>
                    <w:left w:val="nil"/>
                    <w:bottom w:val="nil"/>
                    <w:right w:val="nil"/>
                  </w:tcBorders>
                  <w:shd w:val="clear" w:color="auto" w:fill="auto"/>
                  <w:noWrap/>
                  <w:vAlign w:val="bottom"/>
                  <w:hideMark/>
                </w:tcPr>
                <w:p w14:paraId="7F4749A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ROAD SAFETY ACT 1986</w:t>
                  </w:r>
                </w:p>
              </w:tc>
            </w:tr>
            <w:tr w:rsidR="00A50174" w:rsidRPr="00A50174" w14:paraId="1C046623" w14:textId="77777777" w:rsidTr="00A50174">
              <w:trPr>
                <w:trHeight w:val="300"/>
              </w:trPr>
              <w:tc>
                <w:tcPr>
                  <w:tcW w:w="11876" w:type="dxa"/>
                  <w:tcBorders>
                    <w:top w:val="nil"/>
                    <w:left w:val="nil"/>
                    <w:bottom w:val="nil"/>
                    <w:right w:val="nil"/>
                  </w:tcBorders>
                  <w:shd w:val="clear" w:color="auto" w:fill="auto"/>
                  <w:noWrap/>
                  <w:vAlign w:val="bottom"/>
                  <w:hideMark/>
                </w:tcPr>
                <w:p w14:paraId="377198EC"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ROAD SAFETY ROAD RULES 2017</w:t>
                  </w:r>
                </w:p>
              </w:tc>
            </w:tr>
            <w:tr w:rsidR="00A50174" w:rsidRPr="00A50174" w14:paraId="72B49011" w14:textId="77777777" w:rsidTr="00A50174">
              <w:trPr>
                <w:trHeight w:val="300"/>
              </w:trPr>
              <w:tc>
                <w:tcPr>
                  <w:tcW w:w="11876" w:type="dxa"/>
                  <w:tcBorders>
                    <w:top w:val="nil"/>
                    <w:left w:val="nil"/>
                    <w:bottom w:val="nil"/>
                    <w:right w:val="nil"/>
                  </w:tcBorders>
                  <w:shd w:val="clear" w:color="auto" w:fill="auto"/>
                  <w:noWrap/>
                  <w:vAlign w:val="bottom"/>
                  <w:hideMark/>
                </w:tcPr>
                <w:p w14:paraId="6FCEFC5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ROOMING HOUSE OPERATORS ACT 2016</w:t>
                  </w:r>
                </w:p>
              </w:tc>
            </w:tr>
            <w:tr w:rsidR="00A50174" w:rsidRPr="00A50174" w14:paraId="09906A2A" w14:textId="77777777" w:rsidTr="00A50174">
              <w:trPr>
                <w:trHeight w:val="300"/>
              </w:trPr>
              <w:tc>
                <w:tcPr>
                  <w:tcW w:w="11876" w:type="dxa"/>
                  <w:tcBorders>
                    <w:top w:val="nil"/>
                    <w:left w:val="nil"/>
                    <w:bottom w:val="nil"/>
                    <w:right w:val="nil"/>
                  </w:tcBorders>
                  <w:shd w:val="clear" w:color="auto" w:fill="auto"/>
                  <w:noWrap/>
                  <w:vAlign w:val="bottom"/>
                  <w:hideMark/>
                </w:tcPr>
                <w:p w14:paraId="1407C80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SECOND HAND DEALERS AND PAWNBROKERS ACT 1989</w:t>
                  </w:r>
                </w:p>
              </w:tc>
            </w:tr>
            <w:tr w:rsidR="00A50174" w:rsidRPr="00A50174" w14:paraId="7BA4843B" w14:textId="77777777" w:rsidTr="00A50174">
              <w:trPr>
                <w:trHeight w:val="300"/>
              </w:trPr>
              <w:tc>
                <w:tcPr>
                  <w:tcW w:w="11876" w:type="dxa"/>
                  <w:tcBorders>
                    <w:top w:val="nil"/>
                    <w:left w:val="nil"/>
                    <w:bottom w:val="nil"/>
                    <w:right w:val="nil"/>
                  </w:tcBorders>
                  <w:shd w:val="clear" w:color="auto" w:fill="auto"/>
                  <w:noWrap/>
                  <w:vAlign w:val="bottom"/>
                  <w:hideMark/>
                </w:tcPr>
                <w:p w14:paraId="04458FA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SERVICE VICTORIA ACT 2018</w:t>
                  </w:r>
                </w:p>
              </w:tc>
            </w:tr>
            <w:tr w:rsidR="00A50174" w:rsidRPr="00A50174" w14:paraId="3361F7A0" w14:textId="77777777" w:rsidTr="00A50174">
              <w:trPr>
                <w:trHeight w:val="300"/>
              </w:trPr>
              <w:tc>
                <w:tcPr>
                  <w:tcW w:w="11876" w:type="dxa"/>
                  <w:tcBorders>
                    <w:top w:val="nil"/>
                    <w:left w:val="nil"/>
                    <w:bottom w:val="nil"/>
                    <w:right w:val="nil"/>
                  </w:tcBorders>
                  <w:shd w:val="clear" w:color="auto" w:fill="auto"/>
                  <w:noWrap/>
                  <w:vAlign w:val="bottom"/>
                  <w:hideMark/>
                </w:tcPr>
                <w:p w14:paraId="7171BCB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SEX WORK ACT 1994</w:t>
                  </w:r>
                </w:p>
              </w:tc>
            </w:tr>
            <w:tr w:rsidR="00A50174" w:rsidRPr="00A50174" w14:paraId="5F87154D" w14:textId="77777777" w:rsidTr="00A50174">
              <w:trPr>
                <w:trHeight w:val="300"/>
              </w:trPr>
              <w:tc>
                <w:tcPr>
                  <w:tcW w:w="11876" w:type="dxa"/>
                  <w:tcBorders>
                    <w:top w:val="nil"/>
                    <w:left w:val="nil"/>
                    <w:bottom w:val="nil"/>
                    <w:right w:val="nil"/>
                  </w:tcBorders>
                  <w:shd w:val="clear" w:color="auto" w:fill="auto"/>
                  <w:noWrap/>
                  <w:vAlign w:val="bottom"/>
                  <w:hideMark/>
                </w:tcPr>
                <w:p w14:paraId="506576B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SHERIFF ACT 2009</w:t>
                  </w:r>
                </w:p>
              </w:tc>
            </w:tr>
            <w:tr w:rsidR="00A50174" w:rsidRPr="00A50174" w14:paraId="7CD97CBA" w14:textId="77777777" w:rsidTr="00A50174">
              <w:trPr>
                <w:trHeight w:val="300"/>
              </w:trPr>
              <w:tc>
                <w:tcPr>
                  <w:tcW w:w="11876" w:type="dxa"/>
                  <w:tcBorders>
                    <w:top w:val="nil"/>
                    <w:left w:val="nil"/>
                    <w:bottom w:val="nil"/>
                    <w:right w:val="nil"/>
                  </w:tcBorders>
                  <w:shd w:val="clear" w:color="auto" w:fill="auto"/>
                  <w:noWrap/>
                  <w:vAlign w:val="bottom"/>
                  <w:hideMark/>
                </w:tcPr>
                <w:p w14:paraId="5C49233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SPORT AND RECREATION ACT 1972</w:t>
                  </w:r>
                </w:p>
              </w:tc>
            </w:tr>
            <w:tr w:rsidR="00A50174" w:rsidRPr="00A50174" w14:paraId="21D40610" w14:textId="77777777" w:rsidTr="00A50174">
              <w:trPr>
                <w:trHeight w:val="300"/>
              </w:trPr>
              <w:tc>
                <w:tcPr>
                  <w:tcW w:w="11876" w:type="dxa"/>
                  <w:tcBorders>
                    <w:top w:val="nil"/>
                    <w:left w:val="nil"/>
                    <w:bottom w:val="nil"/>
                    <w:right w:val="nil"/>
                  </w:tcBorders>
                  <w:shd w:val="clear" w:color="auto" w:fill="auto"/>
                  <w:noWrap/>
                  <w:vAlign w:val="bottom"/>
                  <w:hideMark/>
                </w:tcPr>
                <w:p w14:paraId="3E92D3CC"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SUBDIVISION (FEES) REGULATIONS 2016</w:t>
                  </w:r>
                </w:p>
              </w:tc>
            </w:tr>
            <w:tr w:rsidR="00A50174" w:rsidRPr="00A50174" w14:paraId="4252AF79" w14:textId="77777777" w:rsidTr="00A50174">
              <w:trPr>
                <w:trHeight w:val="300"/>
              </w:trPr>
              <w:tc>
                <w:tcPr>
                  <w:tcW w:w="11876" w:type="dxa"/>
                  <w:tcBorders>
                    <w:top w:val="nil"/>
                    <w:left w:val="nil"/>
                    <w:bottom w:val="nil"/>
                    <w:right w:val="nil"/>
                  </w:tcBorders>
                  <w:shd w:val="clear" w:color="auto" w:fill="auto"/>
                  <w:noWrap/>
                  <w:vAlign w:val="bottom"/>
                  <w:hideMark/>
                </w:tcPr>
                <w:p w14:paraId="5DF95C31"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SUBDIVISION (PROCEDURES) REGULATIONS 2021</w:t>
                  </w:r>
                </w:p>
              </w:tc>
            </w:tr>
            <w:tr w:rsidR="00A50174" w:rsidRPr="00A50174" w14:paraId="3DE6D89E" w14:textId="77777777" w:rsidTr="00A50174">
              <w:trPr>
                <w:trHeight w:val="300"/>
              </w:trPr>
              <w:tc>
                <w:tcPr>
                  <w:tcW w:w="11876" w:type="dxa"/>
                  <w:tcBorders>
                    <w:top w:val="nil"/>
                    <w:left w:val="nil"/>
                    <w:bottom w:val="nil"/>
                    <w:right w:val="nil"/>
                  </w:tcBorders>
                  <w:shd w:val="clear" w:color="auto" w:fill="auto"/>
                  <w:noWrap/>
                  <w:vAlign w:val="bottom"/>
                  <w:hideMark/>
                </w:tcPr>
                <w:p w14:paraId="79228F7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SUBDIVISION (REGISTRAR'S REQUIREMENTS) REGULATIONS 2011</w:t>
                  </w:r>
                </w:p>
              </w:tc>
            </w:tr>
            <w:tr w:rsidR="00A50174" w:rsidRPr="00A50174" w14:paraId="133F1748" w14:textId="77777777" w:rsidTr="00A50174">
              <w:trPr>
                <w:trHeight w:val="300"/>
              </w:trPr>
              <w:tc>
                <w:tcPr>
                  <w:tcW w:w="11876" w:type="dxa"/>
                  <w:tcBorders>
                    <w:top w:val="nil"/>
                    <w:left w:val="nil"/>
                    <w:bottom w:val="nil"/>
                    <w:right w:val="nil"/>
                  </w:tcBorders>
                  <w:shd w:val="clear" w:color="auto" w:fill="auto"/>
                  <w:noWrap/>
                  <w:vAlign w:val="bottom"/>
                  <w:hideMark/>
                </w:tcPr>
                <w:p w14:paraId="5C110023"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SUBDIVISION ACT 1988</w:t>
                  </w:r>
                </w:p>
              </w:tc>
            </w:tr>
            <w:tr w:rsidR="00A50174" w:rsidRPr="00A50174" w14:paraId="4CC4A239" w14:textId="77777777" w:rsidTr="00A50174">
              <w:trPr>
                <w:trHeight w:val="300"/>
              </w:trPr>
              <w:tc>
                <w:tcPr>
                  <w:tcW w:w="11876" w:type="dxa"/>
                  <w:tcBorders>
                    <w:top w:val="nil"/>
                    <w:left w:val="nil"/>
                    <w:bottom w:val="nil"/>
                    <w:right w:val="nil"/>
                  </w:tcBorders>
                  <w:shd w:val="clear" w:color="auto" w:fill="auto"/>
                  <w:noWrap/>
                  <w:vAlign w:val="bottom"/>
                  <w:hideMark/>
                </w:tcPr>
                <w:p w14:paraId="766CF37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SUMMARY OFFENCES ACT 1966</w:t>
                  </w:r>
                </w:p>
              </w:tc>
            </w:tr>
            <w:tr w:rsidR="00A50174" w:rsidRPr="00A50174" w14:paraId="71CA2F5A" w14:textId="77777777" w:rsidTr="00A50174">
              <w:trPr>
                <w:trHeight w:val="300"/>
              </w:trPr>
              <w:tc>
                <w:tcPr>
                  <w:tcW w:w="11876" w:type="dxa"/>
                  <w:tcBorders>
                    <w:top w:val="nil"/>
                    <w:left w:val="nil"/>
                    <w:bottom w:val="nil"/>
                    <w:right w:val="nil"/>
                  </w:tcBorders>
                  <w:shd w:val="clear" w:color="auto" w:fill="auto"/>
                  <w:noWrap/>
                  <w:vAlign w:val="bottom"/>
                  <w:hideMark/>
                </w:tcPr>
                <w:p w14:paraId="2E9052E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TAXATION ADMINISTRATION ACT 1997</w:t>
                  </w:r>
                </w:p>
              </w:tc>
            </w:tr>
            <w:tr w:rsidR="00A50174" w:rsidRPr="00A50174" w14:paraId="0E550B91" w14:textId="77777777" w:rsidTr="00A50174">
              <w:trPr>
                <w:trHeight w:val="300"/>
              </w:trPr>
              <w:tc>
                <w:tcPr>
                  <w:tcW w:w="11876" w:type="dxa"/>
                  <w:tcBorders>
                    <w:top w:val="nil"/>
                    <w:left w:val="nil"/>
                    <w:bottom w:val="nil"/>
                    <w:right w:val="nil"/>
                  </w:tcBorders>
                  <w:shd w:val="clear" w:color="auto" w:fill="auto"/>
                  <w:noWrap/>
                  <w:vAlign w:val="bottom"/>
                  <w:hideMark/>
                </w:tcPr>
                <w:p w14:paraId="7487870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TRANSFER OF LAND ACT 1958</w:t>
                  </w:r>
                </w:p>
              </w:tc>
            </w:tr>
            <w:tr w:rsidR="00A50174" w:rsidRPr="00A50174" w14:paraId="50ED0CED" w14:textId="77777777" w:rsidTr="00A50174">
              <w:trPr>
                <w:trHeight w:val="300"/>
              </w:trPr>
              <w:tc>
                <w:tcPr>
                  <w:tcW w:w="11876" w:type="dxa"/>
                  <w:tcBorders>
                    <w:top w:val="nil"/>
                    <w:left w:val="nil"/>
                    <w:bottom w:val="nil"/>
                    <w:right w:val="nil"/>
                  </w:tcBorders>
                  <w:shd w:val="clear" w:color="auto" w:fill="auto"/>
                  <w:noWrap/>
                  <w:vAlign w:val="bottom"/>
                  <w:hideMark/>
                </w:tcPr>
                <w:p w14:paraId="6FA9674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TRANSPORT INTEGRATION ACT 2010</w:t>
                  </w:r>
                </w:p>
              </w:tc>
            </w:tr>
            <w:tr w:rsidR="00A50174" w:rsidRPr="00A50174" w14:paraId="2BA7658C" w14:textId="77777777" w:rsidTr="00A50174">
              <w:trPr>
                <w:trHeight w:val="300"/>
              </w:trPr>
              <w:tc>
                <w:tcPr>
                  <w:tcW w:w="11876" w:type="dxa"/>
                  <w:tcBorders>
                    <w:top w:val="nil"/>
                    <w:left w:val="nil"/>
                    <w:bottom w:val="nil"/>
                    <w:right w:val="nil"/>
                  </w:tcBorders>
                  <w:shd w:val="clear" w:color="auto" w:fill="auto"/>
                  <w:noWrap/>
                  <w:vAlign w:val="bottom"/>
                  <w:hideMark/>
                </w:tcPr>
                <w:p w14:paraId="3115C80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VALUATION OF LAND ACT 1960</w:t>
                  </w:r>
                </w:p>
              </w:tc>
            </w:tr>
            <w:tr w:rsidR="00A50174" w:rsidRPr="00A50174" w14:paraId="31B84369" w14:textId="77777777" w:rsidTr="00A50174">
              <w:trPr>
                <w:trHeight w:val="300"/>
              </w:trPr>
              <w:tc>
                <w:tcPr>
                  <w:tcW w:w="11876" w:type="dxa"/>
                  <w:tcBorders>
                    <w:top w:val="nil"/>
                    <w:left w:val="nil"/>
                    <w:bottom w:val="nil"/>
                    <w:right w:val="nil"/>
                  </w:tcBorders>
                  <w:shd w:val="clear" w:color="auto" w:fill="auto"/>
                  <w:noWrap/>
                  <w:vAlign w:val="bottom"/>
                  <w:hideMark/>
                </w:tcPr>
                <w:p w14:paraId="4FEF7DC1"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 STATE EMERGENCY SERVICE ACT 2005</w:t>
                  </w:r>
                </w:p>
              </w:tc>
            </w:tr>
            <w:tr w:rsidR="00A50174" w:rsidRPr="00A50174" w14:paraId="3F3E7A9A" w14:textId="77777777" w:rsidTr="00A50174">
              <w:trPr>
                <w:trHeight w:val="300"/>
              </w:trPr>
              <w:tc>
                <w:tcPr>
                  <w:tcW w:w="11876" w:type="dxa"/>
                  <w:tcBorders>
                    <w:top w:val="nil"/>
                    <w:left w:val="nil"/>
                    <w:bottom w:val="nil"/>
                    <w:right w:val="nil"/>
                  </w:tcBorders>
                  <w:shd w:val="clear" w:color="auto" w:fill="auto"/>
                  <w:noWrap/>
                  <w:vAlign w:val="bottom"/>
                  <w:hideMark/>
                </w:tcPr>
                <w:p w14:paraId="04FED503"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VICTORIAN DATA SHARING ACT 2017</w:t>
                  </w:r>
                </w:p>
              </w:tc>
            </w:tr>
            <w:tr w:rsidR="00A50174" w:rsidRPr="00A50174" w14:paraId="1C9C7BA4" w14:textId="77777777" w:rsidTr="00A50174">
              <w:trPr>
                <w:trHeight w:val="300"/>
              </w:trPr>
              <w:tc>
                <w:tcPr>
                  <w:tcW w:w="11876" w:type="dxa"/>
                  <w:tcBorders>
                    <w:top w:val="nil"/>
                    <w:left w:val="nil"/>
                    <w:bottom w:val="nil"/>
                    <w:right w:val="nil"/>
                  </w:tcBorders>
                  <w:shd w:val="clear" w:color="auto" w:fill="auto"/>
                  <w:noWrap/>
                  <w:vAlign w:val="bottom"/>
                  <w:hideMark/>
                </w:tcPr>
                <w:p w14:paraId="5AF24DB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VICTORIAN ENVIRONMENTAL ASSESSMENT COUNCIL ACT 2001</w:t>
                  </w:r>
                </w:p>
              </w:tc>
            </w:tr>
            <w:tr w:rsidR="00A50174" w:rsidRPr="00A50174" w14:paraId="42DAC83E" w14:textId="77777777" w:rsidTr="00A50174">
              <w:trPr>
                <w:trHeight w:val="300"/>
              </w:trPr>
              <w:tc>
                <w:tcPr>
                  <w:tcW w:w="11876" w:type="dxa"/>
                  <w:tcBorders>
                    <w:top w:val="nil"/>
                    <w:left w:val="nil"/>
                    <w:bottom w:val="nil"/>
                    <w:right w:val="nil"/>
                  </w:tcBorders>
                  <w:shd w:val="clear" w:color="auto" w:fill="auto"/>
                  <w:noWrap/>
                  <w:vAlign w:val="bottom"/>
                  <w:hideMark/>
                </w:tcPr>
                <w:p w14:paraId="3A3FF65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VICTORIAN INSPECTORATE ACT 2011</w:t>
                  </w:r>
                </w:p>
              </w:tc>
            </w:tr>
            <w:tr w:rsidR="00A50174" w:rsidRPr="00A50174" w14:paraId="74633AAF" w14:textId="77777777" w:rsidTr="00A50174">
              <w:trPr>
                <w:trHeight w:val="300"/>
              </w:trPr>
              <w:tc>
                <w:tcPr>
                  <w:tcW w:w="11876" w:type="dxa"/>
                  <w:tcBorders>
                    <w:top w:val="nil"/>
                    <w:left w:val="nil"/>
                    <w:bottom w:val="nil"/>
                    <w:right w:val="nil"/>
                  </w:tcBorders>
                  <w:shd w:val="clear" w:color="auto" w:fill="auto"/>
                  <w:noWrap/>
                  <w:vAlign w:val="bottom"/>
                  <w:hideMark/>
                </w:tcPr>
                <w:p w14:paraId="5E40BB6D"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VICTORIAN LOCAL GOVERNMENT GRANTS COMMISSION ACT 1976</w:t>
                  </w:r>
                </w:p>
              </w:tc>
            </w:tr>
            <w:tr w:rsidR="00A50174" w:rsidRPr="00A50174" w14:paraId="306213AB" w14:textId="77777777" w:rsidTr="00A50174">
              <w:trPr>
                <w:trHeight w:val="300"/>
              </w:trPr>
              <w:tc>
                <w:tcPr>
                  <w:tcW w:w="11876" w:type="dxa"/>
                  <w:tcBorders>
                    <w:top w:val="nil"/>
                    <w:left w:val="nil"/>
                    <w:bottom w:val="nil"/>
                    <w:right w:val="nil"/>
                  </w:tcBorders>
                  <w:shd w:val="clear" w:color="auto" w:fill="auto"/>
                  <w:noWrap/>
                  <w:vAlign w:val="bottom"/>
                  <w:hideMark/>
                </w:tcPr>
                <w:p w14:paraId="1DCF2F9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VICTORIAN PLANNING AUTHORITY ACT 2017</w:t>
                  </w:r>
                </w:p>
              </w:tc>
            </w:tr>
            <w:tr w:rsidR="00A50174" w:rsidRPr="00A50174" w14:paraId="3DA2CC23" w14:textId="77777777" w:rsidTr="00A50174">
              <w:trPr>
                <w:trHeight w:val="300"/>
              </w:trPr>
              <w:tc>
                <w:tcPr>
                  <w:tcW w:w="11876" w:type="dxa"/>
                  <w:tcBorders>
                    <w:top w:val="nil"/>
                    <w:left w:val="nil"/>
                    <w:bottom w:val="nil"/>
                    <w:right w:val="nil"/>
                  </w:tcBorders>
                  <w:shd w:val="clear" w:color="auto" w:fill="auto"/>
                  <w:noWrap/>
                  <w:vAlign w:val="bottom"/>
                  <w:hideMark/>
                </w:tcPr>
                <w:p w14:paraId="3D99501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WATER ACT 1989</w:t>
                  </w:r>
                </w:p>
              </w:tc>
            </w:tr>
          </w:tbl>
          <w:p w14:paraId="24F20E28" w14:textId="3DD04021" w:rsidR="00A50174" w:rsidRPr="00CE04B6" w:rsidRDefault="00A50174" w:rsidP="00A50174">
            <w:pPr>
              <w:pStyle w:val="TableParagraph"/>
              <w:ind w:left="117"/>
              <w:rPr>
                <w:sz w:val="20"/>
                <w:szCs w:val="20"/>
              </w:rPr>
            </w:pPr>
          </w:p>
        </w:tc>
      </w:tr>
    </w:tbl>
    <w:p w14:paraId="148FC334" w14:textId="09267D98" w:rsidR="00A50174" w:rsidRDefault="00A50174"/>
    <w:p w14:paraId="66C9EE7A" w14:textId="77777777" w:rsidR="00E359E5" w:rsidRDefault="00E359E5" w:rsidP="00E359E5">
      <w:pPr>
        <w:spacing w:line="276" w:lineRule="auto"/>
      </w:pPr>
    </w:p>
    <w:p w14:paraId="6BCEBE38" w14:textId="77777777" w:rsidR="00E359E5" w:rsidRDefault="00E359E5" w:rsidP="00E359E5">
      <w:pPr>
        <w:spacing w:line="276" w:lineRule="auto"/>
      </w:pPr>
      <w:r>
        <w:t>The City’s Local Laws are available through the following link:</w:t>
      </w:r>
    </w:p>
    <w:p w14:paraId="75646CDE" w14:textId="77777777" w:rsidR="00E359E5" w:rsidRDefault="00E359E5" w:rsidP="00E359E5">
      <w:pPr>
        <w:spacing w:line="276" w:lineRule="auto"/>
      </w:pPr>
    </w:p>
    <w:p w14:paraId="28B16AAC" w14:textId="77777777" w:rsidR="00E359E5" w:rsidRDefault="00000000" w:rsidP="00E359E5">
      <w:pPr>
        <w:spacing w:line="276" w:lineRule="auto"/>
      </w:pPr>
      <w:hyperlink r:id="rId23" w:history="1">
        <w:r w:rsidR="00E359E5" w:rsidRPr="00900960">
          <w:rPr>
            <w:rStyle w:val="Hyperlink"/>
          </w:rPr>
          <w:t>City of Greater Geelong Local Laws</w:t>
        </w:r>
      </w:hyperlink>
    </w:p>
    <w:p w14:paraId="24ACEFC3" w14:textId="77777777" w:rsidR="00A50174" w:rsidRDefault="00A50174">
      <w:pPr>
        <w:widowControl/>
        <w:autoSpaceDE/>
        <w:autoSpaceDN/>
        <w:spacing w:after="160" w:line="259" w:lineRule="auto"/>
      </w:pPr>
      <w:r>
        <w:br w:type="page"/>
      </w:r>
    </w:p>
    <w:p w14:paraId="7B6C203B" w14:textId="2DF04E15" w:rsidR="00417CFF" w:rsidRDefault="00417CFF"/>
    <w:p w14:paraId="443E4256" w14:textId="7A94A25A" w:rsidR="00D929AD" w:rsidRPr="00F43A3B" w:rsidRDefault="00D929AD" w:rsidP="00D929AD">
      <w:pPr>
        <w:pStyle w:val="Heading1"/>
        <w:shd w:val="clear" w:color="auto" w:fill="003061"/>
        <w:rPr>
          <w:rFonts w:ascii="Arial" w:hAnsi="Arial" w:cs="Arial"/>
          <w:b/>
          <w:bCs/>
          <w:color w:val="auto"/>
        </w:rPr>
      </w:pPr>
      <w:bookmarkStart w:id="2" w:name="_Toc108431697"/>
      <w:r w:rsidRPr="00D929AD">
        <w:rPr>
          <w:rFonts w:ascii="Arial" w:hAnsi="Arial" w:cs="Arial"/>
          <w:b/>
          <w:bCs/>
          <w:color w:val="auto"/>
        </w:rPr>
        <w:t>Organisation and Functions</w:t>
      </w:r>
      <w:bookmarkEnd w:id="2"/>
      <w:r w:rsidRPr="00D929AD">
        <w:rPr>
          <w:rFonts w:ascii="Arial" w:hAnsi="Arial" w:cs="Arial"/>
          <w:b/>
          <w:bCs/>
          <w:color w:val="auto"/>
        </w:rPr>
        <w:t xml:space="preserve"> </w:t>
      </w:r>
    </w:p>
    <w:p w14:paraId="2383BAAE" w14:textId="69F30672" w:rsidR="00D929AD" w:rsidRDefault="00D929AD" w:rsidP="00D929AD"/>
    <w:p w14:paraId="2B4B4438" w14:textId="77777777" w:rsidR="00900960" w:rsidRPr="00CE04B6" w:rsidRDefault="00900960" w:rsidP="00D929AD"/>
    <w:p w14:paraId="3CA0E904" w14:textId="1EF45BB7" w:rsidR="00CE04B6" w:rsidRPr="00CE04B6" w:rsidRDefault="00CE04B6" w:rsidP="007B26F6">
      <w:pPr>
        <w:pStyle w:val="Heading2"/>
        <w:spacing w:line="276" w:lineRule="auto"/>
        <w:rPr>
          <w:rFonts w:ascii="Arial" w:hAnsi="Arial" w:cs="Arial"/>
          <w:b/>
          <w:bCs/>
          <w:color w:val="auto"/>
          <w:sz w:val="28"/>
          <w:szCs w:val="28"/>
        </w:rPr>
      </w:pPr>
      <w:bookmarkStart w:id="3" w:name="_Toc108431698"/>
      <w:r>
        <w:rPr>
          <w:rFonts w:ascii="Arial" w:hAnsi="Arial" w:cs="Arial"/>
          <w:b/>
          <w:bCs/>
          <w:color w:val="auto"/>
          <w:sz w:val="28"/>
          <w:szCs w:val="28"/>
        </w:rPr>
        <w:t>O</w:t>
      </w:r>
      <w:r w:rsidRPr="00CE04B6">
        <w:rPr>
          <w:rFonts w:ascii="Arial" w:hAnsi="Arial" w:cs="Arial"/>
          <w:b/>
          <w:bCs/>
          <w:color w:val="auto"/>
          <w:sz w:val="28"/>
          <w:szCs w:val="28"/>
        </w:rPr>
        <w:t>rganisational Structure</w:t>
      </w:r>
      <w:bookmarkEnd w:id="3"/>
    </w:p>
    <w:p w14:paraId="79FA55E1" w14:textId="77777777" w:rsidR="00CE04B6" w:rsidRPr="00CE04B6" w:rsidRDefault="00CE04B6" w:rsidP="007B26F6">
      <w:pPr>
        <w:spacing w:line="276" w:lineRule="auto"/>
      </w:pPr>
    </w:p>
    <w:p w14:paraId="0C557CC3" w14:textId="67590D5B" w:rsidR="00CE04B6" w:rsidRDefault="00CE04B6" w:rsidP="007B26F6">
      <w:pPr>
        <w:spacing w:line="276" w:lineRule="auto"/>
      </w:pPr>
      <w:r>
        <w:t xml:space="preserve">The current organisational structure of the City of Greater Geelong can be found online via the following link: </w:t>
      </w:r>
    </w:p>
    <w:p w14:paraId="5E625D02" w14:textId="7E9706B7" w:rsidR="00CE04B6" w:rsidRDefault="00CE04B6" w:rsidP="007B26F6">
      <w:pPr>
        <w:spacing w:line="276" w:lineRule="auto"/>
      </w:pPr>
    </w:p>
    <w:p w14:paraId="02E99764" w14:textId="47B97824" w:rsidR="00CE04B6" w:rsidRDefault="00000000" w:rsidP="007B26F6">
      <w:pPr>
        <w:spacing w:line="276" w:lineRule="auto"/>
      </w:pPr>
      <w:hyperlink r:id="rId24" w:history="1">
        <w:r w:rsidR="00CE04B6" w:rsidRPr="00CE04B6">
          <w:rPr>
            <w:rStyle w:val="Hyperlink"/>
          </w:rPr>
          <w:t>Organisational structure of the City of Greater Geelong</w:t>
        </w:r>
      </w:hyperlink>
    </w:p>
    <w:p w14:paraId="2D14EF13" w14:textId="3D823049" w:rsidR="00CE04B6" w:rsidRDefault="00CE04B6" w:rsidP="007B26F6">
      <w:pPr>
        <w:spacing w:line="276" w:lineRule="auto"/>
      </w:pPr>
    </w:p>
    <w:p w14:paraId="468339C2" w14:textId="77777777" w:rsidR="00900960" w:rsidRDefault="00900960" w:rsidP="007B26F6">
      <w:pPr>
        <w:spacing w:line="276" w:lineRule="auto"/>
      </w:pPr>
    </w:p>
    <w:p w14:paraId="1393BB8B" w14:textId="29DCBFF5" w:rsidR="007B26F6" w:rsidRPr="00CE04B6" w:rsidRDefault="007B26F6" w:rsidP="007B26F6">
      <w:pPr>
        <w:pStyle w:val="Heading2"/>
        <w:spacing w:line="276" w:lineRule="auto"/>
        <w:rPr>
          <w:rFonts w:ascii="Arial" w:hAnsi="Arial" w:cs="Arial"/>
          <w:b/>
          <w:bCs/>
          <w:color w:val="auto"/>
          <w:sz w:val="28"/>
          <w:szCs w:val="28"/>
        </w:rPr>
      </w:pPr>
      <w:bookmarkStart w:id="4" w:name="_Toc108431699"/>
      <w:r>
        <w:rPr>
          <w:rFonts w:ascii="Arial" w:hAnsi="Arial" w:cs="Arial"/>
          <w:b/>
          <w:bCs/>
          <w:color w:val="auto"/>
          <w:sz w:val="28"/>
          <w:szCs w:val="28"/>
        </w:rPr>
        <w:t>Principal Officer</w:t>
      </w:r>
      <w:bookmarkEnd w:id="4"/>
    </w:p>
    <w:p w14:paraId="258E76F9" w14:textId="77777777" w:rsidR="007B26F6" w:rsidRPr="00CE04B6" w:rsidRDefault="007B26F6" w:rsidP="007B26F6">
      <w:pPr>
        <w:spacing w:line="276" w:lineRule="auto"/>
      </w:pPr>
    </w:p>
    <w:p w14:paraId="6A393E31" w14:textId="5E04EF58" w:rsidR="00CE04B6" w:rsidRDefault="007B26F6" w:rsidP="007B26F6">
      <w:pPr>
        <w:spacing w:line="276" w:lineRule="auto"/>
      </w:pPr>
      <w:r>
        <w:t>The current Principal Officer is:</w:t>
      </w:r>
    </w:p>
    <w:p w14:paraId="7E5EDC34" w14:textId="1832C3E9" w:rsidR="007B26F6" w:rsidRDefault="007B26F6" w:rsidP="007B26F6">
      <w:pPr>
        <w:spacing w:line="276" w:lineRule="auto"/>
      </w:pPr>
    </w:p>
    <w:p w14:paraId="6E926F6C" w14:textId="1BAFCFC9" w:rsidR="007B26F6" w:rsidRDefault="001A3A1A" w:rsidP="007B26F6">
      <w:pPr>
        <w:spacing w:line="276" w:lineRule="auto"/>
      </w:pPr>
      <w:r>
        <w:t xml:space="preserve">Ali </w:t>
      </w:r>
      <w:proofErr w:type="spellStart"/>
      <w:r>
        <w:t>Wastie</w:t>
      </w:r>
      <w:proofErr w:type="spellEnd"/>
      <w:r w:rsidR="007B26F6">
        <w:t>, Chief Executive Officer</w:t>
      </w:r>
    </w:p>
    <w:p w14:paraId="622F8DAF" w14:textId="539E9488" w:rsidR="007B26F6" w:rsidRDefault="007B26F6" w:rsidP="007B26F6">
      <w:pPr>
        <w:spacing w:line="276" w:lineRule="auto"/>
      </w:pPr>
      <w:r>
        <w:t>PO Box 104, Geelong, Victoria 3220</w:t>
      </w:r>
    </w:p>
    <w:p w14:paraId="05B51427" w14:textId="49B3A0C6" w:rsidR="007B26F6" w:rsidRDefault="007B26F6" w:rsidP="007B26F6">
      <w:pPr>
        <w:spacing w:line="276" w:lineRule="auto"/>
      </w:pPr>
      <w:r>
        <w:t>Telephone: 03 5272 5272</w:t>
      </w:r>
    </w:p>
    <w:p w14:paraId="75028508" w14:textId="378EACA2" w:rsidR="007B26F6" w:rsidRDefault="007B26F6" w:rsidP="007B26F6">
      <w:pPr>
        <w:spacing w:line="276" w:lineRule="auto"/>
      </w:pPr>
      <w:r>
        <w:t xml:space="preserve">Email: </w:t>
      </w:r>
      <w:hyperlink r:id="rId25" w:history="1">
        <w:r w:rsidRPr="00701CE6">
          <w:rPr>
            <w:rStyle w:val="Hyperlink"/>
          </w:rPr>
          <w:t>contactus@geelongcity.vic.gov.au</w:t>
        </w:r>
      </w:hyperlink>
    </w:p>
    <w:p w14:paraId="0B2BB01D" w14:textId="1A6CABD4" w:rsidR="007B26F6" w:rsidRDefault="007B26F6" w:rsidP="007B26F6">
      <w:pPr>
        <w:spacing w:line="276" w:lineRule="auto"/>
      </w:pPr>
      <w:r w:rsidRPr="007B26F6">
        <w:t xml:space="preserve">Website: </w:t>
      </w:r>
      <w:hyperlink r:id="rId26" w:history="1">
        <w:r w:rsidRPr="00701CE6">
          <w:rPr>
            <w:rStyle w:val="Hyperlink"/>
          </w:rPr>
          <w:t>www.geelongaustralia.com.au</w:t>
        </w:r>
      </w:hyperlink>
    </w:p>
    <w:p w14:paraId="7DB461A4" w14:textId="334BAE21" w:rsidR="007B26F6" w:rsidRDefault="007B26F6" w:rsidP="007B26F6">
      <w:pPr>
        <w:spacing w:line="276" w:lineRule="auto"/>
      </w:pPr>
    </w:p>
    <w:p w14:paraId="7963FBFB" w14:textId="77777777" w:rsidR="00900960" w:rsidRDefault="00900960" w:rsidP="007B26F6">
      <w:pPr>
        <w:spacing w:line="276" w:lineRule="auto"/>
      </w:pPr>
    </w:p>
    <w:p w14:paraId="0B0A4075" w14:textId="021050C2" w:rsidR="007B26F6" w:rsidRPr="00CE04B6" w:rsidRDefault="007B26F6" w:rsidP="007B26F6">
      <w:pPr>
        <w:pStyle w:val="Heading2"/>
        <w:spacing w:line="276" w:lineRule="auto"/>
        <w:rPr>
          <w:rFonts w:ascii="Arial" w:hAnsi="Arial" w:cs="Arial"/>
          <w:b/>
          <w:bCs/>
          <w:color w:val="auto"/>
          <w:sz w:val="28"/>
          <w:szCs w:val="28"/>
        </w:rPr>
      </w:pPr>
      <w:bookmarkStart w:id="5" w:name="_Toc108431700"/>
      <w:r>
        <w:rPr>
          <w:rFonts w:ascii="Arial" w:hAnsi="Arial" w:cs="Arial"/>
          <w:b/>
          <w:bCs/>
          <w:color w:val="auto"/>
          <w:sz w:val="28"/>
          <w:szCs w:val="28"/>
        </w:rPr>
        <w:t>Council</w:t>
      </w:r>
      <w:bookmarkEnd w:id="5"/>
    </w:p>
    <w:p w14:paraId="23578892" w14:textId="77777777" w:rsidR="007B26F6" w:rsidRPr="00CE04B6" w:rsidRDefault="007B26F6" w:rsidP="007B26F6">
      <w:pPr>
        <w:spacing w:line="276" w:lineRule="auto"/>
      </w:pPr>
    </w:p>
    <w:p w14:paraId="5CE4B8A3" w14:textId="77777777" w:rsidR="007B26F6" w:rsidRDefault="007B26F6" w:rsidP="007B26F6">
      <w:pPr>
        <w:spacing w:line="276" w:lineRule="auto"/>
      </w:pPr>
      <w:r>
        <w:t xml:space="preserve">Council is constituted by 11 Councillors, including a Mayor and a Deputy Mayor. </w:t>
      </w:r>
    </w:p>
    <w:p w14:paraId="16D4A820" w14:textId="77777777" w:rsidR="007B26F6" w:rsidRDefault="007B26F6" w:rsidP="007B26F6">
      <w:pPr>
        <w:spacing w:line="276" w:lineRule="auto"/>
      </w:pPr>
    </w:p>
    <w:p w14:paraId="11CD1B95" w14:textId="77777777" w:rsidR="007B26F6" w:rsidRDefault="007B26F6" w:rsidP="007B26F6">
      <w:pPr>
        <w:spacing w:line="276" w:lineRule="auto"/>
      </w:pPr>
      <w:r>
        <w:t xml:space="preserve">The </w:t>
      </w:r>
      <w:proofErr w:type="gramStart"/>
      <w:r>
        <w:t>Mayor</w:t>
      </w:r>
      <w:proofErr w:type="gramEnd"/>
      <w:r>
        <w:t xml:space="preserve"> is elected by his/her colleagues every 2 years. </w:t>
      </w:r>
    </w:p>
    <w:p w14:paraId="3DA3A08C" w14:textId="77777777" w:rsidR="007B26F6" w:rsidRDefault="007B26F6" w:rsidP="007B26F6">
      <w:pPr>
        <w:spacing w:line="276" w:lineRule="auto"/>
      </w:pPr>
    </w:p>
    <w:p w14:paraId="42722FED" w14:textId="3801F1BD" w:rsidR="007B26F6" w:rsidRDefault="007B26F6" w:rsidP="007B26F6">
      <w:pPr>
        <w:spacing w:line="276" w:lineRule="auto"/>
      </w:pPr>
      <w:r>
        <w:t>City of Greater Geelong is broken up into four electoral wards:</w:t>
      </w:r>
    </w:p>
    <w:p w14:paraId="3B72B171" w14:textId="70C7F796" w:rsidR="007B26F6" w:rsidRDefault="007B26F6" w:rsidP="007B26F6">
      <w:pPr>
        <w:pStyle w:val="ListParagraph"/>
        <w:numPr>
          <w:ilvl w:val="0"/>
          <w:numId w:val="2"/>
        </w:numPr>
        <w:spacing w:line="276" w:lineRule="auto"/>
      </w:pPr>
      <w:r>
        <w:t>Bellarine</w:t>
      </w:r>
    </w:p>
    <w:p w14:paraId="3A0E0AA7" w14:textId="23762AC5" w:rsidR="007B26F6" w:rsidRDefault="007B26F6" w:rsidP="007B26F6">
      <w:pPr>
        <w:pStyle w:val="ListParagraph"/>
        <w:numPr>
          <w:ilvl w:val="0"/>
          <w:numId w:val="2"/>
        </w:numPr>
        <w:spacing w:line="276" w:lineRule="auto"/>
      </w:pPr>
      <w:proofErr w:type="spellStart"/>
      <w:r>
        <w:t>Brownbill</w:t>
      </w:r>
      <w:proofErr w:type="spellEnd"/>
    </w:p>
    <w:p w14:paraId="47BB70E6" w14:textId="31CB05CB" w:rsidR="007B26F6" w:rsidRDefault="007B26F6" w:rsidP="007B26F6">
      <w:pPr>
        <w:pStyle w:val="ListParagraph"/>
        <w:numPr>
          <w:ilvl w:val="0"/>
          <w:numId w:val="2"/>
        </w:numPr>
        <w:spacing w:line="276" w:lineRule="auto"/>
      </w:pPr>
      <w:r>
        <w:t>Kardinia</w:t>
      </w:r>
    </w:p>
    <w:p w14:paraId="1724843F" w14:textId="1AA49C03" w:rsidR="00CE04B6" w:rsidRDefault="007B26F6" w:rsidP="007B26F6">
      <w:pPr>
        <w:pStyle w:val="ListParagraph"/>
        <w:numPr>
          <w:ilvl w:val="0"/>
          <w:numId w:val="2"/>
        </w:numPr>
        <w:spacing w:line="276" w:lineRule="auto"/>
      </w:pPr>
      <w:r>
        <w:t>Windermere</w:t>
      </w:r>
    </w:p>
    <w:p w14:paraId="27728619" w14:textId="77777777" w:rsidR="00CE04B6" w:rsidRDefault="00CE04B6" w:rsidP="007B26F6">
      <w:pPr>
        <w:spacing w:line="276" w:lineRule="auto"/>
      </w:pPr>
    </w:p>
    <w:p w14:paraId="6F8F3C5B" w14:textId="5711ABD0" w:rsidR="00CE04B6" w:rsidRDefault="00CE04B6" w:rsidP="007B26F6">
      <w:pPr>
        <w:spacing w:line="276" w:lineRule="auto"/>
      </w:pPr>
      <w:r>
        <w:t xml:space="preserve">To find your ward based on your home address click </w:t>
      </w:r>
      <w:r w:rsidR="007B26F6">
        <w:t>the following link:</w:t>
      </w:r>
    </w:p>
    <w:p w14:paraId="5BF93961" w14:textId="031B30E2" w:rsidR="007B26F6" w:rsidRDefault="007B26F6" w:rsidP="007B26F6">
      <w:pPr>
        <w:spacing w:line="276" w:lineRule="auto"/>
      </w:pPr>
    </w:p>
    <w:p w14:paraId="452EFE21" w14:textId="2B74169F" w:rsidR="007B26F6" w:rsidRDefault="00000000" w:rsidP="007B26F6">
      <w:pPr>
        <w:spacing w:line="276" w:lineRule="auto"/>
      </w:pPr>
      <w:hyperlink r:id="rId27" w:history="1">
        <w:r w:rsidR="007B26F6" w:rsidRPr="007B26F6">
          <w:rPr>
            <w:rStyle w:val="Hyperlink"/>
          </w:rPr>
          <w:t>Find my Council Electoral Ward</w:t>
        </w:r>
      </w:hyperlink>
    </w:p>
    <w:p w14:paraId="56D4E1AE" w14:textId="4155DF72" w:rsidR="007B26F6" w:rsidRDefault="007B26F6" w:rsidP="007B26F6">
      <w:pPr>
        <w:spacing w:line="276" w:lineRule="auto"/>
      </w:pPr>
    </w:p>
    <w:p w14:paraId="1669E059" w14:textId="4978A2C2" w:rsidR="00A50174" w:rsidRDefault="00A50174">
      <w:pPr>
        <w:widowControl/>
        <w:autoSpaceDE/>
        <w:autoSpaceDN/>
        <w:spacing w:after="160" w:line="259" w:lineRule="auto"/>
      </w:pPr>
      <w:r>
        <w:br w:type="page"/>
      </w:r>
    </w:p>
    <w:p w14:paraId="2DA1BC28" w14:textId="4E5EB391" w:rsidR="007B26F6" w:rsidRDefault="007B26F6" w:rsidP="007B26F6">
      <w:pPr>
        <w:spacing w:line="276" w:lineRule="auto"/>
      </w:pPr>
    </w:p>
    <w:p w14:paraId="044145A5" w14:textId="21742301" w:rsidR="00900960" w:rsidRPr="00CE04B6" w:rsidRDefault="006741A3" w:rsidP="00900960">
      <w:pPr>
        <w:pStyle w:val="Heading2"/>
        <w:spacing w:line="276" w:lineRule="auto"/>
        <w:rPr>
          <w:rFonts w:ascii="Arial" w:hAnsi="Arial" w:cs="Arial"/>
          <w:b/>
          <w:bCs/>
          <w:color w:val="auto"/>
          <w:sz w:val="28"/>
          <w:szCs w:val="28"/>
        </w:rPr>
      </w:pPr>
      <w:bookmarkStart w:id="6" w:name="_Toc108431701"/>
      <w:r>
        <w:rPr>
          <w:rFonts w:ascii="Arial" w:hAnsi="Arial" w:cs="Arial"/>
          <w:b/>
          <w:bCs/>
          <w:color w:val="auto"/>
          <w:sz w:val="28"/>
          <w:szCs w:val="28"/>
        </w:rPr>
        <w:t>Values</w:t>
      </w:r>
      <w:bookmarkEnd w:id="6"/>
      <w:r w:rsidR="00900960">
        <w:rPr>
          <w:rFonts w:ascii="Arial" w:hAnsi="Arial" w:cs="Arial"/>
          <w:b/>
          <w:bCs/>
          <w:color w:val="auto"/>
          <w:sz w:val="28"/>
          <w:szCs w:val="28"/>
        </w:rPr>
        <w:t xml:space="preserve"> </w:t>
      </w:r>
    </w:p>
    <w:p w14:paraId="571972A7" w14:textId="77777777" w:rsidR="00900960" w:rsidRPr="00CE04B6" w:rsidRDefault="00900960" w:rsidP="00900960">
      <w:pPr>
        <w:spacing w:line="276" w:lineRule="auto"/>
      </w:pPr>
    </w:p>
    <w:p w14:paraId="45CEEF36" w14:textId="53B43851" w:rsidR="006741A3" w:rsidRDefault="006741A3" w:rsidP="006741A3">
      <w:pPr>
        <w:spacing w:line="276" w:lineRule="auto"/>
      </w:pPr>
      <w:r>
        <w:t xml:space="preserve">The values </w:t>
      </w:r>
      <w:r w:rsidRPr="006741A3">
        <w:t xml:space="preserve">of </w:t>
      </w:r>
      <w:r>
        <w:t xml:space="preserve">the </w:t>
      </w:r>
      <w:r w:rsidRPr="006741A3">
        <w:t xml:space="preserve">City of Greater Geelong </w:t>
      </w:r>
      <w:r>
        <w:t xml:space="preserve">represent who we are and who we aspire to be. </w:t>
      </w:r>
    </w:p>
    <w:p w14:paraId="772CCE7D" w14:textId="77777777" w:rsidR="006741A3" w:rsidRDefault="006741A3" w:rsidP="006741A3">
      <w:pPr>
        <w:spacing w:line="276" w:lineRule="auto"/>
      </w:pPr>
    </w:p>
    <w:p w14:paraId="01CB3BB8" w14:textId="77777777" w:rsidR="006741A3" w:rsidRDefault="006741A3" w:rsidP="006741A3">
      <w:pPr>
        <w:spacing w:line="276" w:lineRule="auto"/>
      </w:pPr>
      <w:r>
        <w:t xml:space="preserve">They are the tools to create the workplace culture we want. </w:t>
      </w:r>
    </w:p>
    <w:p w14:paraId="68679D2E" w14:textId="77777777" w:rsidR="006741A3" w:rsidRDefault="006741A3" w:rsidP="006741A3">
      <w:pPr>
        <w:spacing w:line="276" w:lineRule="auto"/>
      </w:pPr>
    </w:p>
    <w:p w14:paraId="5632B186" w14:textId="6CBEA25C" w:rsidR="006741A3" w:rsidRDefault="006741A3" w:rsidP="006741A3">
      <w:pPr>
        <w:spacing w:line="276" w:lineRule="auto"/>
      </w:pPr>
      <w:r>
        <w:t>We are all accountable for this.</w:t>
      </w:r>
    </w:p>
    <w:p w14:paraId="03850F6F" w14:textId="77777777" w:rsidR="006741A3" w:rsidRDefault="006741A3" w:rsidP="006741A3">
      <w:pPr>
        <w:spacing w:line="276" w:lineRule="auto"/>
      </w:pPr>
    </w:p>
    <w:p w14:paraId="22ADC97A" w14:textId="46D6950B" w:rsidR="006741A3" w:rsidRPr="006741A3" w:rsidRDefault="006741A3" w:rsidP="006741A3">
      <w:pPr>
        <w:spacing w:line="276" w:lineRule="auto"/>
        <w:rPr>
          <w:b/>
          <w:bCs/>
        </w:rPr>
      </w:pPr>
      <w:r w:rsidRPr="006741A3">
        <w:rPr>
          <w:b/>
          <w:bCs/>
        </w:rPr>
        <w:t>Our Values:</w:t>
      </w:r>
    </w:p>
    <w:p w14:paraId="3120A0E9" w14:textId="77777777" w:rsidR="006741A3" w:rsidRDefault="006741A3" w:rsidP="006741A3">
      <w:pPr>
        <w:spacing w:line="276" w:lineRule="auto"/>
      </w:pPr>
    </w:p>
    <w:p w14:paraId="001710FC" w14:textId="77777777" w:rsidR="006741A3" w:rsidRDefault="006741A3" w:rsidP="006741A3">
      <w:pPr>
        <w:pStyle w:val="ListParagraph"/>
        <w:numPr>
          <w:ilvl w:val="0"/>
          <w:numId w:val="5"/>
        </w:numPr>
        <w:spacing w:line="276" w:lineRule="auto"/>
      </w:pPr>
      <w:r>
        <w:t xml:space="preserve">Respect and encourage </w:t>
      </w:r>
      <w:proofErr w:type="gramStart"/>
      <w:r>
        <w:t>each other</w:t>
      </w:r>
      <w:proofErr w:type="gramEnd"/>
    </w:p>
    <w:p w14:paraId="0FF347DA" w14:textId="77777777" w:rsidR="006741A3" w:rsidRDefault="006741A3" w:rsidP="006741A3">
      <w:pPr>
        <w:pStyle w:val="ListParagraph"/>
        <w:numPr>
          <w:ilvl w:val="0"/>
          <w:numId w:val="5"/>
        </w:numPr>
        <w:spacing w:line="276" w:lineRule="auto"/>
      </w:pPr>
      <w:r>
        <w:t xml:space="preserve">Create a healthy and safe environment for </w:t>
      </w:r>
      <w:proofErr w:type="gramStart"/>
      <w:r>
        <w:t>all</w:t>
      </w:r>
      <w:proofErr w:type="gramEnd"/>
    </w:p>
    <w:p w14:paraId="0318216F" w14:textId="77777777" w:rsidR="006741A3" w:rsidRDefault="006741A3" w:rsidP="006741A3">
      <w:pPr>
        <w:pStyle w:val="ListParagraph"/>
        <w:numPr>
          <w:ilvl w:val="0"/>
          <w:numId w:val="5"/>
        </w:numPr>
        <w:spacing w:line="276" w:lineRule="auto"/>
      </w:pPr>
      <w:r>
        <w:t xml:space="preserve">Embrace new ideas and better ways to </w:t>
      </w:r>
      <w:proofErr w:type="gramStart"/>
      <w:r>
        <w:t>work</w:t>
      </w:r>
      <w:proofErr w:type="gramEnd"/>
    </w:p>
    <w:p w14:paraId="2CF06421" w14:textId="6FBFAC72" w:rsidR="00900960" w:rsidRDefault="006741A3" w:rsidP="006741A3">
      <w:pPr>
        <w:pStyle w:val="ListParagraph"/>
        <w:numPr>
          <w:ilvl w:val="0"/>
          <w:numId w:val="5"/>
        </w:numPr>
        <w:spacing w:line="276" w:lineRule="auto"/>
      </w:pPr>
      <w:r>
        <w:t xml:space="preserve">Make people the centre of our </w:t>
      </w:r>
      <w:proofErr w:type="gramStart"/>
      <w:r>
        <w:t>business</w:t>
      </w:r>
      <w:proofErr w:type="gramEnd"/>
    </w:p>
    <w:p w14:paraId="27477F56" w14:textId="366E5E4E" w:rsidR="006741A3" w:rsidRDefault="006741A3" w:rsidP="006741A3">
      <w:pPr>
        <w:spacing w:line="276" w:lineRule="auto"/>
      </w:pPr>
    </w:p>
    <w:p w14:paraId="43249606" w14:textId="361F66EF" w:rsidR="006741A3" w:rsidRDefault="006741A3" w:rsidP="006741A3">
      <w:pPr>
        <w:spacing w:line="276" w:lineRule="auto"/>
      </w:pPr>
      <w:r>
        <w:rPr>
          <w:noProof/>
        </w:rPr>
        <w:drawing>
          <wp:inline distT="0" distB="0" distL="0" distR="0" wp14:anchorId="2574A5E2" wp14:editId="42419F4F">
            <wp:extent cx="5731510" cy="4990465"/>
            <wp:effectExtent l="0" t="0" r="2540" b="635"/>
            <wp:docPr id="3" name="Picture 3" descr="Our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r valu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4990465"/>
                    </a:xfrm>
                    <a:prstGeom prst="rect">
                      <a:avLst/>
                    </a:prstGeom>
                    <a:noFill/>
                    <a:ln>
                      <a:noFill/>
                    </a:ln>
                  </pic:spPr>
                </pic:pic>
              </a:graphicData>
            </a:graphic>
          </wp:inline>
        </w:drawing>
      </w:r>
    </w:p>
    <w:p w14:paraId="6DBCBC55" w14:textId="511CD28B" w:rsidR="00A50174" w:rsidRDefault="00A50174">
      <w:pPr>
        <w:widowControl/>
        <w:autoSpaceDE/>
        <w:autoSpaceDN/>
        <w:spacing w:after="160" w:line="259" w:lineRule="auto"/>
      </w:pPr>
      <w:r>
        <w:br w:type="page"/>
      </w:r>
    </w:p>
    <w:p w14:paraId="09F64B87" w14:textId="149540A5" w:rsidR="006741A3" w:rsidRPr="00CE04B6" w:rsidRDefault="006741A3" w:rsidP="006741A3">
      <w:pPr>
        <w:pStyle w:val="Heading2"/>
        <w:spacing w:line="276" w:lineRule="auto"/>
        <w:rPr>
          <w:rFonts w:ascii="Arial" w:hAnsi="Arial" w:cs="Arial"/>
          <w:b/>
          <w:bCs/>
          <w:color w:val="auto"/>
          <w:sz w:val="28"/>
          <w:szCs w:val="28"/>
        </w:rPr>
      </w:pPr>
      <w:bookmarkStart w:id="7" w:name="_Toc108431702"/>
      <w:r>
        <w:rPr>
          <w:rFonts w:ascii="Arial" w:hAnsi="Arial" w:cs="Arial"/>
          <w:b/>
          <w:bCs/>
          <w:color w:val="auto"/>
          <w:sz w:val="28"/>
          <w:szCs w:val="28"/>
        </w:rPr>
        <w:lastRenderedPageBreak/>
        <w:t>Objectives and Functions</w:t>
      </w:r>
      <w:bookmarkEnd w:id="7"/>
    </w:p>
    <w:p w14:paraId="73010A55" w14:textId="48BC3C34" w:rsidR="006741A3" w:rsidRDefault="006741A3" w:rsidP="006741A3">
      <w:pPr>
        <w:spacing w:line="276" w:lineRule="auto"/>
      </w:pPr>
    </w:p>
    <w:p w14:paraId="5A7A8F89" w14:textId="6647FEA6" w:rsidR="006741A3" w:rsidRDefault="006741A3" w:rsidP="006741A3">
      <w:pPr>
        <w:spacing w:line="276" w:lineRule="auto"/>
      </w:pPr>
      <w:r>
        <w:t>The role of Council is to provide good governance in its municipal district for the benefit and</w:t>
      </w:r>
    </w:p>
    <w:p w14:paraId="7BB6430D" w14:textId="77777777" w:rsidR="006741A3" w:rsidRDefault="006741A3" w:rsidP="006741A3">
      <w:pPr>
        <w:spacing w:line="276" w:lineRule="auto"/>
      </w:pPr>
      <w:r>
        <w:t xml:space="preserve">wellbeing of the municipal community. </w:t>
      </w:r>
    </w:p>
    <w:p w14:paraId="5324FCFC" w14:textId="77777777" w:rsidR="006741A3" w:rsidRDefault="006741A3" w:rsidP="006741A3">
      <w:pPr>
        <w:spacing w:line="276" w:lineRule="auto"/>
      </w:pPr>
    </w:p>
    <w:p w14:paraId="0B7A35C9" w14:textId="4691E272" w:rsidR="006741A3" w:rsidRDefault="006741A3" w:rsidP="006741A3">
      <w:pPr>
        <w:spacing w:line="276" w:lineRule="auto"/>
      </w:pPr>
      <w:r>
        <w:t xml:space="preserve">Council must </w:t>
      </w:r>
      <w:r w:rsidR="009E031D">
        <w:t>consider</w:t>
      </w:r>
      <w:r>
        <w:t xml:space="preserve"> the overarching governance principles set out in</w:t>
      </w:r>
      <w:r w:rsidR="009E031D">
        <w:t xml:space="preserve"> Part 2 of</w:t>
      </w:r>
      <w:r>
        <w:t xml:space="preserve"> the </w:t>
      </w:r>
      <w:r w:rsidRPr="009E031D">
        <w:rPr>
          <w:i/>
          <w:iCs/>
        </w:rPr>
        <w:t>Local</w:t>
      </w:r>
      <w:r w:rsidR="009E031D" w:rsidRPr="009E031D">
        <w:rPr>
          <w:i/>
          <w:iCs/>
        </w:rPr>
        <w:t xml:space="preserve"> </w:t>
      </w:r>
      <w:r w:rsidRPr="009E031D">
        <w:rPr>
          <w:i/>
          <w:iCs/>
        </w:rPr>
        <w:t>Government Act 2020</w:t>
      </w:r>
      <w:r>
        <w:t>.</w:t>
      </w:r>
    </w:p>
    <w:p w14:paraId="56A47988" w14:textId="77777777" w:rsidR="006741A3" w:rsidRDefault="006741A3" w:rsidP="006741A3">
      <w:pPr>
        <w:spacing w:line="276" w:lineRule="auto"/>
      </w:pPr>
    </w:p>
    <w:p w14:paraId="6A6E1358" w14:textId="2DEBB900" w:rsidR="006741A3" w:rsidRDefault="006741A3" w:rsidP="006741A3">
      <w:pPr>
        <w:spacing w:line="276" w:lineRule="auto"/>
      </w:pPr>
      <w:r>
        <w:t>These principles are as follows:</w:t>
      </w:r>
      <w:r>
        <w:br/>
      </w:r>
    </w:p>
    <w:p w14:paraId="1BE90112" w14:textId="1FB76E08" w:rsidR="006741A3" w:rsidRDefault="006741A3" w:rsidP="006741A3">
      <w:pPr>
        <w:pStyle w:val="ListParagraph"/>
        <w:numPr>
          <w:ilvl w:val="0"/>
          <w:numId w:val="7"/>
        </w:numPr>
        <w:spacing w:line="276" w:lineRule="auto"/>
      </w:pPr>
      <w:r>
        <w:t>Council decisions are to be made and actions taken in accordance with the relevant law;</w:t>
      </w:r>
      <w:r>
        <w:br/>
      </w:r>
    </w:p>
    <w:p w14:paraId="68A334AC" w14:textId="7C01E4A8" w:rsidR="006741A3" w:rsidRDefault="006741A3" w:rsidP="006741A3">
      <w:pPr>
        <w:pStyle w:val="ListParagraph"/>
        <w:numPr>
          <w:ilvl w:val="0"/>
          <w:numId w:val="7"/>
        </w:numPr>
        <w:spacing w:line="276" w:lineRule="auto"/>
      </w:pPr>
      <w:r>
        <w:t>Priority is to be given to achieving the best outcomes for the municipal community, including future generations;</w:t>
      </w:r>
      <w:r>
        <w:br/>
      </w:r>
    </w:p>
    <w:p w14:paraId="2A1ABFC5" w14:textId="2A492801" w:rsidR="006741A3" w:rsidRDefault="006741A3" w:rsidP="006741A3">
      <w:pPr>
        <w:pStyle w:val="ListParagraph"/>
        <w:numPr>
          <w:ilvl w:val="0"/>
          <w:numId w:val="7"/>
        </w:numPr>
        <w:spacing w:line="276" w:lineRule="auto"/>
      </w:pPr>
      <w:r>
        <w:t xml:space="preserve">The economic, </w:t>
      </w:r>
      <w:proofErr w:type="gramStart"/>
      <w:r>
        <w:t>social</w:t>
      </w:r>
      <w:proofErr w:type="gramEnd"/>
      <w:r>
        <w:t xml:space="preserve"> and environmental sustainability of the municipal district, including mitigation and planning for climate change risks, is to be promoted;</w:t>
      </w:r>
      <w:r>
        <w:br/>
      </w:r>
    </w:p>
    <w:p w14:paraId="5F3B9F56" w14:textId="0E9380C5" w:rsidR="006741A3" w:rsidRDefault="006741A3" w:rsidP="006741A3">
      <w:pPr>
        <w:pStyle w:val="ListParagraph"/>
        <w:numPr>
          <w:ilvl w:val="0"/>
          <w:numId w:val="7"/>
        </w:numPr>
        <w:spacing w:line="276" w:lineRule="auto"/>
      </w:pPr>
      <w:r>
        <w:t>The municipal community is to be engaged in strategic planning and strategic decision making;</w:t>
      </w:r>
      <w:r>
        <w:br/>
      </w:r>
    </w:p>
    <w:p w14:paraId="0D5C9DFB" w14:textId="66EE6D61" w:rsidR="006741A3" w:rsidRDefault="006741A3" w:rsidP="006741A3">
      <w:pPr>
        <w:pStyle w:val="ListParagraph"/>
        <w:numPr>
          <w:ilvl w:val="0"/>
          <w:numId w:val="7"/>
        </w:numPr>
        <w:spacing w:line="276" w:lineRule="auto"/>
      </w:pPr>
      <w:r>
        <w:t>Innovation and continuous improvement are to be pursued;</w:t>
      </w:r>
      <w:r>
        <w:br/>
      </w:r>
    </w:p>
    <w:p w14:paraId="352563B3" w14:textId="5CE2524D" w:rsidR="006741A3" w:rsidRDefault="006741A3" w:rsidP="006741A3">
      <w:pPr>
        <w:pStyle w:val="ListParagraph"/>
        <w:numPr>
          <w:ilvl w:val="0"/>
          <w:numId w:val="7"/>
        </w:numPr>
        <w:spacing w:line="276" w:lineRule="auto"/>
      </w:pPr>
      <w:r>
        <w:t>Collaboration with other Councils and Governments and statutory bodies is to be sought;</w:t>
      </w:r>
      <w:r>
        <w:br/>
      </w:r>
    </w:p>
    <w:p w14:paraId="766EA8BC" w14:textId="2CC11CBE" w:rsidR="006741A3" w:rsidRDefault="006741A3" w:rsidP="006741A3">
      <w:pPr>
        <w:pStyle w:val="ListParagraph"/>
        <w:numPr>
          <w:ilvl w:val="0"/>
          <w:numId w:val="7"/>
        </w:numPr>
        <w:spacing w:line="276" w:lineRule="auto"/>
      </w:pPr>
      <w:r>
        <w:t>The ongoing financial viability of the Council to be ensured;</w:t>
      </w:r>
      <w:r>
        <w:br/>
      </w:r>
    </w:p>
    <w:p w14:paraId="0E4C24EB" w14:textId="17B3E1ED" w:rsidR="006741A3" w:rsidRDefault="006741A3" w:rsidP="009E031D">
      <w:pPr>
        <w:pStyle w:val="ListParagraph"/>
        <w:numPr>
          <w:ilvl w:val="0"/>
          <w:numId w:val="7"/>
        </w:numPr>
        <w:spacing w:line="276" w:lineRule="auto"/>
      </w:pPr>
      <w:r>
        <w:t xml:space="preserve">Regional, </w:t>
      </w:r>
      <w:proofErr w:type="gramStart"/>
      <w:r>
        <w:t>state</w:t>
      </w:r>
      <w:proofErr w:type="gramEnd"/>
      <w:r>
        <w:t xml:space="preserve"> and national plans and policies </w:t>
      </w:r>
      <w:r w:rsidR="009E031D">
        <w:t>are to be taken into account in strategic planning and decision making</w:t>
      </w:r>
      <w:r>
        <w:t>;</w:t>
      </w:r>
      <w:r>
        <w:br/>
      </w:r>
    </w:p>
    <w:p w14:paraId="12339C9C" w14:textId="1B5C0F15" w:rsidR="006741A3" w:rsidRDefault="006741A3" w:rsidP="009E031D">
      <w:pPr>
        <w:pStyle w:val="ListParagraph"/>
        <w:numPr>
          <w:ilvl w:val="0"/>
          <w:numId w:val="7"/>
        </w:numPr>
        <w:spacing w:line="276" w:lineRule="auto"/>
      </w:pPr>
      <w:r>
        <w:t>T</w:t>
      </w:r>
      <w:r w:rsidR="009E031D">
        <w:t>he transparency of Council decisions, actions and information is to be ensured</w:t>
      </w:r>
      <w:r>
        <w:t>.</w:t>
      </w:r>
    </w:p>
    <w:p w14:paraId="1F953581" w14:textId="51693844" w:rsidR="006741A3" w:rsidRDefault="006741A3" w:rsidP="006741A3">
      <w:pPr>
        <w:spacing w:line="276" w:lineRule="auto"/>
      </w:pPr>
    </w:p>
    <w:p w14:paraId="6FF9EAD7" w14:textId="01F17313" w:rsidR="009E031D" w:rsidRDefault="009E031D" w:rsidP="009E031D">
      <w:pPr>
        <w:spacing w:line="276" w:lineRule="auto"/>
      </w:pPr>
      <w:r>
        <w:t xml:space="preserve">In giving effect to the overarching governance principles, Council must </w:t>
      </w:r>
      <w:proofErr w:type="gramStart"/>
      <w:r>
        <w:t>take into account</w:t>
      </w:r>
      <w:proofErr w:type="gramEnd"/>
      <w:r>
        <w:t xml:space="preserve"> the following supporting principles:</w:t>
      </w:r>
    </w:p>
    <w:p w14:paraId="26D855B4" w14:textId="545C9DE7" w:rsidR="009E031D" w:rsidRDefault="009E031D" w:rsidP="009E031D">
      <w:pPr>
        <w:spacing w:line="276" w:lineRule="auto"/>
      </w:pPr>
    </w:p>
    <w:p w14:paraId="32018CFD" w14:textId="1B710C3C" w:rsidR="009E031D" w:rsidRDefault="009E031D" w:rsidP="009E031D">
      <w:pPr>
        <w:pStyle w:val="ListParagraph"/>
        <w:numPr>
          <w:ilvl w:val="0"/>
          <w:numId w:val="8"/>
        </w:numPr>
        <w:spacing w:line="276" w:lineRule="auto"/>
      </w:pPr>
      <w:r>
        <w:t>The community engagement principles;</w:t>
      </w:r>
      <w:r>
        <w:br/>
      </w:r>
    </w:p>
    <w:p w14:paraId="008AA140" w14:textId="7DBA8CC2" w:rsidR="009E031D" w:rsidRDefault="009E031D" w:rsidP="009E031D">
      <w:pPr>
        <w:pStyle w:val="ListParagraph"/>
        <w:numPr>
          <w:ilvl w:val="0"/>
          <w:numId w:val="8"/>
        </w:numPr>
        <w:spacing w:line="276" w:lineRule="auto"/>
      </w:pPr>
      <w:r>
        <w:t>The public transparency principles;</w:t>
      </w:r>
      <w:r>
        <w:br/>
      </w:r>
    </w:p>
    <w:p w14:paraId="6158D7D5" w14:textId="5D2F6174" w:rsidR="009E031D" w:rsidRDefault="009E031D" w:rsidP="009E031D">
      <w:pPr>
        <w:pStyle w:val="ListParagraph"/>
        <w:numPr>
          <w:ilvl w:val="0"/>
          <w:numId w:val="8"/>
        </w:numPr>
        <w:spacing w:line="276" w:lineRule="auto"/>
      </w:pPr>
      <w:r>
        <w:t>The strategic planning principles;</w:t>
      </w:r>
      <w:r>
        <w:br/>
      </w:r>
    </w:p>
    <w:p w14:paraId="285D0071" w14:textId="43DF7279" w:rsidR="009E031D" w:rsidRDefault="009E031D" w:rsidP="009E031D">
      <w:pPr>
        <w:pStyle w:val="ListParagraph"/>
        <w:numPr>
          <w:ilvl w:val="0"/>
          <w:numId w:val="8"/>
        </w:numPr>
        <w:spacing w:line="276" w:lineRule="auto"/>
      </w:pPr>
      <w:r>
        <w:t>The financial management principles;</w:t>
      </w:r>
      <w:r>
        <w:br/>
      </w:r>
    </w:p>
    <w:p w14:paraId="00228AA7" w14:textId="65A93FE0" w:rsidR="009E031D" w:rsidRDefault="009E031D" w:rsidP="009E031D">
      <w:pPr>
        <w:pStyle w:val="ListParagraph"/>
        <w:numPr>
          <w:ilvl w:val="0"/>
          <w:numId w:val="8"/>
        </w:numPr>
        <w:spacing w:line="276" w:lineRule="auto"/>
      </w:pPr>
      <w:r>
        <w:t>The service performance principles.</w:t>
      </w:r>
    </w:p>
    <w:p w14:paraId="29046020" w14:textId="0BBDC089" w:rsidR="009E031D" w:rsidRDefault="009E031D" w:rsidP="009E031D">
      <w:pPr>
        <w:spacing w:line="276" w:lineRule="auto"/>
      </w:pPr>
    </w:p>
    <w:p w14:paraId="7497E6B1" w14:textId="4D68CB8F" w:rsidR="009E031D" w:rsidRPr="009E031D" w:rsidRDefault="009E031D" w:rsidP="009E031D">
      <w:pPr>
        <w:pStyle w:val="Heading3"/>
        <w:rPr>
          <w:rFonts w:ascii="Arial" w:hAnsi="Arial" w:cs="Arial"/>
          <w:b/>
          <w:bCs/>
          <w:color w:val="auto"/>
          <w:sz w:val="28"/>
          <w:szCs w:val="28"/>
        </w:rPr>
      </w:pPr>
      <w:bookmarkStart w:id="8" w:name="_Toc108431703"/>
      <w:r w:rsidRPr="009E031D">
        <w:rPr>
          <w:rFonts w:ascii="Arial" w:hAnsi="Arial" w:cs="Arial"/>
          <w:b/>
          <w:bCs/>
          <w:color w:val="auto"/>
          <w:sz w:val="28"/>
          <w:szCs w:val="28"/>
        </w:rPr>
        <w:lastRenderedPageBreak/>
        <w:t xml:space="preserve">Community Engagement </w:t>
      </w:r>
      <w:r>
        <w:rPr>
          <w:rFonts w:ascii="Arial" w:hAnsi="Arial" w:cs="Arial"/>
          <w:b/>
          <w:bCs/>
          <w:color w:val="auto"/>
          <w:sz w:val="28"/>
          <w:szCs w:val="28"/>
        </w:rPr>
        <w:t xml:space="preserve">Policy and </w:t>
      </w:r>
      <w:r w:rsidRPr="009E031D">
        <w:rPr>
          <w:rFonts w:ascii="Arial" w:hAnsi="Arial" w:cs="Arial"/>
          <w:b/>
          <w:bCs/>
          <w:color w:val="auto"/>
          <w:sz w:val="28"/>
          <w:szCs w:val="28"/>
        </w:rPr>
        <w:t>Principles</w:t>
      </w:r>
      <w:bookmarkEnd w:id="8"/>
    </w:p>
    <w:p w14:paraId="027A1329" w14:textId="7C555395" w:rsidR="009E031D" w:rsidRDefault="009E031D" w:rsidP="009E031D">
      <w:pPr>
        <w:spacing w:line="276" w:lineRule="auto"/>
      </w:pPr>
    </w:p>
    <w:p w14:paraId="70748166" w14:textId="53E825C6" w:rsidR="009E031D" w:rsidRDefault="009E031D" w:rsidP="009E031D">
      <w:pPr>
        <w:spacing w:line="276" w:lineRule="auto"/>
      </w:pPr>
      <w:r w:rsidRPr="009E031D">
        <w:t>The community engagement principles</w:t>
      </w:r>
      <w:r>
        <w:t xml:space="preserve"> are outlined in Section 55-56 of the </w:t>
      </w:r>
      <w:r w:rsidRPr="009E031D">
        <w:rPr>
          <w:i/>
          <w:iCs/>
        </w:rPr>
        <w:t>Local Government Act 2020</w:t>
      </w:r>
      <w:r>
        <w:t>.</w:t>
      </w:r>
    </w:p>
    <w:p w14:paraId="0BFDF533" w14:textId="28B457F5" w:rsidR="004B2BB4" w:rsidRDefault="004B2BB4" w:rsidP="009E031D">
      <w:pPr>
        <w:spacing w:line="276" w:lineRule="auto"/>
      </w:pPr>
    </w:p>
    <w:p w14:paraId="299F0ED9" w14:textId="20E505C8" w:rsidR="004B2BB4" w:rsidRDefault="004B2BB4" w:rsidP="004B2BB4">
      <w:pPr>
        <w:spacing w:line="276" w:lineRule="auto"/>
      </w:pPr>
      <w:r>
        <w:t>Example: The City of Greater Geelong applies this principal in practice by considering the views of the community when amending Local Laws.</w:t>
      </w:r>
    </w:p>
    <w:p w14:paraId="79A1D7BB" w14:textId="50DE299A" w:rsidR="004B2BB4" w:rsidRDefault="004B2BB4" w:rsidP="009E031D">
      <w:pPr>
        <w:spacing w:line="276" w:lineRule="auto"/>
      </w:pPr>
    </w:p>
    <w:p w14:paraId="75EEDEC5" w14:textId="0A0CB2B4" w:rsidR="004B2BB4" w:rsidRDefault="004B2BB4" w:rsidP="009E031D">
      <w:pPr>
        <w:spacing w:line="276" w:lineRule="auto"/>
      </w:pPr>
      <w:r>
        <w:t>The City of Greater Geelong’s Community Engagement Policy can be found via this link:</w:t>
      </w:r>
    </w:p>
    <w:p w14:paraId="243064BB" w14:textId="6F951C64" w:rsidR="004B2BB4" w:rsidRDefault="004B2BB4" w:rsidP="009E031D">
      <w:pPr>
        <w:spacing w:line="276" w:lineRule="auto"/>
      </w:pPr>
    </w:p>
    <w:p w14:paraId="466F2CF3" w14:textId="674BA833" w:rsidR="004B2BB4" w:rsidRDefault="00000000" w:rsidP="009E031D">
      <w:pPr>
        <w:spacing w:line="276" w:lineRule="auto"/>
      </w:pPr>
      <w:hyperlink r:id="rId29" w:history="1">
        <w:r w:rsidR="004B2BB4" w:rsidRPr="004B2BB4">
          <w:rPr>
            <w:rStyle w:val="Hyperlink"/>
          </w:rPr>
          <w:t>Community Engagement Policy</w:t>
        </w:r>
      </w:hyperlink>
    </w:p>
    <w:p w14:paraId="27D36204" w14:textId="1989B96D" w:rsidR="009E031D" w:rsidRDefault="009E031D" w:rsidP="009E031D">
      <w:pPr>
        <w:spacing w:line="276" w:lineRule="auto"/>
      </w:pPr>
    </w:p>
    <w:p w14:paraId="539B49C3" w14:textId="77777777" w:rsidR="004B2BB4" w:rsidRDefault="004B2BB4" w:rsidP="009E031D">
      <w:pPr>
        <w:spacing w:line="276" w:lineRule="auto"/>
      </w:pPr>
    </w:p>
    <w:p w14:paraId="5C9A70BA" w14:textId="28AB1568" w:rsidR="009E031D" w:rsidRPr="009E031D" w:rsidRDefault="009E031D" w:rsidP="009E031D">
      <w:pPr>
        <w:pStyle w:val="Heading3"/>
        <w:rPr>
          <w:rFonts w:ascii="Arial" w:hAnsi="Arial" w:cs="Arial"/>
          <w:b/>
          <w:bCs/>
          <w:color w:val="auto"/>
          <w:sz w:val="28"/>
          <w:szCs w:val="28"/>
        </w:rPr>
      </w:pPr>
      <w:bookmarkStart w:id="9" w:name="_Toc108431704"/>
      <w:r>
        <w:rPr>
          <w:rFonts w:ascii="Arial" w:hAnsi="Arial" w:cs="Arial"/>
          <w:b/>
          <w:bCs/>
          <w:color w:val="auto"/>
          <w:sz w:val="28"/>
          <w:szCs w:val="28"/>
        </w:rPr>
        <w:t>Public Transparency</w:t>
      </w:r>
      <w:r w:rsidRPr="009E031D">
        <w:rPr>
          <w:rFonts w:ascii="Arial" w:hAnsi="Arial" w:cs="Arial"/>
          <w:b/>
          <w:bCs/>
          <w:color w:val="auto"/>
          <w:sz w:val="28"/>
          <w:szCs w:val="28"/>
        </w:rPr>
        <w:t xml:space="preserve"> </w:t>
      </w:r>
      <w:r>
        <w:rPr>
          <w:rFonts w:ascii="Arial" w:hAnsi="Arial" w:cs="Arial"/>
          <w:b/>
          <w:bCs/>
          <w:color w:val="auto"/>
          <w:sz w:val="28"/>
          <w:szCs w:val="28"/>
        </w:rPr>
        <w:t xml:space="preserve">Policy and </w:t>
      </w:r>
      <w:r w:rsidRPr="009E031D">
        <w:rPr>
          <w:rFonts w:ascii="Arial" w:hAnsi="Arial" w:cs="Arial"/>
          <w:b/>
          <w:bCs/>
          <w:color w:val="auto"/>
          <w:sz w:val="28"/>
          <w:szCs w:val="28"/>
        </w:rPr>
        <w:t>Principles</w:t>
      </w:r>
      <w:bookmarkEnd w:id="9"/>
    </w:p>
    <w:p w14:paraId="2BE36571" w14:textId="77777777" w:rsidR="009E031D" w:rsidRDefault="009E031D" w:rsidP="009E031D">
      <w:pPr>
        <w:spacing w:line="276" w:lineRule="auto"/>
      </w:pPr>
    </w:p>
    <w:p w14:paraId="4DB759AC" w14:textId="2592E36F" w:rsidR="009E031D" w:rsidRDefault="009E031D" w:rsidP="009E031D">
      <w:pPr>
        <w:spacing w:line="276" w:lineRule="auto"/>
      </w:pPr>
      <w:r w:rsidRPr="009E031D">
        <w:t>The community engagement principles</w:t>
      </w:r>
      <w:r>
        <w:t xml:space="preserve"> are outlined in Section 57-58 of the </w:t>
      </w:r>
      <w:r w:rsidRPr="009E031D">
        <w:rPr>
          <w:i/>
          <w:iCs/>
        </w:rPr>
        <w:t>Local Government Act 2020</w:t>
      </w:r>
      <w:r>
        <w:t>.</w:t>
      </w:r>
    </w:p>
    <w:p w14:paraId="542D2C54" w14:textId="77777777" w:rsidR="004B2BB4" w:rsidRDefault="004B2BB4" w:rsidP="004B2BB4">
      <w:pPr>
        <w:spacing w:line="276" w:lineRule="auto"/>
      </w:pPr>
    </w:p>
    <w:p w14:paraId="640A6E00" w14:textId="03DFB30D" w:rsidR="004B2BB4" w:rsidRDefault="004B2BB4" w:rsidP="004B2BB4">
      <w:pPr>
        <w:spacing w:line="276" w:lineRule="auto"/>
      </w:pPr>
      <w:r>
        <w:t>Example: The City of Greater Geelong applies this principal in practice by making information available to the public and publishing Council reports and other publications.</w:t>
      </w:r>
    </w:p>
    <w:p w14:paraId="77CFE4E0" w14:textId="77777777" w:rsidR="004B2BB4" w:rsidRDefault="004B2BB4" w:rsidP="004B2BB4">
      <w:pPr>
        <w:spacing w:line="276" w:lineRule="auto"/>
      </w:pPr>
    </w:p>
    <w:p w14:paraId="7D8C4FC5" w14:textId="7128C91F" w:rsidR="004B2BB4" w:rsidRDefault="004B2BB4" w:rsidP="004B2BB4">
      <w:pPr>
        <w:spacing w:line="276" w:lineRule="auto"/>
      </w:pPr>
      <w:r>
        <w:t xml:space="preserve">The City of Greater Geelong’s </w:t>
      </w:r>
      <w:r w:rsidRPr="004B2BB4">
        <w:t xml:space="preserve">Public Transparency Policy </w:t>
      </w:r>
      <w:r>
        <w:t>can be found via this link:</w:t>
      </w:r>
    </w:p>
    <w:p w14:paraId="0ADD3613" w14:textId="77777777" w:rsidR="004B2BB4" w:rsidRDefault="004B2BB4" w:rsidP="004B2BB4">
      <w:pPr>
        <w:spacing w:line="276" w:lineRule="auto"/>
      </w:pPr>
    </w:p>
    <w:p w14:paraId="5F731285" w14:textId="41242C83" w:rsidR="009E031D" w:rsidRDefault="00000000" w:rsidP="009E031D">
      <w:pPr>
        <w:spacing w:line="276" w:lineRule="auto"/>
      </w:pPr>
      <w:hyperlink r:id="rId30" w:history="1">
        <w:r w:rsidR="004B2BB4" w:rsidRPr="004B2BB4">
          <w:rPr>
            <w:rStyle w:val="Hyperlink"/>
          </w:rPr>
          <w:t>Public Transparency Policy</w:t>
        </w:r>
      </w:hyperlink>
    </w:p>
    <w:p w14:paraId="420B965A" w14:textId="77777777" w:rsidR="004B2BB4" w:rsidRDefault="004B2BB4" w:rsidP="009E031D">
      <w:pPr>
        <w:spacing w:line="276" w:lineRule="auto"/>
      </w:pPr>
    </w:p>
    <w:p w14:paraId="65C59881" w14:textId="77777777" w:rsidR="004B2BB4" w:rsidRDefault="004B2BB4" w:rsidP="009E031D">
      <w:pPr>
        <w:spacing w:line="276" w:lineRule="auto"/>
      </w:pPr>
    </w:p>
    <w:p w14:paraId="4EBA05DD" w14:textId="4661103F" w:rsidR="009E031D" w:rsidRPr="009E031D" w:rsidRDefault="009E031D" w:rsidP="009E031D">
      <w:pPr>
        <w:pStyle w:val="Heading3"/>
        <w:rPr>
          <w:rFonts w:ascii="Arial" w:hAnsi="Arial" w:cs="Arial"/>
          <w:b/>
          <w:bCs/>
          <w:color w:val="auto"/>
          <w:sz w:val="28"/>
          <w:szCs w:val="28"/>
        </w:rPr>
      </w:pPr>
      <w:bookmarkStart w:id="10" w:name="_Toc108431705"/>
      <w:r>
        <w:rPr>
          <w:rFonts w:ascii="Arial" w:hAnsi="Arial" w:cs="Arial"/>
          <w:b/>
          <w:bCs/>
          <w:color w:val="auto"/>
          <w:sz w:val="28"/>
          <w:szCs w:val="28"/>
        </w:rPr>
        <w:t>Strategic Planning</w:t>
      </w:r>
      <w:r w:rsidRPr="009E031D">
        <w:rPr>
          <w:rFonts w:ascii="Arial" w:hAnsi="Arial" w:cs="Arial"/>
          <w:b/>
          <w:bCs/>
          <w:color w:val="auto"/>
          <w:sz w:val="28"/>
          <w:szCs w:val="28"/>
        </w:rPr>
        <w:t xml:space="preserve"> </w:t>
      </w:r>
      <w:r>
        <w:rPr>
          <w:rFonts w:ascii="Arial" w:hAnsi="Arial" w:cs="Arial"/>
          <w:b/>
          <w:bCs/>
          <w:color w:val="auto"/>
          <w:sz w:val="28"/>
          <w:szCs w:val="28"/>
        </w:rPr>
        <w:t xml:space="preserve">Policy and </w:t>
      </w:r>
      <w:r w:rsidRPr="009E031D">
        <w:rPr>
          <w:rFonts w:ascii="Arial" w:hAnsi="Arial" w:cs="Arial"/>
          <w:b/>
          <w:bCs/>
          <w:color w:val="auto"/>
          <w:sz w:val="28"/>
          <w:szCs w:val="28"/>
        </w:rPr>
        <w:t>Principles</w:t>
      </w:r>
      <w:bookmarkEnd w:id="10"/>
    </w:p>
    <w:p w14:paraId="517FCD52" w14:textId="77777777" w:rsidR="009E031D" w:rsidRDefault="009E031D" w:rsidP="009E031D">
      <w:pPr>
        <w:spacing w:line="276" w:lineRule="auto"/>
      </w:pPr>
    </w:p>
    <w:p w14:paraId="2EF49B0E" w14:textId="46E216AA" w:rsidR="009E031D" w:rsidRDefault="009E031D" w:rsidP="009E031D">
      <w:pPr>
        <w:spacing w:line="276" w:lineRule="auto"/>
      </w:pPr>
      <w:r w:rsidRPr="009E031D">
        <w:t>The community engagement principles</w:t>
      </w:r>
      <w:r>
        <w:t xml:space="preserve"> are outlined in Section 89 of the </w:t>
      </w:r>
      <w:r w:rsidRPr="009E031D">
        <w:rPr>
          <w:i/>
          <w:iCs/>
        </w:rPr>
        <w:t>Local Government Act 2020</w:t>
      </w:r>
      <w:r>
        <w:t>.</w:t>
      </w:r>
    </w:p>
    <w:p w14:paraId="6A8C6381" w14:textId="26D22D59" w:rsidR="004B2BB4" w:rsidRDefault="004B2BB4" w:rsidP="009E031D">
      <w:pPr>
        <w:spacing w:line="276" w:lineRule="auto"/>
      </w:pPr>
    </w:p>
    <w:p w14:paraId="0C043C0E" w14:textId="7E68E280" w:rsidR="004B2BB4" w:rsidRDefault="004B2BB4" w:rsidP="004B2BB4">
      <w:pPr>
        <w:spacing w:line="276" w:lineRule="auto"/>
      </w:pPr>
      <w:r>
        <w:t xml:space="preserve">The City of Greater Geelong’s </w:t>
      </w:r>
      <w:r w:rsidRPr="004B2BB4">
        <w:t xml:space="preserve">Strategic Planning Policy </w:t>
      </w:r>
      <w:r>
        <w:t>can be found via this link:</w:t>
      </w:r>
    </w:p>
    <w:p w14:paraId="19808CCD" w14:textId="77777777" w:rsidR="004B2BB4" w:rsidRDefault="004B2BB4" w:rsidP="004B2BB4">
      <w:pPr>
        <w:spacing w:line="276" w:lineRule="auto"/>
      </w:pPr>
    </w:p>
    <w:p w14:paraId="68226EDE" w14:textId="5E0D1067" w:rsidR="004B2BB4" w:rsidRDefault="00000000" w:rsidP="009E031D">
      <w:pPr>
        <w:spacing w:line="276" w:lineRule="auto"/>
      </w:pPr>
      <w:hyperlink r:id="rId31" w:history="1">
        <w:r w:rsidR="004B2BB4" w:rsidRPr="004B2BB4">
          <w:rPr>
            <w:rStyle w:val="Hyperlink"/>
          </w:rPr>
          <w:t>Strategic Planning Policy</w:t>
        </w:r>
      </w:hyperlink>
    </w:p>
    <w:p w14:paraId="7AB6B7E7" w14:textId="38B18B95" w:rsidR="009E031D" w:rsidRDefault="009E031D" w:rsidP="009E031D">
      <w:pPr>
        <w:spacing w:line="276" w:lineRule="auto"/>
      </w:pPr>
    </w:p>
    <w:p w14:paraId="0E44B2BE" w14:textId="77777777" w:rsidR="004B2BB4" w:rsidRDefault="004B2BB4" w:rsidP="009E031D">
      <w:pPr>
        <w:spacing w:line="276" w:lineRule="auto"/>
      </w:pPr>
    </w:p>
    <w:p w14:paraId="3AC27E7D" w14:textId="14B91615" w:rsidR="009E031D" w:rsidRPr="009E031D" w:rsidRDefault="009E031D" w:rsidP="009E031D">
      <w:pPr>
        <w:pStyle w:val="Heading3"/>
        <w:rPr>
          <w:rFonts w:ascii="Arial" w:hAnsi="Arial" w:cs="Arial"/>
          <w:b/>
          <w:bCs/>
          <w:color w:val="auto"/>
          <w:sz w:val="28"/>
          <w:szCs w:val="28"/>
        </w:rPr>
      </w:pPr>
      <w:bookmarkStart w:id="11" w:name="_Toc108431706"/>
      <w:r>
        <w:rPr>
          <w:rFonts w:ascii="Arial" w:hAnsi="Arial" w:cs="Arial"/>
          <w:b/>
          <w:bCs/>
          <w:color w:val="auto"/>
          <w:sz w:val="28"/>
          <w:szCs w:val="28"/>
        </w:rPr>
        <w:t>Financial Management</w:t>
      </w:r>
      <w:r w:rsidRPr="009E031D">
        <w:rPr>
          <w:rFonts w:ascii="Arial" w:hAnsi="Arial" w:cs="Arial"/>
          <w:b/>
          <w:bCs/>
          <w:color w:val="auto"/>
          <w:sz w:val="28"/>
          <w:szCs w:val="28"/>
        </w:rPr>
        <w:t xml:space="preserve"> </w:t>
      </w:r>
      <w:r>
        <w:rPr>
          <w:rFonts w:ascii="Arial" w:hAnsi="Arial" w:cs="Arial"/>
          <w:b/>
          <w:bCs/>
          <w:color w:val="auto"/>
          <w:sz w:val="28"/>
          <w:szCs w:val="28"/>
        </w:rPr>
        <w:t xml:space="preserve">Policy and </w:t>
      </w:r>
      <w:r w:rsidRPr="009E031D">
        <w:rPr>
          <w:rFonts w:ascii="Arial" w:hAnsi="Arial" w:cs="Arial"/>
          <w:b/>
          <w:bCs/>
          <w:color w:val="auto"/>
          <w:sz w:val="28"/>
          <w:szCs w:val="28"/>
        </w:rPr>
        <w:t>Principles</w:t>
      </w:r>
      <w:bookmarkEnd w:id="11"/>
    </w:p>
    <w:p w14:paraId="527B4A64" w14:textId="77777777" w:rsidR="009E031D" w:rsidRDefault="009E031D" w:rsidP="009E031D">
      <w:pPr>
        <w:spacing w:line="276" w:lineRule="auto"/>
      </w:pPr>
    </w:p>
    <w:p w14:paraId="5EE1B505" w14:textId="7A73594F" w:rsidR="009E031D" w:rsidRDefault="009E031D" w:rsidP="009E031D">
      <w:pPr>
        <w:spacing w:line="276" w:lineRule="auto"/>
      </w:pPr>
      <w:r w:rsidRPr="009E031D">
        <w:t>The community engagement principles</w:t>
      </w:r>
      <w:r>
        <w:t xml:space="preserve"> are outlined in Section 101</w:t>
      </w:r>
      <w:r w:rsidR="004B2BB4">
        <w:t>-102</w:t>
      </w:r>
      <w:r>
        <w:t xml:space="preserve"> of the </w:t>
      </w:r>
      <w:r w:rsidRPr="009E031D">
        <w:rPr>
          <w:i/>
          <w:iCs/>
        </w:rPr>
        <w:t>Local Government Act 2020</w:t>
      </w:r>
      <w:r>
        <w:t>.</w:t>
      </w:r>
    </w:p>
    <w:p w14:paraId="54750222" w14:textId="77777777" w:rsidR="004B2BB4" w:rsidRDefault="004B2BB4" w:rsidP="004B2BB4">
      <w:pPr>
        <w:spacing w:line="276" w:lineRule="auto"/>
      </w:pPr>
    </w:p>
    <w:p w14:paraId="27DFBF60" w14:textId="0A759783" w:rsidR="004B2BB4" w:rsidRDefault="004B2BB4" w:rsidP="004B2BB4">
      <w:pPr>
        <w:spacing w:line="276" w:lineRule="auto"/>
      </w:pPr>
      <w:r>
        <w:t xml:space="preserve">Example: The City of Greater Geelong must follow the financial management principles when developing the budget and in its </w:t>
      </w:r>
      <w:proofErr w:type="gramStart"/>
      <w:r>
        <w:t>day to day</w:t>
      </w:r>
      <w:proofErr w:type="gramEnd"/>
      <w:r>
        <w:t xml:space="preserve"> management of accounts and records.</w:t>
      </w:r>
    </w:p>
    <w:p w14:paraId="29EF4709" w14:textId="77777777" w:rsidR="004B2BB4" w:rsidRDefault="004B2BB4" w:rsidP="004B2BB4">
      <w:pPr>
        <w:spacing w:line="276" w:lineRule="auto"/>
      </w:pPr>
    </w:p>
    <w:p w14:paraId="24349D4A" w14:textId="4427B798" w:rsidR="004B2BB4" w:rsidRDefault="004B2BB4" w:rsidP="004B2BB4">
      <w:pPr>
        <w:spacing w:line="276" w:lineRule="auto"/>
      </w:pPr>
      <w:r>
        <w:t>The City of Greater Geelong’s Asset Management</w:t>
      </w:r>
      <w:r w:rsidRPr="004B2BB4">
        <w:t xml:space="preserve"> Policy </w:t>
      </w:r>
      <w:r>
        <w:t>can be found via this link:</w:t>
      </w:r>
    </w:p>
    <w:p w14:paraId="1182F4DB" w14:textId="77777777" w:rsidR="004B2BB4" w:rsidRDefault="004B2BB4" w:rsidP="004B2BB4">
      <w:pPr>
        <w:spacing w:line="276" w:lineRule="auto"/>
      </w:pPr>
    </w:p>
    <w:p w14:paraId="4DA94D2C" w14:textId="0186F021" w:rsidR="004B2BB4" w:rsidRDefault="00000000" w:rsidP="009E031D">
      <w:pPr>
        <w:spacing w:line="276" w:lineRule="auto"/>
      </w:pPr>
      <w:hyperlink r:id="rId32" w:history="1">
        <w:r w:rsidR="004B2BB4" w:rsidRPr="004B2BB4">
          <w:rPr>
            <w:rStyle w:val="Hyperlink"/>
          </w:rPr>
          <w:t>Asset Management Policy</w:t>
        </w:r>
      </w:hyperlink>
    </w:p>
    <w:p w14:paraId="4D6343EC" w14:textId="1B90EB43" w:rsidR="009E031D" w:rsidRPr="009E031D" w:rsidRDefault="009E031D" w:rsidP="009E031D">
      <w:pPr>
        <w:pStyle w:val="Heading3"/>
        <w:rPr>
          <w:rFonts w:ascii="Arial" w:hAnsi="Arial" w:cs="Arial"/>
          <w:b/>
          <w:bCs/>
          <w:color w:val="auto"/>
          <w:sz w:val="28"/>
          <w:szCs w:val="28"/>
        </w:rPr>
      </w:pPr>
      <w:bookmarkStart w:id="12" w:name="_Toc108431707"/>
      <w:r>
        <w:rPr>
          <w:rFonts w:ascii="Arial" w:hAnsi="Arial" w:cs="Arial"/>
          <w:b/>
          <w:bCs/>
          <w:color w:val="auto"/>
          <w:sz w:val="28"/>
          <w:szCs w:val="28"/>
        </w:rPr>
        <w:lastRenderedPageBreak/>
        <w:t>Service Performance</w:t>
      </w:r>
      <w:r w:rsidRPr="009E031D">
        <w:rPr>
          <w:rFonts w:ascii="Arial" w:hAnsi="Arial" w:cs="Arial"/>
          <w:b/>
          <w:bCs/>
          <w:color w:val="auto"/>
          <w:sz w:val="28"/>
          <w:szCs w:val="28"/>
        </w:rPr>
        <w:t xml:space="preserve"> </w:t>
      </w:r>
      <w:r>
        <w:rPr>
          <w:rFonts w:ascii="Arial" w:hAnsi="Arial" w:cs="Arial"/>
          <w:b/>
          <w:bCs/>
          <w:color w:val="auto"/>
          <w:sz w:val="28"/>
          <w:szCs w:val="28"/>
        </w:rPr>
        <w:t xml:space="preserve">Policy and </w:t>
      </w:r>
      <w:r w:rsidRPr="009E031D">
        <w:rPr>
          <w:rFonts w:ascii="Arial" w:hAnsi="Arial" w:cs="Arial"/>
          <w:b/>
          <w:bCs/>
          <w:color w:val="auto"/>
          <w:sz w:val="28"/>
          <w:szCs w:val="28"/>
        </w:rPr>
        <w:t>Principles</w:t>
      </w:r>
      <w:bookmarkEnd w:id="12"/>
    </w:p>
    <w:p w14:paraId="7431A14D" w14:textId="77777777" w:rsidR="009E031D" w:rsidRDefault="009E031D" w:rsidP="009E031D">
      <w:pPr>
        <w:spacing w:line="276" w:lineRule="auto"/>
      </w:pPr>
    </w:p>
    <w:p w14:paraId="1D6985DD" w14:textId="6A862E77" w:rsidR="006741A3" w:rsidRDefault="009E031D" w:rsidP="006741A3">
      <w:pPr>
        <w:spacing w:line="276" w:lineRule="auto"/>
      </w:pPr>
      <w:r w:rsidRPr="009E031D">
        <w:t>The community engagement principles</w:t>
      </w:r>
      <w:r>
        <w:t xml:space="preserve"> are outlined in Section 106</w:t>
      </w:r>
      <w:r w:rsidR="004B2BB4">
        <w:t>-107</w:t>
      </w:r>
      <w:r>
        <w:t xml:space="preserve"> of the </w:t>
      </w:r>
      <w:r w:rsidRPr="009E031D">
        <w:rPr>
          <w:i/>
          <w:iCs/>
        </w:rPr>
        <w:t>Local Government Act 2020</w:t>
      </w:r>
      <w:r>
        <w:t>.</w:t>
      </w:r>
    </w:p>
    <w:p w14:paraId="7A798F8B" w14:textId="77777777" w:rsidR="004B2BB4" w:rsidRDefault="004B2BB4" w:rsidP="004B2BB4">
      <w:pPr>
        <w:spacing w:line="276" w:lineRule="auto"/>
      </w:pPr>
    </w:p>
    <w:p w14:paraId="2484C155" w14:textId="50B4EFA2" w:rsidR="004B2BB4" w:rsidRDefault="004B2BB4" w:rsidP="004B2BB4">
      <w:pPr>
        <w:spacing w:line="276" w:lineRule="auto"/>
      </w:pPr>
      <w:r>
        <w:t>Example: The City of Greater must have a fair and effective complaints handling process in place for responding to complaints about service provision.</w:t>
      </w:r>
    </w:p>
    <w:p w14:paraId="041B6AC8" w14:textId="73027C34" w:rsidR="006741A3" w:rsidRDefault="006741A3" w:rsidP="006741A3">
      <w:pPr>
        <w:spacing w:line="276" w:lineRule="auto"/>
      </w:pPr>
    </w:p>
    <w:p w14:paraId="4163D452" w14:textId="77777777" w:rsidR="004B2BB4" w:rsidRDefault="004B2BB4" w:rsidP="006741A3">
      <w:pPr>
        <w:spacing w:line="276" w:lineRule="auto"/>
      </w:pPr>
    </w:p>
    <w:p w14:paraId="20A550F7" w14:textId="62469C30" w:rsidR="007B26F6" w:rsidRPr="00CE04B6" w:rsidRDefault="00722C9C" w:rsidP="007B26F6">
      <w:pPr>
        <w:pStyle w:val="Heading2"/>
        <w:spacing w:line="276" w:lineRule="auto"/>
        <w:rPr>
          <w:rFonts w:ascii="Arial" w:hAnsi="Arial" w:cs="Arial"/>
          <w:b/>
          <w:bCs/>
          <w:color w:val="auto"/>
          <w:sz w:val="28"/>
          <w:szCs w:val="28"/>
        </w:rPr>
      </w:pPr>
      <w:bookmarkStart w:id="13" w:name="_Toc108431708"/>
      <w:r>
        <w:rPr>
          <w:rFonts w:ascii="Arial" w:hAnsi="Arial" w:cs="Arial"/>
          <w:b/>
          <w:bCs/>
          <w:color w:val="auto"/>
          <w:sz w:val="28"/>
          <w:szCs w:val="28"/>
        </w:rPr>
        <w:t>Council Meetings</w:t>
      </w:r>
      <w:bookmarkEnd w:id="13"/>
    </w:p>
    <w:p w14:paraId="011FE209" w14:textId="77777777" w:rsidR="007B26F6" w:rsidRPr="00CE04B6" w:rsidRDefault="007B26F6" w:rsidP="007B26F6">
      <w:pPr>
        <w:spacing w:line="276" w:lineRule="auto"/>
      </w:pPr>
    </w:p>
    <w:p w14:paraId="4F339FC2" w14:textId="77777777" w:rsidR="007B26F6" w:rsidRDefault="007B26F6" w:rsidP="007B26F6">
      <w:pPr>
        <w:spacing w:line="276" w:lineRule="auto"/>
      </w:pPr>
      <w:r>
        <w:t xml:space="preserve">Council exercises its decision-making powers through Council meetings. </w:t>
      </w:r>
    </w:p>
    <w:p w14:paraId="1FB0E351" w14:textId="77777777" w:rsidR="007B26F6" w:rsidRDefault="007B26F6" w:rsidP="007B26F6">
      <w:pPr>
        <w:spacing w:line="276" w:lineRule="auto"/>
      </w:pPr>
    </w:p>
    <w:p w14:paraId="798687AE" w14:textId="49BC2876" w:rsidR="007B26F6" w:rsidRDefault="007B26F6" w:rsidP="007B26F6">
      <w:pPr>
        <w:spacing w:line="276" w:lineRule="auto"/>
      </w:pPr>
      <w:r>
        <w:t>Council meetings are generally held in the Council Chamber and are open to the public.</w:t>
      </w:r>
    </w:p>
    <w:p w14:paraId="1CF0CA30" w14:textId="088285E4" w:rsidR="00722C9C" w:rsidRDefault="00722C9C" w:rsidP="007B26F6">
      <w:pPr>
        <w:spacing w:line="276" w:lineRule="auto"/>
      </w:pPr>
    </w:p>
    <w:p w14:paraId="7E95856D" w14:textId="24341B9C" w:rsidR="00722C9C" w:rsidRDefault="00722C9C" w:rsidP="00722C9C">
      <w:pPr>
        <w:spacing w:line="276" w:lineRule="auto"/>
      </w:pPr>
      <w:r>
        <w:t>At Council Meeting</w:t>
      </w:r>
      <w:r w:rsidR="00A50174">
        <w:t>s</w:t>
      </w:r>
      <w:r>
        <w:t>, members of the public can:</w:t>
      </w:r>
      <w:r>
        <w:br/>
      </w:r>
    </w:p>
    <w:p w14:paraId="492CA41A" w14:textId="27FAA0E7" w:rsidR="00722C9C" w:rsidRDefault="00722C9C" w:rsidP="00722C9C">
      <w:pPr>
        <w:pStyle w:val="ListParagraph"/>
        <w:numPr>
          <w:ilvl w:val="0"/>
          <w:numId w:val="10"/>
        </w:numPr>
        <w:spacing w:line="276" w:lineRule="auto"/>
      </w:pPr>
      <w:r w:rsidRPr="00722C9C">
        <w:rPr>
          <w:b/>
          <w:bCs/>
        </w:rPr>
        <w:t>Attend</w:t>
      </w:r>
      <w:r>
        <w:t xml:space="preserve"> the meeting.</w:t>
      </w:r>
      <w:r>
        <w:br/>
      </w:r>
    </w:p>
    <w:p w14:paraId="34DEC832" w14:textId="7E13E910" w:rsidR="00722C9C" w:rsidRDefault="00722C9C" w:rsidP="00722C9C">
      <w:pPr>
        <w:pStyle w:val="ListParagraph"/>
        <w:numPr>
          <w:ilvl w:val="0"/>
          <w:numId w:val="10"/>
        </w:numPr>
        <w:spacing w:line="276" w:lineRule="auto"/>
      </w:pPr>
      <w:r w:rsidRPr="00722C9C">
        <w:rPr>
          <w:b/>
          <w:bCs/>
        </w:rPr>
        <w:t>Submit a Question to be asked at the meeting.</w:t>
      </w:r>
      <w:r>
        <w:t xml:space="preserve"> Questions can be submitted to the Council, which are read out and responded to at the next appropriate Council Meeting.</w:t>
      </w:r>
      <w:r>
        <w:br/>
      </w:r>
    </w:p>
    <w:p w14:paraId="1257220B" w14:textId="037F7A2E" w:rsidR="00722C9C" w:rsidRDefault="00722C9C" w:rsidP="00722C9C">
      <w:pPr>
        <w:pStyle w:val="ListParagraph"/>
        <w:numPr>
          <w:ilvl w:val="0"/>
          <w:numId w:val="10"/>
        </w:numPr>
        <w:spacing w:line="276" w:lineRule="auto"/>
      </w:pPr>
      <w:r w:rsidRPr="00722C9C">
        <w:rPr>
          <w:b/>
          <w:bCs/>
        </w:rPr>
        <w:t>Submit a Petition</w:t>
      </w:r>
      <w:r>
        <w:t xml:space="preserve"> to show the collective support of the local community about an issue.</w:t>
      </w:r>
    </w:p>
    <w:p w14:paraId="3BC76A88" w14:textId="77777777" w:rsidR="007B26F6" w:rsidRDefault="007B26F6" w:rsidP="007B26F6">
      <w:pPr>
        <w:spacing w:line="276" w:lineRule="auto"/>
      </w:pPr>
    </w:p>
    <w:p w14:paraId="106406DE" w14:textId="79ED99BB" w:rsidR="007B26F6" w:rsidRDefault="007B26F6" w:rsidP="007B26F6">
      <w:pPr>
        <w:spacing w:line="276" w:lineRule="auto"/>
      </w:pPr>
      <w:r>
        <w:t xml:space="preserve">Council may be required to consider some matters in a closed session of the Council meeting in accordance with the Act. Closed sessions of Council meetings are not open to the </w:t>
      </w:r>
      <w:proofErr w:type="gramStart"/>
      <w:r>
        <w:t>public</w:t>
      </w:r>
      <w:proofErr w:type="gramEnd"/>
    </w:p>
    <w:p w14:paraId="00A7D2FD" w14:textId="77777777" w:rsidR="007B26F6" w:rsidRDefault="007B26F6" w:rsidP="007B26F6">
      <w:pPr>
        <w:spacing w:line="276" w:lineRule="auto"/>
      </w:pPr>
    </w:p>
    <w:p w14:paraId="16D16C29" w14:textId="4C8260DF" w:rsidR="007B26F6" w:rsidRDefault="007B26F6" w:rsidP="007B26F6">
      <w:pPr>
        <w:spacing w:line="276" w:lineRule="auto"/>
      </w:pPr>
      <w:r>
        <w:t>Further details of specific decision-making powers held by Council and delegated Council officers in relation to the above legislation can be found in Council's Instruments of Delegation, which are available for public inspection.</w:t>
      </w:r>
    </w:p>
    <w:p w14:paraId="40CB2ED1" w14:textId="4DCFDFAB" w:rsidR="00900960" w:rsidRDefault="00900960" w:rsidP="007B26F6">
      <w:pPr>
        <w:spacing w:line="276" w:lineRule="auto"/>
      </w:pPr>
    </w:p>
    <w:p w14:paraId="3AC4717F" w14:textId="62D7C0D8" w:rsidR="00900960" w:rsidRDefault="00900960" w:rsidP="007B26F6">
      <w:pPr>
        <w:spacing w:line="276" w:lineRule="auto"/>
      </w:pPr>
      <w:r>
        <w:t xml:space="preserve">You can find out more about Council Delegations </w:t>
      </w:r>
      <w:hyperlink r:id="rId33" w:history="1">
        <w:r w:rsidRPr="00900960">
          <w:rPr>
            <w:rStyle w:val="Hyperlink"/>
          </w:rPr>
          <w:t>here.</w:t>
        </w:r>
      </w:hyperlink>
    </w:p>
    <w:p w14:paraId="5B3E0EE0" w14:textId="1C337D24" w:rsidR="00A50174" w:rsidRDefault="00A50174">
      <w:pPr>
        <w:widowControl/>
        <w:autoSpaceDE/>
        <w:autoSpaceDN/>
        <w:spacing w:after="160" w:line="259" w:lineRule="auto"/>
      </w:pPr>
      <w:r>
        <w:br w:type="page"/>
      </w:r>
    </w:p>
    <w:p w14:paraId="36A83BEA" w14:textId="43A23C36" w:rsidR="007B26F6" w:rsidRPr="00CE04B6" w:rsidRDefault="007B26F6" w:rsidP="007B26F6">
      <w:pPr>
        <w:pStyle w:val="Heading2"/>
        <w:spacing w:line="276" w:lineRule="auto"/>
        <w:rPr>
          <w:rFonts w:ascii="Arial" w:hAnsi="Arial" w:cs="Arial"/>
          <w:b/>
          <w:bCs/>
          <w:color w:val="auto"/>
          <w:sz w:val="28"/>
          <w:szCs w:val="28"/>
        </w:rPr>
      </w:pPr>
      <w:bookmarkStart w:id="14" w:name="_Toc108431709"/>
      <w:r w:rsidRPr="007B26F6">
        <w:rPr>
          <w:rFonts w:ascii="Arial" w:hAnsi="Arial" w:cs="Arial"/>
          <w:b/>
          <w:bCs/>
          <w:color w:val="auto"/>
          <w:sz w:val="28"/>
          <w:szCs w:val="28"/>
        </w:rPr>
        <w:lastRenderedPageBreak/>
        <w:t xml:space="preserve">Delegated </w:t>
      </w:r>
      <w:r w:rsidR="00900960">
        <w:rPr>
          <w:rFonts w:ascii="Arial" w:hAnsi="Arial" w:cs="Arial"/>
          <w:b/>
          <w:bCs/>
          <w:color w:val="auto"/>
          <w:sz w:val="28"/>
          <w:szCs w:val="28"/>
        </w:rPr>
        <w:t>and Advisory</w:t>
      </w:r>
      <w:r w:rsidR="00900960" w:rsidRPr="007B26F6">
        <w:rPr>
          <w:rFonts w:ascii="Arial" w:hAnsi="Arial" w:cs="Arial"/>
          <w:b/>
          <w:bCs/>
          <w:color w:val="auto"/>
          <w:sz w:val="28"/>
          <w:szCs w:val="28"/>
        </w:rPr>
        <w:t xml:space="preserve"> </w:t>
      </w:r>
      <w:r w:rsidRPr="007B26F6">
        <w:rPr>
          <w:rFonts w:ascii="Arial" w:hAnsi="Arial" w:cs="Arial"/>
          <w:b/>
          <w:bCs/>
          <w:color w:val="auto"/>
          <w:sz w:val="28"/>
          <w:szCs w:val="28"/>
        </w:rPr>
        <w:t>Committees</w:t>
      </w:r>
      <w:bookmarkEnd w:id="14"/>
    </w:p>
    <w:p w14:paraId="6F0F520D" w14:textId="77777777" w:rsidR="007B26F6" w:rsidRPr="00CE04B6" w:rsidRDefault="007B26F6" w:rsidP="007B26F6">
      <w:pPr>
        <w:spacing w:line="276" w:lineRule="auto"/>
      </w:pPr>
    </w:p>
    <w:p w14:paraId="6EFFBFB2" w14:textId="7E584138" w:rsidR="0042298F" w:rsidRDefault="0042298F" w:rsidP="0042298F">
      <w:pPr>
        <w:spacing w:line="276" w:lineRule="auto"/>
      </w:pPr>
      <w:r>
        <w:t xml:space="preserve">Council delegates some of its responsibilities to Delegated Committees made up of councillors, council staff and members of the community and operate according to the </w:t>
      </w:r>
      <w:r w:rsidRPr="007B26F6">
        <w:rPr>
          <w:i/>
          <w:iCs/>
        </w:rPr>
        <w:t>Local Government Act 2020</w:t>
      </w:r>
      <w:r>
        <w:t>:</w:t>
      </w:r>
    </w:p>
    <w:p w14:paraId="1ACAF885" w14:textId="77777777" w:rsidR="00CA2069" w:rsidRDefault="00CA2069" w:rsidP="0042298F">
      <w:pPr>
        <w:spacing w:line="276" w:lineRule="auto"/>
      </w:pPr>
    </w:p>
    <w:p w14:paraId="646A14A9" w14:textId="77777777" w:rsidR="0042298F" w:rsidRDefault="00000000" w:rsidP="0042298F">
      <w:pPr>
        <w:pStyle w:val="ListParagraph"/>
        <w:numPr>
          <w:ilvl w:val="0"/>
          <w:numId w:val="3"/>
        </w:numPr>
        <w:spacing w:line="276" w:lineRule="auto"/>
      </w:pPr>
      <w:hyperlink r:id="rId34" w:history="1">
        <w:r w:rsidR="0042298F" w:rsidRPr="007B26F6">
          <w:rPr>
            <w:rStyle w:val="Hyperlink"/>
          </w:rPr>
          <w:t>Geelong Major Events Committee</w:t>
        </w:r>
      </w:hyperlink>
    </w:p>
    <w:p w14:paraId="54A7811E" w14:textId="77777777" w:rsidR="0042298F" w:rsidRPr="0058350F" w:rsidRDefault="00000000" w:rsidP="0042298F">
      <w:pPr>
        <w:pStyle w:val="ListParagraph"/>
        <w:numPr>
          <w:ilvl w:val="0"/>
          <w:numId w:val="3"/>
        </w:numPr>
        <w:spacing w:line="276" w:lineRule="auto"/>
        <w:rPr>
          <w:rStyle w:val="Hyperlink"/>
          <w:color w:val="auto"/>
          <w:u w:val="none"/>
        </w:rPr>
      </w:pPr>
      <w:hyperlink r:id="rId35" w:history="1">
        <w:r w:rsidR="0042298F" w:rsidRPr="007B26F6">
          <w:rPr>
            <w:rStyle w:val="Hyperlink"/>
          </w:rPr>
          <w:t>Planning Committee</w:t>
        </w:r>
      </w:hyperlink>
    </w:p>
    <w:p w14:paraId="65F971CD" w14:textId="77777777" w:rsidR="0042298F" w:rsidRDefault="0042298F" w:rsidP="0042298F">
      <w:pPr>
        <w:spacing w:line="276" w:lineRule="auto"/>
      </w:pPr>
    </w:p>
    <w:p w14:paraId="2D8FBCC3" w14:textId="77777777" w:rsidR="0042298F" w:rsidRDefault="0042298F" w:rsidP="0042298F">
      <w:pPr>
        <w:spacing w:line="276" w:lineRule="auto"/>
      </w:pPr>
      <w:r>
        <w:t>Community Asset Committee</w:t>
      </w:r>
    </w:p>
    <w:p w14:paraId="7E493EE8" w14:textId="77777777" w:rsidR="0042298F" w:rsidRDefault="00000000" w:rsidP="0042298F">
      <w:pPr>
        <w:pStyle w:val="ListParagraph"/>
        <w:numPr>
          <w:ilvl w:val="0"/>
          <w:numId w:val="3"/>
        </w:numPr>
        <w:spacing w:line="276" w:lineRule="auto"/>
      </w:pPr>
      <w:hyperlink r:id="rId36" w:history="1">
        <w:r w:rsidR="0042298F" w:rsidRPr="007B26F6">
          <w:rPr>
            <w:rStyle w:val="Hyperlink"/>
          </w:rPr>
          <w:t>Bellarine Multi Arts Facility (Potato Shed) Co</w:t>
        </w:r>
        <w:r w:rsidR="0042298F">
          <w:rPr>
            <w:rStyle w:val="Hyperlink"/>
          </w:rPr>
          <w:t>mmunity</w:t>
        </w:r>
      </w:hyperlink>
      <w:r w:rsidR="0042298F">
        <w:rPr>
          <w:rStyle w:val="Hyperlink"/>
        </w:rPr>
        <w:t xml:space="preserve"> Asset Committee</w:t>
      </w:r>
    </w:p>
    <w:p w14:paraId="5AFF41B7" w14:textId="77777777" w:rsidR="0042298F" w:rsidRDefault="0042298F" w:rsidP="0042298F">
      <w:pPr>
        <w:spacing w:line="276" w:lineRule="auto"/>
      </w:pPr>
    </w:p>
    <w:p w14:paraId="0D88F801" w14:textId="77777777" w:rsidR="0042298F" w:rsidRPr="0025692F" w:rsidRDefault="0042298F" w:rsidP="0042298F">
      <w:pPr>
        <w:spacing w:line="276" w:lineRule="auto"/>
        <w:rPr>
          <w:rStyle w:val="Hyperlink"/>
          <w:color w:val="auto"/>
          <w:u w:val="none"/>
        </w:rPr>
      </w:pPr>
      <w:r>
        <w:t xml:space="preserve">There are also </w:t>
      </w:r>
      <w:proofErr w:type="gramStart"/>
      <w:r>
        <w:t>a number of</w:t>
      </w:r>
      <w:proofErr w:type="gramEnd"/>
      <w:r>
        <w:t xml:space="preserve"> Advisory Committees that do not have any delegated powers that operate in an advisory capacity:</w:t>
      </w:r>
    </w:p>
    <w:p w14:paraId="6DCA5000" w14:textId="77777777" w:rsidR="00A50174" w:rsidRPr="00527241" w:rsidRDefault="00000000" w:rsidP="00A50174">
      <w:pPr>
        <w:pStyle w:val="ListParagraph"/>
        <w:numPr>
          <w:ilvl w:val="0"/>
          <w:numId w:val="3"/>
        </w:numPr>
        <w:spacing w:line="276" w:lineRule="auto"/>
        <w:rPr>
          <w:rStyle w:val="Hyperlink"/>
          <w:color w:val="auto"/>
          <w:u w:val="none"/>
        </w:rPr>
      </w:pPr>
      <w:hyperlink r:id="rId37" w:history="1">
        <w:r w:rsidR="00A50174" w:rsidRPr="00EF6932">
          <w:rPr>
            <w:rStyle w:val="Hyperlink"/>
          </w:rPr>
          <w:t>Access and Inclusion Advisory Committee</w:t>
        </w:r>
      </w:hyperlink>
    </w:p>
    <w:p w14:paraId="5A9EEEC4" w14:textId="77777777" w:rsidR="0042298F" w:rsidRDefault="00000000" w:rsidP="0042298F">
      <w:pPr>
        <w:pStyle w:val="ListParagraph"/>
        <w:numPr>
          <w:ilvl w:val="0"/>
          <w:numId w:val="3"/>
        </w:numPr>
        <w:spacing w:line="276" w:lineRule="auto"/>
        <w:rPr>
          <w:rStyle w:val="Hyperlink"/>
          <w:color w:val="auto"/>
          <w:u w:val="none"/>
        </w:rPr>
      </w:pPr>
      <w:hyperlink r:id="rId38" w:history="1">
        <w:r w:rsidR="0042298F" w:rsidRPr="00CD3872">
          <w:rPr>
            <w:rStyle w:val="Hyperlink"/>
          </w:rPr>
          <w:t>Ageing Well Advisory Committee</w:t>
        </w:r>
      </w:hyperlink>
    </w:p>
    <w:p w14:paraId="1F302A7A" w14:textId="77777777" w:rsidR="00A50174" w:rsidRDefault="00000000" w:rsidP="00A50174">
      <w:pPr>
        <w:pStyle w:val="ListParagraph"/>
        <w:numPr>
          <w:ilvl w:val="0"/>
          <w:numId w:val="3"/>
        </w:numPr>
        <w:spacing w:line="276" w:lineRule="auto"/>
        <w:rPr>
          <w:rStyle w:val="Hyperlink"/>
          <w:color w:val="auto"/>
          <w:u w:val="none"/>
        </w:rPr>
      </w:pPr>
      <w:hyperlink r:id="rId39" w:history="1">
        <w:r w:rsidR="00A50174" w:rsidRPr="00652D28">
          <w:rPr>
            <w:rStyle w:val="Hyperlink"/>
          </w:rPr>
          <w:t>Affordable Social Housing Advisory Committee</w:t>
        </w:r>
      </w:hyperlink>
    </w:p>
    <w:p w14:paraId="1C7A3ADE" w14:textId="6111579C" w:rsidR="00A50174" w:rsidRDefault="00000000" w:rsidP="0042298F">
      <w:pPr>
        <w:pStyle w:val="ListParagraph"/>
        <w:numPr>
          <w:ilvl w:val="0"/>
          <w:numId w:val="3"/>
        </w:numPr>
        <w:spacing w:line="276" w:lineRule="auto"/>
      </w:pPr>
      <w:hyperlink r:id="rId40" w:history="1">
        <w:r w:rsidR="00A50174" w:rsidRPr="00A50174">
          <w:rPr>
            <w:rStyle w:val="Hyperlink"/>
          </w:rPr>
          <w:t>CEO Employment and Remuneration Committee</w:t>
        </w:r>
      </w:hyperlink>
    </w:p>
    <w:p w14:paraId="72AE0120" w14:textId="77777777" w:rsidR="00A50174" w:rsidRDefault="00000000" w:rsidP="00A50174">
      <w:pPr>
        <w:pStyle w:val="ListParagraph"/>
        <w:numPr>
          <w:ilvl w:val="0"/>
          <w:numId w:val="3"/>
        </w:numPr>
        <w:spacing w:line="276" w:lineRule="auto"/>
        <w:rPr>
          <w:rStyle w:val="Hyperlink"/>
          <w:color w:val="auto"/>
          <w:u w:val="none"/>
        </w:rPr>
      </w:pPr>
      <w:hyperlink r:id="rId41" w:history="1">
        <w:r w:rsidR="00A50174" w:rsidRPr="00EF6932">
          <w:rPr>
            <w:rStyle w:val="Hyperlink"/>
          </w:rPr>
          <w:t>Heritage Advisory Committee</w:t>
        </w:r>
      </w:hyperlink>
    </w:p>
    <w:p w14:paraId="1E3ABC15" w14:textId="056C07F7" w:rsidR="0042298F" w:rsidRPr="00527241" w:rsidRDefault="00000000" w:rsidP="0042298F">
      <w:pPr>
        <w:pStyle w:val="ListParagraph"/>
        <w:numPr>
          <w:ilvl w:val="0"/>
          <w:numId w:val="3"/>
        </w:numPr>
        <w:spacing w:line="276" w:lineRule="auto"/>
        <w:rPr>
          <w:rStyle w:val="Hyperlink"/>
          <w:color w:val="auto"/>
          <w:u w:val="none"/>
        </w:rPr>
      </w:pPr>
      <w:hyperlink r:id="rId42" w:history="1">
        <w:proofErr w:type="spellStart"/>
        <w:r w:rsidR="0042298F" w:rsidRPr="00064CE4">
          <w:rPr>
            <w:rStyle w:val="Hyperlink"/>
          </w:rPr>
          <w:t>Kilangiti</w:t>
        </w:r>
        <w:proofErr w:type="spellEnd"/>
        <w:r w:rsidR="0042298F" w:rsidRPr="00064CE4">
          <w:rPr>
            <w:rStyle w:val="Hyperlink"/>
          </w:rPr>
          <w:t xml:space="preserve"> (</w:t>
        </w:r>
        <w:proofErr w:type="spellStart"/>
        <w:r w:rsidR="0042298F" w:rsidRPr="00064CE4">
          <w:rPr>
            <w:rStyle w:val="Hyperlink"/>
          </w:rPr>
          <w:t>Karreenga</w:t>
        </w:r>
        <w:proofErr w:type="spellEnd"/>
        <w:r w:rsidR="0042298F" w:rsidRPr="00064CE4">
          <w:rPr>
            <w:rStyle w:val="Hyperlink"/>
          </w:rPr>
          <w:t>) Aboriginal Advisory Committee</w:t>
        </w:r>
      </w:hyperlink>
    </w:p>
    <w:p w14:paraId="11A32261" w14:textId="1F9CA53E" w:rsidR="00A50174" w:rsidRPr="00A50174" w:rsidRDefault="0042298F" w:rsidP="00A50174">
      <w:pPr>
        <w:pStyle w:val="ListParagraph"/>
        <w:numPr>
          <w:ilvl w:val="0"/>
          <w:numId w:val="3"/>
        </w:numPr>
        <w:spacing w:line="276" w:lineRule="auto"/>
        <w:rPr>
          <w:rStyle w:val="Hyperlink"/>
          <w:color w:val="auto"/>
          <w:u w:val="none"/>
        </w:rPr>
      </w:pPr>
      <w:r w:rsidRPr="00527241">
        <w:rPr>
          <w:rStyle w:val="Hyperlink"/>
          <w:color w:val="auto"/>
          <w:u w:val="none"/>
        </w:rPr>
        <w:t xml:space="preserve">Multicultural </w:t>
      </w:r>
      <w:r>
        <w:rPr>
          <w:rStyle w:val="Hyperlink"/>
          <w:color w:val="auto"/>
          <w:u w:val="none"/>
        </w:rPr>
        <w:t xml:space="preserve">Action Plan </w:t>
      </w:r>
      <w:r w:rsidRPr="00527241">
        <w:rPr>
          <w:rStyle w:val="Hyperlink"/>
          <w:color w:val="auto"/>
          <w:u w:val="none"/>
        </w:rPr>
        <w:t>Advisory Committee</w:t>
      </w:r>
    </w:p>
    <w:p w14:paraId="3A6A8CD3" w14:textId="77777777" w:rsidR="00A50174" w:rsidRPr="00527241" w:rsidRDefault="00000000" w:rsidP="00A50174">
      <w:pPr>
        <w:pStyle w:val="ListParagraph"/>
        <w:numPr>
          <w:ilvl w:val="0"/>
          <w:numId w:val="3"/>
        </w:numPr>
        <w:spacing w:line="276" w:lineRule="auto"/>
        <w:rPr>
          <w:rStyle w:val="Hyperlink"/>
          <w:color w:val="auto"/>
          <w:u w:val="none"/>
        </w:rPr>
      </w:pPr>
      <w:hyperlink r:id="rId43" w:history="1">
        <w:r w:rsidR="00A50174" w:rsidRPr="00EC6EA8">
          <w:rPr>
            <w:rStyle w:val="Hyperlink"/>
          </w:rPr>
          <w:t>Rural and Peri Urban Advisory Committee</w:t>
        </w:r>
      </w:hyperlink>
    </w:p>
    <w:p w14:paraId="37DF5369" w14:textId="77777777" w:rsidR="00A50174" w:rsidRDefault="00A50174" w:rsidP="00A50174">
      <w:pPr>
        <w:pStyle w:val="ListParagraph"/>
        <w:numPr>
          <w:ilvl w:val="0"/>
          <w:numId w:val="3"/>
        </w:numPr>
        <w:spacing w:line="276" w:lineRule="auto"/>
      </w:pPr>
      <w:r>
        <w:rPr>
          <w:rStyle w:val="Hyperlink"/>
          <w:color w:val="auto"/>
          <w:u w:val="none"/>
        </w:rPr>
        <w:t>Sustainable Advisory Committee</w:t>
      </w:r>
    </w:p>
    <w:p w14:paraId="2934147D" w14:textId="77777777" w:rsidR="0042298F" w:rsidRPr="00527241" w:rsidRDefault="00000000" w:rsidP="0042298F">
      <w:pPr>
        <w:pStyle w:val="ListParagraph"/>
        <w:numPr>
          <w:ilvl w:val="0"/>
          <w:numId w:val="3"/>
        </w:numPr>
        <w:spacing w:line="276" w:lineRule="auto"/>
        <w:rPr>
          <w:rStyle w:val="Hyperlink"/>
          <w:color w:val="auto"/>
          <w:u w:val="none"/>
        </w:rPr>
      </w:pPr>
      <w:hyperlink r:id="rId44" w:history="1">
        <w:r w:rsidR="0042298F" w:rsidRPr="00A861EA">
          <w:rPr>
            <w:rStyle w:val="Hyperlink"/>
          </w:rPr>
          <w:t>Women in Community Life</w:t>
        </w:r>
      </w:hyperlink>
    </w:p>
    <w:p w14:paraId="3DEC7701" w14:textId="3D160AA5" w:rsidR="0042298F" w:rsidRPr="00527241" w:rsidRDefault="00000000" w:rsidP="00A50174">
      <w:pPr>
        <w:pStyle w:val="ListParagraph"/>
        <w:numPr>
          <w:ilvl w:val="0"/>
          <w:numId w:val="3"/>
        </w:numPr>
        <w:spacing w:line="276" w:lineRule="auto"/>
        <w:rPr>
          <w:rStyle w:val="Hyperlink"/>
          <w:color w:val="auto"/>
          <w:u w:val="none"/>
        </w:rPr>
      </w:pPr>
      <w:hyperlink r:id="rId45" w:history="1">
        <w:r w:rsidR="0042298F" w:rsidRPr="00874E7D">
          <w:rPr>
            <w:rStyle w:val="Hyperlink"/>
          </w:rPr>
          <w:t>Youth Council</w:t>
        </w:r>
      </w:hyperlink>
      <w:r w:rsidR="00A50174" w:rsidRPr="00527241">
        <w:rPr>
          <w:rStyle w:val="Hyperlink"/>
          <w:color w:val="auto"/>
          <w:u w:val="none"/>
        </w:rPr>
        <w:t xml:space="preserve"> </w:t>
      </w:r>
    </w:p>
    <w:p w14:paraId="4BF5474A" w14:textId="77777777" w:rsidR="009C4285" w:rsidRDefault="009C4285" w:rsidP="007B26F6">
      <w:pPr>
        <w:spacing w:line="276" w:lineRule="auto"/>
      </w:pPr>
    </w:p>
    <w:p w14:paraId="07640D82" w14:textId="07D05023" w:rsidR="00900960" w:rsidRPr="00CE04B6" w:rsidRDefault="00900960" w:rsidP="00900960">
      <w:pPr>
        <w:pStyle w:val="Heading2"/>
        <w:spacing w:line="276" w:lineRule="auto"/>
        <w:rPr>
          <w:rFonts w:ascii="Arial" w:hAnsi="Arial" w:cs="Arial"/>
          <w:b/>
          <w:bCs/>
          <w:color w:val="auto"/>
          <w:sz w:val="28"/>
          <w:szCs w:val="28"/>
        </w:rPr>
      </w:pPr>
      <w:bookmarkStart w:id="15" w:name="_Toc108431710"/>
      <w:r>
        <w:rPr>
          <w:rFonts w:ascii="Arial" w:hAnsi="Arial" w:cs="Arial"/>
          <w:b/>
          <w:bCs/>
          <w:color w:val="auto"/>
          <w:sz w:val="28"/>
          <w:szCs w:val="28"/>
        </w:rPr>
        <w:t>Administration</w:t>
      </w:r>
      <w:bookmarkEnd w:id="15"/>
    </w:p>
    <w:p w14:paraId="2466D80B" w14:textId="77777777" w:rsidR="00900960" w:rsidRPr="00CE04B6" w:rsidRDefault="00900960" w:rsidP="00900960">
      <w:pPr>
        <w:spacing w:line="276" w:lineRule="auto"/>
      </w:pPr>
    </w:p>
    <w:p w14:paraId="2834C756" w14:textId="77777777" w:rsidR="00900960" w:rsidRDefault="00CE04B6" w:rsidP="00900960">
      <w:pPr>
        <w:spacing w:line="276" w:lineRule="auto"/>
      </w:pPr>
      <w:r>
        <w:t xml:space="preserve">The </w:t>
      </w:r>
      <w:proofErr w:type="gramStart"/>
      <w:r>
        <w:t>City</w:t>
      </w:r>
      <w:proofErr w:type="gramEnd"/>
      <w:r>
        <w:t xml:space="preserve"> is led by the Chief Executive Officer. </w:t>
      </w:r>
    </w:p>
    <w:p w14:paraId="46B90077" w14:textId="77777777" w:rsidR="00900960" w:rsidRDefault="00900960" w:rsidP="00900960">
      <w:pPr>
        <w:spacing w:line="276" w:lineRule="auto"/>
      </w:pPr>
    </w:p>
    <w:p w14:paraId="4A6E6E85" w14:textId="529F70ED" w:rsidR="00900960" w:rsidRDefault="00CE04B6" w:rsidP="00900960">
      <w:pPr>
        <w:spacing w:line="276" w:lineRule="auto"/>
      </w:pPr>
      <w:r>
        <w:t xml:space="preserve">There are </w:t>
      </w:r>
      <w:r w:rsidR="00A50174">
        <w:t>6</w:t>
      </w:r>
      <w:r>
        <w:t xml:space="preserve"> </w:t>
      </w:r>
      <w:r w:rsidR="00A50174">
        <w:t>D</w:t>
      </w:r>
      <w:r>
        <w:t xml:space="preserve">irectorates, each lead by a </w:t>
      </w:r>
      <w:proofErr w:type="gramStart"/>
      <w:r>
        <w:t>Director</w:t>
      </w:r>
      <w:proofErr w:type="gramEnd"/>
      <w:r>
        <w:t xml:space="preserve">. </w:t>
      </w:r>
    </w:p>
    <w:p w14:paraId="67A28B8F" w14:textId="61D0E369" w:rsidR="00900960" w:rsidRDefault="00900960" w:rsidP="00900960">
      <w:pPr>
        <w:spacing w:line="276" w:lineRule="auto"/>
      </w:pPr>
    </w:p>
    <w:p w14:paraId="2C9262E9" w14:textId="765FD122" w:rsidR="00900960" w:rsidRDefault="00900960" w:rsidP="00900960">
      <w:pPr>
        <w:pStyle w:val="ListParagraph"/>
        <w:numPr>
          <w:ilvl w:val="0"/>
          <w:numId w:val="4"/>
        </w:numPr>
        <w:spacing w:line="276" w:lineRule="auto"/>
      </w:pPr>
      <w:r>
        <w:t>Chief Executive</w:t>
      </w:r>
      <w:r>
        <w:br/>
      </w:r>
    </w:p>
    <w:p w14:paraId="176EF2A2" w14:textId="70028AC4" w:rsidR="00900960" w:rsidRDefault="00900960" w:rsidP="00900960">
      <w:pPr>
        <w:pStyle w:val="ListParagraph"/>
        <w:numPr>
          <w:ilvl w:val="0"/>
          <w:numId w:val="4"/>
        </w:numPr>
        <w:spacing w:line="276" w:lineRule="auto"/>
      </w:pPr>
      <w:r>
        <w:t>City Planning &amp; Economy</w:t>
      </w:r>
      <w:r>
        <w:br/>
      </w:r>
    </w:p>
    <w:p w14:paraId="3DA48C82" w14:textId="50CBC88E" w:rsidR="00900960" w:rsidRDefault="00900960" w:rsidP="00900960">
      <w:pPr>
        <w:pStyle w:val="ListParagraph"/>
        <w:numPr>
          <w:ilvl w:val="0"/>
          <w:numId w:val="4"/>
        </w:numPr>
        <w:spacing w:line="276" w:lineRule="auto"/>
      </w:pPr>
      <w:r>
        <w:t>City Services</w:t>
      </w:r>
      <w:r>
        <w:br/>
      </w:r>
    </w:p>
    <w:p w14:paraId="34D9D4E4" w14:textId="7CB00CD7" w:rsidR="00900960" w:rsidRDefault="00900960" w:rsidP="00900960">
      <w:pPr>
        <w:pStyle w:val="ListParagraph"/>
        <w:numPr>
          <w:ilvl w:val="0"/>
          <w:numId w:val="4"/>
        </w:numPr>
        <w:spacing w:line="276" w:lineRule="auto"/>
      </w:pPr>
      <w:r>
        <w:t>Community Life</w:t>
      </w:r>
      <w:r>
        <w:br/>
      </w:r>
    </w:p>
    <w:p w14:paraId="6E4EFCB6" w14:textId="4139A126" w:rsidR="00900960" w:rsidRDefault="00900960" w:rsidP="00A50174">
      <w:pPr>
        <w:pStyle w:val="ListParagraph"/>
        <w:numPr>
          <w:ilvl w:val="0"/>
          <w:numId w:val="4"/>
        </w:numPr>
        <w:spacing w:line="276" w:lineRule="auto"/>
      </w:pPr>
      <w:r>
        <w:t>Customer and Corporate Services</w:t>
      </w:r>
      <w:r>
        <w:br/>
      </w:r>
    </w:p>
    <w:p w14:paraId="253B5397" w14:textId="1E685E9D" w:rsidR="00900960" w:rsidRDefault="00900960" w:rsidP="00900960">
      <w:pPr>
        <w:pStyle w:val="ListParagraph"/>
        <w:numPr>
          <w:ilvl w:val="0"/>
          <w:numId w:val="4"/>
        </w:numPr>
        <w:spacing w:line="276" w:lineRule="auto"/>
      </w:pPr>
      <w:r>
        <w:t>Strategy, People and Performance</w:t>
      </w:r>
    </w:p>
    <w:p w14:paraId="69E6949C" w14:textId="77777777" w:rsidR="00900960" w:rsidRDefault="00900960" w:rsidP="00900960">
      <w:pPr>
        <w:spacing w:line="276" w:lineRule="auto"/>
      </w:pPr>
    </w:p>
    <w:p w14:paraId="58ED9BED" w14:textId="77777777" w:rsidR="00900960" w:rsidRDefault="00CE04B6" w:rsidP="00900960">
      <w:pPr>
        <w:spacing w:line="276" w:lineRule="auto"/>
      </w:pPr>
      <w:r>
        <w:t xml:space="preserve">The City performs its functions through the enforcement and administration of </w:t>
      </w:r>
      <w:r w:rsidR="00900960">
        <w:t>many</w:t>
      </w:r>
      <w:r>
        <w:t xml:space="preserve"> Victorian Acts and Regulations and Council Local Laws. </w:t>
      </w:r>
    </w:p>
    <w:p w14:paraId="54A1601E" w14:textId="33255374" w:rsidR="00D929AD" w:rsidRPr="00F43A3B" w:rsidRDefault="00D929AD" w:rsidP="00D929AD">
      <w:pPr>
        <w:pStyle w:val="Heading1"/>
        <w:shd w:val="clear" w:color="auto" w:fill="003061"/>
        <w:rPr>
          <w:rFonts w:ascii="Arial" w:hAnsi="Arial" w:cs="Arial"/>
          <w:b/>
          <w:bCs/>
          <w:color w:val="auto"/>
        </w:rPr>
      </w:pPr>
      <w:bookmarkStart w:id="16" w:name="_Toc108431711"/>
      <w:r w:rsidRPr="00D929AD">
        <w:rPr>
          <w:rFonts w:ascii="Arial" w:hAnsi="Arial" w:cs="Arial"/>
          <w:b/>
          <w:bCs/>
          <w:color w:val="auto"/>
        </w:rPr>
        <w:lastRenderedPageBreak/>
        <w:t xml:space="preserve">Categories of </w:t>
      </w:r>
      <w:r>
        <w:rPr>
          <w:rFonts w:ascii="Arial" w:hAnsi="Arial" w:cs="Arial"/>
          <w:b/>
          <w:bCs/>
          <w:color w:val="auto"/>
        </w:rPr>
        <w:t>D</w:t>
      </w:r>
      <w:r w:rsidRPr="00D929AD">
        <w:rPr>
          <w:rFonts w:ascii="Arial" w:hAnsi="Arial" w:cs="Arial"/>
          <w:b/>
          <w:bCs/>
          <w:color w:val="auto"/>
        </w:rPr>
        <w:t>ocuments</w:t>
      </w:r>
      <w:bookmarkEnd w:id="16"/>
    </w:p>
    <w:p w14:paraId="4DF144A7" w14:textId="748CE157" w:rsidR="00D929AD" w:rsidRDefault="00D929AD" w:rsidP="00D929AD"/>
    <w:p w14:paraId="5BADC29C" w14:textId="77777777" w:rsidR="00722C9C" w:rsidRDefault="00722C9C" w:rsidP="00D929AD"/>
    <w:p w14:paraId="7FB57F34" w14:textId="340FCC30" w:rsidR="00722C9C" w:rsidRDefault="00722C9C" w:rsidP="00722C9C">
      <w:r>
        <w:t>The City maintains a variety of documents, ranging from general correspondence with members of the public to Council adopted policies and resolutions.</w:t>
      </w:r>
    </w:p>
    <w:p w14:paraId="5D192E65" w14:textId="77777777" w:rsidR="00722C9C" w:rsidRDefault="00722C9C" w:rsidP="00722C9C"/>
    <w:p w14:paraId="70DDDE81" w14:textId="2A15B42E" w:rsidR="00722C9C" w:rsidRDefault="00722C9C" w:rsidP="00722C9C">
      <w:r>
        <w:t>The categories of documents in the City’s possession include:</w:t>
      </w:r>
    </w:p>
    <w:p w14:paraId="1DAE1A3C" w14:textId="77777777" w:rsidR="00722C9C" w:rsidRDefault="00722C9C" w:rsidP="00722C9C"/>
    <w:p w14:paraId="61BD8745" w14:textId="77777777" w:rsidR="00722C9C" w:rsidRDefault="00722C9C" w:rsidP="00722C9C">
      <w:pPr>
        <w:pStyle w:val="ListParagraph"/>
        <w:numPr>
          <w:ilvl w:val="0"/>
          <w:numId w:val="9"/>
        </w:numPr>
      </w:pPr>
      <w:r>
        <w:t xml:space="preserve">Agendas and minutes/notes of </w:t>
      </w:r>
      <w:proofErr w:type="gramStart"/>
      <w:r>
        <w:t>meetings;</w:t>
      </w:r>
      <w:proofErr w:type="gramEnd"/>
    </w:p>
    <w:p w14:paraId="21A529EA" w14:textId="77777777" w:rsidR="00722C9C" w:rsidRDefault="00722C9C" w:rsidP="00722C9C"/>
    <w:p w14:paraId="0AADFB5E" w14:textId="5845B7B8" w:rsidR="00722C9C" w:rsidRDefault="00722C9C" w:rsidP="00722C9C">
      <w:pPr>
        <w:pStyle w:val="ListParagraph"/>
        <w:numPr>
          <w:ilvl w:val="0"/>
          <w:numId w:val="9"/>
        </w:numPr>
      </w:pPr>
      <w:r>
        <w:t>Animal registration applications and registrations issued;</w:t>
      </w:r>
      <w:r>
        <w:br/>
      </w:r>
    </w:p>
    <w:p w14:paraId="4F910C68" w14:textId="4F2D229F" w:rsidR="00722C9C" w:rsidRDefault="00722C9C" w:rsidP="00722C9C">
      <w:pPr>
        <w:pStyle w:val="ListParagraph"/>
        <w:numPr>
          <w:ilvl w:val="0"/>
          <w:numId w:val="9"/>
        </w:numPr>
      </w:pPr>
      <w:r>
        <w:t>Annual and financial reports;</w:t>
      </w:r>
      <w:r>
        <w:br/>
      </w:r>
    </w:p>
    <w:p w14:paraId="0A95C1A9" w14:textId="11961FE1" w:rsidR="00722C9C" w:rsidRDefault="00722C9C" w:rsidP="00722C9C">
      <w:pPr>
        <w:pStyle w:val="ListParagraph"/>
        <w:numPr>
          <w:ilvl w:val="0"/>
          <w:numId w:val="9"/>
        </w:numPr>
      </w:pPr>
      <w:r>
        <w:t>Building and planning permits and associated documents including plans;</w:t>
      </w:r>
      <w:r>
        <w:br/>
      </w:r>
    </w:p>
    <w:p w14:paraId="2E3315A3" w14:textId="4751C6B7" w:rsidR="00722C9C" w:rsidRDefault="00722C9C" w:rsidP="00722C9C">
      <w:pPr>
        <w:pStyle w:val="ListParagraph"/>
        <w:numPr>
          <w:ilvl w:val="0"/>
          <w:numId w:val="9"/>
        </w:numPr>
      </w:pPr>
      <w:r>
        <w:t>Building enforcement documents;</w:t>
      </w:r>
      <w:r>
        <w:br/>
      </w:r>
    </w:p>
    <w:p w14:paraId="15CB3E06" w14:textId="7CF67D76" w:rsidR="00722C9C" w:rsidRDefault="00722C9C" w:rsidP="00722C9C">
      <w:pPr>
        <w:pStyle w:val="ListParagraph"/>
        <w:numPr>
          <w:ilvl w:val="0"/>
          <w:numId w:val="9"/>
        </w:numPr>
      </w:pPr>
      <w:r>
        <w:t>Correspondence (General and Councillor);</w:t>
      </w:r>
      <w:r>
        <w:br/>
      </w:r>
    </w:p>
    <w:p w14:paraId="435CA081" w14:textId="17382556" w:rsidR="00722C9C" w:rsidRDefault="00722C9C" w:rsidP="00722C9C">
      <w:pPr>
        <w:pStyle w:val="ListParagraph"/>
        <w:numPr>
          <w:ilvl w:val="0"/>
          <w:numId w:val="9"/>
        </w:numPr>
      </w:pPr>
      <w:r>
        <w:t>Council resolutions;</w:t>
      </w:r>
      <w:r>
        <w:br/>
      </w:r>
    </w:p>
    <w:p w14:paraId="53865884" w14:textId="5FFD0552" w:rsidR="00722C9C" w:rsidRDefault="00722C9C" w:rsidP="00722C9C">
      <w:pPr>
        <w:pStyle w:val="ListParagraph"/>
        <w:numPr>
          <w:ilvl w:val="0"/>
          <w:numId w:val="9"/>
        </w:numPr>
      </w:pPr>
      <w:r>
        <w:t>Departmental publications, including newsletters;</w:t>
      </w:r>
      <w:r>
        <w:br/>
      </w:r>
    </w:p>
    <w:p w14:paraId="63FEB01E" w14:textId="08C1F3A8" w:rsidR="00722C9C" w:rsidRDefault="00722C9C" w:rsidP="00722C9C">
      <w:pPr>
        <w:pStyle w:val="ListParagraph"/>
        <w:numPr>
          <w:ilvl w:val="0"/>
          <w:numId w:val="9"/>
        </w:numPr>
      </w:pPr>
      <w:r>
        <w:t>Disclosures of conflict of interests;</w:t>
      </w:r>
      <w:r>
        <w:br/>
      </w:r>
    </w:p>
    <w:p w14:paraId="3CB76BE1" w14:textId="13AD37D8" w:rsidR="00722C9C" w:rsidRDefault="00722C9C" w:rsidP="00722C9C">
      <w:pPr>
        <w:pStyle w:val="ListParagraph"/>
        <w:numPr>
          <w:ilvl w:val="0"/>
          <w:numId w:val="9"/>
        </w:numPr>
      </w:pPr>
      <w:r>
        <w:t>Documents submitted by third parties;</w:t>
      </w:r>
      <w:r>
        <w:br/>
      </w:r>
    </w:p>
    <w:p w14:paraId="63B26FAD" w14:textId="77441BB4" w:rsidR="00722C9C" w:rsidRDefault="00722C9C" w:rsidP="00722C9C">
      <w:pPr>
        <w:pStyle w:val="ListParagraph"/>
        <w:numPr>
          <w:ilvl w:val="0"/>
          <w:numId w:val="9"/>
        </w:numPr>
      </w:pPr>
      <w:r>
        <w:t>Internal administration documents relating to staff management and the operation of Council;</w:t>
      </w:r>
      <w:r>
        <w:br/>
      </w:r>
    </w:p>
    <w:p w14:paraId="4F7330FD" w14:textId="0AE7B81D" w:rsidR="00722C9C" w:rsidRDefault="00722C9C" w:rsidP="00722C9C">
      <w:pPr>
        <w:pStyle w:val="ListParagraph"/>
        <w:numPr>
          <w:ilvl w:val="0"/>
          <w:numId w:val="9"/>
        </w:numPr>
      </w:pPr>
      <w:r>
        <w:t>Organisational and staffing records, financial and resource management records, audit records and internal operating procedures;</w:t>
      </w:r>
      <w:r>
        <w:br/>
      </w:r>
    </w:p>
    <w:p w14:paraId="112B3E64" w14:textId="768EDD6A" w:rsidR="00722C9C" w:rsidRDefault="00722C9C" w:rsidP="00722C9C">
      <w:pPr>
        <w:pStyle w:val="ListParagraph"/>
        <w:numPr>
          <w:ilvl w:val="0"/>
          <w:numId w:val="9"/>
        </w:numPr>
      </w:pPr>
      <w:r>
        <w:t xml:space="preserve">Legal documents including Local Laws, contracts, leases, agreements, licences, instruments of delegation, instruments of appointment and authorisations, legal </w:t>
      </w:r>
      <w:proofErr w:type="gramStart"/>
      <w:r>
        <w:t>advice</w:t>
      </w:r>
      <w:proofErr w:type="gramEnd"/>
      <w:r>
        <w:t xml:space="preserve"> and court documents;</w:t>
      </w:r>
      <w:r>
        <w:br/>
      </w:r>
    </w:p>
    <w:p w14:paraId="43054C0F" w14:textId="61D12424" w:rsidR="00722C9C" w:rsidRDefault="00722C9C" w:rsidP="00722C9C">
      <w:pPr>
        <w:pStyle w:val="ListParagraph"/>
        <w:numPr>
          <w:ilvl w:val="0"/>
          <w:numId w:val="9"/>
        </w:numPr>
      </w:pPr>
      <w:r>
        <w:t>Local Laws permit applications and permits issued;</w:t>
      </w:r>
      <w:r>
        <w:br/>
      </w:r>
    </w:p>
    <w:p w14:paraId="3D43AB19" w14:textId="2F646401" w:rsidR="00722C9C" w:rsidRDefault="00722C9C" w:rsidP="00722C9C">
      <w:pPr>
        <w:pStyle w:val="ListParagraph"/>
        <w:numPr>
          <w:ilvl w:val="0"/>
          <w:numId w:val="9"/>
        </w:numPr>
      </w:pPr>
      <w:r>
        <w:t>Mailing lists;</w:t>
      </w:r>
      <w:r>
        <w:br/>
      </w:r>
    </w:p>
    <w:p w14:paraId="6807BB24" w14:textId="395D358F" w:rsidR="00722C9C" w:rsidRDefault="00722C9C" w:rsidP="00722C9C">
      <w:pPr>
        <w:pStyle w:val="ListParagraph"/>
        <w:numPr>
          <w:ilvl w:val="0"/>
          <w:numId w:val="9"/>
        </w:numPr>
      </w:pPr>
      <w:r>
        <w:t>Maternal and child health records, including immunisation records;</w:t>
      </w:r>
      <w:r>
        <w:br/>
      </w:r>
    </w:p>
    <w:p w14:paraId="6D5C600A" w14:textId="47DC7575" w:rsidR="00722C9C" w:rsidRDefault="00722C9C" w:rsidP="00722C9C">
      <w:pPr>
        <w:pStyle w:val="ListParagraph"/>
        <w:numPr>
          <w:ilvl w:val="0"/>
          <w:numId w:val="9"/>
        </w:numPr>
      </w:pPr>
      <w:r>
        <w:t>Media releases and general advertising;</w:t>
      </w:r>
      <w:r>
        <w:br/>
      </w:r>
    </w:p>
    <w:p w14:paraId="1194FA79" w14:textId="6F92E06B" w:rsidR="00722C9C" w:rsidRDefault="00722C9C" w:rsidP="00722C9C">
      <w:pPr>
        <w:pStyle w:val="ListParagraph"/>
        <w:numPr>
          <w:ilvl w:val="0"/>
          <w:numId w:val="9"/>
        </w:numPr>
      </w:pPr>
      <w:r>
        <w:t>Memorandums of Understanding and Service Agreements;</w:t>
      </w:r>
      <w:r>
        <w:br/>
      </w:r>
    </w:p>
    <w:p w14:paraId="1B59ABEE" w14:textId="70B85DAF" w:rsidR="00722C9C" w:rsidRDefault="00722C9C" w:rsidP="00722C9C">
      <w:pPr>
        <w:pStyle w:val="ListParagraph"/>
        <w:numPr>
          <w:ilvl w:val="0"/>
          <w:numId w:val="9"/>
        </w:numPr>
      </w:pPr>
      <w:r>
        <w:t xml:space="preserve">Officer </w:t>
      </w:r>
      <w:proofErr w:type="gramStart"/>
      <w:r>
        <w:t>recommendations;</w:t>
      </w:r>
      <w:proofErr w:type="gramEnd"/>
    </w:p>
    <w:p w14:paraId="6BEEE34E" w14:textId="77777777" w:rsidR="00722C9C" w:rsidRDefault="00722C9C" w:rsidP="00722C9C">
      <w:pPr>
        <w:pStyle w:val="ListParagraph"/>
      </w:pPr>
    </w:p>
    <w:p w14:paraId="5A25973C" w14:textId="4693145B" w:rsidR="00722C9C" w:rsidRDefault="00722C9C" w:rsidP="00722C9C">
      <w:pPr>
        <w:pStyle w:val="ListParagraph"/>
        <w:numPr>
          <w:ilvl w:val="0"/>
          <w:numId w:val="9"/>
        </w:numPr>
      </w:pPr>
      <w:r>
        <w:t xml:space="preserve">Policies, guidelines, </w:t>
      </w:r>
      <w:proofErr w:type="gramStart"/>
      <w:r>
        <w:t>strategies</w:t>
      </w:r>
      <w:proofErr w:type="gramEnd"/>
      <w:r>
        <w:t xml:space="preserve"> and plans, including their development and implementation;</w:t>
      </w:r>
      <w:r>
        <w:br/>
      </w:r>
    </w:p>
    <w:p w14:paraId="5AABD659" w14:textId="1380CBFD" w:rsidR="00722C9C" w:rsidRDefault="00722C9C" w:rsidP="00722C9C">
      <w:pPr>
        <w:pStyle w:val="ListParagraph"/>
        <w:numPr>
          <w:ilvl w:val="0"/>
          <w:numId w:val="9"/>
        </w:numPr>
      </w:pPr>
      <w:r>
        <w:lastRenderedPageBreak/>
        <w:t>Public and stakeholder consultation processes and outcomes;</w:t>
      </w:r>
      <w:r>
        <w:br/>
      </w:r>
    </w:p>
    <w:p w14:paraId="641C04EF" w14:textId="4F1E7616" w:rsidR="00722C9C" w:rsidRDefault="00722C9C" w:rsidP="00722C9C">
      <w:pPr>
        <w:pStyle w:val="ListParagraph"/>
        <w:numPr>
          <w:ilvl w:val="0"/>
          <w:numId w:val="9"/>
        </w:numPr>
      </w:pPr>
      <w:r>
        <w:t>Records of the administration and enforcement of legislation and Local Laws;</w:t>
      </w:r>
      <w:r>
        <w:br/>
      </w:r>
    </w:p>
    <w:p w14:paraId="21F62376" w14:textId="5EA50747" w:rsidR="00722C9C" w:rsidRDefault="00722C9C" w:rsidP="00722C9C">
      <w:pPr>
        <w:pStyle w:val="ListParagraph"/>
        <w:numPr>
          <w:ilvl w:val="0"/>
          <w:numId w:val="9"/>
        </w:numPr>
      </w:pPr>
      <w:r>
        <w:t>Reports prepared by external consultants;</w:t>
      </w:r>
      <w:r>
        <w:br/>
      </w:r>
    </w:p>
    <w:p w14:paraId="7ABB2926" w14:textId="7C150E19" w:rsidR="00722C9C" w:rsidRDefault="00722C9C" w:rsidP="00722C9C">
      <w:pPr>
        <w:pStyle w:val="ListParagraph"/>
        <w:numPr>
          <w:ilvl w:val="0"/>
          <w:numId w:val="9"/>
        </w:numPr>
      </w:pPr>
      <w:r>
        <w:t>Requests for information under the Freedom of Information Act 1982 and files and papers relevant to the consideration of those requests;</w:t>
      </w:r>
      <w:r>
        <w:br/>
      </w:r>
    </w:p>
    <w:p w14:paraId="79269B5A" w14:textId="4ECAD715" w:rsidR="00722C9C" w:rsidRDefault="00722C9C" w:rsidP="00722C9C">
      <w:pPr>
        <w:pStyle w:val="ListParagraph"/>
        <w:numPr>
          <w:ilvl w:val="0"/>
          <w:numId w:val="9"/>
        </w:numPr>
      </w:pPr>
      <w:r>
        <w:t>Residential parking permit applications and permits issued;</w:t>
      </w:r>
      <w:r>
        <w:br/>
      </w:r>
    </w:p>
    <w:p w14:paraId="5922B1F9" w14:textId="56AA2029" w:rsidR="00722C9C" w:rsidRDefault="00722C9C" w:rsidP="00722C9C">
      <w:pPr>
        <w:pStyle w:val="ListParagraph"/>
        <w:numPr>
          <w:ilvl w:val="0"/>
          <w:numId w:val="9"/>
        </w:numPr>
      </w:pPr>
      <w:r>
        <w:t>Risk management assessments;</w:t>
      </w:r>
      <w:r>
        <w:br/>
      </w:r>
    </w:p>
    <w:p w14:paraId="2312750D" w14:textId="57A0B570" w:rsidR="00722C9C" w:rsidRDefault="00722C9C" w:rsidP="00722C9C">
      <w:pPr>
        <w:pStyle w:val="ListParagraph"/>
        <w:numPr>
          <w:ilvl w:val="0"/>
          <w:numId w:val="9"/>
        </w:numPr>
      </w:pPr>
      <w:r>
        <w:t>Standard operating procedures;</w:t>
      </w:r>
      <w:r>
        <w:br/>
      </w:r>
    </w:p>
    <w:p w14:paraId="1621342A" w14:textId="4B5D5CC8" w:rsidR="00722C9C" w:rsidRDefault="00722C9C" w:rsidP="00722C9C">
      <w:pPr>
        <w:pStyle w:val="ListParagraph"/>
        <w:numPr>
          <w:ilvl w:val="0"/>
          <w:numId w:val="9"/>
        </w:numPr>
      </w:pPr>
      <w:r>
        <w:t xml:space="preserve">Surveys, </w:t>
      </w:r>
      <w:proofErr w:type="gramStart"/>
      <w:r>
        <w:t>statistics</w:t>
      </w:r>
      <w:proofErr w:type="gramEnd"/>
      <w:r>
        <w:t xml:space="preserve"> and data;</w:t>
      </w:r>
      <w:r>
        <w:br/>
      </w:r>
    </w:p>
    <w:p w14:paraId="12DAEAD4" w14:textId="149A22B7" w:rsidR="00722C9C" w:rsidRDefault="00722C9C" w:rsidP="00722C9C">
      <w:pPr>
        <w:pStyle w:val="ListParagraph"/>
        <w:numPr>
          <w:ilvl w:val="0"/>
          <w:numId w:val="9"/>
        </w:numPr>
      </w:pPr>
      <w:r>
        <w:t>Submissions received by Council;</w:t>
      </w:r>
      <w:r>
        <w:br/>
      </w:r>
    </w:p>
    <w:p w14:paraId="736F8A00" w14:textId="783272FC" w:rsidR="00722C9C" w:rsidRDefault="00722C9C" w:rsidP="00722C9C">
      <w:pPr>
        <w:pStyle w:val="ListParagraph"/>
        <w:numPr>
          <w:ilvl w:val="0"/>
          <w:numId w:val="9"/>
        </w:numPr>
      </w:pPr>
      <w:r>
        <w:t>Training material; and</w:t>
      </w:r>
      <w:r>
        <w:br/>
      </w:r>
    </w:p>
    <w:p w14:paraId="190E0AAD" w14:textId="41C7908F" w:rsidR="00722C9C" w:rsidRDefault="00722C9C" w:rsidP="00722C9C">
      <w:pPr>
        <w:pStyle w:val="ListParagraph"/>
        <w:numPr>
          <w:ilvl w:val="0"/>
          <w:numId w:val="9"/>
        </w:numPr>
      </w:pPr>
      <w:r>
        <w:t xml:space="preserve">Written and verbal complaints received and records of any subsequent </w:t>
      </w:r>
      <w:proofErr w:type="gramStart"/>
      <w:r>
        <w:t>investigations</w:t>
      </w:r>
      <w:proofErr w:type="gramEnd"/>
    </w:p>
    <w:p w14:paraId="7C39ECC8" w14:textId="77777777" w:rsidR="00B7282F" w:rsidRDefault="00B7282F" w:rsidP="00B7282F"/>
    <w:p w14:paraId="4ABC5F3F" w14:textId="77777777" w:rsidR="00722C9C" w:rsidRDefault="00722C9C" w:rsidP="00722C9C"/>
    <w:p w14:paraId="30B6B77B" w14:textId="77777777" w:rsidR="00722C9C" w:rsidRDefault="00722C9C" w:rsidP="00722C9C">
      <w:r>
        <w:t xml:space="preserve">Files within these categories are held and maintained in accordance with best practice records management principles and relevant legislation. </w:t>
      </w:r>
    </w:p>
    <w:p w14:paraId="47939F4B" w14:textId="77777777" w:rsidR="00722C9C" w:rsidRDefault="00722C9C" w:rsidP="00722C9C"/>
    <w:p w14:paraId="379EC9E8" w14:textId="0552CACE" w:rsidR="00722C9C" w:rsidRDefault="00722C9C" w:rsidP="00722C9C">
      <w:r>
        <w:t>This includes regular archiving and disposal of records undertaken in accordance with approved schedules.</w:t>
      </w:r>
    </w:p>
    <w:p w14:paraId="543AEA0C" w14:textId="77777777" w:rsidR="00722C9C" w:rsidRDefault="00722C9C" w:rsidP="00722C9C"/>
    <w:p w14:paraId="527EC4AA" w14:textId="77777777" w:rsidR="00722C9C" w:rsidRDefault="00722C9C" w:rsidP="00722C9C">
      <w:r>
        <w:t xml:space="preserve">The City of Greater Geelong website can also be searched using the search function for a wide range of information about the </w:t>
      </w:r>
      <w:proofErr w:type="gramStart"/>
      <w:r>
        <w:t>City</w:t>
      </w:r>
      <w:proofErr w:type="gramEnd"/>
      <w:r>
        <w:t xml:space="preserve">. </w:t>
      </w:r>
    </w:p>
    <w:p w14:paraId="42AEB275" w14:textId="77777777" w:rsidR="00722C9C" w:rsidRDefault="00722C9C" w:rsidP="00722C9C"/>
    <w:p w14:paraId="00A018A5" w14:textId="0E354E14" w:rsidR="00722C9C" w:rsidRDefault="00000000" w:rsidP="00722C9C">
      <w:hyperlink r:id="rId46" w:history="1">
        <w:r w:rsidR="00722C9C" w:rsidRPr="00722C9C">
          <w:rPr>
            <w:rStyle w:val="Hyperlink"/>
          </w:rPr>
          <w:t>City of Greater Geelong Website</w:t>
        </w:r>
      </w:hyperlink>
    </w:p>
    <w:p w14:paraId="1B180506" w14:textId="5AE7FB3B" w:rsidR="00A50174" w:rsidRDefault="00A50174">
      <w:pPr>
        <w:widowControl/>
        <w:autoSpaceDE/>
        <w:autoSpaceDN/>
        <w:spacing w:after="160" w:line="259" w:lineRule="auto"/>
      </w:pPr>
      <w:r>
        <w:br w:type="page"/>
      </w:r>
    </w:p>
    <w:p w14:paraId="1C1D6FAC" w14:textId="39FF4D40" w:rsidR="00D929AD" w:rsidRPr="00F43A3B" w:rsidRDefault="00D929AD" w:rsidP="00D929AD">
      <w:pPr>
        <w:pStyle w:val="Heading1"/>
        <w:shd w:val="clear" w:color="auto" w:fill="003061"/>
        <w:rPr>
          <w:rFonts w:ascii="Arial" w:hAnsi="Arial" w:cs="Arial"/>
          <w:b/>
          <w:bCs/>
          <w:color w:val="auto"/>
        </w:rPr>
      </w:pPr>
      <w:bookmarkStart w:id="17" w:name="_Toc108431712"/>
      <w:r>
        <w:rPr>
          <w:rFonts w:ascii="Arial" w:hAnsi="Arial" w:cs="Arial"/>
          <w:b/>
          <w:bCs/>
          <w:color w:val="auto"/>
        </w:rPr>
        <w:lastRenderedPageBreak/>
        <w:t>Freedom of Information Arrangements</w:t>
      </w:r>
      <w:bookmarkEnd w:id="17"/>
    </w:p>
    <w:p w14:paraId="52818C8C" w14:textId="6F22761B" w:rsidR="00D76DDF" w:rsidRDefault="00D76DDF" w:rsidP="00601F44">
      <w:pPr>
        <w:spacing w:line="276" w:lineRule="auto"/>
      </w:pPr>
    </w:p>
    <w:p w14:paraId="1819CDB1" w14:textId="77777777" w:rsidR="00D76DDF" w:rsidRDefault="00D76DDF" w:rsidP="00601F44">
      <w:pPr>
        <w:spacing w:line="276" w:lineRule="auto"/>
      </w:pPr>
    </w:p>
    <w:p w14:paraId="17CEDB23" w14:textId="263CEEE3" w:rsidR="00D76DDF" w:rsidRPr="00CE04B6" w:rsidRDefault="0040116B" w:rsidP="00601F44">
      <w:pPr>
        <w:pStyle w:val="Heading2"/>
        <w:spacing w:line="276" w:lineRule="auto"/>
        <w:rPr>
          <w:rFonts w:ascii="Arial" w:hAnsi="Arial" w:cs="Arial"/>
          <w:b/>
          <w:bCs/>
          <w:color w:val="auto"/>
          <w:sz w:val="28"/>
          <w:szCs w:val="28"/>
        </w:rPr>
      </w:pPr>
      <w:bookmarkStart w:id="18" w:name="_Toc108431713"/>
      <w:r>
        <w:rPr>
          <w:rFonts w:ascii="Arial" w:hAnsi="Arial" w:cs="Arial"/>
          <w:b/>
          <w:bCs/>
          <w:color w:val="auto"/>
          <w:sz w:val="28"/>
          <w:szCs w:val="28"/>
        </w:rPr>
        <w:t>Making a Request for Access</w:t>
      </w:r>
      <w:bookmarkEnd w:id="18"/>
    </w:p>
    <w:p w14:paraId="25DFDA85" w14:textId="77777777" w:rsidR="00D76DDF" w:rsidRDefault="00D76DDF" w:rsidP="00601F44">
      <w:pPr>
        <w:spacing w:line="276" w:lineRule="auto"/>
      </w:pPr>
    </w:p>
    <w:p w14:paraId="60250E1F" w14:textId="3D869773" w:rsidR="00D76DDF" w:rsidRDefault="00D76DDF" w:rsidP="00601F44">
      <w:pPr>
        <w:spacing w:line="276" w:lineRule="auto"/>
      </w:pPr>
      <w:r>
        <w:t>Requests to access documents should be directed first to the City of Greater Geelong’s department primarily responsible for maintaining the information you require.</w:t>
      </w:r>
    </w:p>
    <w:p w14:paraId="559F6200" w14:textId="77777777" w:rsidR="00D76DDF" w:rsidRDefault="00D76DDF" w:rsidP="00601F44">
      <w:pPr>
        <w:spacing w:line="276" w:lineRule="auto"/>
      </w:pPr>
    </w:p>
    <w:p w14:paraId="24FBDA16" w14:textId="5AE6B3C7" w:rsidR="00D76DDF" w:rsidRDefault="00D76DDF" w:rsidP="00601F44">
      <w:pPr>
        <w:spacing w:line="276" w:lineRule="auto"/>
      </w:pPr>
      <w:r>
        <w:t xml:space="preserve">Requests to access documents not available through the relevant department can be made under the </w:t>
      </w:r>
      <w:r w:rsidRPr="00D76DDF">
        <w:rPr>
          <w:i/>
          <w:iCs/>
        </w:rPr>
        <w:t>Freedom of Information Act 1982</w:t>
      </w:r>
      <w:r>
        <w:t xml:space="preserve"> (the Act). </w:t>
      </w:r>
    </w:p>
    <w:p w14:paraId="705E8FEB" w14:textId="77777777" w:rsidR="00D76DDF" w:rsidRDefault="00D76DDF" w:rsidP="00601F44">
      <w:pPr>
        <w:spacing w:line="276" w:lineRule="auto"/>
      </w:pPr>
    </w:p>
    <w:p w14:paraId="48CD34DF" w14:textId="1C56F176" w:rsidR="00D76DDF" w:rsidRDefault="00D76DDF" w:rsidP="00601F44">
      <w:pPr>
        <w:spacing w:line="276" w:lineRule="auto"/>
      </w:pPr>
      <w:r>
        <w:t xml:space="preserve">Requests under the Act must be made </w:t>
      </w:r>
      <w:hyperlink r:id="rId47" w:history="1">
        <w:r w:rsidRPr="00D929AD">
          <w:rPr>
            <w:rStyle w:val="Hyperlink"/>
          </w:rPr>
          <w:t>online</w:t>
        </w:r>
      </w:hyperlink>
      <w:r>
        <w:t xml:space="preserve"> OR </w:t>
      </w:r>
      <w:r w:rsidRPr="00D76DDF">
        <w:t>made in writing stating as clearly and precisely as possible what information is required, and addressed to</w:t>
      </w:r>
      <w:r>
        <w:t>:</w:t>
      </w:r>
    </w:p>
    <w:p w14:paraId="0372184C" w14:textId="77777777" w:rsidR="00D76DDF" w:rsidRDefault="00D76DDF" w:rsidP="00601F44">
      <w:pPr>
        <w:spacing w:line="276" w:lineRule="auto"/>
      </w:pPr>
    </w:p>
    <w:p w14:paraId="4B1AC173" w14:textId="77777777" w:rsidR="00D76DDF" w:rsidRPr="00D929AD" w:rsidRDefault="00D76DDF" w:rsidP="00601F44">
      <w:pPr>
        <w:spacing w:line="276" w:lineRule="auto"/>
        <w:rPr>
          <w:b/>
          <w:bCs/>
        </w:rPr>
      </w:pPr>
      <w:r w:rsidRPr="00D929AD">
        <w:rPr>
          <w:b/>
          <w:bCs/>
        </w:rPr>
        <w:t xml:space="preserve">Freedom of Information Officer </w:t>
      </w:r>
    </w:p>
    <w:p w14:paraId="5C7C2833" w14:textId="77777777" w:rsidR="00D76DDF" w:rsidRDefault="00D76DDF" w:rsidP="00601F44">
      <w:pPr>
        <w:spacing w:line="276" w:lineRule="auto"/>
      </w:pPr>
      <w:r>
        <w:t>PO Box 104, Geelong Victoria 3220</w:t>
      </w:r>
    </w:p>
    <w:p w14:paraId="221F1B0C" w14:textId="77777777" w:rsidR="00D76DDF" w:rsidRDefault="00D76DDF" w:rsidP="00601F44">
      <w:pPr>
        <w:spacing w:line="276" w:lineRule="auto"/>
      </w:pPr>
      <w:r w:rsidRPr="00D929AD">
        <w:rPr>
          <w:b/>
          <w:bCs/>
        </w:rPr>
        <w:t>Telephone:</w:t>
      </w:r>
      <w:r>
        <w:t xml:space="preserve"> (03) 5272 5272 </w:t>
      </w:r>
    </w:p>
    <w:p w14:paraId="1E5D7221" w14:textId="455C86D4" w:rsidR="00D76DDF" w:rsidRDefault="00D76DDF" w:rsidP="00601F44">
      <w:pPr>
        <w:spacing w:line="276" w:lineRule="auto"/>
        <w:rPr>
          <w:rStyle w:val="Hyperlink"/>
        </w:rPr>
      </w:pPr>
      <w:r w:rsidRPr="00D929AD">
        <w:rPr>
          <w:b/>
          <w:bCs/>
        </w:rPr>
        <w:t>Email:</w:t>
      </w:r>
      <w:r>
        <w:t xml:space="preserve"> </w:t>
      </w:r>
      <w:hyperlink r:id="rId48" w:history="1">
        <w:r w:rsidRPr="00701CE6">
          <w:rPr>
            <w:rStyle w:val="Hyperlink"/>
          </w:rPr>
          <w:t>foi@geelongcity.vic.gov.au</w:t>
        </w:r>
      </w:hyperlink>
    </w:p>
    <w:p w14:paraId="09AD3CE6" w14:textId="5605FAC7" w:rsidR="0040116B" w:rsidRDefault="0040116B" w:rsidP="00601F44">
      <w:pPr>
        <w:spacing w:line="276" w:lineRule="auto"/>
        <w:rPr>
          <w:rStyle w:val="Hyperlink"/>
        </w:rPr>
      </w:pPr>
    </w:p>
    <w:p w14:paraId="489D18B0" w14:textId="77777777" w:rsidR="0040116B" w:rsidRDefault="0040116B" w:rsidP="00601F44">
      <w:pPr>
        <w:spacing w:line="276" w:lineRule="auto"/>
      </w:pPr>
      <w:r>
        <w:t>For further information and advice on making a request or the Freedom of Information process, please follow this link:</w:t>
      </w:r>
    </w:p>
    <w:p w14:paraId="4DC8F8E5" w14:textId="77777777" w:rsidR="0040116B" w:rsidRDefault="0040116B" w:rsidP="00601F44">
      <w:pPr>
        <w:spacing w:line="276" w:lineRule="auto"/>
      </w:pPr>
    </w:p>
    <w:p w14:paraId="320144AE" w14:textId="77777777" w:rsidR="0040116B" w:rsidRDefault="00000000" w:rsidP="00601F44">
      <w:pPr>
        <w:spacing w:line="276" w:lineRule="auto"/>
      </w:pPr>
      <w:hyperlink r:id="rId49" w:history="1">
        <w:r w:rsidR="0040116B" w:rsidRPr="00AA6186">
          <w:rPr>
            <w:rStyle w:val="Hyperlink"/>
          </w:rPr>
          <w:t>Freedom of Information at City of Greater Geelong</w:t>
        </w:r>
      </w:hyperlink>
    </w:p>
    <w:p w14:paraId="1FC63312" w14:textId="5982A5E6" w:rsidR="00D76DDF" w:rsidRDefault="00D76DDF" w:rsidP="00601F44">
      <w:pPr>
        <w:spacing w:line="276" w:lineRule="auto"/>
      </w:pPr>
    </w:p>
    <w:p w14:paraId="04233C2E" w14:textId="77777777" w:rsidR="009C4285" w:rsidRDefault="009C4285" w:rsidP="00601F44">
      <w:pPr>
        <w:spacing w:line="276" w:lineRule="auto"/>
      </w:pPr>
    </w:p>
    <w:p w14:paraId="2FD403EE" w14:textId="69E29986" w:rsidR="0040116B" w:rsidRDefault="0040116B" w:rsidP="00601F44">
      <w:pPr>
        <w:pStyle w:val="Heading2"/>
        <w:spacing w:line="276" w:lineRule="auto"/>
      </w:pPr>
      <w:bookmarkStart w:id="19" w:name="_Toc108431714"/>
      <w:r>
        <w:rPr>
          <w:rFonts w:ascii="Arial" w:hAnsi="Arial" w:cs="Arial"/>
          <w:b/>
          <w:bCs/>
          <w:color w:val="auto"/>
          <w:sz w:val="28"/>
          <w:szCs w:val="28"/>
        </w:rPr>
        <w:t>Payment</w:t>
      </w:r>
      <w:bookmarkEnd w:id="19"/>
    </w:p>
    <w:p w14:paraId="7DBEC482" w14:textId="77777777" w:rsidR="0040116B" w:rsidRDefault="0040116B" w:rsidP="00601F44">
      <w:pPr>
        <w:spacing w:line="276" w:lineRule="auto"/>
      </w:pPr>
    </w:p>
    <w:p w14:paraId="2FFCB050" w14:textId="0E854EE7" w:rsidR="00D76DDF" w:rsidRDefault="00D76DDF" w:rsidP="00601F44">
      <w:pPr>
        <w:spacing w:line="276" w:lineRule="auto"/>
      </w:pPr>
      <w:r>
        <w:t>All Freedom of Information requests must be accompanied by an application fee (which increases each year on 1 July); or evidence that you qualify for a fee waiver by submitting documents to support your hardship claim.</w:t>
      </w:r>
    </w:p>
    <w:p w14:paraId="290AC933" w14:textId="61C55B88" w:rsidR="00D76DDF" w:rsidRDefault="00D76DDF" w:rsidP="00601F44">
      <w:pPr>
        <w:spacing w:line="276" w:lineRule="auto"/>
      </w:pPr>
      <w:r>
        <w:t xml:space="preserve">Example: Sending a copy of your Centrelink healthcare card. </w:t>
      </w:r>
    </w:p>
    <w:p w14:paraId="1E663524" w14:textId="77777777" w:rsidR="00D76DDF" w:rsidRDefault="00D76DDF" w:rsidP="00601F44">
      <w:pPr>
        <w:spacing w:line="276" w:lineRule="auto"/>
      </w:pPr>
    </w:p>
    <w:p w14:paraId="3C0D27D1" w14:textId="1DD563E6" w:rsidR="00D76DDF" w:rsidRDefault="00D76DDF" w:rsidP="00601F44">
      <w:pPr>
        <w:spacing w:line="276" w:lineRule="auto"/>
      </w:pPr>
      <w:r>
        <w:t>If payment is by cheque or money order it should be made out to City of Greater Geelong.</w:t>
      </w:r>
    </w:p>
    <w:p w14:paraId="7D579324" w14:textId="4CF72517" w:rsidR="00D76DDF" w:rsidRDefault="00D76DDF" w:rsidP="00601F44">
      <w:pPr>
        <w:spacing w:line="276" w:lineRule="auto"/>
      </w:pPr>
    </w:p>
    <w:p w14:paraId="4056B5A1" w14:textId="77777777" w:rsidR="009C4285" w:rsidRDefault="009C4285" w:rsidP="00601F44">
      <w:pPr>
        <w:spacing w:line="276" w:lineRule="auto"/>
      </w:pPr>
    </w:p>
    <w:p w14:paraId="7326FEFD" w14:textId="58786F20" w:rsidR="0040116B" w:rsidRDefault="0040116B" w:rsidP="00601F44">
      <w:pPr>
        <w:pStyle w:val="Heading2"/>
        <w:spacing w:line="276" w:lineRule="auto"/>
      </w:pPr>
      <w:bookmarkStart w:id="20" w:name="_Toc108431715"/>
      <w:r>
        <w:rPr>
          <w:rFonts w:ascii="Arial" w:hAnsi="Arial" w:cs="Arial"/>
          <w:b/>
          <w:bCs/>
          <w:color w:val="auto"/>
          <w:sz w:val="28"/>
          <w:szCs w:val="28"/>
        </w:rPr>
        <w:t>Processing a Request</w:t>
      </w:r>
      <w:bookmarkEnd w:id="20"/>
    </w:p>
    <w:p w14:paraId="3D6A5D25" w14:textId="77777777" w:rsidR="0040116B" w:rsidRDefault="0040116B" w:rsidP="00601F44">
      <w:pPr>
        <w:spacing w:line="276" w:lineRule="auto"/>
      </w:pPr>
    </w:p>
    <w:p w14:paraId="7C3C99FD" w14:textId="1E664C41" w:rsidR="00D76DDF" w:rsidRDefault="00D76DDF" w:rsidP="00601F44">
      <w:pPr>
        <w:spacing w:line="276" w:lineRule="auto"/>
      </w:pPr>
      <w:r>
        <w:t xml:space="preserve">Applicants will be notified of City’s decision and their review rights within 30 days of Council receiving a valid request. </w:t>
      </w:r>
    </w:p>
    <w:p w14:paraId="7AC6EE00" w14:textId="77777777" w:rsidR="00D76DDF" w:rsidRDefault="00D76DDF" w:rsidP="00601F44">
      <w:pPr>
        <w:spacing w:line="276" w:lineRule="auto"/>
      </w:pPr>
    </w:p>
    <w:p w14:paraId="0388D53E" w14:textId="6F190464" w:rsidR="00AA6186" w:rsidRPr="00CE04B6" w:rsidRDefault="00AA6186" w:rsidP="00601F44">
      <w:pPr>
        <w:pStyle w:val="Heading2"/>
        <w:spacing w:line="276" w:lineRule="auto"/>
        <w:rPr>
          <w:rFonts w:ascii="Arial" w:hAnsi="Arial" w:cs="Arial"/>
          <w:b/>
          <w:bCs/>
          <w:color w:val="auto"/>
          <w:sz w:val="28"/>
          <w:szCs w:val="28"/>
        </w:rPr>
      </w:pPr>
      <w:bookmarkStart w:id="21" w:name="_Toc108431716"/>
      <w:r>
        <w:rPr>
          <w:rFonts w:ascii="Arial" w:hAnsi="Arial" w:cs="Arial"/>
          <w:b/>
          <w:bCs/>
          <w:color w:val="auto"/>
          <w:sz w:val="28"/>
          <w:szCs w:val="28"/>
        </w:rPr>
        <w:t>Right of Appeal</w:t>
      </w:r>
      <w:bookmarkEnd w:id="21"/>
    </w:p>
    <w:p w14:paraId="33695EED" w14:textId="77777777" w:rsidR="00AA6186" w:rsidRDefault="00AA6186" w:rsidP="00601F44">
      <w:pPr>
        <w:spacing w:line="276" w:lineRule="auto"/>
      </w:pPr>
    </w:p>
    <w:p w14:paraId="5408043D" w14:textId="77777777" w:rsidR="002A6053" w:rsidRDefault="002A6053" w:rsidP="00601F44">
      <w:pPr>
        <w:spacing w:line="276" w:lineRule="auto"/>
      </w:pPr>
      <w:r w:rsidRPr="002A6053">
        <w:t xml:space="preserve">The Information Commissioner may decide to release the document you requested in full, in part, or deny access in full. </w:t>
      </w:r>
    </w:p>
    <w:p w14:paraId="17451871" w14:textId="77777777" w:rsidR="002A6053" w:rsidRDefault="002A6053" w:rsidP="00601F44">
      <w:pPr>
        <w:spacing w:line="276" w:lineRule="auto"/>
      </w:pPr>
    </w:p>
    <w:p w14:paraId="6DDEC5B6" w14:textId="6B4BB0C2" w:rsidR="002A6053" w:rsidRDefault="002A6053" w:rsidP="00601F44">
      <w:pPr>
        <w:spacing w:line="276" w:lineRule="auto"/>
      </w:pPr>
      <w:r w:rsidRPr="002A6053">
        <w:t xml:space="preserve">If you are not satisfied with the decision on your </w:t>
      </w:r>
      <w:proofErr w:type="gramStart"/>
      <w:r w:rsidRPr="002A6053">
        <w:t>request</w:t>
      </w:r>
      <w:proofErr w:type="gramEnd"/>
      <w:r w:rsidRPr="002A6053">
        <w:t xml:space="preserve"> then you may apply to the </w:t>
      </w:r>
      <w:hyperlink r:id="rId50" w:history="1">
        <w:r w:rsidR="00E45F87" w:rsidRPr="00E45F87">
          <w:rPr>
            <w:rStyle w:val="Hyperlink"/>
          </w:rPr>
          <w:t xml:space="preserve">Office of </w:t>
        </w:r>
        <w:r w:rsidR="00E45F87" w:rsidRPr="00E45F87">
          <w:rPr>
            <w:rStyle w:val="Hyperlink"/>
          </w:rPr>
          <w:lastRenderedPageBreak/>
          <w:t>the Victorian Information Commissioner</w:t>
        </w:r>
      </w:hyperlink>
      <w:r w:rsidRPr="002A6053">
        <w:t xml:space="preserve"> for a review of the decision.</w:t>
      </w:r>
    </w:p>
    <w:p w14:paraId="28CE9E18" w14:textId="77777777" w:rsidR="002A6053" w:rsidRDefault="002A6053" w:rsidP="00601F44">
      <w:pPr>
        <w:spacing w:line="276" w:lineRule="auto"/>
      </w:pPr>
    </w:p>
    <w:p w14:paraId="7A44044F" w14:textId="77777777" w:rsidR="00E45F87" w:rsidRPr="00E45F87" w:rsidRDefault="00E45F87" w:rsidP="00601F44">
      <w:pPr>
        <w:spacing w:line="276" w:lineRule="auto"/>
        <w:rPr>
          <w:b/>
          <w:bCs/>
        </w:rPr>
      </w:pPr>
      <w:r w:rsidRPr="00E45F87">
        <w:rPr>
          <w:b/>
          <w:bCs/>
        </w:rPr>
        <w:t xml:space="preserve">Office of the </w:t>
      </w:r>
      <w:r w:rsidR="009115DB" w:rsidRPr="00E45F87">
        <w:rPr>
          <w:b/>
          <w:bCs/>
        </w:rPr>
        <w:t xml:space="preserve">Victorian Information Commissioner </w:t>
      </w:r>
    </w:p>
    <w:p w14:paraId="12A934B4" w14:textId="409DA15B" w:rsidR="009115DB" w:rsidRDefault="009115DB" w:rsidP="00601F44">
      <w:pPr>
        <w:spacing w:line="276" w:lineRule="auto"/>
      </w:pPr>
      <w:r>
        <w:t>PO Box 24274, Melbourne 3000</w:t>
      </w:r>
    </w:p>
    <w:p w14:paraId="005796DD" w14:textId="77777777" w:rsidR="009115DB" w:rsidRDefault="009115DB" w:rsidP="00601F44">
      <w:pPr>
        <w:spacing w:line="276" w:lineRule="auto"/>
      </w:pPr>
      <w:r w:rsidRPr="00E45F87">
        <w:rPr>
          <w:b/>
          <w:bCs/>
        </w:rPr>
        <w:t>Telephone:</w:t>
      </w:r>
      <w:r>
        <w:t xml:space="preserve"> 1300 006 842</w:t>
      </w:r>
    </w:p>
    <w:p w14:paraId="0ABAB909" w14:textId="3FF23D6F" w:rsidR="00E45F87" w:rsidRDefault="009115DB" w:rsidP="00601F44">
      <w:pPr>
        <w:spacing w:line="276" w:lineRule="auto"/>
      </w:pPr>
      <w:r w:rsidRPr="00E45F87">
        <w:rPr>
          <w:b/>
          <w:bCs/>
        </w:rPr>
        <w:t>Email:</w:t>
      </w:r>
      <w:r>
        <w:t xml:space="preserve"> </w:t>
      </w:r>
      <w:hyperlink r:id="rId51" w:history="1">
        <w:r w:rsidR="00C738A7" w:rsidRPr="00D25050">
          <w:rPr>
            <w:rStyle w:val="Hyperlink"/>
          </w:rPr>
          <w:t>enquiries@ovic.vic.gov.au</w:t>
        </w:r>
      </w:hyperlink>
    </w:p>
    <w:p w14:paraId="7C63CF87" w14:textId="4B2BA8FC" w:rsidR="00D929AD" w:rsidRDefault="009115DB" w:rsidP="00601F44">
      <w:pPr>
        <w:spacing w:line="276" w:lineRule="auto"/>
      </w:pPr>
      <w:r w:rsidRPr="00E45F87">
        <w:rPr>
          <w:b/>
          <w:bCs/>
        </w:rPr>
        <w:t>Website:</w:t>
      </w:r>
      <w:r>
        <w:t xml:space="preserve"> </w:t>
      </w:r>
      <w:hyperlink r:id="rId52" w:history="1">
        <w:r w:rsidR="00C738A7" w:rsidRPr="00D25050">
          <w:rPr>
            <w:rStyle w:val="Hyperlink"/>
          </w:rPr>
          <w:t>www.ovic.vic.gov.au</w:t>
        </w:r>
      </w:hyperlink>
    </w:p>
    <w:p w14:paraId="64FEA755" w14:textId="6973014B" w:rsidR="00C738A7" w:rsidRDefault="00C738A7" w:rsidP="00601F44">
      <w:pPr>
        <w:spacing w:line="276" w:lineRule="auto"/>
      </w:pPr>
    </w:p>
    <w:p w14:paraId="7C058A1C" w14:textId="77777777" w:rsidR="009C4285" w:rsidRDefault="009C4285" w:rsidP="00601F44">
      <w:pPr>
        <w:spacing w:line="276" w:lineRule="auto"/>
      </w:pPr>
    </w:p>
    <w:p w14:paraId="1C6BE239" w14:textId="04BFCBB9" w:rsidR="00C738A7" w:rsidRPr="009C4285" w:rsidRDefault="00C738A7" w:rsidP="00601F44">
      <w:pPr>
        <w:pStyle w:val="Heading2"/>
        <w:spacing w:line="276" w:lineRule="auto"/>
        <w:rPr>
          <w:rFonts w:ascii="Arial" w:hAnsi="Arial" w:cs="Arial"/>
          <w:b/>
          <w:bCs/>
          <w:color w:val="auto"/>
          <w:sz w:val="28"/>
          <w:szCs w:val="28"/>
        </w:rPr>
      </w:pPr>
      <w:bookmarkStart w:id="22" w:name="_Toc108431717"/>
      <w:r>
        <w:rPr>
          <w:rFonts w:ascii="Arial" w:hAnsi="Arial" w:cs="Arial"/>
          <w:b/>
          <w:bCs/>
          <w:color w:val="auto"/>
          <w:sz w:val="28"/>
          <w:szCs w:val="28"/>
        </w:rPr>
        <w:t>Correction of Personal Information</w:t>
      </w:r>
      <w:bookmarkEnd w:id="22"/>
    </w:p>
    <w:p w14:paraId="0E6D497C" w14:textId="77777777" w:rsidR="000704F8" w:rsidRDefault="000704F8" w:rsidP="00601F44">
      <w:pPr>
        <w:spacing w:line="276" w:lineRule="auto"/>
      </w:pPr>
    </w:p>
    <w:p w14:paraId="567DEDE7" w14:textId="1AC71B72" w:rsidR="00590936" w:rsidRDefault="000704F8" w:rsidP="00601F44">
      <w:pPr>
        <w:spacing w:line="276" w:lineRule="auto"/>
      </w:pPr>
      <w:r>
        <w:t>An individual has the</w:t>
      </w:r>
      <w:r w:rsidR="00590936">
        <w:t xml:space="preserve"> right to request that incorrect or misleading information held by an agency about </w:t>
      </w:r>
      <w:proofErr w:type="gramStart"/>
      <w:r>
        <w:t>themselves</w:t>
      </w:r>
      <w:proofErr w:type="gramEnd"/>
      <w:r>
        <w:t xml:space="preserve"> or </w:t>
      </w:r>
      <w:r w:rsidR="00590936">
        <w:t>a</w:t>
      </w:r>
      <w:r>
        <w:t>nother</w:t>
      </w:r>
      <w:r w:rsidR="00590936">
        <w:t xml:space="preserve"> person be amended or removed.</w:t>
      </w:r>
    </w:p>
    <w:p w14:paraId="76A12347" w14:textId="1ED349CD" w:rsidR="00FC0140" w:rsidRDefault="00FC0140" w:rsidP="00601F44">
      <w:pPr>
        <w:spacing w:line="276" w:lineRule="auto"/>
      </w:pPr>
    </w:p>
    <w:p w14:paraId="2AC30807" w14:textId="03646E79" w:rsidR="00FC0140" w:rsidRDefault="00FC0140" w:rsidP="00601F44">
      <w:pPr>
        <w:spacing w:line="276" w:lineRule="auto"/>
      </w:pPr>
      <w:r w:rsidRPr="00FC0140">
        <w:t xml:space="preserve">Under </w:t>
      </w:r>
      <w:r>
        <w:t>S</w:t>
      </w:r>
      <w:r w:rsidRPr="00FC0140">
        <w:t xml:space="preserve">ection 39 of </w:t>
      </w:r>
      <w:r w:rsidRPr="000704F8">
        <w:rPr>
          <w:i/>
          <w:iCs/>
        </w:rPr>
        <w:t>Freedom of Information Act 1982</w:t>
      </w:r>
      <w:r w:rsidRPr="00FC0140">
        <w:t xml:space="preserve"> (Vic), if a document is released to you and it contains information relating to your personal affairs, you are entitled to request a correction or amendment to that document if you believe the information in the document is:</w:t>
      </w:r>
    </w:p>
    <w:p w14:paraId="3EEED912" w14:textId="6C0A5B75" w:rsidR="00B075D7" w:rsidRDefault="00B075D7" w:rsidP="00601F44">
      <w:pPr>
        <w:spacing w:line="276" w:lineRule="auto"/>
      </w:pPr>
    </w:p>
    <w:p w14:paraId="3CD7000D" w14:textId="757C897F" w:rsidR="00B075D7" w:rsidRDefault="00B075D7" w:rsidP="00601F44">
      <w:pPr>
        <w:pStyle w:val="ListParagraph"/>
        <w:numPr>
          <w:ilvl w:val="0"/>
          <w:numId w:val="13"/>
        </w:numPr>
        <w:spacing w:line="276" w:lineRule="auto"/>
      </w:pPr>
      <w:r>
        <w:t>inaccurate;</w:t>
      </w:r>
      <w:r>
        <w:br/>
      </w:r>
    </w:p>
    <w:p w14:paraId="1F29C61F" w14:textId="4D7493AB" w:rsidR="00B075D7" w:rsidRDefault="00B075D7" w:rsidP="00601F44">
      <w:pPr>
        <w:pStyle w:val="ListParagraph"/>
        <w:numPr>
          <w:ilvl w:val="0"/>
          <w:numId w:val="13"/>
        </w:numPr>
        <w:spacing w:line="276" w:lineRule="auto"/>
      </w:pPr>
      <w:r>
        <w:t>incomplete;</w:t>
      </w:r>
      <w:r>
        <w:br/>
      </w:r>
    </w:p>
    <w:p w14:paraId="20A24D1C" w14:textId="0C51F2DF" w:rsidR="00B075D7" w:rsidRDefault="00B075D7" w:rsidP="00601F44">
      <w:pPr>
        <w:pStyle w:val="ListParagraph"/>
        <w:numPr>
          <w:ilvl w:val="0"/>
          <w:numId w:val="13"/>
        </w:numPr>
        <w:spacing w:line="276" w:lineRule="auto"/>
      </w:pPr>
      <w:r>
        <w:t>out of date; or</w:t>
      </w:r>
      <w:r>
        <w:br/>
      </w:r>
    </w:p>
    <w:p w14:paraId="64638220" w14:textId="3EDF1021" w:rsidR="00B075D7" w:rsidRDefault="00B075D7" w:rsidP="00601F44">
      <w:pPr>
        <w:pStyle w:val="ListParagraph"/>
        <w:numPr>
          <w:ilvl w:val="0"/>
          <w:numId w:val="13"/>
        </w:numPr>
        <w:spacing w:line="276" w:lineRule="auto"/>
      </w:pPr>
      <w:r>
        <w:t>would give a misleading impression.</w:t>
      </w:r>
    </w:p>
    <w:p w14:paraId="0E7AA7E5" w14:textId="6FDFC2B4" w:rsidR="00B075D7" w:rsidRDefault="00B075D7" w:rsidP="00601F44">
      <w:pPr>
        <w:spacing w:line="276" w:lineRule="auto"/>
      </w:pPr>
    </w:p>
    <w:p w14:paraId="34E0F1BF" w14:textId="77777777" w:rsidR="00B075D7" w:rsidRDefault="00B075D7" w:rsidP="00601F44">
      <w:pPr>
        <w:spacing w:line="276" w:lineRule="auto"/>
      </w:pPr>
      <w:r w:rsidRPr="00B075D7">
        <w:t xml:space="preserve">Note that if </w:t>
      </w:r>
      <w:r>
        <w:t>the City of Greater Geelong</w:t>
      </w:r>
      <w:r w:rsidRPr="00B075D7">
        <w:t xml:space="preserve"> agrees to amend a record, the correction or amendment may take the form of altering the record or placing a notation on the original document. </w:t>
      </w:r>
    </w:p>
    <w:p w14:paraId="051A0298" w14:textId="77777777" w:rsidR="00B075D7" w:rsidRDefault="00B075D7" w:rsidP="00601F44">
      <w:pPr>
        <w:spacing w:line="276" w:lineRule="auto"/>
      </w:pPr>
    </w:p>
    <w:p w14:paraId="763D729E" w14:textId="34A6FBE3" w:rsidR="00B075D7" w:rsidRPr="00B075D7" w:rsidRDefault="00B075D7" w:rsidP="00601F44">
      <w:pPr>
        <w:spacing w:line="276" w:lineRule="auto"/>
        <w:rPr>
          <w:b/>
          <w:bCs/>
          <w:u w:val="single"/>
        </w:rPr>
      </w:pPr>
      <w:r w:rsidRPr="00B075D7">
        <w:rPr>
          <w:b/>
          <w:bCs/>
          <w:u w:val="single"/>
        </w:rPr>
        <w:t>No correction or amendment can have the effect of deleting or expunging the information.</w:t>
      </w:r>
    </w:p>
    <w:p w14:paraId="381C9AE0" w14:textId="77777777" w:rsidR="00590936" w:rsidRDefault="00590936" w:rsidP="00601F44">
      <w:pPr>
        <w:spacing w:line="276" w:lineRule="auto"/>
      </w:pPr>
    </w:p>
    <w:p w14:paraId="6661385A" w14:textId="28376C4A" w:rsidR="00194F1B" w:rsidRDefault="00194F1B" w:rsidP="00601F44">
      <w:pPr>
        <w:spacing w:line="276" w:lineRule="auto"/>
      </w:pPr>
      <w:r>
        <w:t>An application must:</w:t>
      </w:r>
    </w:p>
    <w:p w14:paraId="3ABBC4B7" w14:textId="77777777" w:rsidR="00194F1B" w:rsidRDefault="00194F1B" w:rsidP="00601F44">
      <w:pPr>
        <w:pStyle w:val="ListParagraph"/>
        <w:spacing w:line="276" w:lineRule="auto"/>
      </w:pPr>
    </w:p>
    <w:p w14:paraId="50766929" w14:textId="0562E40A" w:rsidR="00194F1B" w:rsidRDefault="00194F1B" w:rsidP="00601F44">
      <w:pPr>
        <w:pStyle w:val="ListParagraph"/>
        <w:numPr>
          <w:ilvl w:val="0"/>
          <w:numId w:val="14"/>
        </w:numPr>
        <w:spacing w:line="276" w:lineRule="auto"/>
      </w:pPr>
      <w:r>
        <w:t>be in writing;</w:t>
      </w:r>
      <w:r>
        <w:br/>
      </w:r>
    </w:p>
    <w:p w14:paraId="69AD2B13" w14:textId="3DD304B6" w:rsidR="00194F1B" w:rsidRDefault="00194F1B" w:rsidP="00601F44">
      <w:pPr>
        <w:pStyle w:val="ListParagraph"/>
        <w:numPr>
          <w:ilvl w:val="0"/>
          <w:numId w:val="14"/>
        </w:numPr>
        <w:spacing w:line="276" w:lineRule="auto"/>
      </w:pPr>
      <w:r>
        <w:t>provide an address;</w:t>
      </w:r>
      <w:r>
        <w:br/>
      </w:r>
    </w:p>
    <w:p w14:paraId="335A684C" w14:textId="636892FB" w:rsidR="00194F1B" w:rsidRDefault="00194F1B" w:rsidP="00601F44">
      <w:pPr>
        <w:pStyle w:val="ListParagraph"/>
        <w:numPr>
          <w:ilvl w:val="0"/>
          <w:numId w:val="14"/>
        </w:numPr>
        <w:spacing w:line="276" w:lineRule="auto"/>
      </w:pPr>
      <w:r>
        <w:t>specify how the information is inaccurate, incomplete, out of date or would give a misleading impression; and</w:t>
      </w:r>
      <w:r>
        <w:br/>
      </w:r>
    </w:p>
    <w:p w14:paraId="2E5FF0C5" w14:textId="77777777" w:rsidR="00194F1B" w:rsidRDefault="00194F1B" w:rsidP="00601F44">
      <w:pPr>
        <w:pStyle w:val="ListParagraph"/>
        <w:numPr>
          <w:ilvl w:val="0"/>
          <w:numId w:val="14"/>
        </w:numPr>
        <w:spacing w:line="276" w:lineRule="auto"/>
      </w:pPr>
      <w:r>
        <w:t>specify the amendment or correction sought.</w:t>
      </w:r>
    </w:p>
    <w:p w14:paraId="1A42F98D" w14:textId="77777777" w:rsidR="00194F1B" w:rsidRDefault="00194F1B" w:rsidP="00601F44">
      <w:pPr>
        <w:spacing w:line="276" w:lineRule="auto"/>
      </w:pPr>
    </w:p>
    <w:p w14:paraId="33629E81" w14:textId="73E4594E" w:rsidR="00A94B6F" w:rsidRDefault="00194F1B" w:rsidP="00601F44">
      <w:pPr>
        <w:spacing w:line="276" w:lineRule="auto"/>
      </w:pPr>
      <w:r>
        <w:t>An agency has 30 days to process your request once it has been received.</w:t>
      </w:r>
    </w:p>
    <w:p w14:paraId="57817997" w14:textId="77777777" w:rsidR="00194F1B" w:rsidRDefault="00194F1B" w:rsidP="00601F44">
      <w:pPr>
        <w:spacing w:line="276" w:lineRule="auto"/>
      </w:pPr>
    </w:p>
    <w:p w14:paraId="62DF80F2" w14:textId="166C6593" w:rsidR="00A94B6F" w:rsidRDefault="00A94B6F" w:rsidP="00601F44">
      <w:pPr>
        <w:spacing w:line="276" w:lineRule="auto"/>
      </w:pPr>
      <w:r>
        <w:t xml:space="preserve">The </w:t>
      </w:r>
      <w:r w:rsidRPr="00A94B6F">
        <w:t>Office of the Victorian Information Commissioner</w:t>
      </w:r>
      <w:r>
        <w:t xml:space="preserve"> has a template for amendment </w:t>
      </w:r>
      <w:r>
        <w:lastRenderedPageBreak/>
        <w:t>requests via the following link:</w:t>
      </w:r>
    </w:p>
    <w:p w14:paraId="584D6F8A" w14:textId="2DBCDCEC" w:rsidR="00A94B6F" w:rsidRDefault="00A94B6F" w:rsidP="00601F44">
      <w:pPr>
        <w:spacing w:line="276" w:lineRule="auto"/>
      </w:pPr>
    </w:p>
    <w:p w14:paraId="17841422" w14:textId="0EBE803A" w:rsidR="00A94B6F" w:rsidRDefault="00000000" w:rsidP="00601F44">
      <w:pPr>
        <w:spacing w:line="276" w:lineRule="auto"/>
      </w:pPr>
      <w:hyperlink r:id="rId53" w:history="1">
        <w:r w:rsidR="00A94B6F" w:rsidRPr="00194F1B">
          <w:rPr>
            <w:rStyle w:val="Hyperlink"/>
          </w:rPr>
          <w:t>Request for Amendment Form</w:t>
        </w:r>
      </w:hyperlink>
    </w:p>
    <w:p w14:paraId="3D49FA20" w14:textId="5A0D7B49" w:rsidR="00D102DF" w:rsidRDefault="00D102DF" w:rsidP="00601F44">
      <w:pPr>
        <w:spacing w:line="276" w:lineRule="auto"/>
      </w:pPr>
    </w:p>
    <w:p w14:paraId="523F7B4E" w14:textId="38291C38" w:rsidR="00D102DF" w:rsidRDefault="00D102DF" w:rsidP="00601F44">
      <w:pPr>
        <w:spacing w:line="276" w:lineRule="auto"/>
      </w:pPr>
      <w:r>
        <w:t>There are no fees or charges associated with making a request for amendment under Section 39 of the Act.</w:t>
      </w:r>
    </w:p>
    <w:p w14:paraId="28196B26" w14:textId="77777777" w:rsidR="00590936" w:rsidRDefault="00590936" w:rsidP="00590936">
      <w:pPr>
        <w:spacing w:line="276" w:lineRule="auto"/>
      </w:pPr>
    </w:p>
    <w:p w14:paraId="5C3BEF4A" w14:textId="12436E5D" w:rsidR="00D929AD" w:rsidRPr="00F43A3B" w:rsidRDefault="00D929AD" w:rsidP="00D929AD">
      <w:pPr>
        <w:pStyle w:val="Heading1"/>
        <w:shd w:val="clear" w:color="auto" w:fill="003061"/>
        <w:rPr>
          <w:rFonts w:ascii="Arial" w:hAnsi="Arial" w:cs="Arial"/>
          <w:b/>
          <w:bCs/>
          <w:color w:val="auto"/>
        </w:rPr>
      </w:pPr>
      <w:bookmarkStart w:id="23" w:name="_Toc108431718"/>
      <w:r>
        <w:rPr>
          <w:rFonts w:ascii="Arial" w:hAnsi="Arial" w:cs="Arial"/>
          <w:b/>
          <w:bCs/>
          <w:color w:val="auto"/>
        </w:rPr>
        <w:t>Publications</w:t>
      </w:r>
      <w:bookmarkEnd w:id="23"/>
    </w:p>
    <w:p w14:paraId="0257C526" w14:textId="77777777" w:rsidR="00D929AD" w:rsidRDefault="00D929AD" w:rsidP="00601F44">
      <w:pPr>
        <w:spacing w:line="276" w:lineRule="auto"/>
      </w:pPr>
    </w:p>
    <w:p w14:paraId="1D919816" w14:textId="1484453F" w:rsidR="00601F44" w:rsidRDefault="00601F44" w:rsidP="00601F44">
      <w:pPr>
        <w:spacing w:line="276" w:lineRule="auto"/>
      </w:pPr>
      <w:r>
        <w:t xml:space="preserve">The </w:t>
      </w:r>
      <w:proofErr w:type="gramStart"/>
      <w:r>
        <w:t>City</w:t>
      </w:r>
      <w:proofErr w:type="gramEnd"/>
      <w:r>
        <w:t xml:space="preserve"> compiles registers of information which are particularly relevant to our responsibilities as a local government and a public-sector organisation.</w:t>
      </w:r>
    </w:p>
    <w:p w14:paraId="31614459" w14:textId="77777777" w:rsidR="00601F44" w:rsidRDefault="00601F44" w:rsidP="00601F44">
      <w:pPr>
        <w:spacing w:line="276" w:lineRule="auto"/>
      </w:pPr>
    </w:p>
    <w:p w14:paraId="2A09970C" w14:textId="66AEF6AB" w:rsidR="00601F44" w:rsidRDefault="00601F44" w:rsidP="00601F44">
      <w:pPr>
        <w:spacing w:line="276" w:lineRule="auto"/>
      </w:pPr>
      <w:r>
        <w:t>These registers are available for public inspection at the following office:</w:t>
      </w:r>
    </w:p>
    <w:p w14:paraId="7F7CC342" w14:textId="77777777" w:rsidR="00347588" w:rsidRDefault="00347588" w:rsidP="00601F44">
      <w:pPr>
        <w:spacing w:line="276" w:lineRule="auto"/>
      </w:pPr>
    </w:p>
    <w:p w14:paraId="6C032BC1" w14:textId="1D55EF8B" w:rsidR="00601F44" w:rsidRDefault="00601F44" w:rsidP="00601F44">
      <w:pPr>
        <w:spacing w:line="276" w:lineRule="auto"/>
      </w:pPr>
      <w:r>
        <w:t xml:space="preserve">Please contact the </w:t>
      </w:r>
      <w:proofErr w:type="gramStart"/>
      <w:r>
        <w:t>City</w:t>
      </w:r>
      <w:proofErr w:type="gramEnd"/>
      <w:r>
        <w:t xml:space="preserve"> to arrange inspection times</w:t>
      </w:r>
      <w:r w:rsidR="00972E5A">
        <w:t>:</w:t>
      </w:r>
    </w:p>
    <w:p w14:paraId="04D36B89" w14:textId="3DD1178C" w:rsidR="00972E5A" w:rsidRDefault="00972E5A" w:rsidP="00601F44">
      <w:pPr>
        <w:spacing w:line="276" w:lineRule="auto"/>
      </w:pPr>
    </w:p>
    <w:p w14:paraId="0D7CC747" w14:textId="77777777" w:rsidR="00972E5A" w:rsidRPr="004B337B" w:rsidRDefault="00972E5A" w:rsidP="00972E5A">
      <w:pPr>
        <w:spacing w:line="276" w:lineRule="auto"/>
      </w:pPr>
      <w:r w:rsidRPr="004B337B">
        <w:t>City of Greater Geelong</w:t>
      </w:r>
    </w:p>
    <w:p w14:paraId="512AADA1" w14:textId="77777777" w:rsidR="004B337B" w:rsidRDefault="004B337B" w:rsidP="00972E5A">
      <w:pPr>
        <w:spacing w:line="276" w:lineRule="auto"/>
      </w:pPr>
      <w:r w:rsidRPr="004B337B">
        <w:t xml:space="preserve">Wurriki Nyal, </w:t>
      </w:r>
      <w:proofErr w:type="spellStart"/>
      <w:r w:rsidRPr="004B337B">
        <w:t>Wadawurrung</w:t>
      </w:r>
      <w:proofErr w:type="spellEnd"/>
      <w:r w:rsidRPr="004B337B">
        <w:t xml:space="preserve"> Country </w:t>
      </w:r>
    </w:p>
    <w:p w14:paraId="76AAEF84" w14:textId="6D53D965" w:rsidR="004B337B" w:rsidRDefault="004B337B" w:rsidP="00972E5A">
      <w:pPr>
        <w:spacing w:line="276" w:lineRule="auto"/>
      </w:pPr>
      <w:r w:rsidRPr="004B337B">
        <w:t>137-149 Mercer Street, Geelong Victoria 3220</w:t>
      </w:r>
    </w:p>
    <w:p w14:paraId="44C7E4B6" w14:textId="77777777" w:rsidR="004B337B" w:rsidRPr="004B337B" w:rsidRDefault="004B337B" w:rsidP="00972E5A">
      <w:pPr>
        <w:spacing w:line="276" w:lineRule="auto"/>
      </w:pPr>
    </w:p>
    <w:p w14:paraId="1A5BCBDA" w14:textId="640032D5" w:rsidR="00972E5A" w:rsidRDefault="00972E5A" w:rsidP="00972E5A">
      <w:pPr>
        <w:spacing w:line="276" w:lineRule="auto"/>
      </w:pPr>
      <w:r w:rsidRPr="00D929AD">
        <w:rPr>
          <w:b/>
          <w:bCs/>
        </w:rPr>
        <w:t>Telephone:</w:t>
      </w:r>
      <w:r>
        <w:t xml:space="preserve"> 5272 5272</w:t>
      </w:r>
    </w:p>
    <w:p w14:paraId="19813938" w14:textId="10881D54" w:rsidR="00972E5A" w:rsidRDefault="00972E5A" w:rsidP="00601F44">
      <w:pPr>
        <w:spacing w:line="276" w:lineRule="auto"/>
      </w:pPr>
      <w:r w:rsidRPr="00D929AD">
        <w:rPr>
          <w:b/>
          <w:bCs/>
        </w:rPr>
        <w:t>Email:</w:t>
      </w:r>
      <w:r>
        <w:t xml:space="preserve"> </w:t>
      </w:r>
      <w:hyperlink r:id="rId54" w:history="1">
        <w:r w:rsidRPr="00701CE6">
          <w:rPr>
            <w:rStyle w:val="Hyperlink"/>
          </w:rPr>
          <w:t>contactus@geelongcity.vic.gov.au</w:t>
        </w:r>
      </w:hyperlink>
    </w:p>
    <w:p w14:paraId="07CFE091" w14:textId="77777777" w:rsidR="00347588" w:rsidRDefault="00347588" w:rsidP="00601F44">
      <w:pPr>
        <w:spacing w:line="276" w:lineRule="auto"/>
      </w:pPr>
    </w:p>
    <w:p w14:paraId="50B2871E" w14:textId="50D9CC52" w:rsidR="00601F44" w:rsidRDefault="00601F44" w:rsidP="00601F44">
      <w:pPr>
        <w:spacing w:line="276" w:lineRule="auto"/>
      </w:pPr>
      <w:r>
        <w:t xml:space="preserve">There are also other documents, such as manuals, </w:t>
      </w:r>
      <w:proofErr w:type="gramStart"/>
      <w:r>
        <w:t>guidelines</w:t>
      </w:r>
      <w:proofErr w:type="gramEnd"/>
      <w:r>
        <w:t xml:space="preserve"> and procedures, which officers use to make decisions or recommendations in enforcing Acts of Parliament.</w:t>
      </w:r>
    </w:p>
    <w:p w14:paraId="4E805774" w14:textId="77777777" w:rsidR="00972E5A" w:rsidRDefault="00972E5A" w:rsidP="00601F44">
      <w:pPr>
        <w:spacing w:line="276" w:lineRule="auto"/>
      </w:pPr>
    </w:p>
    <w:p w14:paraId="4116E884" w14:textId="77777777" w:rsidR="00972E5A" w:rsidRDefault="00601F44" w:rsidP="00601F44">
      <w:pPr>
        <w:spacing w:line="276" w:lineRule="auto"/>
      </w:pPr>
      <w:r>
        <w:t xml:space="preserve">The City issues officers with guidelines which they use to enforce these Acts. </w:t>
      </w:r>
    </w:p>
    <w:p w14:paraId="3F9F458C" w14:textId="16B7E7A7" w:rsidR="00D929AD" w:rsidRDefault="00601F44" w:rsidP="00601F44">
      <w:pPr>
        <w:spacing w:line="276" w:lineRule="auto"/>
      </w:pPr>
      <w:r>
        <w:t>This type of document may be inspected or purchased.</w:t>
      </w:r>
    </w:p>
    <w:p w14:paraId="283EA90B" w14:textId="15441D00" w:rsidR="00A50174" w:rsidRDefault="00A50174">
      <w:pPr>
        <w:widowControl/>
        <w:autoSpaceDE/>
        <w:autoSpaceDN/>
        <w:spacing w:after="160" w:line="259" w:lineRule="auto"/>
      </w:pPr>
      <w:r>
        <w:br w:type="page"/>
      </w:r>
    </w:p>
    <w:p w14:paraId="71193A86" w14:textId="77777777" w:rsidR="00653E16" w:rsidRDefault="00653E16" w:rsidP="00601F44">
      <w:pPr>
        <w:spacing w:line="276" w:lineRule="auto"/>
      </w:pPr>
    </w:p>
    <w:p w14:paraId="798D9B64" w14:textId="71B85005" w:rsidR="00653E16" w:rsidRPr="009C4285" w:rsidRDefault="00653E16" w:rsidP="00653E16">
      <w:pPr>
        <w:pStyle w:val="Heading2"/>
        <w:spacing w:line="276" w:lineRule="auto"/>
        <w:rPr>
          <w:rFonts w:ascii="Arial" w:hAnsi="Arial" w:cs="Arial"/>
          <w:b/>
          <w:bCs/>
          <w:color w:val="auto"/>
          <w:sz w:val="28"/>
          <w:szCs w:val="28"/>
        </w:rPr>
      </w:pPr>
      <w:bookmarkStart w:id="24" w:name="_Toc108431719"/>
      <w:r>
        <w:rPr>
          <w:rFonts w:ascii="Arial" w:hAnsi="Arial" w:cs="Arial"/>
          <w:b/>
          <w:bCs/>
          <w:color w:val="auto"/>
          <w:sz w:val="28"/>
          <w:szCs w:val="28"/>
        </w:rPr>
        <w:t>Registers and Documents Available for Inspection</w:t>
      </w:r>
      <w:bookmarkEnd w:id="24"/>
    </w:p>
    <w:p w14:paraId="690D8F7A" w14:textId="4846354E" w:rsidR="00972E5A" w:rsidRDefault="00972E5A" w:rsidP="00601F44">
      <w:pPr>
        <w:spacing w:line="276" w:lineRule="auto"/>
      </w:pPr>
    </w:p>
    <w:tbl>
      <w:tblPr>
        <w:tblStyle w:val="TableGrid"/>
        <w:tblW w:w="10490" w:type="dxa"/>
        <w:jc w:val="center"/>
        <w:tblLayout w:type="fixed"/>
        <w:tblLook w:val="04A0" w:firstRow="1" w:lastRow="0" w:firstColumn="1" w:lastColumn="0" w:noHBand="0" w:noVBand="1"/>
      </w:tblPr>
      <w:tblGrid>
        <w:gridCol w:w="1276"/>
        <w:gridCol w:w="1134"/>
        <w:gridCol w:w="3828"/>
        <w:gridCol w:w="992"/>
        <w:gridCol w:w="1276"/>
        <w:gridCol w:w="992"/>
        <w:gridCol w:w="992"/>
      </w:tblGrid>
      <w:tr w:rsidR="0032570B" w:rsidRPr="0032570B" w14:paraId="4796F3D9" w14:textId="77777777" w:rsidTr="00653E16">
        <w:trPr>
          <w:cantSplit/>
          <w:trHeight w:val="397"/>
          <w:jc w:val="center"/>
        </w:trPr>
        <w:tc>
          <w:tcPr>
            <w:tcW w:w="1276" w:type="dxa"/>
            <w:shd w:val="clear" w:color="auto" w:fill="FFFFFF" w:themeFill="background1"/>
            <w:vAlign w:val="center"/>
          </w:tcPr>
          <w:p w14:paraId="4C7587CF" w14:textId="4A6C389C" w:rsidR="00136185" w:rsidRPr="004536D8" w:rsidRDefault="00136185" w:rsidP="0032570B">
            <w:pPr>
              <w:rPr>
                <w:sz w:val="18"/>
                <w:szCs w:val="18"/>
              </w:rPr>
            </w:pPr>
            <w:r w:rsidRPr="004536D8">
              <w:rPr>
                <w:b/>
                <w:sz w:val="18"/>
                <w:szCs w:val="18"/>
                <w:lang w:val="en-US" w:eastAsia="en-US"/>
              </w:rPr>
              <w:t>Record</w:t>
            </w:r>
          </w:p>
        </w:tc>
        <w:tc>
          <w:tcPr>
            <w:tcW w:w="1134" w:type="dxa"/>
            <w:shd w:val="clear" w:color="auto" w:fill="FFFFFF" w:themeFill="background1"/>
            <w:vAlign w:val="center"/>
          </w:tcPr>
          <w:p w14:paraId="53E7F221" w14:textId="34C4900A" w:rsidR="00136185" w:rsidRPr="004536D8" w:rsidRDefault="00136185" w:rsidP="0032570B">
            <w:pPr>
              <w:rPr>
                <w:sz w:val="18"/>
                <w:szCs w:val="18"/>
              </w:rPr>
            </w:pPr>
            <w:r w:rsidRPr="004536D8">
              <w:rPr>
                <w:b/>
                <w:sz w:val="18"/>
                <w:szCs w:val="18"/>
                <w:lang w:val="en-US" w:eastAsia="en-US"/>
              </w:rPr>
              <w:t>Type</w:t>
            </w:r>
          </w:p>
        </w:tc>
        <w:tc>
          <w:tcPr>
            <w:tcW w:w="3828" w:type="dxa"/>
            <w:shd w:val="clear" w:color="auto" w:fill="FFFFFF" w:themeFill="background1"/>
            <w:vAlign w:val="center"/>
          </w:tcPr>
          <w:p w14:paraId="0440C557" w14:textId="73D6A187" w:rsidR="00136185" w:rsidRPr="004536D8" w:rsidRDefault="00136185" w:rsidP="0032570B">
            <w:pPr>
              <w:rPr>
                <w:sz w:val="18"/>
                <w:szCs w:val="18"/>
              </w:rPr>
            </w:pPr>
            <w:r w:rsidRPr="004536D8">
              <w:rPr>
                <w:b/>
                <w:sz w:val="18"/>
                <w:szCs w:val="18"/>
                <w:lang w:val="en-US" w:eastAsia="en-US"/>
              </w:rPr>
              <w:t>Compliance</w:t>
            </w:r>
          </w:p>
        </w:tc>
        <w:tc>
          <w:tcPr>
            <w:tcW w:w="992" w:type="dxa"/>
            <w:shd w:val="clear" w:color="auto" w:fill="FFFFFF" w:themeFill="background1"/>
            <w:vAlign w:val="center"/>
          </w:tcPr>
          <w:p w14:paraId="43DF5CEB" w14:textId="0BFFA657" w:rsidR="00136185" w:rsidRPr="004536D8" w:rsidRDefault="00136185" w:rsidP="0032570B">
            <w:pPr>
              <w:rPr>
                <w:sz w:val="18"/>
                <w:szCs w:val="18"/>
              </w:rPr>
            </w:pPr>
            <w:r w:rsidRPr="004536D8">
              <w:rPr>
                <w:b/>
                <w:sz w:val="18"/>
                <w:szCs w:val="18"/>
                <w:lang w:val="en-US" w:eastAsia="en-US"/>
              </w:rPr>
              <w:t>Section</w:t>
            </w:r>
          </w:p>
        </w:tc>
        <w:tc>
          <w:tcPr>
            <w:tcW w:w="1276" w:type="dxa"/>
            <w:shd w:val="clear" w:color="auto" w:fill="FFFFFF" w:themeFill="background1"/>
            <w:vAlign w:val="center"/>
          </w:tcPr>
          <w:p w14:paraId="6AFC73B1" w14:textId="699D1977" w:rsidR="00136185" w:rsidRPr="004536D8" w:rsidRDefault="00136185" w:rsidP="0032570B">
            <w:pPr>
              <w:rPr>
                <w:sz w:val="18"/>
                <w:szCs w:val="18"/>
              </w:rPr>
            </w:pPr>
            <w:r w:rsidRPr="004536D8">
              <w:rPr>
                <w:b/>
                <w:sz w:val="18"/>
                <w:szCs w:val="18"/>
                <w:lang w:val="en-US" w:eastAsia="en-US"/>
              </w:rPr>
              <w:t>Act</w:t>
            </w:r>
          </w:p>
        </w:tc>
        <w:tc>
          <w:tcPr>
            <w:tcW w:w="992" w:type="dxa"/>
            <w:shd w:val="clear" w:color="auto" w:fill="FFFFFF" w:themeFill="background1"/>
            <w:vAlign w:val="center"/>
          </w:tcPr>
          <w:p w14:paraId="71EF42B6" w14:textId="4AE6DD78" w:rsidR="00136185" w:rsidRPr="004536D8" w:rsidRDefault="00136185" w:rsidP="0032570B">
            <w:pPr>
              <w:rPr>
                <w:sz w:val="18"/>
                <w:szCs w:val="18"/>
              </w:rPr>
            </w:pPr>
            <w:r w:rsidRPr="004536D8">
              <w:rPr>
                <w:b/>
                <w:sz w:val="18"/>
                <w:szCs w:val="18"/>
                <w:lang w:val="en-US" w:eastAsia="en-US"/>
              </w:rPr>
              <w:t>Access</w:t>
            </w:r>
          </w:p>
        </w:tc>
        <w:tc>
          <w:tcPr>
            <w:tcW w:w="992" w:type="dxa"/>
            <w:shd w:val="clear" w:color="auto" w:fill="FFFFFF" w:themeFill="background1"/>
            <w:vAlign w:val="center"/>
          </w:tcPr>
          <w:p w14:paraId="02DF323D" w14:textId="15CB2C5F" w:rsidR="00136185" w:rsidRPr="004536D8" w:rsidRDefault="00136185" w:rsidP="0032570B">
            <w:pPr>
              <w:rPr>
                <w:sz w:val="18"/>
                <w:szCs w:val="18"/>
              </w:rPr>
            </w:pPr>
            <w:r w:rsidRPr="004536D8">
              <w:rPr>
                <w:b/>
                <w:sz w:val="18"/>
                <w:szCs w:val="18"/>
                <w:lang w:val="en-US" w:eastAsia="en-US"/>
              </w:rPr>
              <w:t>Charge</w:t>
            </w:r>
          </w:p>
        </w:tc>
      </w:tr>
      <w:tr w:rsidR="00B81B7A" w:rsidRPr="0032570B" w14:paraId="585E7D38" w14:textId="77777777" w:rsidTr="00653E16">
        <w:trPr>
          <w:cantSplit/>
          <w:trHeight w:val="397"/>
          <w:jc w:val="center"/>
        </w:trPr>
        <w:tc>
          <w:tcPr>
            <w:tcW w:w="10490" w:type="dxa"/>
            <w:gridSpan w:val="7"/>
            <w:shd w:val="clear" w:color="auto" w:fill="003061"/>
            <w:vAlign w:val="center"/>
          </w:tcPr>
          <w:p w14:paraId="4229CB06" w14:textId="316538E6" w:rsidR="00B81B7A" w:rsidRPr="004536D8" w:rsidRDefault="00B81B7A" w:rsidP="0032570B">
            <w:pPr>
              <w:rPr>
                <w:sz w:val="18"/>
                <w:szCs w:val="18"/>
              </w:rPr>
            </w:pPr>
            <w:r w:rsidRPr="004536D8">
              <w:rPr>
                <w:b/>
                <w:sz w:val="18"/>
                <w:szCs w:val="18"/>
              </w:rPr>
              <w:t>Local Government Act 2020</w:t>
            </w:r>
          </w:p>
        </w:tc>
      </w:tr>
      <w:tr w:rsidR="0032570B" w:rsidRPr="0032570B" w14:paraId="2BA85D07" w14:textId="77777777" w:rsidTr="00653E16">
        <w:trPr>
          <w:cantSplit/>
          <w:trHeight w:val="397"/>
          <w:jc w:val="center"/>
        </w:trPr>
        <w:tc>
          <w:tcPr>
            <w:tcW w:w="1276" w:type="dxa"/>
            <w:vAlign w:val="center"/>
          </w:tcPr>
          <w:p w14:paraId="3BF6B798" w14:textId="38EC369A" w:rsidR="0032570B" w:rsidRPr="004536D8" w:rsidRDefault="0032570B" w:rsidP="0032570B">
            <w:pPr>
              <w:rPr>
                <w:sz w:val="18"/>
                <w:szCs w:val="18"/>
              </w:rPr>
            </w:pPr>
            <w:r w:rsidRPr="004536D8">
              <w:rPr>
                <w:sz w:val="18"/>
                <w:szCs w:val="18"/>
                <w:lang w:val="en-US" w:eastAsia="en-US"/>
              </w:rPr>
              <w:t>Audit and Risk Committee Performance Reporting</w:t>
            </w:r>
          </w:p>
        </w:tc>
        <w:tc>
          <w:tcPr>
            <w:tcW w:w="1134" w:type="dxa"/>
            <w:vAlign w:val="center"/>
          </w:tcPr>
          <w:p w14:paraId="02EE0B6E" w14:textId="1144C68B"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4366EB2B" w14:textId="77777777" w:rsidR="00830A42" w:rsidRPr="004536D8" w:rsidRDefault="00830A42" w:rsidP="0032570B">
            <w:pPr>
              <w:rPr>
                <w:sz w:val="18"/>
                <w:szCs w:val="18"/>
                <w:lang w:val="en-US" w:eastAsia="en-US"/>
              </w:rPr>
            </w:pPr>
          </w:p>
          <w:p w14:paraId="0AB5A0DD" w14:textId="77777777" w:rsidR="0032570B" w:rsidRPr="004536D8" w:rsidRDefault="0032570B" w:rsidP="0032570B">
            <w:pPr>
              <w:rPr>
                <w:sz w:val="18"/>
                <w:szCs w:val="18"/>
                <w:lang w:val="en-US" w:eastAsia="en-US"/>
              </w:rPr>
            </w:pPr>
            <w:r w:rsidRPr="004536D8">
              <w:rPr>
                <w:sz w:val="18"/>
                <w:szCs w:val="18"/>
                <w:lang w:val="en-US" w:eastAsia="en-US"/>
              </w:rPr>
              <w:t xml:space="preserve">An Audit and Risk Committee must provide a copy of the annual assessment to the Chief Executive Officer for tabling at the next Council </w:t>
            </w:r>
            <w:proofErr w:type="gramStart"/>
            <w:r w:rsidRPr="004536D8">
              <w:rPr>
                <w:sz w:val="18"/>
                <w:szCs w:val="18"/>
                <w:lang w:val="en-US" w:eastAsia="en-US"/>
              </w:rPr>
              <w:t>meeting</w:t>
            </w:r>
            <w:proofErr w:type="gramEnd"/>
          </w:p>
          <w:p w14:paraId="013919D6" w14:textId="5E58AB6F" w:rsidR="00830A42" w:rsidRPr="004536D8" w:rsidRDefault="00830A42" w:rsidP="0032570B">
            <w:pPr>
              <w:rPr>
                <w:sz w:val="18"/>
                <w:szCs w:val="18"/>
              </w:rPr>
            </w:pPr>
          </w:p>
        </w:tc>
        <w:tc>
          <w:tcPr>
            <w:tcW w:w="992" w:type="dxa"/>
            <w:vAlign w:val="center"/>
          </w:tcPr>
          <w:p w14:paraId="06A0D3EE" w14:textId="7FC5A10E" w:rsidR="0032570B" w:rsidRPr="004536D8" w:rsidRDefault="0032570B" w:rsidP="0032570B">
            <w:pPr>
              <w:rPr>
                <w:sz w:val="18"/>
                <w:szCs w:val="18"/>
              </w:rPr>
            </w:pPr>
            <w:r w:rsidRPr="004536D8">
              <w:rPr>
                <w:sz w:val="18"/>
                <w:szCs w:val="18"/>
                <w:lang w:val="en-US" w:eastAsia="en-US"/>
              </w:rPr>
              <w:t>s54(4)(b)</w:t>
            </w:r>
          </w:p>
        </w:tc>
        <w:tc>
          <w:tcPr>
            <w:tcW w:w="1276" w:type="dxa"/>
            <w:vAlign w:val="center"/>
          </w:tcPr>
          <w:p w14:paraId="5BC0A0A1" w14:textId="77777777" w:rsidR="0032570B" w:rsidRPr="004536D8" w:rsidRDefault="0032570B" w:rsidP="0032570B">
            <w:pPr>
              <w:pStyle w:val="TableParagraph"/>
              <w:rPr>
                <w:b/>
                <w:sz w:val="18"/>
                <w:szCs w:val="18"/>
                <w:lang w:val="en-US" w:eastAsia="en-US"/>
              </w:rPr>
            </w:pPr>
          </w:p>
          <w:p w14:paraId="62EF09E0" w14:textId="07DF14C9"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075ABAD7" w14:textId="08B5526D"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EBE7557" w14:textId="25C8125A" w:rsidR="0032570B" w:rsidRPr="004536D8" w:rsidRDefault="0032570B" w:rsidP="0032570B">
            <w:pPr>
              <w:rPr>
                <w:sz w:val="18"/>
                <w:szCs w:val="18"/>
              </w:rPr>
            </w:pPr>
            <w:r w:rsidRPr="004536D8">
              <w:rPr>
                <w:sz w:val="18"/>
                <w:szCs w:val="18"/>
                <w:lang w:val="en-US" w:eastAsia="en-US"/>
              </w:rPr>
              <w:t>None</w:t>
            </w:r>
          </w:p>
        </w:tc>
      </w:tr>
      <w:tr w:rsidR="0032570B" w:rsidRPr="0032570B" w14:paraId="39617319" w14:textId="77777777" w:rsidTr="00653E16">
        <w:trPr>
          <w:cantSplit/>
          <w:trHeight w:val="397"/>
          <w:jc w:val="center"/>
        </w:trPr>
        <w:tc>
          <w:tcPr>
            <w:tcW w:w="1276" w:type="dxa"/>
            <w:vAlign w:val="center"/>
          </w:tcPr>
          <w:p w14:paraId="7505A7E3" w14:textId="3B1257F9" w:rsidR="0032570B" w:rsidRPr="004536D8" w:rsidRDefault="0032570B" w:rsidP="0032570B">
            <w:pPr>
              <w:rPr>
                <w:sz w:val="18"/>
                <w:szCs w:val="18"/>
              </w:rPr>
            </w:pPr>
            <w:r w:rsidRPr="004536D8">
              <w:rPr>
                <w:sz w:val="18"/>
                <w:szCs w:val="18"/>
                <w:lang w:val="en-US" w:eastAsia="en-US"/>
              </w:rPr>
              <w:t>Campaign Donation Returns</w:t>
            </w:r>
          </w:p>
        </w:tc>
        <w:tc>
          <w:tcPr>
            <w:tcW w:w="1134" w:type="dxa"/>
            <w:vAlign w:val="center"/>
          </w:tcPr>
          <w:p w14:paraId="7506A134" w14:textId="321BAFE1"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536D28B" w14:textId="77777777" w:rsidR="00830A42" w:rsidRPr="004536D8" w:rsidRDefault="00830A42" w:rsidP="0032570B">
            <w:pPr>
              <w:rPr>
                <w:sz w:val="18"/>
                <w:szCs w:val="18"/>
                <w:lang w:val="en-US" w:eastAsia="en-US"/>
              </w:rPr>
            </w:pPr>
          </w:p>
          <w:p w14:paraId="5208B1E7" w14:textId="77777777" w:rsidR="0032570B" w:rsidRPr="004536D8" w:rsidRDefault="0032570B" w:rsidP="0032570B">
            <w:pPr>
              <w:rPr>
                <w:sz w:val="18"/>
                <w:szCs w:val="18"/>
                <w:lang w:val="en-US" w:eastAsia="en-US"/>
              </w:rPr>
            </w:pPr>
            <w:r w:rsidRPr="004536D8">
              <w:rPr>
                <w:sz w:val="18"/>
                <w:szCs w:val="18"/>
                <w:lang w:val="en-US" w:eastAsia="en-US"/>
              </w:rPr>
              <w:t>The Chief Executive Officer must ensure that a copy of an election campaign donation return</w:t>
            </w:r>
            <w:r w:rsidRPr="004536D8">
              <w:rPr>
                <w:spacing w:val="-25"/>
                <w:sz w:val="18"/>
                <w:szCs w:val="18"/>
                <w:lang w:val="en-US" w:eastAsia="en-US"/>
              </w:rPr>
              <w:t xml:space="preserve"> </w:t>
            </w:r>
            <w:r w:rsidRPr="004536D8">
              <w:rPr>
                <w:sz w:val="18"/>
                <w:szCs w:val="18"/>
                <w:lang w:val="en-US" w:eastAsia="en-US"/>
              </w:rPr>
              <w:t>is available on the Council’s Internet site until the close of the roll for the next general</w:t>
            </w:r>
            <w:r w:rsidRPr="004536D8">
              <w:rPr>
                <w:spacing w:val="-24"/>
                <w:sz w:val="18"/>
                <w:szCs w:val="18"/>
                <w:lang w:val="en-US" w:eastAsia="en-US"/>
              </w:rPr>
              <w:t xml:space="preserve"> </w:t>
            </w:r>
            <w:proofErr w:type="gramStart"/>
            <w:r w:rsidRPr="004536D8">
              <w:rPr>
                <w:sz w:val="18"/>
                <w:szCs w:val="18"/>
                <w:lang w:val="en-US" w:eastAsia="en-US"/>
              </w:rPr>
              <w:t>election</w:t>
            </w:r>
            <w:proofErr w:type="gramEnd"/>
          </w:p>
          <w:p w14:paraId="1A633DE8" w14:textId="4337E2E8" w:rsidR="00830A42" w:rsidRPr="004536D8" w:rsidRDefault="00830A42" w:rsidP="0032570B">
            <w:pPr>
              <w:rPr>
                <w:sz w:val="18"/>
                <w:szCs w:val="18"/>
              </w:rPr>
            </w:pPr>
          </w:p>
        </w:tc>
        <w:tc>
          <w:tcPr>
            <w:tcW w:w="992" w:type="dxa"/>
            <w:vAlign w:val="center"/>
          </w:tcPr>
          <w:p w14:paraId="6C4AA40D" w14:textId="297C3C0A" w:rsidR="0032570B" w:rsidRPr="004536D8" w:rsidRDefault="0032570B" w:rsidP="0032570B">
            <w:pPr>
              <w:rPr>
                <w:sz w:val="18"/>
                <w:szCs w:val="18"/>
              </w:rPr>
            </w:pPr>
            <w:r w:rsidRPr="004536D8">
              <w:rPr>
                <w:sz w:val="18"/>
                <w:szCs w:val="18"/>
                <w:lang w:val="en-US" w:eastAsia="en-US"/>
              </w:rPr>
              <w:t>s. 308</w:t>
            </w:r>
          </w:p>
        </w:tc>
        <w:tc>
          <w:tcPr>
            <w:tcW w:w="1276" w:type="dxa"/>
            <w:vAlign w:val="center"/>
          </w:tcPr>
          <w:p w14:paraId="1E1820AE" w14:textId="77777777" w:rsidR="0032570B" w:rsidRPr="004536D8" w:rsidRDefault="0032570B" w:rsidP="0032570B">
            <w:pPr>
              <w:pStyle w:val="TableParagraph"/>
              <w:rPr>
                <w:b/>
                <w:sz w:val="18"/>
                <w:szCs w:val="18"/>
                <w:lang w:val="en-US" w:eastAsia="en-US"/>
              </w:rPr>
            </w:pPr>
          </w:p>
          <w:p w14:paraId="06847E76" w14:textId="1EAA6CE8"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23F43289" w14:textId="27BA51C2"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A43780D" w14:textId="5BC0C028" w:rsidR="0032570B" w:rsidRPr="004536D8" w:rsidRDefault="0032570B" w:rsidP="0032570B">
            <w:pPr>
              <w:rPr>
                <w:sz w:val="18"/>
                <w:szCs w:val="18"/>
              </w:rPr>
            </w:pPr>
            <w:r w:rsidRPr="004536D8">
              <w:rPr>
                <w:sz w:val="18"/>
                <w:szCs w:val="18"/>
                <w:lang w:val="en-US" w:eastAsia="en-US"/>
              </w:rPr>
              <w:t>None</w:t>
            </w:r>
          </w:p>
        </w:tc>
      </w:tr>
      <w:tr w:rsidR="0032570B" w:rsidRPr="0032570B" w14:paraId="0D9AA7C5" w14:textId="77777777" w:rsidTr="00653E16">
        <w:trPr>
          <w:cantSplit/>
          <w:trHeight w:val="397"/>
          <w:jc w:val="center"/>
        </w:trPr>
        <w:tc>
          <w:tcPr>
            <w:tcW w:w="1276" w:type="dxa"/>
            <w:vAlign w:val="center"/>
          </w:tcPr>
          <w:p w14:paraId="51AFFA76" w14:textId="77777777" w:rsidR="0032570B" w:rsidRPr="004536D8" w:rsidRDefault="0032570B" w:rsidP="0032570B">
            <w:pPr>
              <w:pStyle w:val="TableParagraph"/>
              <w:spacing w:before="10"/>
              <w:rPr>
                <w:b/>
                <w:sz w:val="18"/>
                <w:szCs w:val="18"/>
                <w:lang w:val="en-US" w:eastAsia="en-US"/>
              </w:rPr>
            </w:pPr>
          </w:p>
          <w:p w14:paraId="6A8960E5" w14:textId="67285A54" w:rsidR="0032570B" w:rsidRPr="004536D8" w:rsidRDefault="0032570B" w:rsidP="0032570B">
            <w:pPr>
              <w:rPr>
                <w:sz w:val="18"/>
                <w:szCs w:val="18"/>
              </w:rPr>
            </w:pPr>
            <w:proofErr w:type="spellStart"/>
            <w:r w:rsidRPr="004536D8">
              <w:rPr>
                <w:sz w:val="18"/>
                <w:szCs w:val="18"/>
                <w:lang w:val="en-US" w:eastAsia="en-US"/>
              </w:rPr>
              <w:t>Councillor</w:t>
            </w:r>
            <w:proofErr w:type="spellEnd"/>
            <w:r w:rsidRPr="004536D8">
              <w:rPr>
                <w:sz w:val="18"/>
                <w:szCs w:val="18"/>
                <w:lang w:val="en-US" w:eastAsia="en-US"/>
              </w:rPr>
              <w:t xml:space="preserve"> Expense Policy</w:t>
            </w:r>
          </w:p>
        </w:tc>
        <w:tc>
          <w:tcPr>
            <w:tcW w:w="1134" w:type="dxa"/>
            <w:vAlign w:val="center"/>
          </w:tcPr>
          <w:p w14:paraId="335710BA" w14:textId="0F85D820"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1CC0FAA0" w14:textId="329DB9AB" w:rsidR="0032570B" w:rsidRPr="004536D8" w:rsidRDefault="0032570B" w:rsidP="0032570B">
            <w:pPr>
              <w:pStyle w:val="TableParagraph"/>
              <w:spacing w:before="7"/>
              <w:rPr>
                <w:b/>
                <w:sz w:val="18"/>
                <w:szCs w:val="18"/>
                <w:lang w:val="en-US" w:eastAsia="en-US"/>
              </w:rPr>
            </w:pPr>
          </w:p>
          <w:p w14:paraId="67E8AB49" w14:textId="77777777" w:rsidR="00830A42" w:rsidRPr="004536D8" w:rsidRDefault="00830A42" w:rsidP="0032570B">
            <w:pPr>
              <w:pStyle w:val="TableParagraph"/>
              <w:spacing w:before="7"/>
              <w:rPr>
                <w:b/>
                <w:sz w:val="18"/>
                <w:szCs w:val="18"/>
                <w:lang w:val="en-US" w:eastAsia="en-US"/>
              </w:rPr>
            </w:pPr>
          </w:p>
          <w:p w14:paraId="70C14561" w14:textId="77777777" w:rsidR="0032570B" w:rsidRPr="004536D8" w:rsidRDefault="0032570B" w:rsidP="0032570B">
            <w:pPr>
              <w:rPr>
                <w:sz w:val="18"/>
                <w:szCs w:val="18"/>
                <w:lang w:val="en-US" w:eastAsia="en-US"/>
              </w:rPr>
            </w:pPr>
            <w:r w:rsidRPr="004536D8">
              <w:rPr>
                <w:sz w:val="18"/>
                <w:szCs w:val="18"/>
                <w:lang w:val="en-US" w:eastAsia="en-US"/>
              </w:rPr>
              <w:t>A Council must keep a copy of the policy adopted and maintained under this section available for inspection at the office of the Council.</w:t>
            </w:r>
          </w:p>
          <w:p w14:paraId="2E2979C0" w14:textId="64000B60" w:rsidR="00830A42" w:rsidRPr="004536D8" w:rsidRDefault="00830A42" w:rsidP="0032570B">
            <w:pPr>
              <w:rPr>
                <w:sz w:val="18"/>
                <w:szCs w:val="18"/>
              </w:rPr>
            </w:pPr>
          </w:p>
        </w:tc>
        <w:tc>
          <w:tcPr>
            <w:tcW w:w="992" w:type="dxa"/>
            <w:vAlign w:val="center"/>
          </w:tcPr>
          <w:p w14:paraId="08308DD9" w14:textId="55110B57" w:rsidR="0032570B" w:rsidRPr="004536D8" w:rsidRDefault="0032570B" w:rsidP="0032570B">
            <w:pPr>
              <w:rPr>
                <w:sz w:val="18"/>
                <w:szCs w:val="18"/>
              </w:rPr>
            </w:pPr>
            <w:r w:rsidRPr="004536D8">
              <w:rPr>
                <w:sz w:val="18"/>
                <w:szCs w:val="18"/>
                <w:lang w:val="en-US" w:eastAsia="en-US"/>
              </w:rPr>
              <w:t>s.41</w:t>
            </w:r>
          </w:p>
        </w:tc>
        <w:tc>
          <w:tcPr>
            <w:tcW w:w="1276" w:type="dxa"/>
            <w:vAlign w:val="center"/>
          </w:tcPr>
          <w:p w14:paraId="09ECF88D" w14:textId="77777777" w:rsidR="0032570B" w:rsidRPr="004536D8" w:rsidRDefault="0032570B" w:rsidP="0032570B">
            <w:pPr>
              <w:pStyle w:val="TableParagraph"/>
              <w:rPr>
                <w:b/>
                <w:sz w:val="18"/>
                <w:szCs w:val="18"/>
                <w:lang w:val="en-US" w:eastAsia="en-US"/>
              </w:rPr>
            </w:pPr>
          </w:p>
          <w:p w14:paraId="49BE822B" w14:textId="6307FAEF"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2C947846" w14:textId="54794D6D"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56D6E84D" w14:textId="1DCDE21A" w:rsidR="0032570B" w:rsidRPr="004536D8" w:rsidRDefault="0032570B" w:rsidP="0032570B">
            <w:pPr>
              <w:rPr>
                <w:sz w:val="18"/>
                <w:szCs w:val="18"/>
              </w:rPr>
            </w:pPr>
            <w:r w:rsidRPr="004536D8">
              <w:rPr>
                <w:sz w:val="18"/>
                <w:szCs w:val="18"/>
                <w:lang w:val="en-US" w:eastAsia="en-US"/>
              </w:rPr>
              <w:t>None</w:t>
            </w:r>
          </w:p>
        </w:tc>
      </w:tr>
      <w:tr w:rsidR="0032570B" w:rsidRPr="0032570B" w14:paraId="7594313D" w14:textId="77777777" w:rsidTr="00653E16">
        <w:trPr>
          <w:cantSplit/>
          <w:trHeight w:val="397"/>
          <w:jc w:val="center"/>
        </w:trPr>
        <w:tc>
          <w:tcPr>
            <w:tcW w:w="1276" w:type="dxa"/>
            <w:vAlign w:val="center"/>
          </w:tcPr>
          <w:p w14:paraId="0122E339" w14:textId="26E17305" w:rsidR="0032570B" w:rsidRPr="004536D8" w:rsidRDefault="0032570B" w:rsidP="0032570B">
            <w:pPr>
              <w:rPr>
                <w:sz w:val="18"/>
                <w:szCs w:val="18"/>
              </w:rPr>
            </w:pPr>
            <w:proofErr w:type="spellStart"/>
            <w:r w:rsidRPr="004536D8">
              <w:rPr>
                <w:sz w:val="18"/>
                <w:szCs w:val="18"/>
                <w:lang w:val="en-US" w:eastAsia="en-US"/>
              </w:rPr>
              <w:t>Councillor</w:t>
            </w:r>
            <w:proofErr w:type="spellEnd"/>
            <w:r w:rsidRPr="004536D8">
              <w:rPr>
                <w:sz w:val="18"/>
                <w:szCs w:val="18"/>
                <w:lang w:val="en-US" w:eastAsia="en-US"/>
              </w:rPr>
              <w:t xml:space="preserve"> Code of Conduct</w:t>
            </w:r>
          </w:p>
        </w:tc>
        <w:tc>
          <w:tcPr>
            <w:tcW w:w="1134" w:type="dxa"/>
            <w:vAlign w:val="center"/>
          </w:tcPr>
          <w:p w14:paraId="3273AD17" w14:textId="34C337BD"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6F4A5C4B" w14:textId="77777777" w:rsidR="00830A42" w:rsidRPr="004536D8" w:rsidRDefault="00830A42" w:rsidP="0032570B">
            <w:pPr>
              <w:rPr>
                <w:sz w:val="18"/>
                <w:szCs w:val="18"/>
                <w:lang w:val="en-US" w:eastAsia="en-US"/>
              </w:rPr>
            </w:pPr>
          </w:p>
          <w:p w14:paraId="701B9BAE" w14:textId="77777777" w:rsidR="0032570B" w:rsidRPr="004536D8" w:rsidRDefault="0032570B" w:rsidP="0032570B">
            <w:pPr>
              <w:rPr>
                <w:sz w:val="18"/>
                <w:szCs w:val="18"/>
                <w:lang w:val="en-US" w:eastAsia="en-US"/>
              </w:rPr>
            </w:pPr>
            <w:r w:rsidRPr="004536D8">
              <w:rPr>
                <w:sz w:val="18"/>
                <w:szCs w:val="18"/>
                <w:lang w:val="en-US" w:eastAsia="en-US"/>
              </w:rPr>
              <w:t xml:space="preserve">A Council must make available a </w:t>
            </w:r>
            <w:proofErr w:type="spellStart"/>
            <w:r w:rsidRPr="004536D8">
              <w:rPr>
                <w:sz w:val="18"/>
                <w:szCs w:val="18"/>
                <w:lang w:val="en-US" w:eastAsia="en-US"/>
              </w:rPr>
              <w:t>Councillor</w:t>
            </w:r>
            <w:proofErr w:type="spellEnd"/>
            <w:r w:rsidRPr="004536D8">
              <w:rPr>
                <w:sz w:val="18"/>
                <w:szCs w:val="18"/>
                <w:lang w:val="en-US" w:eastAsia="en-US"/>
              </w:rPr>
              <w:t xml:space="preserve"> Code of Conduct</w:t>
            </w:r>
          </w:p>
          <w:p w14:paraId="1AC42BB8" w14:textId="686B1BEF" w:rsidR="00002119" w:rsidRPr="004536D8" w:rsidRDefault="00002119" w:rsidP="0032570B">
            <w:pPr>
              <w:rPr>
                <w:sz w:val="18"/>
                <w:szCs w:val="18"/>
              </w:rPr>
            </w:pPr>
          </w:p>
        </w:tc>
        <w:tc>
          <w:tcPr>
            <w:tcW w:w="992" w:type="dxa"/>
            <w:vAlign w:val="center"/>
          </w:tcPr>
          <w:p w14:paraId="72CDE115" w14:textId="4659CE20" w:rsidR="0032570B" w:rsidRPr="004536D8" w:rsidRDefault="0032570B" w:rsidP="0032570B">
            <w:pPr>
              <w:rPr>
                <w:sz w:val="18"/>
                <w:szCs w:val="18"/>
              </w:rPr>
            </w:pPr>
            <w:r w:rsidRPr="004536D8">
              <w:rPr>
                <w:sz w:val="18"/>
                <w:szCs w:val="18"/>
                <w:lang w:val="en-US" w:eastAsia="en-US"/>
              </w:rPr>
              <w:t>s.139</w:t>
            </w:r>
          </w:p>
        </w:tc>
        <w:tc>
          <w:tcPr>
            <w:tcW w:w="1276" w:type="dxa"/>
            <w:vAlign w:val="center"/>
          </w:tcPr>
          <w:p w14:paraId="5F40E3C4" w14:textId="7E458ECB"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576EC578" w14:textId="6FBA2631"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4F9A82AE" w14:textId="7491EA52" w:rsidR="0032570B" w:rsidRPr="004536D8" w:rsidRDefault="0032570B" w:rsidP="0032570B">
            <w:pPr>
              <w:rPr>
                <w:sz w:val="18"/>
                <w:szCs w:val="18"/>
              </w:rPr>
            </w:pPr>
            <w:r w:rsidRPr="004536D8">
              <w:rPr>
                <w:sz w:val="18"/>
                <w:szCs w:val="18"/>
                <w:lang w:val="en-US" w:eastAsia="en-US"/>
              </w:rPr>
              <w:t>None</w:t>
            </w:r>
          </w:p>
        </w:tc>
      </w:tr>
      <w:tr w:rsidR="0032570B" w:rsidRPr="0032570B" w14:paraId="428DFBEB" w14:textId="77777777" w:rsidTr="00653E16">
        <w:trPr>
          <w:cantSplit/>
          <w:trHeight w:val="397"/>
          <w:jc w:val="center"/>
        </w:trPr>
        <w:tc>
          <w:tcPr>
            <w:tcW w:w="1276" w:type="dxa"/>
            <w:vAlign w:val="center"/>
          </w:tcPr>
          <w:p w14:paraId="7AA9B55E" w14:textId="77777777" w:rsidR="0032570B" w:rsidRPr="004536D8" w:rsidRDefault="0032570B" w:rsidP="0032570B">
            <w:pPr>
              <w:rPr>
                <w:sz w:val="18"/>
                <w:szCs w:val="18"/>
              </w:rPr>
            </w:pPr>
            <w:r w:rsidRPr="004536D8">
              <w:rPr>
                <w:sz w:val="18"/>
                <w:szCs w:val="18"/>
              </w:rPr>
              <w:t>Summary of</w:t>
            </w:r>
          </w:p>
          <w:p w14:paraId="6E676FD7" w14:textId="5B9FD63A" w:rsidR="0032570B" w:rsidRPr="004536D8" w:rsidRDefault="0032570B" w:rsidP="0032570B">
            <w:pPr>
              <w:rPr>
                <w:sz w:val="18"/>
                <w:szCs w:val="18"/>
              </w:rPr>
            </w:pPr>
            <w:r w:rsidRPr="004536D8">
              <w:rPr>
                <w:sz w:val="18"/>
                <w:szCs w:val="18"/>
              </w:rPr>
              <w:t>Personal Interests</w:t>
            </w:r>
          </w:p>
        </w:tc>
        <w:tc>
          <w:tcPr>
            <w:tcW w:w="1134" w:type="dxa"/>
            <w:vAlign w:val="center"/>
          </w:tcPr>
          <w:p w14:paraId="113A7EB9" w14:textId="2141182E"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747CB2CC" w14:textId="77777777" w:rsidR="00830A42" w:rsidRPr="004536D8" w:rsidRDefault="00830A42" w:rsidP="0032570B">
            <w:pPr>
              <w:rPr>
                <w:sz w:val="18"/>
                <w:szCs w:val="18"/>
                <w:lang w:val="en-US" w:eastAsia="en-US"/>
              </w:rPr>
            </w:pPr>
          </w:p>
          <w:p w14:paraId="6B80045A" w14:textId="77777777" w:rsidR="00002119" w:rsidRPr="004536D8" w:rsidRDefault="0032570B" w:rsidP="0032570B">
            <w:pPr>
              <w:rPr>
                <w:sz w:val="18"/>
                <w:szCs w:val="18"/>
                <w:lang w:val="en-US" w:eastAsia="en-US"/>
              </w:rPr>
            </w:pPr>
            <w:r w:rsidRPr="004536D8">
              <w:rPr>
                <w:sz w:val="18"/>
                <w:szCs w:val="18"/>
                <w:lang w:val="en-US" w:eastAsia="en-US"/>
              </w:rPr>
              <w:t>The Chief Executive Officer must publish the summary of personal interests on the Council’s Internet site and ensure the summary of personal interests is available for inspection at the Council office.</w:t>
            </w:r>
          </w:p>
          <w:p w14:paraId="0C1C3D2D" w14:textId="3A2D00AF" w:rsidR="00002119" w:rsidRPr="004536D8" w:rsidRDefault="00002119" w:rsidP="0032570B">
            <w:pPr>
              <w:rPr>
                <w:sz w:val="18"/>
                <w:szCs w:val="18"/>
                <w:lang w:val="en-US" w:eastAsia="en-US"/>
              </w:rPr>
            </w:pPr>
          </w:p>
        </w:tc>
        <w:tc>
          <w:tcPr>
            <w:tcW w:w="992" w:type="dxa"/>
            <w:vAlign w:val="center"/>
          </w:tcPr>
          <w:p w14:paraId="3263A324" w14:textId="4487E482" w:rsidR="0032570B" w:rsidRPr="004536D8" w:rsidRDefault="0032570B" w:rsidP="0032570B">
            <w:pPr>
              <w:pStyle w:val="TableParagraph"/>
              <w:spacing w:before="163"/>
              <w:rPr>
                <w:sz w:val="18"/>
                <w:szCs w:val="18"/>
              </w:rPr>
            </w:pPr>
            <w:r w:rsidRPr="004536D8">
              <w:rPr>
                <w:bCs/>
                <w:sz w:val="18"/>
                <w:szCs w:val="18"/>
                <w:lang w:val="en-US" w:eastAsia="en-US"/>
              </w:rPr>
              <w:t>s.135</w:t>
            </w:r>
            <w:r w:rsidRPr="004536D8">
              <w:rPr>
                <w:sz w:val="18"/>
                <w:szCs w:val="18"/>
                <w:lang w:val="en-US" w:eastAsia="en-US"/>
              </w:rPr>
              <w:t>(3)(a)</w:t>
            </w:r>
            <w:r w:rsidR="001E12C4" w:rsidRPr="004536D8">
              <w:rPr>
                <w:sz w:val="18"/>
                <w:szCs w:val="18"/>
                <w:lang w:val="en-US" w:eastAsia="en-US"/>
              </w:rPr>
              <w:t xml:space="preserve"> </w:t>
            </w:r>
            <w:r w:rsidRPr="004536D8">
              <w:rPr>
                <w:sz w:val="18"/>
                <w:szCs w:val="18"/>
                <w:lang w:val="en-US" w:eastAsia="en-US"/>
              </w:rPr>
              <w:t>&amp;</w:t>
            </w:r>
            <w:r w:rsidR="001E12C4" w:rsidRPr="004536D8">
              <w:rPr>
                <w:sz w:val="18"/>
                <w:szCs w:val="18"/>
                <w:lang w:val="en-US" w:eastAsia="en-US"/>
              </w:rPr>
              <w:t xml:space="preserve"> </w:t>
            </w:r>
            <w:r w:rsidRPr="004536D8">
              <w:rPr>
                <w:sz w:val="18"/>
                <w:szCs w:val="18"/>
                <w:lang w:val="en-US" w:eastAsia="en-US"/>
              </w:rPr>
              <w:t>(b)</w:t>
            </w:r>
          </w:p>
        </w:tc>
        <w:tc>
          <w:tcPr>
            <w:tcW w:w="1276" w:type="dxa"/>
            <w:vAlign w:val="center"/>
          </w:tcPr>
          <w:p w14:paraId="676223DB" w14:textId="77777777" w:rsidR="0032570B" w:rsidRPr="004536D8" w:rsidRDefault="0032570B" w:rsidP="0032570B">
            <w:pPr>
              <w:pStyle w:val="TableParagraph"/>
              <w:spacing w:before="7"/>
              <w:rPr>
                <w:b/>
                <w:sz w:val="18"/>
                <w:szCs w:val="18"/>
                <w:lang w:val="en-US" w:eastAsia="en-US"/>
              </w:rPr>
            </w:pPr>
          </w:p>
          <w:p w14:paraId="337673F8" w14:textId="3B066BD7"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624BCD67" w14:textId="063872E4"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1113E03B" w14:textId="0AE25D48" w:rsidR="0032570B" w:rsidRPr="004536D8" w:rsidRDefault="0032570B" w:rsidP="0032570B">
            <w:pPr>
              <w:rPr>
                <w:sz w:val="18"/>
                <w:szCs w:val="18"/>
              </w:rPr>
            </w:pPr>
            <w:r w:rsidRPr="004536D8">
              <w:rPr>
                <w:sz w:val="18"/>
                <w:szCs w:val="18"/>
                <w:lang w:val="en-US" w:eastAsia="en-US"/>
              </w:rPr>
              <w:t>None</w:t>
            </w:r>
          </w:p>
        </w:tc>
      </w:tr>
      <w:tr w:rsidR="0032570B" w:rsidRPr="0032570B" w14:paraId="0DCE04A4" w14:textId="77777777" w:rsidTr="00653E16">
        <w:trPr>
          <w:cantSplit/>
          <w:trHeight w:val="397"/>
          <w:jc w:val="center"/>
        </w:trPr>
        <w:tc>
          <w:tcPr>
            <w:tcW w:w="1276" w:type="dxa"/>
            <w:vAlign w:val="center"/>
          </w:tcPr>
          <w:p w14:paraId="5C0640F5" w14:textId="120AD5A9" w:rsidR="0032570B" w:rsidRPr="004536D8" w:rsidRDefault="0032570B" w:rsidP="0032570B">
            <w:pPr>
              <w:rPr>
                <w:sz w:val="18"/>
                <w:szCs w:val="18"/>
              </w:rPr>
            </w:pPr>
            <w:r w:rsidRPr="004536D8">
              <w:rPr>
                <w:sz w:val="18"/>
                <w:szCs w:val="18"/>
                <w:lang w:val="en-US" w:eastAsia="en-US"/>
              </w:rPr>
              <w:t>Proposing a Local Law</w:t>
            </w:r>
          </w:p>
        </w:tc>
        <w:tc>
          <w:tcPr>
            <w:tcW w:w="1134" w:type="dxa"/>
            <w:vAlign w:val="center"/>
          </w:tcPr>
          <w:p w14:paraId="76F6E7FE" w14:textId="0BD2BB50"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457D344A" w14:textId="77777777" w:rsidR="00830A42" w:rsidRPr="004536D8" w:rsidRDefault="00830A42" w:rsidP="0032570B">
            <w:pPr>
              <w:rPr>
                <w:sz w:val="18"/>
                <w:szCs w:val="18"/>
                <w:lang w:val="en-US" w:eastAsia="en-US"/>
              </w:rPr>
            </w:pPr>
          </w:p>
          <w:p w14:paraId="4485E927" w14:textId="77777777" w:rsidR="0032570B" w:rsidRPr="004536D8" w:rsidRDefault="0032570B" w:rsidP="0032570B">
            <w:pPr>
              <w:rPr>
                <w:sz w:val="18"/>
                <w:szCs w:val="18"/>
                <w:lang w:val="en-US" w:eastAsia="en-US"/>
              </w:rPr>
            </w:pPr>
            <w:r w:rsidRPr="004536D8">
              <w:rPr>
                <w:sz w:val="18"/>
                <w:szCs w:val="18"/>
                <w:lang w:val="en-US" w:eastAsia="en-US"/>
              </w:rPr>
              <w:t>When making a local law, Council must publish a notice stating the objectives of the proposed local law and the intended effect of the proposed local law and make a copy of the proposed local law available for inspection at the Council’s office and on the Council’s Internet site.</w:t>
            </w:r>
          </w:p>
          <w:p w14:paraId="792EF82D" w14:textId="2933D52D" w:rsidR="00002119" w:rsidRPr="004536D8" w:rsidRDefault="00002119" w:rsidP="0032570B">
            <w:pPr>
              <w:rPr>
                <w:sz w:val="18"/>
                <w:szCs w:val="18"/>
              </w:rPr>
            </w:pPr>
          </w:p>
        </w:tc>
        <w:tc>
          <w:tcPr>
            <w:tcW w:w="992" w:type="dxa"/>
            <w:vAlign w:val="center"/>
          </w:tcPr>
          <w:p w14:paraId="19F3CEC3" w14:textId="389F8212" w:rsidR="0032570B" w:rsidRPr="004536D8" w:rsidRDefault="0032570B" w:rsidP="0032570B">
            <w:pPr>
              <w:rPr>
                <w:sz w:val="18"/>
                <w:szCs w:val="18"/>
              </w:rPr>
            </w:pPr>
            <w:r w:rsidRPr="004536D8">
              <w:rPr>
                <w:sz w:val="18"/>
                <w:szCs w:val="18"/>
                <w:lang w:val="en-US" w:eastAsia="en-US"/>
              </w:rPr>
              <w:t>s.73</w:t>
            </w:r>
          </w:p>
        </w:tc>
        <w:tc>
          <w:tcPr>
            <w:tcW w:w="1276" w:type="dxa"/>
            <w:vAlign w:val="center"/>
          </w:tcPr>
          <w:p w14:paraId="5A4DCCD2" w14:textId="77777777" w:rsidR="0032570B" w:rsidRPr="004536D8" w:rsidRDefault="0032570B" w:rsidP="0032570B">
            <w:pPr>
              <w:pStyle w:val="TableParagraph"/>
              <w:rPr>
                <w:b/>
                <w:sz w:val="18"/>
                <w:szCs w:val="18"/>
                <w:lang w:val="en-US" w:eastAsia="en-US"/>
              </w:rPr>
            </w:pPr>
          </w:p>
          <w:p w14:paraId="75B77DC9" w14:textId="77777777" w:rsidR="0032570B" w:rsidRPr="004536D8" w:rsidRDefault="0032570B" w:rsidP="0032570B">
            <w:pPr>
              <w:pStyle w:val="TableParagraph"/>
              <w:rPr>
                <w:b/>
                <w:sz w:val="18"/>
                <w:szCs w:val="18"/>
                <w:lang w:val="en-US" w:eastAsia="en-US"/>
              </w:rPr>
            </w:pPr>
          </w:p>
          <w:p w14:paraId="1B617EA2" w14:textId="77777777" w:rsidR="0032570B" w:rsidRPr="004536D8" w:rsidRDefault="0032570B" w:rsidP="0032570B">
            <w:pPr>
              <w:pStyle w:val="TableParagraph"/>
              <w:spacing w:before="1"/>
              <w:rPr>
                <w:b/>
                <w:sz w:val="18"/>
                <w:szCs w:val="18"/>
                <w:lang w:val="en-US" w:eastAsia="en-US"/>
              </w:rPr>
            </w:pPr>
          </w:p>
          <w:p w14:paraId="394FBE6C" w14:textId="0643D503"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4348F5D3" w14:textId="7C96E6E8"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10B6928" w14:textId="68A33C4E" w:rsidR="0032570B" w:rsidRPr="004536D8" w:rsidRDefault="0032570B" w:rsidP="0032570B">
            <w:pPr>
              <w:rPr>
                <w:sz w:val="18"/>
                <w:szCs w:val="18"/>
              </w:rPr>
            </w:pPr>
            <w:r w:rsidRPr="004536D8">
              <w:rPr>
                <w:sz w:val="18"/>
                <w:szCs w:val="18"/>
                <w:lang w:val="en-US" w:eastAsia="en-US"/>
              </w:rPr>
              <w:t>None</w:t>
            </w:r>
          </w:p>
        </w:tc>
      </w:tr>
      <w:tr w:rsidR="0032570B" w:rsidRPr="0032570B" w14:paraId="433A2EEE" w14:textId="77777777" w:rsidTr="00653E16">
        <w:trPr>
          <w:cantSplit/>
          <w:trHeight w:val="397"/>
          <w:jc w:val="center"/>
        </w:trPr>
        <w:tc>
          <w:tcPr>
            <w:tcW w:w="1276" w:type="dxa"/>
            <w:vAlign w:val="center"/>
          </w:tcPr>
          <w:p w14:paraId="3394CAA4" w14:textId="3E071310" w:rsidR="0032570B" w:rsidRPr="004536D8" w:rsidRDefault="0032570B" w:rsidP="0032570B">
            <w:pPr>
              <w:rPr>
                <w:sz w:val="18"/>
                <w:szCs w:val="18"/>
              </w:rPr>
            </w:pPr>
            <w:r w:rsidRPr="004536D8">
              <w:rPr>
                <w:sz w:val="18"/>
                <w:szCs w:val="18"/>
                <w:lang w:val="en-US" w:eastAsia="en-US"/>
              </w:rPr>
              <w:t>Budget</w:t>
            </w:r>
          </w:p>
        </w:tc>
        <w:tc>
          <w:tcPr>
            <w:tcW w:w="1134" w:type="dxa"/>
            <w:vAlign w:val="center"/>
          </w:tcPr>
          <w:p w14:paraId="6E2EBEDB" w14:textId="4C81E7A2"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4A749728" w14:textId="77777777" w:rsidR="00830A42" w:rsidRPr="004536D8" w:rsidRDefault="00830A42" w:rsidP="0032570B">
            <w:pPr>
              <w:rPr>
                <w:sz w:val="18"/>
                <w:szCs w:val="18"/>
                <w:lang w:val="en-US" w:eastAsia="en-US"/>
              </w:rPr>
            </w:pPr>
          </w:p>
          <w:p w14:paraId="37F11EF6" w14:textId="77777777" w:rsidR="0032570B" w:rsidRPr="004536D8" w:rsidRDefault="0032570B" w:rsidP="0032570B">
            <w:pPr>
              <w:rPr>
                <w:sz w:val="18"/>
                <w:szCs w:val="18"/>
                <w:lang w:val="en-US" w:eastAsia="en-US"/>
              </w:rPr>
            </w:pPr>
            <w:r w:rsidRPr="004536D8">
              <w:rPr>
                <w:sz w:val="18"/>
                <w:szCs w:val="18"/>
                <w:lang w:val="en-US" w:eastAsia="en-US"/>
              </w:rPr>
              <w:t>A Council must make available a copy of the budget or revised budget.</w:t>
            </w:r>
          </w:p>
          <w:p w14:paraId="125CCA21" w14:textId="604E53C9" w:rsidR="00002119" w:rsidRPr="004536D8" w:rsidRDefault="00002119" w:rsidP="0032570B">
            <w:pPr>
              <w:rPr>
                <w:sz w:val="18"/>
                <w:szCs w:val="18"/>
              </w:rPr>
            </w:pPr>
          </w:p>
        </w:tc>
        <w:tc>
          <w:tcPr>
            <w:tcW w:w="992" w:type="dxa"/>
            <w:vAlign w:val="center"/>
          </w:tcPr>
          <w:p w14:paraId="0CC2FD21" w14:textId="10FBA45A" w:rsidR="0032570B" w:rsidRPr="004536D8" w:rsidRDefault="0032570B" w:rsidP="0032570B">
            <w:pPr>
              <w:rPr>
                <w:sz w:val="18"/>
                <w:szCs w:val="18"/>
              </w:rPr>
            </w:pPr>
            <w:r w:rsidRPr="004536D8">
              <w:rPr>
                <w:sz w:val="18"/>
                <w:szCs w:val="18"/>
                <w:lang w:val="en-US" w:eastAsia="en-US"/>
              </w:rPr>
              <w:t>s.94 &amp; 95</w:t>
            </w:r>
          </w:p>
        </w:tc>
        <w:tc>
          <w:tcPr>
            <w:tcW w:w="1276" w:type="dxa"/>
            <w:vAlign w:val="center"/>
          </w:tcPr>
          <w:p w14:paraId="2F7583C0" w14:textId="20DCC48C"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4A4C2F65" w14:textId="087F5C0C"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7C31CF1" w14:textId="6D899EA9" w:rsidR="0032570B" w:rsidRPr="004536D8" w:rsidRDefault="0032570B" w:rsidP="0032570B">
            <w:pPr>
              <w:rPr>
                <w:sz w:val="18"/>
                <w:szCs w:val="18"/>
              </w:rPr>
            </w:pPr>
            <w:r w:rsidRPr="004536D8">
              <w:rPr>
                <w:sz w:val="18"/>
                <w:szCs w:val="18"/>
                <w:lang w:val="en-US" w:eastAsia="en-US"/>
              </w:rPr>
              <w:t>None</w:t>
            </w:r>
          </w:p>
        </w:tc>
      </w:tr>
      <w:tr w:rsidR="0032570B" w:rsidRPr="0032570B" w14:paraId="551DA32E" w14:textId="77777777" w:rsidTr="00653E16">
        <w:trPr>
          <w:cantSplit/>
          <w:trHeight w:val="397"/>
          <w:jc w:val="center"/>
        </w:trPr>
        <w:tc>
          <w:tcPr>
            <w:tcW w:w="1276" w:type="dxa"/>
            <w:vAlign w:val="center"/>
          </w:tcPr>
          <w:p w14:paraId="2A273116" w14:textId="2531987C" w:rsidR="0032570B" w:rsidRPr="004536D8" w:rsidRDefault="0032570B" w:rsidP="0032570B">
            <w:pPr>
              <w:rPr>
                <w:sz w:val="18"/>
                <w:szCs w:val="18"/>
              </w:rPr>
            </w:pPr>
            <w:r w:rsidRPr="004536D8">
              <w:rPr>
                <w:sz w:val="18"/>
                <w:szCs w:val="18"/>
                <w:lang w:val="en-US" w:eastAsia="en-US"/>
              </w:rPr>
              <w:t>Annual Report</w:t>
            </w:r>
          </w:p>
        </w:tc>
        <w:tc>
          <w:tcPr>
            <w:tcW w:w="1134" w:type="dxa"/>
            <w:vAlign w:val="center"/>
          </w:tcPr>
          <w:p w14:paraId="3C92DD8D" w14:textId="58BFE804"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6E459DFA" w14:textId="77777777" w:rsidR="00830A42" w:rsidRPr="004536D8" w:rsidRDefault="00830A42" w:rsidP="0032570B">
            <w:pPr>
              <w:rPr>
                <w:sz w:val="18"/>
                <w:szCs w:val="18"/>
                <w:lang w:val="en-US" w:eastAsia="en-US"/>
              </w:rPr>
            </w:pPr>
          </w:p>
          <w:p w14:paraId="2C8305EC" w14:textId="77777777" w:rsidR="0032570B" w:rsidRPr="004536D8" w:rsidRDefault="0032570B" w:rsidP="0032570B">
            <w:pPr>
              <w:rPr>
                <w:sz w:val="18"/>
                <w:szCs w:val="18"/>
                <w:lang w:val="en-US" w:eastAsia="en-US"/>
              </w:rPr>
            </w:pPr>
            <w:r w:rsidRPr="004536D8">
              <w:rPr>
                <w:sz w:val="18"/>
                <w:szCs w:val="18"/>
                <w:lang w:val="en-US" w:eastAsia="en-US"/>
              </w:rPr>
              <w:t xml:space="preserve">A </w:t>
            </w:r>
            <w:r w:rsidRPr="004536D8">
              <w:rPr>
                <w:spacing w:val="-5"/>
                <w:sz w:val="18"/>
                <w:szCs w:val="18"/>
                <w:lang w:val="en-US" w:eastAsia="en-US"/>
              </w:rPr>
              <w:t xml:space="preserve">Council </w:t>
            </w:r>
            <w:r w:rsidRPr="004536D8">
              <w:rPr>
                <w:spacing w:val="-4"/>
                <w:sz w:val="18"/>
                <w:szCs w:val="18"/>
                <w:lang w:val="en-US" w:eastAsia="en-US"/>
              </w:rPr>
              <w:t xml:space="preserve">must make available </w:t>
            </w:r>
            <w:r w:rsidRPr="004536D8">
              <w:rPr>
                <w:sz w:val="18"/>
                <w:szCs w:val="18"/>
                <w:lang w:val="en-US" w:eastAsia="en-US"/>
              </w:rPr>
              <w:t xml:space="preserve">a copy of Annual </w:t>
            </w:r>
            <w:proofErr w:type="gramStart"/>
            <w:r w:rsidRPr="004536D8">
              <w:rPr>
                <w:sz w:val="18"/>
                <w:szCs w:val="18"/>
                <w:lang w:val="en-US" w:eastAsia="en-US"/>
              </w:rPr>
              <w:t>report</w:t>
            </w:r>
            <w:proofErr w:type="gramEnd"/>
          </w:p>
          <w:p w14:paraId="694A4BC7" w14:textId="383D8E25" w:rsidR="00002119" w:rsidRPr="004536D8" w:rsidRDefault="00002119" w:rsidP="0032570B">
            <w:pPr>
              <w:rPr>
                <w:sz w:val="18"/>
                <w:szCs w:val="18"/>
              </w:rPr>
            </w:pPr>
          </w:p>
        </w:tc>
        <w:tc>
          <w:tcPr>
            <w:tcW w:w="992" w:type="dxa"/>
            <w:vAlign w:val="center"/>
          </w:tcPr>
          <w:p w14:paraId="6249FE29" w14:textId="642BA5F3" w:rsidR="0032570B" w:rsidRPr="004536D8" w:rsidRDefault="0032570B" w:rsidP="0032570B">
            <w:pPr>
              <w:rPr>
                <w:sz w:val="18"/>
                <w:szCs w:val="18"/>
              </w:rPr>
            </w:pPr>
            <w:r w:rsidRPr="004536D8">
              <w:rPr>
                <w:sz w:val="18"/>
                <w:szCs w:val="18"/>
                <w:lang w:val="en-US" w:eastAsia="en-US"/>
              </w:rPr>
              <w:t>s.131(11)</w:t>
            </w:r>
          </w:p>
        </w:tc>
        <w:tc>
          <w:tcPr>
            <w:tcW w:w="1276" w:type="dxa"/>
            <w:vAlign w:val="center"/>
          </w:tcPr>
          <w:p w14:paraId="798A51F6" w14:textId="77777777" w:rsidR="0032570B" w:rsidRPr="004536D8" w:rsidRDefault="0032570B" w:rsidP="0032570B">
            <w:pPr>
              <w:pStyle w:val="TableParagraph"/>
              <w:spacing w:before="2"/>
              <w:rPr>
                <w:b/>
                <w:sz w:val="18"/>
                <w:szCs w:val="18"/>
                <w:lang w:val="en-US" w:eastAsia="en-US"/>
              </w:rPr>
            </w:pPr>
          </w:p>
          <w:p w14:paraId="4BA8682D" w14:textId="4A773FC8"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16B154CD" w14:textId="245A1CD0"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C0EF6C5" w14:textId="746FDA30" w:rsidR="0032570B" w:rsidRPr="004536D8" w:rsidRDefault="0032570B" w:rsidP="0032570B">
            <w:pPr>
              <w:rPr>
                <w:sz w:val="18"/>
                <w:szCs w:val="18"/>
              </w:rPr>
            </w:pPr>
            <w:r w:rsidRPr="004536D8">
              <w:rPr>
                <w:sz w:val="18"/>
                <w:szCs w:val="18"/>
                <w:lang w:val="en-US" w:eastAsia="en-US"/>
              </w:rPr>
              <w:t>None</w:t>
            </w:r>
          </w:p>
        </w:tc>
      </w:tr>
      <w:tr w:rsidR="0032570B" w:rsidRPr="0032570B" w14:paraId="781AB87E" w14:textId="77777777" w:rsidTr="00653E16">
        <w:trPr>
          <w:cantSplit/>
          <w:trHeight w:val="397"/>
          <w:jc w:val="center"/>
        </w:trPr>
        <w:tc>
          <w:tcPr>
            <w:tcW w:w="1276" w:type="dxa"/>
            <w:vAlign w:val="center"/>
          </w:tcPr>
          <w:p w14:paraId="6D09FDB7" w14:textId="60B714E6" w:rsidR="0032570B" w:rsidRPr="004536D8" w:rsidRDefault="0032570B" w:rsidP="0032570B">
            <w:pPr>
              <w:rPr>
                <w:sz w:val="18"/>
                <w:szCs w:val="18"/>
              </w:rPr>
            </w:pPr>
            <w:r w:rsidRPr="004536D8">
              <w:rPr>
                <w:sz w:val="18"/>
                <w:szCs w:val="18"/>
                <w:lang w:val="en-US" w:eastAsia="en-US"/>
              </w:rPr>
              <w:lastRenderedPageBreak/>
              <w:t>Differential Rates</w:t>
            </w:r>
          </w:p>
        </w:tc>
        <w:tc>
          <w:tcPr>
            <w:tcW w:w="1134" w:type="dxa"/>
            <w:vAlign w:val="center"/>
          </w:tcPr>
          <w:p w14:paraId="335745CD" w14:textId="3DB3E7B1"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1293667D" w14:textId="77777777" w:rsidR="00830A42" w:rsidRPr="004536D8" w:rsidRDefault="00830A42" w:rsidP="00830A42">
            <w:pPr>
              <w:pStyle w:val="TableParagraph"/>
              <w:ind w:right="83"/>
              <w:rPr>
                <w:sz w:val="18"/>
                <w:szCs w:val="18"/>
                <w:lang w:val="en-US" w:eastAsia="en-US"/>
              </w:rPr>
            </w:pPr>
          </w:p>
          <w:p w14:paraId="39CC3C9B" w14:textId="7FCA650B" w:rsidR="0032570B" w:rsidRPr="004536D8" w:rsidRDefault="0032570B" w:rsidP="00830A42">
            <w:pPr>
              <w:pStyle w:val="TableParagraph"/>
              <w:ind w:right="83"/>
              <w:rPr>
                <w:sz w:val="18"/>
                <w:szCs w:val="18"/>
                <w:lang w:val="en-US" w:eastAsia="en-US"/>
              </w:rPr>
            </w:pPr>
            <w:r w:rsidRPr="004536D8">
              <w:rPr>
                <w:sz w:val="18"/>
                <w:szCs w:val="18"/>
                <w:lang w:val="en-US" w:eastAsia="en-US"/>
              </w:rPr>
              <w:t>A Council which declares a differential rate must ensure that copies of the following information are available on its Internet website and for public inspection at the Council office -</w:t>
            </w:r>
          </w:p>
          <w:p w14:paraId="6B3DCED6" w14:textId="77777777" w:rsidR="0032570B" w:rsidRPr="004536D8" w:rsidRDefault="0032570B" w:rsidP="0032570B">
            <w:pPr>
              <w:pStyle w:val="TableParagraph"/>
              <w:numPr>
                <w:ilvl w:val="0"/>
                <w:numId w:val="15"/>
              </w:numPr>
              <w:tabs>
                <w:tab w:val="left" w:pos="385"/>
              </w:tabs>
              <w:rPr>
                <w:sz w:val="18"/>
                <w:szCs w:val="18"/>
                <w:lang w:val="en-US" w:eastAsia="en-US"/>
              </w:rPr>
            </w:pPr>
            <w:r w:rsidRPr="004536D8">
              <w:rPr>
                <w:sz w:val="18"/>
                <w:szCs w:val="18"/>
                <w:lang w:val="en-US" w:eastAsia="en-US"/>
              </w:rPr>
              <w:t>the objectives of the differential</w:t>
            </w:r>
            <w:r w:rsidRPr="004536D8">
              <w:rPr>
                <w:spacing w:val="-15"/>
                <w:sz w:val="18"/>
                <w:szCs w:val="18"/>
                <w:lang w:val="en-US" w:eastAsia="en-US"/>
              </w:rPr>
              <w:t xml:space="preserve"> </w:t>
            </w:r>
            <w:proofErr w:type="gramStart"/>
            <w:r w:rsidRPr="004536D8">
              <w:rPr>
                <w:sz w:val="18"/>
                <w:szCs w:val="18"/>
                <w:lang w:val="en-US" w:eastAsia="en-US"/>
              </w:rPr>
              <w:t>rate;</w:t>
            </w:r>
            <w:proofErr w:type="gramEnd"/>
          </w:p>
          <w:p w14:paraId="3D34E15A" w14:textId="77777777" w:rsidR="0032570B" w:rsidRPr="004536D8" w:rsidRDefault="0032570B" w:rsidP="0032570B">
            <w:pPr>
              <w:pStyle w:val="TableParagraph"/>
              <w:numPr>
                <w:ilvl w:val="0"/>
                <w:numId w:val="15"/>
              </w:numPr>
              <w:tabs>
                <w:tab w:val="left" w:pos="381"/>
              </w:tabs>
              <w:ind w:left="113" w:right="173" w:firstLine="0"/>
              <w:rPr>
                <w:sz w:val="18"/>
                <w:szCs w:val="18"/>
                <w:lang w:val="en-US" w:eastAsia="en-US"/>
              </w:rPr>
            </w:pPr>
            <w:r w:rsidRPr="004536D8">
              <w:rPr>
                <w:sz w:val="18"/>
                <w:szCs w:val="18"/>
                <w:lang w:val="en-US" w:eastAsia="en-US"/>
              </w:rPr>
              <w:t xml:space="preserve">the rate and </w:t>
            </w:r>
            <w:proofErr w:type="gramStart"/>
            <w:r w:rsidRPr="004536D8">
              <w:rPr>
                <w:sz w:val="18"/>
                <w:szCs w:val="18"/>
                <w:lang w:val="en-US" w:eastAsia="en-US"/>
              </w:rPr>
              <w:t>amount</w:t>
            </w:r>
            <w:proofErr w:type="gramEnd"/>
            <w:r w:rsidRPr="004536D8">
              <w:rPr>
                <w:sz w:val="18"/>
                <w:szCs w:val="18"/>
                <w:lang w:val="en-US" w:eastAsia="en-US"/>
              </w:rPr>
              <w:t xml:space="preserve"> of rates payable in relation to each type or class of land and what proportion of the total rates and charges this represents;</w:t>
            </w:r>
          </w:p>
          <w:p w14:paraId="09F6BCE2" w14:textId="77777777" w:rsidR="0032570B" w:rsidRPr="004536D8" w:rsidRDefault="0032570B" w:rsidP="0032570B">
            <w:pPr>
              <w:rPr>
                <w:sz w:val="18"/>
                <w:szCs w:val="18"/>
                <w:lang w:val="en-US" w:eastAsia="en-US"/>
              </w:rPr>
            </w:pPr>
            <w:r w:rsidRPr="004536D8">
              <w:rPr>
                <w:sz w:val="18"/>
                <w:szCs w:val="18"/>
                <w:lang w:val="en-US" w:eastAsia="en-US"/>
              </w:rPr>
              <w:t>any other information which the Council considers it necessary to make</w:t>
            </w:r>
            <w:r w:rsidRPr="004536D8">
              <w:rPr>
                <w:spacing w:val="-19"/>
                <w:sz w:val="18"/>
                <w:szCs w:val="18"/>
                <w:lang w:val="en-US" w:eastAsia="en-US"/>
              </w:rPr>
              <w:t xml:space="preserve"> </w:t>
            </w:r>
            <w:proofErr w:type="gramStart"/>
            <w:r w:rsidRPr="004536D8">
              <w:rPr>
                <w:sz w:val="18"/>
                <w:szCs w:val="18"/>
                <w:lang w:val="en-US" w:eastAsia="en-US"/>
              </w:rPr>
              <w:t>available</w:t>
            </w:r>
            <w:proofErr w:type="gramEnd"/>
          </w:p>
          <w:p w14:paraId="361D87BD" w14:textId="3986F877" w:rsidR="00002119" w:rsidRPr="004536D8" w:rsidRDefault="00002119" w:rsidP="0032570B">
            <w:pPr>
              <w:rPr>
                <w:sz w:val="18"/>
                <w:szCs w:val="18"/>
              </w:rPr>
            </w:pPr>
          </w:p>
        </w:tc>
        <w:tc>
          <w:tcPr>
            <w:tcW w:w="992" w:type="dxa"/>
            <w:vAlign w:val="center"/>
          </w:tcPr>
          <w:p w14:paraId="52F8CD60" w14:textId="77777777" w:rsidR="0032570B" w:rsidRPr="004536D8" w:rsidRDefault="0032570B" w:rsidP="0032570B">
            <w:pPr>
              <w:pStyle w:val="TableParagraph"/>
              <w:rPr>
                <w:b/>
                <w:sz w:val="18"/>
                <w:szCs w:val="18"/>
                <w:lang w:val="en-US" w:eastAsia="en-US"/>
              </w:rPr>
            </w:pPr>
          </w:p>
          <w:p w14:paraId="2DEBAB60" w14:textId="77777777" w:rsidR="0032570B" w:rsidRPr="004536D8" w:rsidRDefault="0032570B" w:rsidP="0032570B">
            <w:pPr>
              <w:pStyle w:val="TableParagraph"/>
              <w:rPr>
                <w:b/>
                <w:sz w:val="18"/>
                <w:szCs w:val="18"/>
                <w:lang w:val="en-US" w:eastAsia="en-US"/>
              </w:rPr>
            </w:pPr>
          </w:p>
          <w:p w14:paraId="25ED3554" w14:textId="376B6B49" w:rsidR="0032570B" w:rsidRPr="004536D8" w:rsidRDefault="0032570B" w:rsidP="0032570B">
            <w:pPr>
              <w:pStyle w:val="TableParagraph"/>
              <w:spacing w:before="150"/>
              <w:rPr>
                <w:sz w:val="18"/>
                <w:szCs w:val="18"/>
              </w:rPr>
            </w:pPr>
            <w:r w:rsidRPr="004536D8">
              <w:rPr>
                <w:sz w:val="18"/>
                <w:szCs w:val="18"/>
                <w:lang w:val="en-US" w:eastAsia="en-US"/>
              </w:rPr>
              <w:t>s.94(2)(</w:t>
            </w:r>
            <w:proofErr w:type="gramStart"/>
            <w:r w:rsidRPr="004536D8">
              <w:rPr>
                <w:sz w:val="18"/>
                <w:szCs w:val="18"/>
                <w:lang w:val="en-US" w:eastAsia="en-US"/>
              </w:rPr>
              <w:t>f)&amp;</w:t>
            </w:r>
            <w:proofErr w:type="gramEnd"/>
            <w:r w:rsidRPr="004536D8">
              <w:rPr>
                <w:sz w:val="18"/>
                <w:szCs w:val="18"/>
                <w:lang w:val="en-US" w:eastAsia="en-US"/>
              </w:rPr>
              <w:t xml:space="preserve"> (</w:t>
            </w:r>
            <w:proofErr w:type="spellStart"/>
            <w:r w:rsidRPr="004536D8">
              <w:rPr>
                <w:sz w:val="18"/>
                <w:szCs w:val="18"/>
                <w:lang w:val="en-US" w:eastAsia="en-US"/>
              </w:rPr>
              <w:t>i</w:t>
            </w:r>
            <w:proofErr w:type="spellEnd"/>
            <w:r w:rsidRPr="004536D8">
              <w:rPr>
                <w:sz w:val="18"/>
                <w:szCs w:val="18"/>
                <w:lang w:val="en-US" w:eastAsia="en-US"/>
              </w:rPr>
              <w:t>)</w:t>
            </w:r>
          </w:p>
        </w:tc>
        <w:tc>
          <w:tcPr>
            <w:tcW w:w="1276" w:type="dxa"/>
            <w:vAlign w:val="center"/>
          </w:tcPr>
          <w:p w14:paraId="6C478268" w14:textId="77777777" w:rsidR="0032570B" w:rsidRPr="004536D8" w:rsidRDefault="0032570B" w:rsidP="0032570B">
            <w:pPr>
              <w:pStyle w:val="TableParagraph"/>
              <w:rPr>
                <w:b/>
                <w:sz w:val="18"/>
                <w:szCs w:val="18"/>
                <w:lang w:val="en-US" w:eastAsia="en-US"/>
              </w:rPr>
            </w:pPr>
          </w:p>
          <w:p w14:paraId="0E62C1AD" w14:textId="77777777" w:rsidR="0032570B" w:rsidRPr="004536D8" w:rsidRDefault="0032570B" w:rsidP="0032570B">
            <w:pPr>
              <w:pStyle w:val="TableParagraph"/>
              <w:rPr>
                <w:b/>
                <w:sz w:val="18"/>
                <w:szCs w:val="18"/>
                <w:lang w:val="en-US" w:eastAsia="en-US"/>
              </w:rPr>
            </w:pPr>
          </w:p>
          <w:p w14:paraId="7DACC0EB" w14:textId="77777777" w:rsidR="0032570B" w:rsidRPr="004536D8" w:rsidRDefault="0032570B" w:rsidP="0032570B">
            <w:pPr>
              <w:pStyle w:val="TableParagraph"/>
              <w:rPr>
                <w:b/>
                <w:sz w:val="18"/>
                <w:szCs w:val="18"/>
                <w:lang w:val="en-US" w:eastAsia="en-US"/>
              </w:rPr>
            </w:pPr>
          </w:p>
          <w:p w14:paraId="6771E49D" w14:textId="77777777" w:rsidR="0032570B" w:rsidRPr="004536D8" w:rsidRDefault="0032570B" w:rsidP="0032570B">
            <w:pPr>
              <w:pStyle w:val="TableParagraph"/>
              <w:spacing w:before="7"/>
              <w:rPr>
                <w:b/>
                <w:sz w:val="18"/>
                <w:szCs w:val="18"/>
                <w:lang w:val="en-US" w:eastAsia="en-US"/>
              </w:rPr>
            </w:pPr>
          </w:p>
          <w:p w14:paraId="18239EED" w14:textId="175C54F2"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2994A18C" w14:textId="1454D579"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46063B38" w14:textId="0B6C4D45" w:rsidR="0032570B" w:rsidRPr="004536D8" w:rsidRDefault="0032570B" w:rsidP="0032570B">
            <w:pPr>
              <w:rPr>
                <w:sz w:val="18"/>
                <w:szCs w:val="18"/>
              </w:rPr>
            </w:pPr>
            <w:r w:rsidRPr="004536D8">
              <w:rPr>
                <w:sz w:val="18"/>
                <w:szCs w:val="18"/>
                <w:lang w:val="en-US" w:eastAsia="en-US"/>
              </w:rPr>
              <w:t>None</w:t>
            </w:r>
          </w:p>
        </w:tc>
      </w:tr>
      <w:tr w:rsidR="0032570B" w:rsidRPr="0032570B" w14:paraId="31C4A8A3" w14:textId="77777777" w:rsidTr="00653E16">
        <w:trPr>
          <w:cantSplit/>
          <w:trHeight w:val="397"/>
          <w:jc w:val="center"/>
        </w:trPr>
        <w:tc>
          <w:tcPr>
            <w:tcW w:w="1276" w:type="dxa"/>
            <w:vAlign w:val="center"/>
          </w:tcPr>
          <w:p w14:paraId="3424C238" w14:textId="58E36710" w:rsidR="0032570B" w:rsidRPr="004536D8" w:rsidRDefault="0032570B" w:rsidP="0032570B">
            <w:pPr>
              <w:rPr>
                <w:sz w:val="18"/>
                <w:szCs w:val="18"/>
              </w:rPr>
            </w:pPr>
            <w:r w:rsidRPr="004536D8">
              <w:rPr>
                <w:sz w:val="18"/>
                <w:szCs w:val="18"/>
                <w:lang w:val="en-US" w:eastAsia="en-US"/>
              </w:rPr>
              <w:t>Procurement Policy</w:t>
            </w:r>
          </w:p>
        </w:tc>
        <w:tc>
          <w:tcPr>
            <w:tcW w:w="1134" w:type="dxa"/>
            <w:vAlign w:val="center"/>
          </w:tcPr>
          <w:p w14:paraId="013BAF58" w14:textId="3BA60310"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110EC7C" w14:textId="77777777" w:rsidR="00830A42" w:rsidRPr="004536D8" w:rsidRDefault="00830A42" w:rsidP="0032570B">
            <w:pPr>
              <w:rPr>
                <w:sz w:val="18"/>
                <w:szCs w:val="18"/>
                <w:lang w:val="en-US" w:eastAsia="en-US"/>
              </w:rPr>
            </w:pPr>
          </w:p>
          <w:p w14:paraId="2494E2E1" w14:textId="77777777" w:rsidR="0032570B" w:rsidRPr="004536D8" w:rsidRDefault="0032570B" w:rsidP="0032570B">
            <w:pPr>
              <w:rPr>
                <w:sz w:val="18"/>
                <w:szCs w:val="18"/>
                <w:lang w:val="en-US" w:eastAsia="en-US"/>
              </w:rPr>
            </w:pPr>
            <w:r w:rsidRPr="004536D8">
              <w:rPr>
                <w:sz w:val="18"/>
                <w:szCs w:val="18"/>
                <w:lang w:val="en-US" w:eastAsia="en-US"/>
              </w:rPr>
              <w:t xml:space="preserve">A </w:t>
            </w:r>
            <w:r w:rsidRPr="004536D8">
              <w:rPr>
                <w:spacing w:val="-5"/>
                <w:sz w:val="18"/>
                <w:szCs w:val="18"/>
                <w:lang w:val="en-US" w:eastAsia="en-US"/>
              </w:rPr>
              <w:t xml:space="preserve">Council </w:t>
            </w:r>
            <w:r w:rsidRPr="004536D8">
              <w:rPr>
                <w:spacing w:val="-4"/>
                <w:sz w:val="18"/>
                <w:szCs w:val="18"/>
                <w:lang w:val="en-US" w:eastAsia="en-US"/>
              </w:rPr>
              <w:t xml:space="preserve">must make available </w:t>
            </w:r>
            <w:r w:rsidRPr="004536D8">
              <w:rPr>
                <w:sz w:val="18"/>
                <w:szCs w:val="18"/>
                <w:lang w:val="en-US" w:eastAsia="en-US"/>
              </w:rPr>
              <w:t>a copy of the current procurement policy.</w:t>
            </w:r>
          </w:p>
          <w:p w14:paraId="69C28401" w14:textId="59B8E0CC" w:rsidR="00002119" w:rsidRPr="004536D8" w:rsidRDefault="00002119" w:rsidP="0032570B">
            <w:pPr>
              <w:rPr>
                <w:sz w:val="18"/>
                <w:szCs w:val="18"/>
              </w:rPr>
            </w:pPr>
          </w:p>
        </w:tc>
        <w:tc>
          <w:tcPr>
            <w:tcW w:w="992" w:type="dxa"/>
            <w:vAlign w:val="center"/>
          </w:tcPr>
          <w:p w14:paraId="664F0DAD" w14:textId="40054075" w:rsidR="0032570B" w:rsidRPr="004536D8" w:rsidRDefault="0032570B" w:rsidP="0032570B">
            <w:pPr>
              <w:rPr>
                <w:sz w:val="18"/>
                <w:szCs w:val="18"/>
              </w:rPr>
            </w:pPr>
            <w:r w:rsidRPr="004536D8">
              <w:rPr>
                <w:sz w:val="18"/>
                <w:szCs w:val="18"/>
                <w:lang w:val="en-US" w:eastAsia="en-US"/>
              </w:rPr>
              <w:t>s.108</w:t>
            </w:r>
          </w:p>
        </w:tc>
        <w:tc>
          <w:tcPr>
            <w:tcW w:w="1276" w:type="dxa"/>
            <w:vAlign w:val="center"/>
          </w:tcPr>
          <w:p w14:paraId="01CCA00F" w14:textId="2486A0C5"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22251CBE" w14:textId="3F92A983"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04CC6ED6" w14:textId="0E238424" w:rsidR="0032570B" w:rsidRPr="004536D8" w:rsidRDefault="0032570B" w:rsidP="0032570B">
            <w:pPr>
              <w:rPr>
                <w:sz w:val="18"/>
                <w:szCs w:val="18"/>
              </w:rPr>
            </w:pPr>
            <w:r w:rsidRPr="004536D8">
              <w:rPr>
                <w:sz w:val="18"/>
                <w:szCs w:val="18"/>
                <w:lang w:val="en-US" w:eastAsia="en-US"/>
              </w:rPr>
              <w:t>None</w:t>
            </w:r>
          </w:p>
        </w:tc>
      </w:tr>
      <w:tr w:rsidR="0032570B" w:rsidRPr="0032570B" w14:paraId="7D3524C7" w14:textId="77777777" w:rsidTr="00653E16">
        <w:trPr>
          <w:cantSplit/>
          <w:trHeight w:val="397"/>
          <w:jc w:val="center"/>
        </w:trPr>
        <w:tc>
          <w:tcPr>
            <w:tcW w:w="1276" w:type="dxa"/>
            <w:vAlign w:val="center"/>
          </w:tcPr>
          <w:p w14:paraId="4CA56370" w14:textId="77777777" w:rsidR="00C72EB0" w:rsidRPr="004536D8" w:rsidRDefault="00C72EB0" w:rsidP="0032570B">
            <w:pPr>
              <w:pStyle w:val="TableParagraph"/>
              <w:rPr>
                <w:b/>
                <w:sz w:val="18"/>
                <w:szCs w:val="18"/>
                <w:lang w:val="en-US" w:eastAsia="en-US"/>
              </w:rPr>
            </w:pPr>
          </w:p>
          <w:p w14:paraId="60864516" w14:textId="18AA4417" w:rsidR="00C72EB0" w:rsidRPr="004536D8" w:rsidRDefault="00C72EB0" w:rsidP="0032570B">
            <w:pPr>
              <w:rPr>
                <w:sz w:val="18"/>
                <w:szCs w:val="18"/>
              </w:rPr>
            </w:pPr>
            <w:r w:rsidRPr="004536D8">
              <w:rPr>
                <w:sz w:val="18"/>
                <w:szCs w:val="18"/>
                <w:lang w:val="en-US" w:eastAsia="en-US"/>
              </w:rPr>
              <w:t xml:space="preserve">Information relating to </w:t>
            </w:r>
            <w:r w:rsidRPr="004536D8">
              <w:rPr>
                <w:spacing w:val="-11"/>
                <w:sz w:val="18"/>
                <w:szCs w:val="18"/>
                <w:lang w:val="en-US" w:eastAsia="en-US"/>
              </w:rPr>
              <w:t xml:space="preserve">land </w:t>
            </w:r>
            <w:r w:rsidRPr="004536D8">
              <w:rPr>
                <w:sz w:val="18"/>
                <w:szCs w:val="18"/>
                <w:lang w:val="en-US" w:eastAsia="en-US"/>
              </w:rPr>
              <w:t>to inspectors of livestock</w:t>
            </w:r>
          </w:p>
        </w:tc>
        <w:tc>
          <w:tcPr>
            <w:tcW w:w="1134" w:type="dxa"/>
            <w:vAlign w:val="center"/>
          </w:tcPr>
          <w:p w14:paraId="5702F388" w14:textId="77777777" w:rsidR="00C72EB0" w:rsidRPr="004536D8" w:rsidRDefault="00C72EB0" w:rsidP="0032570B">
            <w:pPr>
              <w:pStyle w:val="TableParagraph"/>
              <w:rPr>
                <w:b/>
                <w:sz w:val="18"/>
                <w:szCs w:val="18"/>
                <w:lang w:val="en-US" w:eastAsia="en-US"/>
              </w:rPr>
            </w:pPr>
          </w:p>
          <w:p w14:paraId="1A154EF6" w14:textId="3F52B43A" w:rsidR="00C72EB0" w:rsidRPr="004536D8" w:rsidRDefault="00C72EB0" w:rsidP="0032570B">
            <w:pPr>
              <w:rPr>
                <w:sz w:val="18"/>
                <w:szCs w:val="18"/>
              </w:rPr>
            </w:pPr>
            <w:r w:rsidRPr="004536D8">
              <w:rPr>
                <w:sz w:val="18"/>
                <w:szCs w:val="18"/>
                <w:lang w:val="en-US" w:eastAsia="en-US"/>
              </w:rPr>
              <w:t>Document</w:t>
            </w:r>
          </w:p>
        </w:tc>
        <w:tc>
          <w:tcPr>
            <w:tcW w:w="3828" w:type="dxa"/>
            <w:vAlign w:val="center"/>
          </w:tcPr>
          <w:p w14:paraId="4E230EF3" w14:textId="77777777" w:rsidR="00002119" w:rsidRPr="004536D8" w:rsidRDefault="00002119" w:rsidP="00830A42">
            <w:pPr>
              <w:pStyle w:val="TableParagraph"/>
              <w:ind w:right="144"/>
              <w:rPr>
                <w:sz w:val="18"/>
                <w:szCs w:val="18"/>
                <w:lang w:val="en-US" w:eastAsia="en-US"/>
              </w:rPr>
            </w:pPr>
          </w:p>
          <w:p w14:paraId="62D8FB58" w14:textId="6C1A75B8" w:rsidR="00C72EB0" w:rsidRPr="004536D8" w:rsidRDefault="00C72EB0" w:rsidP="00830A42">
            <w:pPr>
              <w:pStyle w:val="TableParagraph"/>
              <w:ind w:right="144"/>
              <w:rPr>
                <w:sz w:val="18"/>
                <w:szCs w:val="18"/>
                <w:lang w:val="en-US" w:eastAsia="en-US"/>
              </w:rPr>
            </w:pPr>
            <w:r w:rsidRPr="004536D8">
              <w:rPr>
                <w:sz w:val="18"/>
                <w:szCs w:val="18"/>
                <w:lang w:val="en-US" w:eastAsia="en-US"/>
              </w:rPr>
              <w:t>If a member of the police force is investigating any matter relating to a Council and it appears to</w:t>
            </w:r>
          </w:p>
          <w:p w14:paraId="392F5CD9" w14:textId="77777777" w:rsidR="00C72EB0" w:rsidRPr="004536D8" w:rsidRDefault="00C72EB0" w:rsidP="0032570B">
            <w:pPr>
              <w:pStyle w:val="TableParagraph"/>
              <w:ind w:left="113" w:right="249"/>
              <w:rPr>
                <w:sz w:val="18"/>
                <w:szCs w:val="18"/>
                <w:lang w:val="en-US" w:eastAsia="en-US"/>
              </w:rPr>
            </w:pPr>
            <w:r w:rsidRPr="004536D8">
              <w:rPr>
                <w:sz w:val="18"/>
                <w:szCs w:val="18"/>
                <w:lang w:val="en-US" w:eastAsia="en-US"/>
              </w:rPr>
              <w:t xml:space="preserve">the Secretary that he or she should have access to Council records the Secretary may in </w:t>
            </w:r>
            <w:proofErr w:type="gramStart"/>
            <w:r w:rsidRPr="004536D8">
              <w:rPr>
                <w:sz w:val="18"/>
                <w:szCs w:val="18"/>
                <w:lang w:val="en-US" w:eastAsia="en-US"/>
              </w:rPr>
              <w:t>writing</w:t>
            </w:r>
            <w:proofErr w:type="gramEnd"/>
          </w:p>
          <w:p w14:paraId="7B6EE599" w14:textId="77777777" w:rsidR="00C72EB0" w:rsidRPr="004536D8" w:rsidRDefault="00C72EB0" w:rsidP="0032570B">
            <w:pPr>
              <w:rPr>
                <w:sz w:val="18"/>
                <w:szCs w:val="18"/>
                <w:lang w:val="en-US" w:eastAsia="en-US"/>
              </w:rPr>
            </w:pPr>
            <w:proofErr w:type="spellStart"/>
            <w:r w:rsidRPr="004536D8">
              <w:rPr>
                <w:sz w:val="18"/>
                <w:szCs w:val="18"/>
                <w:lang w:val="en-US" w:eastAsia="en-US"/>
              </w:rPr>
              <w:t>authorise</w:t>
            </w:r>
            <w:proofErr w:type="spellEnd"/>
            <w:r w:rsidRPr="004536D8">
              <w:rPr>
                <w:sz w:val="18"/>
                <w:szCs w:val="18"/>
                <w:lang w:val="en-US" w:eastAsia="en-US"/>
              </w:rPr>
              <w:t xml:space="preserve"> the inspection of the records.</w:t>
            </w:r>
          </w:p>
          <w:p w14:paraId="3E82F169" w14:textId="32016AE7" w:rsidR="00002119" w:rsidRPr="004536D8" w:rsidRDefault="00002119" w:rsidP="0032570B">
            <w:pPr>
              <w:rPr>
                <w:sz w:val="18"/>
                <w:szCs w:val="18"/>
              </w:rPr>
            </w:pPr>
          </w:p>
        </w:tc>
        <w:tc>
          <w:tcPr>
            <w:tcW w:w="992" w:type="dxa"/>
            <w:vAlign w:val="center"/>
          </w:tcPr>
          <w:p w14:paraId="40740BE8" w14:textId="591FCEC1" w:rsidR="00C72EB0" w:rsidRPr="004536D8" w:rsidRDefault="00C72EB0" w:rsidP="0032570B">
            <w:pPr>
              <w:rPr>
                <w:sz w:val="18"/>
                <w:szCs w:val="18"/>
              </w:rPr>
            </w:pPr>
            <w:r w:rsidRPr="004536D8">
              <w:rPr>
                <w:sz w:val="18"/>
                <w:szCs w:val="18"/>
                <w:lang w:val="en-US" w:eastAsia="en-US"/>
              </w:rPr>
              <w:t>s.388</w:t>
            </w:r>
          </w:p>
        </w:tc>
        <w:tc>
          <w:tcPr>
            <w:tcW w:w="1276" w:type="dxa"/>
            <w:vAlign w:val="center"/>
          </w:tcPr>
          <w:p w14:paraId="344B9F66" w14:textId="77777777" w:rsidR="00C72EB0" w:rsidRPr="004536D8" w:rsidRDefault="00C72EB0" w:rsidP="0032570B">
            <w:pPr>
              <w:pStyle w:val="TableParagraph"/>
              <w:rPr>
                <w:b/>
                <w:sz w:val="18"/>
                <w:szCs w:val="18"/>
                <w:lang w:val="en-US" w:eastAsia="en-US"/>
              </w:rPr>
            </w:pPr>
          </w:p>
          <w:p w14:paraId="542EEB5D" w14:textId="77777777" w:rsidR="00C72EB0" w:rsidRPr="004536D8" w:rsidRDefault="00C72EB0" w:rsidP="0032570B">
            <w:pPr>
              <w:pStyle w:val="TableParagraph"/>
              <w:rPr>
                <w:b/>
                <w:sz w:val="18"/>
                <w:szCs w:val="18"/>
                <w:lang w:val="en-US" w:eastAsia="en-US"/>
              </w:rPr>
            </w:pPr>
          </w:p>
          <w:p w14:paraId="27082A6D" w14:textId="77777777" w:rsidR="00C72EB0" w:rsidRPr="004536D8" w:rsidRDefault="00C72EB0" w:rsidP="0032570B">
            <w:pPr>
              <w:pStyle w:val="TableParagraph"/>
              <w:spacing w:before="1"/>
              <w:rPr>
                <w:b/>
                <w:sz w:val="18"/>
                <w:szCs w:val="18"/>
                <w:lang w:val="en-US" w:eastAsia="en-US"/>
              </w:rPr>
            </w:pPr>
          </w:p>
          <w:p w14:paraId="3EF9970D" w14:textId="7F5050B1" w:rsidR="00C72EB0" w:rsidRPr="004536D8" w:rsidRDefault="00C72EB0" w:rsidP="0032570B">
            <w:pPr>
              <w:rPr>
                <w:sz w:val="18"/>
                <w:szCs w:val="18"/>
              </w:rPr>
            </w:pPr>
            <w:r w:rsidRPr="004536D8">
              <w:rPr>
                <w:i/>
                <w:sz w:val="18"/>
                <w:szCs w:val="18"/>
                <w:lang w:val="en-US" w:eastAsia="en-US"/>
              </w:rPr>
              <w:t>Local Government Act 2020</w:t>
            </w:r>
          </w:p>
        </w:tc>
        <w:tc>
          <w:tcPr>
            <w:tcW w:w="992" w:type="dxa"/>
            <w:vAlign w:val="center"/>
          </w:tcPr>
          <w:p w14:paraId="0824AA6A" w14:textId="44FF53C8" w:rsidR="00C72EB0" w:rsidRPr="004536D8" w:rsidRDefault="00C72EB0" w:rsidP="0032570B">
            <w:pPr>
              <w:rPr>
                <w:sz w:val="18"/>
                <w:szCs w:val="18"/>
              </w:rPr>
            </w:pPr>
            <w:r w:rsidRPr="004536D8">
              <w:rPr>
                <w:sz w:val="18"/>
                <w:szCs w:val="18"/>
                <w:lang w:val="en-US" w:eastAsia="en-US"/>
              </w:rPr>
              <w:t>Secretary</w:t>
            </w:r>
          </w:p>
        </w:tc>
        <w:tc>
          <w:tcPr>
            <w:tcW w:w="992" w:type="dxa"/>
            <w:vAlign w:val="center"/>
          </w:tcPr>
          <w:p w14:paraId="01AA4C13" w14:textId="15C9A680" w:rsidR="00C72EB0" w:rsidRPr="004536D8" w:rsidRDefault="00C72EB0" w:rsidP="0032570B">
            <w:pPr>
              <w:rPr>
                <w:sz w:val="18"/>
                <w:szCs w:val="18"/>
              </w:rPr>
            </w:pPr>
            <w:r w:rsidRPr="004536D8">
              <w:rPr>
                <w:sz w:val="18"/>
                <w:szCs w:val="18"/>
                <w:lang w:val="en-US" w:eastAsia="en-US"/>
              </w:rPr>
              <w:t>None</w:t>
            </w:r>
          </w:p>
        </w:tc>
      </w:tr>
      <w:tr w:rsidR="00C72EB0" w:rsidRPr="0032570B" w14:paraId="10BAC5D4" w14:textId="77777777" w:rsidTr="00653E16">
        <w:trPr>
          <w:cantSplit/>
          <w:trHeight w:val="397"/>
          <w:jc w:val="center"/>
        </w:trPr>
        <w:tc>
          <w:tcPr>
            <w:tcW w:w="10490" w:type="dxa"/>
            <w:gridSpan w:val="7"/>
            <w:shd w:val="clear" w:color="auto" w:fill="003061"/>
            <w:vAlign w:val="center"/>
          </w:tcPr>
          <w:p w14:paraId="41771704" w14:textId="6A3F4C91" w:rsidR="00C72EB0" w:rsidRPr="004536D8" w:rsidRDefault="00C72EB0" w:rsidP="0032570B">
            <w:pPr>
              <w:rPr>
                <w:sz w:val="18"/>
                <w:szCs w:val="18"/>
              </w:rPr>
            </w:pPr>
            <w:r w:rsidRPr="004536D8">
              <w:rPr>
                <w:sz w:val="18"/>
                <w:szCs w:val="18"/>
              </w:rPr>
              <w:t>Building Act 1993</w:t>
            </w:r>
          </w:p>
        </w:tc>
      </w:tr>
      <w:tr w:rsidR="0032570B" w:rsidRPr="0032570B" w14:paraId="5C674811" w14:textId="77777777" w:rsidTr="00653E16">
        <w:trPr>
          <w:cantSplit/>
          <w:trHeight w:val="397"/>
          <w:jc w:val="center"/>
        </w:trPr>
        <w:tc>
          <w:tcPr>
            <w:tcW w:w="1276" w:type="dxa"/>
            <w:vAlign w:val="center"/>
          </w:tcPr>
          <w:p w14:paraId="0BEDC455" w14:textId="16E11894" w:rsidR="0032570B" w:rsidRPr="004536D8" w:rsidRDefault="0032570B" w:rsidP="0032570B">
            <w:pPr>
              <w:rPr>
                <w:sz w:val="18"/>
                <w:szCs w:val="18"/>
              </w:rPr>
            </w:pPr>
            <w:r w:rsidRPr="004536D8">
              <w:rPr>
                <w:sz w:val="18"/>
                <w:szCs w:val="18"/>
                <w:lang w:val="en-US" w:eastAsia="en-US"/>
              </w:rPr>
              <w:t>Register of Building, Occupancy Permits &amp; Temporary Approvals</w:t>
            </w:r>
          </w:p>
        </w:tc>
        <w:tc>
          <w:tcPr>
            <w:tcW w:w="1134" w:type="dxa"/>
            <w:vAlign w:val="center"/>
          </w:tcPr>
          <w:p w14:paraId="3B91A5C7" w14:textId="3EB16B83"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37764E4B" w14:textId="77777777" w:rsidR="0032570B" w:rsidRPr="004536D8" w:rsidRDefault="0032570B" w:rsidP="0032570B">
            <w:pPr>
              <w:pStyle w:val="TableParagraph"/>
              <w:spacing w:before="10"/>
              <w:rPr>
                <w:b/>
                <w:sz w:val="18"/>
                <w:szCs w:val="18"/>
                <w:lang w:val="en-US" w:eastAsia="en-US"/>
              </w:rPr>
            </w:pPr>
          </w:p>
          <w:p w14:paraId="22B2A836" w14:textId="77777777" w:rsidR="0032570B" w:rsidRPr="004536D8" w:rsidRDefault="0032570B" w:rsidP="0032570B">
            <w:pPr>
              <w:rPr>
                <w:sz w:val="18"/>
                <w:szCs w:val="18"/>
                <w:lang w:val="en-US" w:eastAsia="en-US"/>
              </w:rPr>
            </w:pPr>
            <w:r w:rsidRPr="004536D8">
              <w:rPr>
                <w:sz w:val="18"/>
                <w:szCs w:val="18"/>
                <w:lang w:val="en-US" w:eastAsia="en-US"/>
              </w:rPr>
              <w:t>Council</w:t>
            </w:r>
            <w:r w:rsidRPr="004536D8">
              <w:rPr>
                <w:spacing w:val="-12"/>
                <w:sz w:val="18"/>
                <w:szCs w:val="18"/>
                <w:lang w:val="en-US" w:eastAsia="en-US"/>
              </w:rPr>
              <w:t xml:space="preserve"> </w:t>
            </w:r>
            <w:r w:rsidRPr="004536D8">
              <w:rPr>
                <w:sz w:val="18"/>
                <w:szCs w:val="18"/>
                <w:lang w:val="en-US" w:eastAsia="en-US"/>
              </w:rPr>
              <w:t>required</w:t>
            </w:r>
            <w:r w:rsidRPr="004536D8">
              <w:rPr>
                <w:spacing w:val="-14"/>
                <w:sz w:val="18"/>
                <w:szCs w:val="18"/>
                <w:lang w:val="en-US" w:eastAsia="en-US"/>
              </w:rPr>
              <w:t xml:space="preserve"> </w:t>
            </w:r>
            <w:r w:rsidRPr="004536D8">
              <w:rPr>
                <w:sz w:val="18"/>
                <w:szCs w:val="18"/>
                <w:lang w:val="en-US" w:eastAsia="en-US"/>
              </w:rPr>
              <w:t>to</w:t>
            </w:r>
            <w:r w:rsidRPr="004536D8">
              <w:rPr>
                <w:spacing w:val="-13"/>
                <w:sz w:val="18"/>
                <w:szCs w:val="18"/>
                <w:lang w:val="en-US" w:eastAsia="en-US"/>
              </w:rPr>
              <w:t xml:space="preserve"> </w:t>
            </w:r>
            <w:r w:rsidRPr="004536D8">
              <w:rPr>
                <w:sz w:val="18"/>
                <w:szCs w:val="18"/>
                <w:lang w:val="en-US" w:eastAsia="en-US"/>
              </w:rPr>
              <w:t>keep</w:t>
            </w:r>
            <w:r w:rsidRPr="004536D8">
              <w:rPr>
                <w:spacing w:val="-14"/>
                <w:sz w:val="18"/>
                <w:szCs w:val="18"/>
                <w:lang w:val="en-US" w:eastAsia="en-US"/>
              </w:rPr>
              <w:t xml:space="preserve"> </w:t>
            </w:r>
            <w:r w:rsidRPr="004536D8">
              <w:rPr>
                <w:sz w:val="18"/>
                <w:szCs w:val="18"/>
                <w:lang w:val="en-US" w:eastAsia="en-US"/>
              </w:rPr>
              <w:t>a</w:t>
            </w:r>
            <w:r w:rsidRPr="004536D8">
              <w:rPr>
                <w:spacing w:val="-14"/>
                <w:sz w:val="18"/>
                <w:szCs w:val="18"/>
                <w:lang w:val="en-US" w:eastAsia="en-US"/>
              </w:rPr>
              <w:t xml:space="preserve"> </w:t>
            </w:r>
            <w:r w:rsidRPr="004536D8">
              <w:rPr>
                <w:sz w:val="18"/>
                <w:szCs w:val="18"/>
                <w:lang w:val="en-US" w:eastAsia="en-US"/>
              </w:rPr>
              <w:t>register</w:t>
            </w:r>
            <w:r w:rsidRPr="004536D8">
              <w:rPr>
                <w:spacing w:val="-14"/>
                <w:sz w:val="18"/>
                <w:szCs w:val="18"/>
                <w:lang w:val="en-US" w:eastAsia="en-US"/>
              </w:rPr>
              <w:t xml:space="preserve"> </w:t>
            </w:r>
            <w:r w:rsidRPr="004536D8">
              <w:rPr>
                <w:sz w:val="18"/>
                <w:szCs w:val="18"/>
                <w:lang w:val="en-US" w:eastAsia="en-US"/>
              </w:rPr>
              <w:t>of</w:t>
            </w:r>
            <w:r w:rsidRPr="004536D8">
              <w:rPr>
                <w:spacing w:val="-12"/>
                <w:sz w:val="18"/>
                <w:szCs w:val="18"/>
                <w:lang w:val="en-US" w:eastAsia="en-US"/>
              </w:rPr>
              <w:t xml:space="preserve"> </w:t>
            </w:r>
            <w:r w:rsidRPr="004536D8">
              <w:rPr>
                <w:sz w:val="18"/>
                <w:szCs w:val="18"/>
                <w:lang w:val="en-US" w:eastAsia="en-US"/>
              </w:rPr>
              <w:t>all</w:t>
            </w:r>
            <w:r w:rsidRPr="004536D8">
              <w:rPr>
                <w:spacing w:val="-14"/>
                <w:sz w:val="18"/>
                <w:szCs w:val="18"/>
                <w:lang w:val="en-US" w:eastAsia="en-US"/>
              </w:rPr>
              <w:t xml:space="preserve"> </w:t>
            </w:r>
            <w:r w:rsidRPr="004536D8">
              <w:rPr>
                <w:sz w:val="18"/>
                <w:szCs w:val="18"/>
                <w:lang w:val="en-US" w:eastAsia="en-US"/>
              </w:rPr>
              <w:t>building permits given to it and make the register available during office hours for any person to inspect free of</w:t>
            </w:r>
            <w:r w:rsidRPr="004536D8">
              <w:rPr>
                <w:spacing w:val="-19"/>
                <w:sz w:val="18"/>
                <w:szCs w:val="18"/>
                <w:lang w:val="en-US" w:eastAsia="en-US"/>
              </w:rPr>
              <w:t xml:space="preserve"> </w:t>
            </w:r>
            <w:r w:rsidRPr="004536D8">
              <w:rPr>
                <w:sz w:val="18"/>
                <w:szCs w:val="18"/>
                <w:lang w:val="en-US" w:eastAsia="en-US"/>
              </w:rPr>
              <w:t>charge.</w:t>
            </w:r>
          </w:p>
          <w:p w14:paraId="5D91A646" w14:textId="7ED0935F" w:rsidR="00002119" w:rsidRPr="004536D8" w:rsidRDefault="00002119" w:rsidP="0032570B">
            <w:pPr>
              <w:rPr>
                <w:sz w:val="18"/>
                <w:szCs w:val="18"/>
              </w:rPr>
            </w:pPr>
          </w:p>
        </w:tc>
        <w:tc>
          <w:tcPr>
            <w:tcW w:w="992" w:type="dxa"/>
            <w:vAlign w:val="center"/>
          </w:tcPr>
          <w:p w14:paraId="37A4A33F" w14:textId="294E1ABA" w:rsidR="0032570B" w:rsidRPr="004536D8" w:rsidRDefault="0032570B" w:rsidP="0032570B">
            <w:pPr>
              <w:rPr>
                <w:sz w:val="18"/>
                <w:szCs w:val="18"/>
              </w:rPr>
            </w:pPr>
            <w:r w:rsidRPr="004536D8">
              <w:rPr>
                <w:sz w:val="18"/>
                <w:szCs w:val="18"/>
                <w:lang w:val="en-US" w:eastAsia="en-US"/>
              </w:rPr>
              <w:t>s.31(2)</w:t>
            </w:r>
          </w:p>
        </w:tc>
        <w:tc>
          <w:tcPr>
            <w:tcW w:w="1276" w:type="dxa"/>
            <w:vAlign w:val="center"/>
          </w:tcPr>
          <w:p w14:paraId="34641E13" w14:textId="77777777" w:rsidR="0032570B" w:rsidRPr="004536D8" w:rsidRDefault="0032570B" w:rsidP="0032570B">
            <w:pPr>
              <w:pStyle w:val="TableParagraph"/>
              <w:rPr>
                <w:b/>
                <w:sz w:val="18"/>
                <w:szCs w:val="18"/>
                <w:lang w:val="en-US" w:eastAsia="en-US"/>
              </w:rPr>
            </w:pPr>
          </w:p>
          <w:p w14:paraId="42177D3B" w14:textId="7FE283D5" w:rsidR="0032570B" w:rsidRPr="004536D8" w:rsidRDefault="0032570B" w:rsidP="0032570B">
            <w:pPr>
              <w:rPr>
                <w:sz w:val="18"/>
                <w:szCs w:val="18"/>
              </w:rPr>
            </w:pPr>
            <w:r w:rsidRPr="004536D8">
              <w:rPr>
                <w:i/>
                <w:sz w:val="18"/>
                <w:szCs w:val="18"/>
                <w:lang w:val="en-US" w:eastAsia="en-US"/>
              </w:rPr>
              <w:t>Building Act 1993</w:t>
            </w:r>
          </w:p>
        </w:tc>
        <w:tc>
          <w:tcPr>
            <w:tcW w:w="992" w:type="dxa"/>
            <w:vAlign w:val="center"/>
          </w:tcPr>
          <w:p w14:paraId="1A2C1601" w14:textId="7EF8CCCB"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854E87A" w14:textId="002C22B0" w:rsidR="0032570B" w:rsidRPr="004536D8" w:rsidRDefault="0032570B" w:rsidP="0032570B">
            <w:pPr>
              <w:rPr>
                <w:sz w:val="18"/>
                <w:szCs w:val="18"/>
              </w:rPr>
            </w:pPr>
            <w:r w:rsidRPr="004536D8">
              <w:rPr>
                <w:sz w:val="18"/>
                <w:szCs w:val="18"/>
                <w:lang w:val="en-US" w:eastAsia="en-US"/>
              </w:rPr>
              <w:t>None</w:t>
            </w:r>
          </w:p>
        </w:tc>
      </w:tr>
      <w:tr w:rsidR="0032570B" w:rsidRPr="0032570B" w14:paraId="5838B9DB" w14:textId="77777777" w:rsidTr="00653E16">
        <w:trPr>
          <w:cantSplit/>
          <w:trHeight w:val="397"/>
          <w:jc w:val="center"/>
        </w:trPr>
        <w:tc>
          <w:tcPr>
            <w:tcW w:w="1276" w:type="dxa"/>
            <w:vAlign w:val="center"/>
          </w:tcPr>
          <w:p w14:paraId="0144936A" w14:textId="0BFA245B" w:rsidR="0032570B" w:rsidRPr="004536D8" w:rsidRDefault="0032570B" w:rsidP="0032570B">
            <w:pPr>
              <w:rPr>
                <w:sz w:val="18"/>
                <w:szCs w:val="18"/>
              </w:rPr>
            </w:pPr>
            <w:r w:rsidRPr="004536D8">
              <w:rPr>
                <w:sz w:val="18"/>
                <w:szCs w:val="18"/>
                <w:lang w:val="en-US" w:eastAsia="en-US"/>
              </w:rPr>
              <w:t>Register of Occupancy Permits &amp; Temporary Approvals</w:t>
            </w:r>
          </w:p>
        </w:tc>
        <w:tc>
          <w:tcPr>
            <w:tcW w:w="1134" w:type="dxa"/>
            <w:vAlign w:val="center"/>
          </w:tcPr>
          <w:p w14:paraId="3ED7F7D0" w14:textId="13F5D516"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5F696271" w14:textId="77777777" w:rsidR="00002119" w:rsidRPr="004536D8" w:rsidRDefault="00002119" w:rsidP="0032570B">
            <w:pPr>
              <w:rPr>
                <w:sz w:val="18"/>
                <w:szCs w:val="18"/>
                <w:lang w:val="en-US" w:eastAsia="en-US"/>
              </w:rPr>
            </w:pPr>
          </w:p>
          <w:p w14:paraId="0801E3DF" w14:textId="4B8F9C3B" w:rsidR="0032570B" w:rsidRPr="004536D8" w:rsidRDefault="0032570B" w:rsidP="0032570B">
            <w:pPr>
              <w:rPr>
                <w:sz w:val="18"/>
                <w:szCs w:val="18"/>
                <w:lang w:val="en-US" w:eastAsia="en-US"/>
              </w:rPr>
            </w:pPr>
            <w:r w:rsidRPr="004536D8">
              <w:rPr>
                <w:sz w:val="18"/>
                <w:szCs w:val="18"/>
                <w:lang w:val="en-US" w:eastAsia="en-US"/>
              </w:rPr>
              <w:t>Council required to keep a register of all occupancy permits and temporary approvals and amendments given to it and make the register available during office hours for any person to inspect free of charge.</w:t>
            </w:r>
          </w:p>
          <w:p w14:paraId="7E4ACA24" w14:textId="3AEBED78" w:rsidR="00002119" w:rsidRPr="004536D8" w:rsidRDefault="00002119" w:rsidP="0032570B">
            <w:pPr>
              <w:rPr>
                <w:sz w:val="18"/>
                <w:szCs w:val="18"/>
              </w:rPr>
            </w:pPr>
          </w:p>
        </w:tc>
        <w:tc>
          <w:tcPr>
            <w:tcW w:w="992" w:type="dxa"/>
            <w:vAlign w:val="center"/>
          </w:tcPr>
          <w:p w14:paraId="1639BBBF" w14:textId="54244365" w:rsidR="0032570B" w:rsidRPr="004536D8" w:rsidRDefault="0032570B" w:rsidP="0032570B">
            <w:pPr>
              <w:rPr>
                <w:sz w:val="18"/>
                <w:szCs w:val="18"/>
              </w:rPr>
            </w:pPr>
            <w:r w:rsidRPr="004536D8">
              <w:rPr>
                <w:sz w:val="18"/>
                <w:szCs w:val="18"/>
                <w:lang w:val="en-US" w:eastAsia="en-US"/>
              </w:rPr>
              <w:t>s.74(2)</w:t>
            </w:r>
          </w:p>
        </w:tc>
        <w:tc>
          <w:tcPr>
            <w:tcW w:w="1276" w:type="dxa"/>
            <w:vAlign w:val="center"/>
          </w:tcPr>
          <w:p w14:paraId="0E3A6BBD" w14:textId="77777777" w:rsidR="0032570B" w:rsidRPr="004536D8" w:rsidRDefault="0032570B" w:rsidP="0032570B">
            <w:pPr>
              <w:pStyle w:val="TableParagraph"/>
              <w:spacing w:before="10"/>
              <w:rPr>
                <w:b/>
                <w:sz w:val="18"/>
                <w:szCs w:val="18"/>
                <w:lang w:val="en-US" w:eastAsia="en-US"/>
              </w:rPr>
            </w:pPr>
          </w:p>
          <w:p w14:paraId="3FE43AD2" w14:textId="7243DEB0" w:rsidR="0032570B" w:rsidRPr="004536D8" w:rsidRDefault="0032570B" w:rsidP="0032570B">
            <w:pPr>
              <w:rPr>
                <w:sz w:val="18"/>
                <w:szCs w:val="18"/>
              </w:rPr>
            </w:pPr>
            <w:r w:rsidRPr="004536D8">
              <w:rPr>
                <w:i/>
                <w:sz w:val="18"/>
                <w:szCs w:val="18"/>
                <w:lang w:val="en-US" w:eastAsia="en-US"/>
              </w:rPr>
              <w:t>Building Act 1993</w:t>
            </w:r>
          </w:p>
        </w:tc>
        <w:tc>
          <w:tcPr>
            <w:tcW w:w="992" w:type="dxa"/>
            <w:vAlign w:val="center"/>
          </w:tcPr>
          <w:p w14:paraId="31B1591D" w14:textId="57AE120A"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BB48AAB" w14:textId="5961CC0D" w:rsidR="0032570B" w:rsidRPr="004536D8" w:rsidRDefault="0032570B" w:rsidP="0032570B">
            <w:pPr>
              <w:rPr>
                <w:sz w:val="18"/>
                <w:szCs w:val="18"/>
              </w:rPr>
            </w:pPr>
            <w:r w:rsidRPr="004536D8">
              <w:rPr>
                <w:sz w:val="18"/>
                <w:szCs w:val="18"/>
                <w:lang w:val="en-US" w:eastAsia="en-US"/>
              </w:rPr>
              <w:t>None</w:t>
            </w:r>
          </w:p>
        </w:tc>
      </w:tr>
      <w:tr w:rsidR="0032570B" w:rsidRPr="0032570B" w14:paraId="454FA48E" w14:textId="77777777" w:rsidTr="00653E16">
        <w:trPr>
          <w:cantSplit/>
          <w:trHeight w:val="397"/>
          <w:jc w:val="center"/>
        </w:trPr>
        <w:tc>
          <w:tcPr>
            <w:tcW w:w="1276" w:type="dxa"/>
            <w:vAlign w:val="center"/>
          </w:tcPr>
          <w:p w14:paraId="133EEA97" w14:textId="14D756EC" w:rsidR="0032570B" w:rsidRPr="004536D8" w:rsidRDefault="0032570B" w:rsidP="0032570B">
            <w:pPr>
              <w:rPr>
                <w:sz w:val="18"/>
                <w:szCs w:val="18"/>
              </w:rPr>
            </w:pPr>
            <w:r w:rsidRPr="004536D8">
              <w:rPr>
                <w:sz w:val="18"/>
                <w:szCs w:val="18"/>
                <w:lang w:val="en-US" w:eastAsia="en-US"/>
              </w:rPr>
              <w:t>Register of Orders</w:t>
            </w:r>
          </w:p>
        </w:tc>
        <w:tc>
          <w:tcPr>
            <w:tcW w:w="1134" w:type="dxa"/>
            <w:vAlign w:val="center"/>
          </w:tcPr>
          <w:p w14:paraId="6FBA6923" w14:textId="2164E7FD"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37A0014B" w14:textId="77777777" w:rsidR="00002119" w:rsidRPr="004536D8" w:rsidRDefault="00002119" w:rsidP="0032570B">
            <w:pPr>
              <w:rPr>
                <w:sz w:val="18"/>
                <w:szCs w:val="18"/>
                <w:lang w:val="en-US" w:eastAsia="en-US"/>
              </w:rPr>
            </w:pPr>
          </w:p>
          <w:p w14:paraId="0EFAAB4F" w14:textId="77777777" w:rsidR="0032570B" w:rsidRPr="004536D8" w:rsidRDefault="0032570B" w:rsidP="0032570B">
            <w:pPr>
              <w:rPr>
                <w:sz w:val="18"/>
                <w:szCs w:val="18"/>
                <w:lang w:val="en-US" w:eastAsia="en-US"/>
              </w:rPr>
            </w:pPr>
            <w:r w:rsidRPr="004536D8">
              <w:rPr>
                <w:sz w:val="18"/>
                <w:szCs w:val="18"/>
                <w:lang w:val="en-US" w:eastAsia="en-US"/>
              </w:rPr>
              <w:t xml:space="preserve">Council required to keep a register of all emergency orders, building </w:t>
            </w:r>
            <w:proofErr w:type="gramStart"/>
            <w:r w:rsidRPr="004536D8">
              <w:rPr>
                <w:sz w:val="18"/>
                <w:szCs w:val="18"/>
                <w:lang w:val="en-US" w:eastAsia="en-US"/>
              </w:rPr>
              <w:t>notices</w:t>
            </w:r>
            <w:proofErr w:type="gramEnd"/>
            <w:r w:rsidRPr="004536D8">
              <w:rPr>
                <w:sz w:val="18"/>
                <w:szCs w:val="18"/>
                <w:lang w:val="en-US" w:eastAsia="en-US"/>
              </w:rPr>
              <w:t xml:space="preserve"> or building orders given to Council, and make the register available during office hours for any person to inspect free of charge.</w:t>
            </w:r>
          </w:p>
          <w:p w14:paraId="5D604C17" w14:textId="105E5BF6" w:rsidR="00002119" w:rsidRPr="004536D8" w:rsidRDefault="00002119" w:rsidP="0032570B">
            <w:pPr>
              <w:rPr>
                <w:sz w:val="18"/>
                <w:szCs w:val="18"/>
              </w:rPr>
            </w:pPr>
          </w:p>
        </w:tc>
        <w:tc>
          <w:tcPr>
            <w:tcW w:w="992" w:type="dxa"/>
            <w:vAlign w:val="center"/>
          </w:tcPr>
          <w:p w14:paraId="5253E93E" w14:textId="6E65C8B7" w:rsidR="0032570B" w:rsidRPr="004536D8" w:rsidRDefault="0032570B" w:rsidP="0032570B">
            <w:pPr>
              <w:rPr>
                <w:sz w:val="18"/>
                <w:szCs w:val="18"/>
              </w:rPr>
            </w:pPr>
            <w:r w:rsidRPr="004536D8">
              <w:rPr>
                <w:sz w:val="18"/>
                <w:szCs w:val="18"/>
                <w:lang w:val="en-US" w:eastAsia="en-US"/>
              </w:rPr>
              <w:t>s.126(2)</w:t>
            </w:r>
          </w:p>
        </w:tc>
        <w:tc>
          <w:tcPr>
            <w:tcW w:w="1276" w:type="dxa"/>
            <w:vAlign w:val="center"/>
          </w:tcPr>
          <w:p w14:paraId="51D1FA4F" w14:textId="77777777" w:rsidR="0032570B" w:rsidRPr="004536D8" w:rsidRDefault="0032570B" w:rsidP="0032570B">
            <w:pPr>
              <w:pStyle w:val="TableParagraph"/>
              <w:rPr>
                <w:b/>
                <w:sz w:val="18"/>
                <w:szCs w:val="18"/>
                <w:lang w:val="en-US" w:eastAsia="en-US"/>
              </w:rPr>
            </w:pPr>
          </w:p>
          <w:p w14:paraId="7827D606" w14:textId="7F7C7CD7" w:rsidR="0032570B" w:rsidRPr="004536D8" w:rsidRDefault="0032570B" w:rsidP="0032570B">
            <w:pPr>
              <w:rPr>
                <w:sz w:val="18"/>
                <w:szCs w:val="18"/>
              </w:rPr>
            </w:pPr>
            <w:r w:rsidRPr="004536D8">
              <w:rPr>
                <w:i/>
                <w:sz w:val="18"/>
                <w:szCs w:val="18"/>
                <w:lang w:val="en-US" w:eastAsia="en-US"/>
              </w:rPr>
              <w:t>Building Act 1993</w:t>
            </w:r>
          </w:p>
        </w:tc>
        <w:tc>
          <w:tcPr>
            <w:tcW w:w="992" w:type="dxa"/>
            <w:vAlign w:val="center"/>
          </w:tcPr>
          <w:p w14:paraId="2B4A909A" w14:textId="3829C2BC"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69A377D" w14:textId="38D2880E" w:rsidR="0032570B" w:rsidRPr="004536D8" w:rsidRDefault="0032570B" w:rsidP="0032570B">
            <w:pPr>
              <w:rPr>
                <w:sz w:val="18"/>
                <w:szCs w:val="18"/>
              </w:rPr>
            </w:pPr>
            <w:r w:rsidRPr="004536D8">
              <w:rPr>
                <w:sz w:val="18"/>
                <w:szCs w:val="18"/>
                <w:lang w:val="en-US" w:eastAsia="en-US"/>
              </w:rPr>
              <w:t>None</w:t>
            </w:r>
          </w:p>
        </w:tc>
      </w:tr>
      <w:tr w:rsidR="00937940" w:rsidRPr="0032570B" w14:paraId="5761BFE3" w14:textId="77777777" w:rsidTr="00653E16">
        <w:trPr>
          <w:cantSplit/>
          <w:trHeight w:val="397"/>
          <w:jc w:val="center"/>
        </w:trPr>
        <w:tc>
          <w:tcPr>
            <w:tcW w:w="10490" w:type="dxa"/>
            <w:gridSpan w:val="7"/>
            <w:shd w:val="clear" w:color="auto" w:fill="003061"/>
            <w:vAlign w:val="center"/>
          </w:tcPr>
          <w:p w14:paraId="6C92D0D0" w14:textId="74C7502B" w:rsidR="00937940" w:rsidRPr="004536D8" w:rsidRDefault="00937940" w:rsidP="0032570B">
            <w:pPr>
              <w:rPr>
                <w:sz w:val="18"/>
                <w:szCs w:val="18"/>
              </w:rPr>
            </w:pPr>
            <w:r w:rsidRPr="004536D8">
              <w:rPr>
                <w:sz w:val="18"/>
                <w:szCs w:val="18"/>
              </w:rPr>
              <w:t>Building Regulations 2018</w:t>
            </w:r>
          </w:p>
        </w:tc>
      </w:tr>
      <w:tr w:rsidR="0032570B" w:rsidRPr="0032570B" w14:paraId="1C6E5D4F" w14:textId="77777777" w:rsidTr="00653E16">
        <w:trPr>
          <w:cantSplit/>
          <w:trHeight w:val="397"/>
          <w:jc w:val="center"/>
        </w:trPr>
        <w:tc>
          <w:tcPr>
            <w:tcW w:w="1276" w:type="dxa"/>
            <w:vAlign w:val="center"/>
          </w:tcPr>
          <w:p w14:paraId="5C0B38E9" w14:textId="6CEC2116" w:rsidR="00937940" w:rsidRPr="004536D8" w:rsidRDefault="00937940" w:rsidP="0032570B">
            <w:pPr>
              <w:rPr>
                <w:sz w:val="18"/>
                <w:szCs w:val="18"/>
              </w:rPr>
            </w:pPr>
            <w:r w:rsidRPr="004536D8">
              <w:rPr>
                <w:sz w:val="18"/>
                <w:szCs w:val="18"/>
                <w:lang w:val="en-US" w:eastAsia="en-US"/>
              </w:rPr>
              <w:t>Building Permits</w:t>
            </w:r>
          </w:p>
        </w:tc>
        <w:tc>
          <w:tcPr>
            <w:tcW w:w="1134" w:type="dxa"/>
            <w:vAlign w:val="center"/>
          </w:tcPr>
          <w:p w14:paraId="35932D7E" w14:textId="507B9DFB" w:rsidR="00937940" w:rsidRPr="004536D8" w:rsidRDefault="00937940" w:rsidP="0032570B">
            <w:pPr>
              <w:rPr>
                <w:sz w:val="18"/>
                <w:szCs w:val="18"/>
              </w:rPr>
            </w:pPr>
            <w:r w:rsidRPr="004536D8">
              <w:rPr>
                <w:sz w:val="18"/>
                <w:szCs w:val="18"/>
                <w:lang w:val="en-US" w:eastAsia="en-US"/>
              </w:rPr>
              <w:t>Document</w:t>
            </w:r>
          </w:p>
        </w:tc>
        <w:tc>
          <w:tcPr>
            <w:tcW w:w="3828" w:type="dxa"/>
            <w:vAlign w:val="center"/>
          </w:tcPr>
          <w:p w14:paraId="02DBCEBE" w14:textId="77777777" w:rsidR="00002119" w:rsidRPr="004536D8" w:rsidRDefault="00002119" w:rsidP="0032570B">
            <w:pPr>
              <w:rPr>
                <w:sz w:val="18"/>
                <w:szCs w:val="18"/>
                <w:lang w:val="en-US" w:eastAsia="en-US"/>
              </w:rPr>
            </w:pPr>
          </w:p>
          <w:p w14:paraId="4E616D80" w14:textId="77777777" w:rsidR="00937940" w:rsidRPr="004536D8" w:rsidRDefault="00937940" w:rsidP="0032570B">
            <w:pPr>
              <w:rPr>
                <w:sz w:val="18"/>
                <w:szCs w:val="18"/>
                <w:lang w:val="en-US" w:eastAsia="en-US"/>
              </w:rPr>
            </w:pPr>
            <w:r w:rsidRPr="004536D8">
              <w:rPr>
                <w:sz w:val="18"/>
                <w:szCs w:val="18"/>
                <w:lang w:val="en-US" w:eastAsia="en-US"/>
              </w:rPr>
              <w:t xml:space="preserve">Duty to make documents available on request of owner or mortgagee or person </w:t>
            </w:r>
            <w:proofErr w:type="spellStart"/>
            <w:r w:rsidRPr="004536D8">
              <w:rPr>
                <w:sz w:val="18"/>
                <w:szCs w:val="18"/>
                <w:lang w:val="en-US" w:eastAsia="en-US"/>
              </w:rPr>
              <w:t>authorised</w:t>
            </w:r>
            <w:proofErr w:type="spellEnd"/>
            <w:r w:rsidRPr="004536D8">
              <w:rPr>
                <w:sz w:val="18"/>
                <w:szCs w:val="18"/>
                <w:lang w:val="en-US" w:eastAsia="en-US"/>
              </w:rPr>
              <w:t xml:space="preserve"> in writing by owner or </w:t>
            </w:r>
            <w:proofErr w:type="gramStart"/>
            <w:r w:rsidRPr="004536D8">
              <w:rPr>
                <w:sz w:val="18"/>
                <w:szCs w:val="18"/>
                <w:lang w:val="en-US" w:eastAsia="en-US"/>
              </w:rPr>
              <w:t>mortgagee</w:t>
            </w:r>
            <w:proofErr w:type="gramEnd"/>
          </w:p>
          <w:p w14:paraId="6A45155C" w14:textId="459709D8" w:rsidR="00002119" w:rsidRPr="004536D8" w:rsidRDefault="00002119" w:rsidP="0032570B">
            <w:pPr>
              <w:rPr>
                <w:sz w:val="18"/>
                <w:szCs w:val="18"/>
              </w:rPr>
            </w:pPr>
          </w:p>
        </w:tc>
        <w:tc>
          <w:tcPr>
            <w:tcW w:w="992" w:type="dxa"/>
            <w:vAlign w:val="center"/>
          </w:tcPr>
          <w:p w14:paraId="77515B69" w14:textId="14CF1EF4" w:rsidR="00937940" w:rsidRPr="004536D8" w:rsidRDefault="00937940" w:rsidP="0032570B">
            <w:pPr>
              <w:rPr>
                <w:sz w:val="18"/>
                <w:szCs w:val="18"/>
              </w:rPr>
            </w:pPr>
            <w:r w:rsidRPr="004536D8">
              <w:rPr>
                <w:sz w:val="18"/>
                <w:szCs w:val="18"/>
                <w:lang w:val="en-US" w:eastAsia="en-US"/>
              </w:rPr>
              <w:t>r.50</w:t>
            </w:r>
          </w:p>
        </w:tc>
        <w:tc>
          <w:tcPr>
            <w:tcW w:w="1276" w:type="dxa"/>
            <w:vAlign w:val="center"/>
          </w:tcPr>
          <w:p w14:paraId="072CC80E" w14:textId="68E345B0" w:rsidR="00937940" w:rsidRPr="004536D8" w:rsidRDefault="00937940" w:rsidP="0032570B">
            <w:pPr>
              <w:rPr>
                <w:sz w:val="18"/>
                <w:szCs w:val="18"/>
              </w:rPr>
            </w:pPr>
            <w:r w:rsidRPr="004536D8">
              <w:rPr>
                <w:i/>
                <w:sz w:val="18"/>
                <w:szCs w:val="18"/>
                <w:lang w:val="en-US" w:eastAsia="en-US"/>
              </w:rPr>
              <w:t>Building Regulations 2018</w:t>
            </w:r>
          </w:p>
        </w:tc>
        <w:tc>
          <w:tcPr>
            <w:tcW w:w="992" w:type="dxa"/>
            <w:vAlign w:val="center"/>
          </w:tcPr>
          <w:p w14:paraId="5C036CC5" w14:textId="71F562FA" w:rsidR="00937940" w:rsidRPr="004536D8" w:rsidRDefault="00937940" w:rsidP="0032570B">
            <w:pPr>
              <w:rPr>
                <w:sz w:val="18"/>
                <w:szCs w:val="18"/>
              </w:rPr>
            </w:pPr>
            <w:r w:rsidRPr="004536D8">
              <w:rPr>
                <w:sz w:val="18"/>
                <w:szCs w:val="18"/>
                <w:lang w:val="en-US" w:eastAsia="en-US"/>
              </w:rPr>
              <w:t>Owner or mortgagee</w:t>
            </w:r>
          </w:p>
        </w:tc>
        <w:tc>
          <w:tcPr>
            <w:tcW w:w="992" w:type="dxa"/>
            <w:vAlign w:val="center"/>
          </w:tcPr>
          <w:p w14:paraId="0A709770" w14:textId="37F1C8E1" w:rsidR="00937940" w:rsidRPr="004536D8" w:rsidRDefault="00937940" w:rsidP="0032570B">
            <w:pPr>
              <w:rPr>
                <w:sz w:val="18"/>
                <w:szCs w:val="18"/>
              </w:rPr>
            </w:pPr>
            <w:r w:rsidRPr="004536D8">
              <w:rPr>
                <w:sz w:val="18"/>
                <w:szCs w:val="18"/>
                <w:lang w:val="en-US" w:eastAsia="en-US"/>
              </w:rPr>
              <w:t>None</w:t>
            </w:r>
          </w:p>
        </w:tc>
      </w:tr>
      <w:tr w:rsidR="00937940" w:rsidRPr="0032570B" w14:paraId="1DA2F177" w14:textId="77777777" w:rsidTr="00653E16">
        <w:trPr>
          <w:cantSplit/>
          <w:trHeight w:val="397"/>
          <w:jc w:val="center"/>
        </w:trPr>
        <w:tc>
          <w:tcPr>
            <w:tcW w:w="10490" w:type="dxa"/>
            <w:gridSpan w:val="7"/>
            <w:shd w:val="clear" w:color="auto" w:fill="003061"/>
            <w:vAlign w:val="center"/>
          </w:tcPr>
          <w:p w14:paraId="042F1771" w14:textId="77F81BE5" w:rsidR="00937940" w:rsidRPr="004536D8" w:rsidRDefault="00937940" w:rsidP="0032570B">
            <w:pPr>
              <w:rPr>
                <w:sz w:val="18"/>
                <w:szCs w:val="18"/>
              </w:rPr>
            </w:pPr>
            <w:r w:rsidRPr="004536D8">
              <w:rPr>
                <w:sz w:val="18"/>
                <w:szCs w:val="18"/>
              </w:rPr>
              <w:t>Catchment and Land Protection Act 1994</w:t>
            </w:r>
          </w:p>
        </w:tc>
      </w:tr>
      <w:tr w:rsidR="0032570B" w:rsidRPr="0032570B" w14:paraId="48913948" w14:textId="77777777" w:rsidTr="00653E16">
        <w:trPr>
          <w:cantSplit/>
          <w:trHeight w:val="397"/>
          <w:jc w:val="center"/>
        </w:trPr>
        <w:tc>
          <w:tcPr>
            <w:tcW w:w="1276" w:type="dxa"/>
            <w:vAlign w:val="center"/>
          </w:tcPr>
          <w:p w14:paraId="0F162A8A" w14:textId="76DE91B4" w:rsidR="0032570B" w:rsidRPr="004536D8" w:rsidRDefault="0032570B" w:rsidP="0032570B">
            <w:pPr>
              <w:rPr>
                <w:sz w:val="18"/>
                <w:szCs w:val="18"/>
              </w:rPr>
            </w:pPr>
            <w:r w:rsidRPr="004536D8">
              <w:rPr>
                <w:sz w:val="18"/>
                <w:szCs w:val="18"/>
                <w:lang w:val="en-US" w:eastAsia="en-US"/>
              </w:rPr>
              <w:t>Roadside weed and pest animal management plan</w:t>
            </w:r>
          </w:p>
        </w:tc>
        <w:tc>
          <w:tcPr>
            <w:tcW w:w="1134" w:type="dxa"/>
            <w:vAlign w:val="center"/>
          </w:tcPr>
          <w:p w14:paraId="606AAE79" w14:textId="3414BA3E"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1A39BEC2" w14:textId="77777777" w:rsidR="0032570B" w:rsidRPr="004536D8" w:rsidRDefault="0032570B" w:rsidP="0032570B">
            <w:pPr>
              <w:pStyle w:val="TableParagraph"/>
              <w:spacing w:before="7"/>
              <w:rPr>
                <w:b/>
                <w:sz w:val="18"/>
                <w:szCs w:val="18"/>
                <w:lang w:val="en-US" w:eastAsia="en-US"/>
              </w:rPr>
            </w:pPr>
          </w:p>
          <w:p w14:paraId="023D7446" w14:textId="77777777" w:rsidR="00002119" w:rsidRPr="004536D8" w:rsidRDefault="00002119" w:rsidP="0032570B">
            <w:pPr>
              <w:rPr>
                <w:sz w:val="18"/>
                <w:szCs w:val="18"/>
                <w:lang w:val="en-US" w:eastAsia="en-US"/>
              </w:rPr>
            </w:pPr>
          </w:p>
          <w:p w14:paraId="0EA91097" w14:textId="77777777" w:rsidR="0032570B" w:rsidRPr="004536D8" w:rsidRDefault="0032570B" w:rsidP="0032570B">
            <w:pPr>
              <w:rPr>
                <w:sz w:val="18"/>
                <w:szCs w:val="18"/>
                <w:lang w:val="en-US" w:eastAsia="en-US"/>
              </w:rPr>
            </w:pPr>
            <w:r w:rsidRPr="004536D8">
              <w:rPr>
                <w:sz w:val="18"/>
                <w:szCs w:val="18"/>
                <w:lang w:val="en-US" w:eastAsia="en-US"/>
              </w:rPr>
              <w:t xml:space="preserve">Duty to ensure that copies of the approved roadside weed, and pest animal management plan are available for inspection during normal office </w:t>
            </w:r>
            <w:proofErr w:type="gramStart"/>
            <w:r w:rsidRPr="004536D8">
              <w:rPr>
                <w:sz w:val="18"/>
                <w:szCs w:val="18"/>
                <w:lang w:val="en-US" w:eastAsia="en-US"/>
              </w:rPr>
              <w:t>hours</w:t>
            </w:r>
            <w:proofErr w:type="gramEnd"/>
          </w:p>
          <w:p w14:paraId="77B43697" w14:textId="0AA247CC" w:rsidR="00002119" w:rsidRPr="004536D8" w:rsidRDefault="00002119" w:rsidP="0032570B">
            <w:pPr>
              <w:rPr>
                <w:sz w:val="18"/>
                <w:szCs w:val="18"/>
              </w:rPr>
            </w:pPr>
          </w:p>
        </w:tc>
        <w:tc>
          <w:tcPr>
            <w:tcW w:w="992" w:type="dxa"/>
            <w:vAlign w:val="center"/>
          </w:tcPr>
          <w:p w14:paraId="579F2881" w14:textId="5A4FD4F3" w:rsidR="0032570B" w:rsidRPr="004536D8" w:rsidRDefault="0032570B" w:rsidP="0032570B">
            <w:pPr>
              <w:rPr>
                <w:sz w:val="18"/>
                <w:szCs w:val="18"/>
              </w:rPr>
            </w:pPr>
            <w:r w:rsidRPr="004536D8">
              <w:rPr>
                <w:sz w:val="18"/>
                <w:szCs w:val="18"/>
                <w:lang w:val="en-US" w:eastAsia="en-US"/>
              </w:rPr>
              <w:t>s.22I(2)</w:t>
            </w:r>
          </w:p>
        </w:tc>
        <w:tc>
          <w:tcPr>
            <w:tcW w:w="1276" w:type="dxa"/>
            <w:vAlign w:val="center"/>
          </w:tcPr>
          <w:p w14:paraId="43A95AA0" w14:textId="77777777" w:rsidR="0032570B" w:rsidRPr="004536D8" w:rsidRDefault="0032570B" w:rsidP="0032570B">
            <w:pPr>
              <w:pStyle w:val="TableParagraph"/>
              <w:spacing w:before="7"/>
              <w:rPr>
                <w:b/>
                <w:sz w:val="18"/>
                <w:szCs w:val="18"/>
                <w:lang w:val="en-US" w:eastAsia="en-US"/>
              </w:rPr>
            </w:pPr>
          </w:p>
          <w:p w14:paraId="0FE1BB34" w14:textId="530678A0" w:rsidR="0032570B" w:rsidRPr="004536D8" w:rsidRDefault="0032570B" w:rsidP="0032570B">
            <w:pPr>
              <w:rPr>
                <w:sz w:val="18"/>
                <w:szCs w:val="18"/>
              </w:rPr>
            </w:pPr>
            <w:r w:rsidRPr="004536D8">
              <w:rPr>
                <w:i/>
                <w:sz w:val="18"/>
                <w:szCs w:val="18"/>
                <w:lang w:val="en-US" w:eastAsia="en-US"/>
              </w:rPr>
              <w:t>Catchment and Land Protection Act 1998</w:t>
            </w:r>
          </w:p>
        </w:tc>
        <w:tc>
          <w:tcPr>
            <w:tcW w:w="992" w:type="dxa"/>
            <w:vAlign w:val="center"/>
          </w:tcPr>
          <w:p w14:paraId="61D7614D" w14:textId="489EAAC8"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1EBCB5A5" w14:textId="51183304" w:rsidR="0032570B" w:rsidRPr="004536D8" w:rsidRDefault="0032570B" w:rsidP="0032570B">
            <w:pPr>
              <w:rPr>
                <w:sz w:val="18"/>
                <w:szCs w:val="18"/>
              </w:rPr>
            </w:pPr>
            <w:r w:rsidRPr="004536D8">
              <w:rPr>
                <w:sz w:val="18"/>
                <w:szCs w:val="18"/>
                <w:lang w:val="en-US" w:eastAsia="en-US"/>
              </w:rPr>
              <w:t>None</w:t>
            </w:r>
          </w:p>
        </w:tc>
      </w:tr>
      <w:tr w:rsidR="0032570B" w:rsidRPr="0032570B" w14:paraId="75546666" w14:textId="77777777" w:rsidTr="00653E16">
        <w:trPr>
          <w:cantSplit/>
          <w:trHeight w:val="397"/>
          <w:jc w:val="center"/>
        </w:trPr>
        <w:tc>
          <w:tcPr>
            <w:tcW w:w="1276" w:type="dxa"/>
            <w:vAlign w:val="center"/>
          </w:tcPr>
          <w:p w14:paraId="064F5DCB" w14:textId="0D02C7D7" w:rsidR="0032570B" w:rsidRPr="004536D8" w:rsidRDefault="0032570B" w:rsidP="0032570B">
            <w:pPr>
              <w:rPr>
                <w:sz w:val="18"/>
                <w:szCs w:val="18"/>
              </w:rPr>
            </w:pPr>
            <w:r w:rsidRPr="004536D8">
              <w:rPr>
                <w:sz w:val="18"/>
                <w:szCs w:val="18"/>
                <w:lang w:val="en-US" w:eastAsia="en-US"/>
              </w:rPr>
              <w:lastRenderedPageBreak/>
              <w:t>Roadside weed and pest animal management plan</w:t>
            </w:r>
          </w:p>
        </w:tc>
        <w:tc>
          <w:tcPr>
            <w:tcW w:w="1134" w:type="dxa"/>
            <w:vAlign w:val="center"/>
          </w:tcPr>
          <w:p w14:paraId="2DCDF808" w14:textId="6EE39F90"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D6D3BCB" w14:textId="77777777" w:rsidR="0032570B" w:rsidRPr="004536D8" w:rsidRDefault="0032570B" w:rsidP="0032570B">
            <w:pPr>
              <w:pStyle w:val="TableParagraph"/>
              <w:spacing w:before="1"/>
              <w:rPr>
                <w:b/>
                <w:sz w:val="18"/>
                <w:szCs w:val="18"/>
                <w:lang w:val="en-US" w:eastAsia="en-US"/>
              </w:rPr>
            </w:pPr>
          </w:p>
          <w:p w14:paraId="7B2D6CF7" w14:textId="77777777" w:rsidR="00002119" w:rsidRPr="004536D8" w:rsidRDefault="00002119" w:rsidP="0032570B">
            <w:pPr>
              <w:rPr>
                <w:sz w:val="18"/>
                <w:szCs w:val="18"/>
                <w:lang w:val="en-US" w:eastAsia="en-US"/>
              </w:rPr>
            </w:pPr>
          </w:p>
          <w:p w14:paraId="3DAAA4A8" w14:textId="77777777" w:rsidR="0032570B" w:rsidRPr="004536D8" w:rsidRDefault="0032570B" w:rsidP="0032570B">
            <w:pPr>
              <w:rPr>
                <w:sz w:val="18"/>
                <w:szCs w:val="18"/>
                <w:lang w:val="en-US" w:eastAsia="en-US"/>
              </w:rPr>
            </w:pPr>
            <w:r w:rsidRPr="004536D8">
              <w:rPr>
                <w:sz w:val="18"/>
                <w:szCs w:val="18"/>
                <w:lang w:val="en-US" w:eastAsia="en-US"/>
              </w:rPr>
              <w:t>Duty</w:t>
            </w:r>
            <w:r w:rsidRPr="004536D8">
              <w:rPr>
                <w:spacing w:val="-6"/>
                <w:sz w:val="18"/>
                <w:szCs w:val="18"/>
                <w:lang w:val="en-US" w:eastAsia="en-US"/>
              </w:rPr>
              <w:t xml:space="preserve"> </w:t>
            </w:r>
            <w:r w:rsidRPr="004536D8">
              <w:rPr>
                <w:sz w:val="18"/>
                <w:szCs w:val="18"/>
                <w:lang w:val="en-US" w:eastAsia="en-US"/>
              </w:rPr>
              <w:t>to</w:t>
            </w:r>
            <w:r w:rsidRPr="004536D8">
              <w:rPr>
                <w:spacing w:val="-6"/>
                <w:sz w:val="18"/>
                <w:szCs w:val="18"/>
                <w:lang w:val="en-US" w:eastAsia="en-US"/>
              </w:rPr>
              <w:t xml:space="preserve"> </w:t>
            </w:r>
            <w:r w:rsidRPr="004536D8">
              <w:rPr>
                <w:sz w:val="18"/>
                <w:szCs w:val="18"/>
                <w:lang w:val="en-US" w:eastAsia="en-US"/>
              </w:rPr>
              <w:t>ensure</w:t>
            </w:r>
            <w:r w:rsidRPr="004536D8">
              <w:rPr>
                <w:spacing w:val="-5"/>
                <w:sz w:val="18"/>
                <w:szCs w:val="18"/>
                <w:lang w:val="en-US" w:eastAsia="en-US"/>
              </w:rPr>
              <w:t xml:space="preserve"> </w:t>
            </w:r>
            <w:r w:rsidRPr="004536D8">
              <w:rPr>
                <w:sz w:val="18"/>
                <w:szCs w:val="18"/>
                <w:lang w:val="en-US" w:eastAsia="en-US"/>
              </w:rPr>
              <w:t>that</w:t>
            </w:r>
            <w:r w:rsidRPr="004536D8">
              <w:rPr>
                <w:spacing w:val="-9"/>
                <w:sz w:val="18"/>
                <w:szCs w:val="18"/>
                <w:lang w:val="en-US" w:eastAsia="en-US"/>
              </w:rPr>
              <w:t xml:space="preserve"> </w:t>
            </w:r>
            <w:r w:rsidRPr="004536D8">
              <w:rPr>
                <w:sz w:val="18"/>
                <w:szCs w:val="18"/>
                <w:lang w:val="en-US" w:eastAsia="en-US"/>
              </w:rPr>
              <w:t>a</w:t>
            </w:r>
            <w:r w:rsidRPr="004536D8">
              <w:rPr>
                <w:spacing w:val="-6"/>
                <w:sz w:val="18"/>
                <w:szCs w:val="18"/>
                <w:lang w:val="en-US" w:eastAsia="en-US"/>
              </w:rPr>
              <w:t xml:space="preserve"> </w:t>
            </w:r>
            <w:r w:rsidRPr="004536D8">
              <w:rPr>
                <w:sz w:val="18"/>
                <w:szCs w:val="18"/>
                <w:lang w:val="en-US" w:eastAsia="en-US"/>
              </w:rPr>
              <w:t>consolidated</w:t>
            </w:r>
            <w:r w:rsidRPr="004536D8">
              <w:rPr>
                <w:spacing w:val="-5"/>
                <w:sz w:val="18"/>
                <w:szCs w:val="18"/>
                <w:lang w:val="en-US" w:eastAsia="en-US"/>
              </w:rPr>
              <w:t xml:space="preserve"> </w:t>
            </w:r>
            <w:r w:rsidRPr="004536D8">
              <w:rPr>
                <w:sz w:val="18"/>
                <w:szCs w:val="18"/>
                <w:lang w:val="en-US" w:eastAsia="en-US"/>
              </w:rPr>
              <w:t>version</w:t>
            </w:r>
            <w:r w:rsidRPr="004536D8">
              <w:rPr>
                <w:spacing w:val="-6"/>
                <w:sz w:val="18"/>
                <w:szCs w:val="18"/>
                <w:lang w:val="en-US" w:eastAsia="en-US"/>
              </w:rPr>
              <w:t xml:space="preserve"> </w:t>
            </w:r>
            <w:r w:rsidRPr="004536D8">
              <w:rPr>
                <w:sz w:val="18"/>
                <w:szCs w:val="18"/>
                <w:lang w:val="en-US" w:eastAsia="en-US"/>
              </w:rPr>
              <w:t>of</w:t>
            </w:r>
            <w:r w:rsidRPr="004536D8">
              <w:rPr>
                <w:spacing w:val="-6"/>
                <w:sz w:val="18"/>
                <w:szCs w:val="18"/>
                <w:lang w:val="en-US" w:eastAsia="en-US"/>
              </w:rPr>
              <w:t xml:space="preserve"> </w:t>
            </w:r>
            <w:r w:rsidRPr="004536D8">
              <w:rPr>
                <w:sz w:val="18"/>
                <w:szCs w:val="18"/>
                <w:lang w:val="en-US" w:eastAsia="en-US"/>
              </w:rPr>
              <w:t>its approved roadside weed, and pest animal management is available for</w:t>
            </w:r>
            <w:r w:rsidRPr="004536D8">
              <w:rPr>
                <w:spacing w:val="-27"/>
                <w:sz w:val="18"/>
                <w:szCs w:val="18"/>
                <w:lang w:val="en-US" w:eastAsia="en-US"/>
              </w:rPr>
              <w:t xml:space="preserve"> </w:t>
            </w:r>
            <w:proofErr w:type="gramStart"/>
            <w:r w:rsidRPr="004536D8">
              <w:rPr>
                <w:sz w:val="18"/>
                <w:szCs w:val="18"/>
                <w:lang w:val="en-US" w:eastAsia="en-US"/>
              </w:rPr>
              <w:t>inspection</w:t>
            </w:r>
            <w:proofErr w:type="gramEnd"/>
          </w:p>
          <w:p w14:paraId="51B12917" w14:textId="18BA49B7" w:rsidR="00002119" w:rsidRPr="004536D8" w:rsidRDefault="00002119" w:rsidP="0032570B">
            <w:pPr>
              <w:rPr>
                <w:sz w:val="18"/>
                <w:szCs w:val="18"/>
              </w:rPr>
            </w:pPr>
          </w:p>
        </w:tc>
        <w:tc>
          <w:tcPr>
            <w:tcW w:w="992" w:type="dxa"/>
            <w:vAlign w:val="center"/>
          </w:tcPr>
          <w:p w14:paraId="14823D90" w14:textId="3623E724" w:rsidR="0032570B" w:rsidRPr="004536D8" w:rsidRDefault="0032570B" w:rsidP="0032570B">
            <w:pPr>
              <w:rPr>
                <w:sz w:val="18"/>
                <w:szCs w:val="18"/>
              </w:rPr>
            </w:pPr>
            <w:r w:rsidRPr="004536D8">
              <w:rPr>
                <w:sz w:val="18"/>
                <w:szCs w:val="18"/>
                <w:lang w:val="en-US" w:eastAsia="en-US"/>
              </w:rPr>
              <w:t>s.22M(2)</w:t>
            </w:r>
          </w:p>
        </w:tc>
        <w:tc>
          <w:tcPr>
            <w:tcW w:w="1276" w:type="dxa"/>
            <w:vAlign w:val="center"/>
          </w:tcPr>
          <w:p w14:paraId="1A670E32" w14:textId="77777777" w:rsidR="0032570B" w:rsidRPr="004536D8" w:rsidRDefault="0032570B" w:rsidP="0032570B">
            <w:pPr>
              <w:pStyle w:val="TableParagraph"/>
              <w:spacing w:before="10"/>
              <w:rPr>
                <w:b/>
                <w:sz w:val="18"/>
                <w:szCs w:val="18"/>
                <w:lang w:val="en-US" w:eastAsia="en-US"/>
              </w:rPr>
            </w:pPr>
          </w:p>
          <w:p w14:paraId="6380677F" w14:textId="7E985DE4" w:rsidR="0032570B" w:rsidRPr="004536D8" w:rsidRDefault="0032570B" w:rsidP="0032570B">
            <w:pPr>
              <w:rPr>
                <w:sz w:val="18"/>
                <w:szCs w:val="18"/>
              </w:rPr>
            </w:pPr>
            <w:r w:rsidRPr="004536D8">
              <w:rPr>
                <w:i/>
                <w:sz w:val="18"/>
                <w:szCs w:val="18"/>
                <w:lang w:val="en-US" w:eastAsia="en-US"/>
              </w:rPr>
              <w:t>Catchment and Land Protection Act 1998</w:t>
            </w:r>
          </w:p>
        </w:tc>
        <w:tc>
          <w:tcPr>
            <w:tcW w:w="992" w:type="dxa"/>
            <w:vAlign w:val="center"/>
          </w:tcPr>
          <w:p w14:paraId="500F5717" w14:textId="082EF8D5"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78CF308" w14:textId="3A03D5EC" w:rsidR="0032570B" w:rsidRPr="004536D8" w:rsidRDefault="0032570B" w:rsidP="0032570B">
            <w:pPr>
              <w:rPr>
                <w:sz w:val="18"/>
                <w:szCs w:val="18"/>
              </w:rPr>
            </w:pPr>
            <w:r w:rsidRPr="004536D8">
              <w:rPr>
                <w:sz w:val="18"/>
                <w:szCs w:val="18"/>
                <w:lang w:val="en-US" w:eastAsia="en-US"/>
              </w:rPr>
              <w:t>None</w:t>
            </w:r>
          </w:p>
        </w:tc>
      </w:tr>
      <w:tr w:rsidR="00937940" w:rsidRPr="0032570B" w14:paraId="4A93DB5C" w14:textId="77777777" w:rsidTr="00653E16">
        <w:trPr>
          <w:cantSplit/>
          <w:trHeight w:val="397"/>
          <w:jc w:val="center"/>
        </w:trPr>
        <w:tc>
          <w:tcPr>
            <w:tcW w:w="10490" w:type="dxa"/>
            <w:gridSpan w:val="7"/>
            <w:shd w:val="clear" w:color="auto" w:fill="003061"/>
            <w:vAlign w:val="center"/>
          </w:tcPr>
          <w:p w14:paraId="40D871D5" w14:textId="67058149" w:rsidR="00937940" w:rsidRPr="004536D8" w:rsidRDefault="00B31A85" w:rsidP="0032570B">
            <w:pPr>
              <w:rPr>
                <w:sz w:val="18"/>
                <w:szCs w:val="18"/>
              </w:rPr>
            </w:pPr>
            <w:r w:rsidRPr="004536D8">
              <w:rPr>
                <w:sz w:val="18"/>
                <w:szCs w:val="18"/>
              </w:rPr>
              <w:t>Country Fire Authority Act 1958</w:t>
            </w:r>
          </w:p>
        </w:tc>
      </w:tr>
      <w:tr w:rsidR="0032570B" w:rsidRPr="0032570B" w14:paraId="081EBCFB" w14:textId="77777777" w:rsidTr="00653E16">
        <w:trPr>
          <w:cantSplit/>
          <w:trHeight w:val="397"/>
          <w:jc w:val="center"/>
        </w:trPr>
        <w:tc>
          <w:tcPr>
            <w:tcW w:w="1276" w:type="dxa"/>
            <w:vAlign w:val="center"/>
          </w:tcPr>
          <w:p w14:paraId="2553303D" w14:textId="4DF7B9D8" w:rsidR="0032570B" w:rsidRPr="004536D8" w:rsidRDefault="005E314F" w:rsidP="0032570B">
            <w:pPr>
              <w:rPr>
                <w:sz w:val="18"/>
                <w:szCs w:val="18"/>
              </w:rPr>
            </w:pPr>
            <w:proofErr w:type="spellStart"/>
            <w:r w:rsidRPr="004536D8">
              <w:rPr>
                <w:sz w:val="18"/>
                <w:szCs w:val="18"/>
                <w:lang w:val="en-US" w:eastAsia="en-US"/>
              </w:rPr>
              <w:t>Neighbourhood</w:t>
            </w:r>
            <w:proofErr w:type="spellEnd"/>
            <w:r w:rsidR="0032570B" w:rsidRPr="004536D8">
              <w:rPr>
                <w:sz w:val="18"/>
                <w:szCs w:val="18"/>
                <w:lang w:val="en-US" w:eastAsia="en-US"/>
              </w:rPr>
              <w:t xml:space="preserve"> Safer Places Plan</w:t>
            </w:r>
          </w:p>
        </w:tc>
        <w:tc>
          <w:tcPr>
            <w:tcW w:w="1134" w:type="dxa"/>
            <w:vAlign w:val="center"/>
          </w:tcPr>
          <w:p w14:paraId="036E6982" w14:textId="3C29D96C"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5F4A4AAC" w14:textId="77777777" w:rsidR="00002119" w:rsidRPr="004536D8" w:rsidRDefault="00002119" w:rsidP="0032570B">
            <w:pPr>
              <w:rPr>
                <w:sz w:val="18"/>
                <w:szCs w:val="18"/>
                <w:lang w:val="en-US" w:eastAsia="en-US"/>
              </w:rPr>
            </w:pPr>
          </w:p>
          <w:p w14:paraId="17A0303F" w14:textId="77777777" w:rsidR="0032570B" w:rsidRPr="004536D8" w:rsidRDefault="0032570B" w:rsidP="0032570B">
            <w:pPr>
              <w:rPr>
                <w:sz w:val="18"/>
                <w:szCs w:val="18"/>
                <w:lang w:val="en-US" w:eastAsia="en-US"/>
              </w:rPr>
            </w:pPr>
            <w:r w:rsidRPr="004536D8">
              <w:rPr>
                <w:sz w:val="18"/>
                <w:szCs w:val="18"/>
                <w:lang w:val="en-US" w:eastAsia="en-US"/>
              </w:rPr>
              <w:t xml:space="preserve">Duty to publish and make available </w:t>
            </w:r>
            <w:proofErr w:type="spellStart"/>
            <w:r w:rsidRPr="004536D8">
              <w:rPr>
                <w:sz w:val="18"/>
                <w:szCs w:val="18"/>
                <w:lang w:val="en-US" w:eastAsia="en-US"/>
              </w:rPr>
              <w:t>Neighbourhood</w:t>
            </w:r>
            <w:proofErr w:type="spellEnd"/>
            <w:r w:rsidRPr="004536D8">
              <w:rPr>
                <w:sz w:val="18"/>
                <w:szCs w:val="18"/>
                <w:lang w:val="en-US" w:eastAsia="en-US"/>
              </w:rPr>
              <w:t xml:space="preserve"> Safer Places Plan</w:t>
            </w:r>
          </w:p>
          <w:p w14:paraId="3DD24F6F" w14:textId="5680904B" w:rsidR="00002119" w:rsidRPr="004536D8" w:rsidRDefault="00002119" w:rsidP="0032570B">
            <w:pPr>
              <w:rPr>
                <w:sz w:val="18"/>
                <w:szCs w:val="18"/>
              </w:rPr>
            </w:pPr>
          </w:p>
        </w:tc>
        <w:tc>
          <w:tcPr>
            <w:tcW w:w="992" w:type="dxa"/>
            <w:vAlign w:val="center"/>
          </w:tcPr>
          <w:p w14:paraId="483E196F" w14:textId="2E49D741" w:rsidR="0032570B" w:rsidRPr="004536D8" w:rsidRDefault="0032570B" w:rsidP="0032570B">
            <w:pPr>
              <w:rPr>
                <w:sz w:val="18"/>
                <w:szCs w:val="18"/>
              </w:rPr>
            </w:pPr>
            <w:r w:rsidRPr="004536D8">
              <w:rPr>
                <w:sz w:val="18"/>
                <w:szCs w:val="18"/>
                <w:lang w:val="en-US" w:eastAsia="en-US"/>
              </w:rPr>
              <w:t>s.50F(4)</w:t>
            </w:r>
          </w:p>
        </w:tc>
        <w:tc>
          <w:tcPr>
            <w:tcW w:w="1276" w:type="dxa"/>
            <w:vAlign w:val="center"/>
          </w:tcPr>
          <w:p w14:paraId="11629570" w14:textId="61D398E6" w:rsidR="0032570B" w:rsidRPr="004536D8" w:rsidRDefault="0032570B" w:rsidP="0032570B">
            <w:pPr>
              <w:rPr>
                <w:sz w:val="18"/>
                <w:szCs w:val="18"/>
              </w:rPr>
            </w:pPr>
            <w:r w:rsidRPr="004536D8">
              <w:rPr>
                <w:i/>
                <w:sz w:val="18"/>
                <w:szCs w:val="18"/>
                <w:lang w:val="en-US" w:eastAsia="en-US"/>
              </w:rPr>
              <w:t>Country Fire Authority Act 1958</w:t>
            </w:r>
          </w:p>
        </w:tc>
        <w:tc>
          <w:tcPr>
            <w:tcW w:w="992" w:type="dxa"/>
            <w:vAlign w:val="center"/>
          </w:tcPr>
          <w:p w14:paraId="0E0BA290" w14:textId="288AA87A"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F681C9E" w14:textId="1C351C85" w:rsidR="0032570B" w:rsidRPr="004536D8" w:rsidRDefault="0032570B" w:rsidP="0032570B">
            <w:pPr>
              <w:rPr>
                <w:sz w:val="18"/>
                <w:szCs w:val="18"/>
              </w:rPr>
            </w:pPr>
            <w:r w:rsidRPr="004536D8">
              <w:rPr>
                <w:sz w:val="18"/>
                <w:szCs w:val="18"/>
                <w:lang w:val="en-US" w:eastAsia="en-US"/>
              </w:rPr>
              <w:t>None</w:t>
            </w:r>
          </w:p>
        </w:tc>
      </w:tr>
      <w:tr w:rsidR="00937940" w:rsidRPr="0032570B" w14:paraId="4E065481" w14:textId="77777777" w:rsidTr="00653E16">
        <w:trPr>
          <w:cantSplit/>
          <w:trHeight w:val="397"/>
          <w:jc w:val="center"/>
        </w:trPr>
        <w:tc>
          <w:tcPr>
            <w:tcW w:w="10490" w:type="dxa"/>
            <w:gridSpan w:val="7"/>
            <w:shd w:val="clear" w:color="auto" w:fill="003061"/>
            <w:vAlign w:val="center"/>
          </w:tcPr>
          <w:p w14:paraId="7A4F4490" w14:textId="1598FE38" w:rsidR="00937940" w:rsidRPr="004536D8" w:rsidRDefault="00B31A85" w:rsidP="0032570B">
            <w:pPr>
              <w:rPr>
                <w:sz w:val="18"/>
                <w:szCs w:val="18"/>
              </w:rPr>
            </w:pPr>
            <w:r w:rsidRPr="004536D8">
              <w:rPr>
                <w:sz w:val="18"/>
                <w:szCs w:val="18"/>
              </w:rPr>
              <w:t>Domestic Animals Act 1994</w:t>
            </w:r>
          </w:p>
        </w:tc>
      </w:tr>
      <w:tr w:rsidR="0032570B" w:rsidRPr="0032570B" w14:paraId="04310C18" w14:textId="77777777" w:rsidTr="00653E16">
        <w:trPr>
          <w:cantSplit/>
          <w:trHeight w:val="397"/>
          <w:jc w:val="center"/>
        </w:trPr>
        <w:tc>
          <w:tcPr>
            <w:tcW w:w="1276" w:type="dxa"/>
            <w:vAlign w:val="center"/>
          </w:tcPr>
          <w:p w14:paraId="63E4AD02" w14:textId="588684D7" w:rsidR="0032570B" w:rsidRPr="004536D8" w:rsidRDefault="0032570B" w:rsidP="0032570B">
            <w:pPr>
              <w:rPr>
                <w:sz w:val="18"/>
                <w:szCs w:val="18"/>
              </w:rPr>
            </w:pPr>
            <w:r w:rsidRPr="004536D8">
              <w:rPr>
                <w:sz w:val="18"/>
                <w:szCs w:val="18"/>
                <w:lang w:val="en-US" w:eastAsia="en-US"/>
              </w:rPr>
              <w:t>Dog &amp; Cat Register</w:t>
            </w:r>
          </w:p>
        </w:tc>
        <w:tc>
          <w:tcPr>
            <w:tcW w:w="1134" w:type="dxa"/>
            <w:vAlign w:val="center"/>
          </w:tcPr>
          <w:p w14:paraId="56CDFEE4" w14:textId="3C80635E"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1F09357F" w14:textId="77777777" w:rsidR="00002119" w:rsidRPr="004536D8" w:rsidRDefault="00002119" w:rsidP="0032570B">
            <w:pPr>
              <w:rPr>
                <w:sz w:val="18"/>
                <w:szCs w:val="18"/>
                <w:lang w:val="en-US" w:eastAsia="en-US"/>
              </w:rPr>
            </w:pPr>
          </w:p>
          <w:p w14:paraId="64411CBE" w14:textId="77777777" w:rsidR="0032570B" w:rsidRPr="004536D8" w:rsidRDefault="0032570B" w:rsidP="0032570B">
            <w:pPr>
              <w:rPr>
                <w:sz w:val="18"/>
                <w:szCs w:val="18"/>
                <w:lang w:val="en-US" w:eastAsia="en-US"/>
              </w:rPr>
            </w:pPr>
            <w:r w:rsidRPr="004536D8">
              <w:rPr>
                <w:sz w:val="18"/>
                <w:szCs w:val="18"/>
                <w:lang w:val="en-US" w:eastAsia="en-US"/>
              </w:rPr>
              <w:t>Council required to keep a register of all registered</w:t>
            </w:r>
            <w:r w:rsidRPr="004536D8">
              <w:rPr>
                <w:spacing w:val="-13"/>
                <w:sz w:val="18"/>
                <w:szCs w:val="18"/>
                <w:lang w:val="en-US" w:eastAsia="en-US"/>
              </w:rPr>
              <w:t xml:space="preserve"> </w:t>
            </w:r>
            <w:r w:rsidRPr="004536D8">
              <w:rPr>
                <w:sz w:val="18"/>
                <w:szCs w:val="18"/>
                <w:lang w:val="en-US" w:eastAsia="en-US"/>
              </w:rPr>
              <w:t>dogs</w:t>
            </w:r>
            <w:r w:rsidRPr="004536D8">
              <w:rPr>
                <w:spacing w:val="-8"/>
                <w:sz w:val="18"/>
                <w:szCs w:val="18"/>
                <w:lang w:val="en-US" w:eastAsia="en-US"/>
              </w:rPr>
              <w:t xml:space="preserve"> </w:t>
            </w:r>
            <w:r w:rsidRPr="004536D8">
              <w:rPr>
                <w:sz w:val="18"/>
                <w:szCs w:val="18"/>
                <w:lang w:val="en-US" w:eastAsia="en-US"/>
              </w:rPr>
              <w:t>and</w:t>
            </w:r>
            <w:r w:rsidRPr="004536D8">
              <w:rPr>
                <w:spacing w:val="-13"/>
                <w:sz w:val="18"/>
                <w:szCs w:val="18"/>
                <w:lang w:val="en-US" w:eastAsia="en-US"/>
              </w:rPr>
              <w:t xml:space="preserve"> </w:t>
            </w:r>
            <w:proofErr w:type="gramStart"/>
            <w:r w:rsidRPr="004536D8">
              <w:rPr>
                <w:sz w:val="18"/>
                <w:szCs w:val="18"/>
                <w:lang w:val="en-US" w:eastAsia="en-US"/>
              </w:rPr>
              <w:t>cats,</w:t>
            </w:r>
            <w:r w:rsidRPr="004536D8">
              <w:rPr>
                <w:spacing w:val="-11"/>
                <w:sz w:val="18"/>
                <w:szCs w:val="18"/>
                <w:lang w:val="en-US" w:eastAsia="en-US"/>
              </w:rPr>
              <w:t xml:space="preserve"> </w:t>
            </w:r>
            <w:r w:rsidRPr="004536D8">
              <w:rPr>
                <w:sz w:val="18"/>
                <w:szCs w:val="18"/>
                <w:lang w:val="en-US" w:eastAsia="en-US"/>
              </w:rPr>
              <w:t>and</w:t>
            </w:r>
            <w:proofErr w:type="gramEnd"/>
            <w:r w:rsidRPr="004536D8">
              <w:rPr>
                <w:spacing w:val="-18"/>
                <w:sz w:val="18"/>
                <w:szCs w:val="18"/>
                <w:lang w:val="en-US" w:eastAsia="en-US"/>
              </w:rPr>
              <w:t xml:space="preserve"> </w:t>
            </w:r>
            <w:r w:rsidRPr="004536D8">
              <w:rPr>
                <w:sz w:val="18"/>
                <w:szCs w:val="18"/>
                <w:lang w:val="en-US" w:eastAsia="en-US"/>
              </w:rPr>
              <w:t>make</w:t>
            </w:r>
            <w:r w:rsidRPr="004536D8">
              <w:rPr>
                <w:spacing w:val="-11"/>
                <w:sz w:val="18"/>
                <w:szCs w:val="18"/>
                <w:lang w:val="en-US" w:eastAsia="en-US"/>
              </w:rPr>
              <w:t xml:space="preserve"> </w:t>
            </w:r>
            <w:r w:rsidRPr="004536D8">
              <w:rPr>
                <w:sz w:val="18"/>
                <w:szCs w:val="18"/>
                <w:lang w:val="en-US" w:eastAsia="en-US"/>
              </w:rPr>
              <w:t>the</w:t>
            </w:r>
            <w:r w:rsidRPr="004536D8">
              <w:rPr>
                <w:spacing w:val="-9"/>
                <w:sz w:val="18"/>
                <w:szCs w:val="18"/>
                <w:lang w:val="en-US" w:eastAsia="en-US"/>
              </w:rPr>
              <w:t xml:space="preserve"> </w:t>
            </w:r>
            <w:r w:rsidRPr="004536D8">
              <w:rPr>
                <w:sz w:val="18"/>
                <w:szCs w:val="18"/>
                <w:lang w:val="en-US" w:eastAsia="en-US"/>
              </w:rPr>
              <w:t>register available during office hours for any person to inspect,</w:t>
            </w:r>
            <w:r w:rsidRPr="004536D8">
              <w:rPr>
                <w:spacing w:val="-14"/>
                <w:sz w:val="18"/>
                <w:szCs w:val="18"/>
                <w:lang w:val="en-US" w:eastAsia="en-US"/>
              </w:rPr>
              <w:t xml:space="preserve"> </w:t>
            </w:r>
            <w:r w:rsidRPr="004536D8">
              <w:rPr>
                <w:sz w:val="18"/>
                <w:szCs w:val="18"/>
                <w:lang w:val="en-US" w:eastAsia="en-US"/>
              </w:rPr>
              <w:t>upon</w:t>
            </w:r>
            <w:r w:rsidRPr="004536D8">
              <w:rPr>
                <w:spacing w:val="-15"/>
                <w:sz w:val="18"/>
                <w:szCs w:val="18"/>
                <w:lang w:val="en-US" w:eastAsia="en-US"/>
              </w:rPr>
              <w:t xml:space="preserve"> </w:t>
            </w:r>
            <w:r w:rsidRPr="004536D8">
              <w:rPr>
                <w:sz w:val="18"/>
                <w:szCs w:val="18"/>
                <w:lang w:val="en-US" w:eastAsia="en-US"/>
              </w:rPr>
              <w:t>payment</w:t>
            </w:r>
            <w:r w:rsidRPr="004536D8">
              <w:rPr>
                <w:spacing w:val="-13"/>
                <w:sz w:val="18"/>
                <w:szCs w:val="18"/>
                <w:lang w:val="en-US" w:eastAsia="en-US"/>
              </w:rPr>
              <w:t xml:space="preserve"> </w:t>
            </w:r>
            <w:r w:rsidRPr="004536D8">
              <w:rPr>
                <w:sz w:val="18"/>
                <w:szCs w:val="18"/>
                <w:lang w:val="en-US" w:eastAsia="en-US"/>
              </w:rPr>
              <w:t>of</w:t>
            </w:r>
            <w:r w:rsidRPr="004536D8">
              <w:rPr>
                <w:spacing w:val="-15"/>
                <w:sz w:val="18"/>
                <w:szCs w:val="18"/>
                <w:lang w:val="en-US" w:eastAsia="en-US"/>
              </w:rPr>
              <w:t xml:space="preserve"> </w:t>
            </w:r>
            <w:r w:rsidRPr="004536D8">
              <w:rPr>
                <w:sz w:val="18"/>
                <w:szCs w:val="18"/>
                <w:lang w:val="en-US" w:eastAsia="en-US"/>
              </w:rPr>
              <w:t>a</w:t>
            </w:r>
            <w:r w:rsidRPr="004536D8">
              <w:rPr>
                <w:spacing w:val="-12"/>
                <w:sz w:val="18"/>
                <w:szCs w:val="18"/>
                <w:lang w:val="en-US" w:eastAsia="en-US"/>
              </w:rPr>
              <w:t xml:space="preserve"> </w:t>
            </w:r>
            <w:r w:rsidRPr="004536D8">
              <w:rPr>
                <w:sz w:val="18"/>
                <w:szCs w:val="18"/>
                <w:lang w:val="en-US" w:eastAsia="en-US"/>
              </w:rPr>
              <w:t>fee</w:t>
            </w:r>
            <w:r w:rsidRPr="004536D8">
              <w:rPr>
                <w:spacing w:val="-17"/>
                <w:sz w:val="18"/>
                <w:szCs w:val="18"/>
                <w:lang w:val="en-US" w:eastAsia="en-US"/>
              </w:rPr>
              <w:t xml:space="preserve"> </w:t>
            </w:r>
            <w:r w:rsidRPr="004536D8">
              <w:rPr>
                <w:sz w:val="18"/>
                <w:szCs w:val="18"/>
                <w:lang w:val="en-US" w:eastAsia="en-US"/>
              </w:rPr>
              <w:t>fixed</w:t>
            </w:r>
            <w:r w:rsidRPr="004536D8">
              <w:rPr>
                <w:spacing w:val="-13"/>
                <w:sz w:val="18"/>
                <w:szCs w:val="18"/>
                <w:lang w:val="en-US" w:eastAsia="en-US"/>
              </w:rPr>
              <w:t xml:space="preserve"> </w:t>
            </w:r>
            <w:r w:rsidRPr="004536D8">
              <w:rPr>
                <w:sz w:val="18"/>
                <w:szCs w:val="18"/>
                <w:lang w:val="en-US" w:eastAsia="en-US"/>
              </w:rPr>
              <w:t>by</w:t>
            </w:r>
            <w:r w:rsidRPr="004536D8">
              <w:rPr>
                <w:spacing w:val="-10"/>
                <w:sz w:val="18"/>
                <w:szCs w:val="18"/>
                <w:lang w:val="en-US" w:eastAsia="en-US"/>
              </w:rPr>
              <w:t xml:space="preserve"> </w:t>
            </w:r>
            <w:r w:rsidRPr="004536D8">
              <w:rPr>
                <w:sz w:val="18"/>
                <w:szCs w:val="18"/>
                <w:lang w:val="en-US" w:eastAsia="en-US"/>
              </w:rPr>
              <w:t>Council. A person, upon payment of a fee fixed by Council, can make a record of the information contained in the registration of a dog or cat, or obtain a certificate from Council setting out all or any requested particulars in relation to the registration of a dog or</w:t>
            </w:r>
            <w:r w:rsidRPr="004536D8">
              <w:rPr>
                <w:spacing w:val="1"/>
                <w:sz w:val="18"/>
                <w:szCs w:val="18"/>
                <w:lang w:val="en-US" w:eastAsia="en-US"/>
              </w:rPr>
              <w:t xml:space="preserve"> </w:t>
            </w:r>
            <w:r w:rsidRPr="004536D8">
              <w:rPr>
                <w:sz w:val="18"/>
                <w:szCs w:val="18"/>
                <w:lang w:val="en-US" w:eastAsia="en-US"/>
              </w:rPr>
              <w:t>cat.</w:t>
            </w:r>
          </w:p>
          <w:p w14:paraId="37B85083" w14:textId="3F5613C4" w:rsidR="00002119" w:rsidRPr="004536D8" w:rsidRDefault="00002119" w:rsidP="0032570B">
            <w:pPr>
              <w:rPr>
                <w:sz w:val="18"/>
                <w:szCs w:val="18"/>
              </w:rPr>
            </w:pPr>
          </w:p>
        </w:tc>
        <w:tc>
          <w:tcPr>
            <w:tcW w:w="992" w:type="dxa"/>
            <w:vAlign w:val="center"/>
          </w:tcPr>
          <w:p w14:paraId="34F589B5" w14:textId="4627A4E3" w:rsidR="0032570B" w:rsidRPr="004536D8" w:rsidRDefault="0032570B" w:rsidP="0032570B">
            <w:pPr>
              <w:rPr>
                <w:sz w:val="18"/>
                <w:szCs w:val="18"/>
              </w:rPr>
            </w:pPr>
            <w:r w:rsidRPr="004536D8">
              <w:rPr>
                <w:sz w:val="18"/>
                <w:szCs w:val="18"/>
                <w:lang w:val="en-US" w:eastAsia="en-US"/>
              </w:rPr>
              <w:t>s.18</w:t>
            </w:r>
          </w:p>
        </w:tc>
        <w:tc>
          <w:tcPr>
            <w:tcW w:w="1276" w:type="dxa"/>
            <w:vAlign w:val="center"/>
          </w:tcPr>
          <w:p w14:paraId="79ED6A5C" w14:textId="77777777" w:rsidR="0032570B" w:rsidRPr="004536D8" w:rsidRDefault="0032570B" w:rsidP="0032570B">
            <w:pPr>
              <w:pStyle w:val="TableParagraph"/>
              <w:rPr>
                <w:b/>
                <w:sz w:val="18"/>
                <w:szCs w:val="18"/>
                <w:lang w:val="en-US" w:eastAsia="en-US"/>
              </w:rPr>
            </w:pPr>
          </w:p>
          <w:p w14:paraId="241639B8" w14:textId="77777777" w:rsidR="0032570B" w:rsidRPr="004536D8" w:rsidRDefault="0032570B" w:rsidP="0032570B">
            <w:pPr>
              <w:pStyle w:val="TableParagraph"/>
              <w:rPr>
                <w:b/>
                <w:sz w:val="18"/>
                <w:szCs w:val="18"/>
                <w:lang w:val="en-US" w:eastAsia="en-US"/>
              </w:rPr>
            </w:pPr>
          </w:p>
          <w:p w14:paraId="03B109B6" w14:textId="77777777" w:rsidR="0032570B" w:rsidRPr="004536D8" w:rsidRDefault="0032570B" w:rsidP="0032570B">
            <w:pPr>
              <w:pStyle w:val="TableParagraph"/>
              <w:spacing w:before="3"/>
              <w:rPr>
                <w:b/>
                <w:sz w:val="18"/>
                <w:szCs w:val="18"/>
                <w:lang w:val="en-US" w:eastAsia="en-US"/>
              </w:rPr>
            </w:pPr>
          </w:p>
          <w:p w14:paraId="4AB0AF9B" w14:textId="39CE31A2" w:rsidR="0032570B" w:rsidRPr="004536D8" w:rsidRDefault="0032570B" w:rsidP="0032570B">
            <w:pPr>
              <w:rPr>
                <w:sz w:val="18"/>
                <w:szCs w:val="18"/>
              </w:rPr>
            </w:pPr>
            <w:r w:rsidRPr="004536D8">
              <w:rPr>
                <w:i/>
                <w:sz w:val="18"/>
                <w:szCs w:val="18"/>
                <w:lang w:val="en-US" w:eastAsia="en-US"/>
              </w:rPr>
              <w:t>Domestic Animals Act 1994</w:t>
            </w:r>
          </w:p>
        </w:tc>
        <w:tc>
          <w:tcPr>
            <w:tcW w:w="992" w:type="dxa"/>
            <w:vAlign w:val="center"/>
          </w:tcPr>
          <w:p w14:paraId="774DB8C1" w14:textId="1C14D371"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BB5B015" w14:textId="33EC3366" w:rsidR="0032570B" w:rsidRPr="004536D8" w:rsidRDefault="0032570B" w:rsidP="0032570B">
            <w:pPr>
              <w:rPr>
                <w:sz w:val="18"/>
                <w:szCs w:val="18"/>
              </w:rPr>
            </w:pPr>
            <w:r w:rsidRPr="004536D8">
              <w:rPr>
                <w:sz w:val="18"/>
                <w:szCs w:val="18"/>
                <w:lang w:val="en-US" w:eastAsia="en-US"/>
              </w:rPr>
              <w:t>None</w:t>
            </w:r>
          </w:p>
        </w:tc>
      </w:tr>
      <w:tr w:rsidR="00D4183F" w:rsidRPr="0032570B" w14:paraId="2A8C3DFB" w14:textId="77777777" w:rsidTr="00653E16">
        <w:trPr>
          <w:cantSplit/>
          <w:trHeight w:val="397"/>
          <w:jc w:val="center"/>
        </w:trPr>
        <w:tc>
          <w:tcPr>
            <w:tcW w:w="10490" w:type="dxa"/>
            <w:gridSpan w:val="7"/>
            <w:shd w:val="clear" w:color="auto" w:fill="003061"/>
            <w:vAlign w:val="center"/>
          </w:tcPr>
          <w:p w14:paraId="76DD8034" w14:textId="63D8E379" w:rsidR="00D4183F" w:rsidRPr="004536D8" w:rsidRDefault="00D4183F" w:rsidP="0032570B">
            <w:pPr>
              <w:rPr>
                <w:sz w:val="18"/>
                <w:szCs w:val="18"/>
              </w:rPr>
            </w:pPr>
            <w:r w:rsidRPr="004536D8">
              <w:rPr>
                <w:sz w:val="18"/>
                <w:szCs w:val="18"/>
              </w:rPr>
              <w:t>Food Act 1984</w:t>
            </w:r>
          </w:p>
        </w:tc>
      </w:tr>
      <w:tr w:rsidR="0032570B" w:rsidRPr="0032570B" w14:paraId="101CEF7C" w14:textId="77777777" w:rsidTr="00653E16">
        <w:trPr>
          <w:cantSplit/>
          <w:trHeight w:val="397"/>
          <w:jc w:val="center"/>
        </w:trPr>
        <w:tc>
          <w:tcPr>
            <w:tcW w:w="1276" w:type="dxa"/>
            <w:vAlign w:val="center"/>
          </w:tcPr>
          <w:p w14:paraId="721CDF23" w14:textId="6BB00595" w:rsidR="0032570B" w:rsidRPr="004536D8" w:rsidRDefault="0032570B" w:rsidP="0032570B">
            <w:pPr>
              <w:rPr>
                <w:sz w:val="18"/>
                <w:szCs w:val="18"/>
              </w:rPr>
            </w:pPr>
            <w:r w:rsidRPr="004536D8">
              <w:rPr>
                <w:sz w:val="18"/>
                <w:szCs w:val="18"/>
                <w:lang w:val="en-US" w:eastAsia="en-US"/>
              </w:rPr>
              <w:t>Food Safety Audits</w:t>
            </w:r>
          </w:p>
        </w:tc>
        <w:tc>
          <w:tcPr>
            <w:tcW w:w="1134" w:type="dxa"/>
            <w:vAlign w:val="center"/>
          </w:tcPr>
          <w:p w14:paraId="58A924FE" w14:textId="70158D97"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3DE1FE63" w14:textId="77777777" w:rsidR="00002119" w:rsidRPr="004536D8" w:rsidRDefault="00002119" w:rsidP="0032570B">
            <w:pPr>
              <w:rPr>
                <w:sz w:val="18"/>
                <w:szCs w:val="18"/>
                <w:lang w:val="en-US" w:eastAsia="en-US"/>
              </w:rPr>
            </w:pPr>
          </w:p>
          <w:p w14:paraId="0294E137" w14:textId="77777777" w:rsidR="0032570B" w:rsidRPr="004536D8" w:rsidRDefault="0032570B" w:rsidP="0032570B">
            <w:pPr>
              <w:rPr>
                <w:sz w:val="18"/>
                <w:szCs w:val="18"/>
                <w:lang w:val="en-US" w:eastAsia="en-US"/>
              </w:rPr>
            </w:pPr>
            <w:r w:rsidRPr="004536D8">
              <w:rPr>
                <w:sz w:val="18"/>
                <w:szCs w:val="18"/>
                <w:lang w:val="en-US" w:eastAsia="en-US"/>
              </w:rPr>
              <w:t>The council must ensure that the method of determining the reasonable costs of an audit payable under subsection (2) and the criteria fixed under subsection (3) are available for inspection by the public.</w:t>
            </w:r>
          </w:p>
          <w:p w14:paraId="6BFD1809" w14:textId="21E8FF3F" w:rsidR="00002119" w:rsidRPr="004536D8" w:rsidRDefault="00002119" w:rsidP="0032570B">
            <w:pPr>
              <w:rPr>
                <w:sz w:val="18"/>
                <w:szCs w:val="18"/>
              </w:rPr>
            </w:pPr>
          </w:p>
        </w:tc>
        <w:tc>
          <w:tcPr>
            <w:tcW w:w="992" w:type="dxa"/>
            <w:vAlign w:val="center"/>
          </w:tcPr>
          <w:p w14:paraId="67900375" w14:textId="3F52302F" w:rsidR="0032570B" w:rsidRPr="004536D8" w:rsidRDefault="0032570B" w:rsidP="0032570B">
            <w:pPr>
              <w:rPr>
                <w:sz w:val="18"/>
                <w:szCs w:val="18"/>
              </w:rPr>
            </w:pPr>
            <w:r w:rsidRPr="004536D8">
              <w:rPr>
                <w:sz w:val="18"/>
                <w:szCs w:val="18"/>
                <w:lang w:val="en-US" w:eastAsia="en-US"/>
              </w:rPr>
              <w:t>s.19U(4)</w:t>
            </w:r>
          </w:p>
        </w:tc>
        <w:tc>
          <w:tcPr>
            <w:tcW w:w="1276" w:type="dxa"/>
            <w:vAlign w:val="center"/>
          </w:tcPr>
          <w:p w14:paraId="4F0F61F3" w14:textId="77777777" w:rsidR="0032570B" w:rsidRPr="004536D8" w:rsidRDefault="0032570B" w:rsidP="0032570B">
            <w:pPr>
              <w:pStyle w:val="TableParagraph"/>
              <w:spacing w:before="8"/>
              <w:rPr>
                <w:b/>
                <w:sz w:val="18"/>
                <w:szCs w:val="18"/>
                <w:lang w:val="en-US" w:eastAsia="en-US"/>
              </w:rPr>
            </w:pPr>
          </w:p>
          <w:p w14:paraId="1AE198D1" w14:textId="1C2D902E" w:rsidR="0032570B" w:rsidRPr="004536D8" w:rsidRDefault="0032570B" w:rsidP="0032570B">
            <w:pPr>
              <w:rPr>
                <w:sz w:val="18"/>
                <w:szCs w:val="18"/>
              </w:rPr>
            </w:pPr>
            <w:r w:rsidRPr="004536D8">
              <w:rPr>
                <w:i/>
                <w:sz w:val="18"/>
                <w:szCs w:val="18"/>
                <w:lang w:val="en-US" w:eastAsia="en-US"/>
              </w:rPr>
              <w:t>Food Act 1984</w:t>
            </w:r>
          </w:p>
        </w:tc>
        <w:tc>
          <w:tcPr>
            <w:tcW w:w="992" w:type="dxa"/>
            <w:vAlign w:val="center"/>
          </w:tcPr>
          <w:p w14:paraId="5BB04053" w14:textId="07937613"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13A0850D" w14:textId="189186DF" w:rsidR="0032570B" w:rsidRPr="004536D8" w:rsidRDefault="0032570B" w:rsidP="0032570B">
            <w:pPr>
              <w:rPr>
                <w:sz w:val="18"/>
                <w:szCs w:val="18"/>
              </w:rPr>
            </w:pPr>
            <w:r w:rsidRPr="004536D8">
              <w:rPr>
                <w:sz w:val="18"/>
                <w:szCs w:val="18"/>
                <w:lang w:val="en-US" w:eastAsia="en-US"/>
              </w:rPr>
              <w:t>None</w:t>
            </w:r>
          </w:p>
        </w:tc>
      </w:tr>
      <w:tr w:rsidR="0032570B" w:rsidRPr="0032570B" w14:paraId="57D0A5B1" w14:textId="77777777" w:rsidTr="00653E16">
        <w:trPr>
          <w:cantSplit/>
          <w:trHeight w:val="397"/>
          <w:jc w:val="center"/>
        </w:trPr>
        <w:tc>
          <w:tcPr>
            <w:tcW w:w="1276" w:type="dxa"/>
            <w:vAlign w:val="center"/>
          </w:tcPr>
          <w:p w14:paraId="411C1E85" w14:textId="050DE33A" w:rsidR="0032570B" w:rsidRPr="004536D8" w:rsidRDefault="0032570B" w:rsidP="0032570B">
            <w:pPr>
              <w:rPr>
                <w:sz w:val="18"/>
                <w:szCs w:val="18"/>
              </w:rPr>
            </w:pPr>
            <w:r w:rsidRPr="004536D8">
              <w:rPr>
                <w:sz w:val="18"/>
                <w:szCs w:val="18"/>
                <w:lang w:val="en-US" w:eastAsia="en-US"/>
              </w:rPr>
              <w:t>Food Safety Audits</w:t>
            </w:r>
          </w:p>
        </w:tc>
        <w:tc>
          <w:tcPr>
            <w:tcW w:w="1134" w:type="dxa"/>
            <w:vAlign w:val="center"/>
          </w:tcPr>
          <w:p w14:paraId="6ECBB02D" w14:textId="31F8B5A8"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4FFE6A50" w14:textId="77777777" w:rsidR="00002119" w:rsidRPr="004536D8" w:rsidRDefault="00002119" w:rsidP="0032570B">
            <w:pPr>
              <w:pStyle w:val="TableParagraph"/>
              <w:ind w:left="113" w:right="67"/>
              <w:rPr>
                <w:sz w:val="18"/>
                <w:szCs w:val="18"/>
                <w:lang w:val="en-US" w:eastAsia="en-US"/>
              </w:rPr>
            </w:pPr>
          </w:p>
          <w:p w14:paraId="601C722C" w14:textId="57975377" w:rsidR="0032570B" w:rsidRPr="004536D8" w:rsidRDefault="0032570B" w:rsidP="00002119">
            <w:pPr>
              <w:pStyle w:val="TableParagraph"/>
              <w:ind w:right="67"/>
              <w:rPr>
                <w:sz w:val="18"/>
                <w:szCs w:val="18"/>
                <w:lang w:val="en-US" w:eastAsia="en-US"/>
              </w:rPr>
            </w:pPr>
            <w:r w:rsidRPr="004536D8">
              <w:rPr>
                <w:sz w:val="18"/>
                <w:szCs w:val="18"/>
                <w:lang w:val="en-US" w:eastAsia="en-US"/>
              </w:rPr>
              <w:t>The council must ensure that the method of determining a fee under subsection (3)(a) and the</w:t>
            </w:r>
            <w:r w:rsidR="00002119" w:rsidRPr="004536D8">
              <w:rPr>
                <w:sz w:val="18"/>
                <w:szCs w:val="18"/>
                <w:lang w:val="en-US" w:eastAsia="en-US"/>
              </w:rPr>
              <w:t xml:space="preserve"> </w:t>
            </w:r>
            <w:r w:rsidRPr="004536D8">
              <w:rPr>
                <w:sz w:val="18"/>
                <w:szCs w:val="18"/>
                <w:lang w:val="en-US" w:eastAsia="en-US"/>
              </w:rPr>
              <w:t>considerations that apply under subsection (4) are available for inspection by the public.</w:t>
            </w:r>
          </w:p>
          <w:p w14:paraId="1732A2B7" w14:textId="2490BFD7" w:rsidR="00002119" w:rsidRPr="004536D8" w:rsidRDefault="00002119" w:rsidP="0032570B">
            <w:pPr>
              <w:rPr>
                <w:sz w:val="18"/>
                <w:szCs w:val="18"/>
              </w:rPr>
            </w:pPr>
          </w:p>
        </w:tc>
        <w:tc>
          <w:tcPr>
            <w:tcW w:w="992" w:type="dxa"/>
            <w:vAlign w:val="center"/>
          </w:tcPr>
          <w:p w14:paraId="3D7BB8D8" w14:textId="5BAE84AC" w:rsidR="0032570B" w:rsidRPr="004536D8" w:rsidRDefault="0032570B" w:rsidP="0032570B">
            <w:pPr>
              <w:pStyle w:val="TableParagraph"/>
              <w:rPr>
                <w:sz w:val="18"/>
                <w:szCs w:val="18"/>
                <w:lang w:val="en-US" w:eastAsia="en-US"/>
              </w:rPr>
            </w:pPr>
            <w:r w:rsidRPr="004536D8">
              <w:rPr>
                <w:sz w:val="18"/>
                <w:szCs w:val="18"/>
                <w:lang w:val="en-US" w:eastAsia="en-US"/>
              </w:rPr>
              <w:t>s.19</w:t>
            </w:r>
            <w:proofErr w:type="gramStart"/>
            <w:r w:rsidRPr="004536D8">
              <w:rPr>
                <w:sz w:val="18"/>
                <w:szCs w:val="18"/>
                <w:lang w:val="en-US" w:eastAsia="en-US"/>
              </w:rPr>
              <w:t>UA(</w:t>
            </w:r>
            <w:proofErr w:type="gramEnd"/>
            <w:r w:rsidRPr="004536D8">
              <w:rPr>
                <w:sz w:val="18"/>
                <w:szCs w:val="18"/>
                <w:lang w:val="en-US" w:eastAsia="en-US"/>
              </w:rPr>
              <w:t>5</w:t>
            </w:r>
          </w:p>
          <w:p w14:paraId="0C98FD68" w14:textId="4E6F00A6" w:rsidR="0032570B" w:rsidRPr="004536D8" w:rsidRDefault="0032570B" w:rsidP="0032570B">
            <w:pPr>
              <w:rPr>
                <w:sz w:val="18"/>
                <w:szCs w:val="18"/>
              </w:rPr>
            </w:pPr>
            <w:r w:rsidRPr="004536D8">
              <w:rPr>
                <w:sz w:val="18"/>
                <w:szCs w:val="18"/>
                <w:lang w:val="en-US" w:eastAsia="en-US"/>
              </w:rPr>
              <w:t>)</w:t>
            </w:r>
          </w:p>
        </w:tc>
        <w:tc>
          <w:tcPr>
            <w:tcW w:w="1276" w:type="dxa"/>
            <w:vAlign w:val="center"/>
          </w:tcPr>
          <w:p w14:paraId="1378B367" w14:textId="77777777" w:rsidR="0032570B" w:rsidRPr="004536D8" w:rsidRDefault="0032570B" w:rsidP="0032570B">
            <w:pPr>
              <w:pStyle w:val="TableParagraph"/>
              <w:spacing w:before="3"/>
              <w:rPr>
                <w:b/>
                <w:sz w:val="18"/>
                <w:szCs w:val="18"/>
                <w:lang w:val="en-US" w:eastAsia="en-US"/>
              </w:rPr>
            </w:pPr>
          </w:p>
          <w:p w14:paraId="643E37BA" w14:textId="18873AC1" w:rsidR="0032570B" w:rsidRPr="004536D8" w:rsidRDefault="0032570B" w:rsidP="0032570B">
            <w:pPr>
              <w:rPr>
                <w:sz w:val="18"/>
                <w:szCs w:val="18"/>
              </w:rPr>
            </w:pPr>
            <w:r w:rsidRPr="004536D8">
              <w:rPr>
                <w:i/>
                <w:sz w:val="18"/>
                <w:szCs w:val="18"/>
                <w:lang w:val="en-US" w:eastAsia="en-US"/>
              </w:rPr>
              <w:t>Food Act 1984</w:t>
            </w:r>
          </w:p>
        </w:tc>
        <w:tc>
          <w:tcPr>
            <w:tcW w:w="992" w:type="dxa"/>
            <w:vAlign w:val="center"/>
          </w:tcPr>
          <w:p w14:paraId="41ECB635" w14:textId="0902F7E3"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116EEB7" w14:textId="754A8D02" w:rsidR="0032570B" w:rsidRPr="004536D8" w:rsidRDefault="0032570B" w:rsidP="0032570B">
            <w:pPr>
              <w:rPr>
                <w:sz w:val="18"/>
                <w:szCs w:val="18"/>
              </w:rPr>
            </w:pPr>
            <w:r w:rsidRPr="004536D8">
              <w:rPr>
                <w:sz w:val="18"/>
                <w:szCs w:val="18"/>
                <w:lang w:val="en-US" w:eastAsia="en-US"/>
              </w:rPr>
              <w:t>None</w:t>
            </w:r>
          </w:p>
        </w:tc>
      </w:tr>
      <w:tr w:rsidR="0032570B" w:rsidRPr="0032570B" w14:paraId="38878FF5" w14:textId="77777777" w:rsidTr="00653E16">
        <w:trPr>
          <w:cantSplit/>
          <w:trHeight w:val="397"/>
          <w:jc w:val="center"/>
        </w:trPr>
        <w:tc>
          <w:tcPr>
            <w:tcW w:w="1276" w:type="dxa"/>
            <w:vAlign w:val="center"/>
          </w:tcPr>
          <w:p w14:paraId="7A714E84" w14:textId="5046125D" w:rsidR="0032570B" w:rsidRPr="004536D8" w:rsidRDefault="0032570B" w:rsidP="0032570B">
            <w:pPr>
              <w:rPr>
                <w:sz w:val="18"/>
                <w:szCs w:val="18"/>
              </w:rPr>
            </w:pPr>
            <w:r w:rsidRPr="004536D8">
              <w:rPr>
                <w:sz w:val="18"/>
                <w:szCs w:val="18"/>
                <w:lang w:val="en-US" w:eastAsia="en-US"/>
              </w:rPr>
              <w:t>Registration</w:t>
            </w:r>
          </w:p>
        </w:tc>
        <w:tc>
          <w:tcPr>
            <w:tcW w:w="1134" w:type="dxa"/>
            <w:vAlign w:val="center"/>
          </w:tcPr>
          <w:p w14:paraId="67DE0846" w14:textId="1F1AC641"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512233DD" w14:textId="77777777" w:rsidR="00002119" w:rsidRPr="004536D8" w:rsidRDefault="00002119" w:rsidP="00002119">
            <w:pPr>
              <w:pStyle w:val="TableParagraph"/>
              <w:rPr>
                <w:sz w:val="18"/>
                <w:szCs w:val="18"/>
                <w:lang w:val="en-US" w:eastAsia="en-US"/>
              </w:rPr>
            </w:pPr>
          </w:p>
          <w:p w14:paraId="613474E4" w14:textId="71F7F941" w:rsidR="0032570B" w:rsidRPr="004536D8" w:rsidRDefault="0032570B" w:rsidP="00002119">
            <w:pPr>
              <w:pStyle w:val="TableParagraph"/>
              <w:rPr>
                <w:sz w:val="18"/>
                <w:szCs w:val="18"/>
                <w:lang w:val="en-US" w:eastAsia="en-US"/>
              </w:rPr>
            </w:pPr>
            <w:r w:rsidRPr="004536D8">
              <w:rPr>
                <w:sz w:val="18"/>
                <w:szCs w:val="18"/>
                <w:lang w:val="en-US" w:eastAsia="en-US"/>
              </w:rPr>
              <w:t>If a person requests information held in the</w:t>
            </w:r>
          </w:p>
          <w:p w14:paraId="5C563339" w14:textId="77777777" w:rsidR="0032570B" w:rsidRPr="004536D8" w:rsidRDefault="0032570B" w:rsidP="0032570B">
            <w:pPr>
              <w:rPr>
                <w:sz w:val="18"/>
                <w:szCs w:val="18"/>
                <w:lang w:val="en-US" w:eastAsia="en-US"/>
              </w:rPr>
            </w:pPr>
            <w:r w:rsidRPr="004536D8">
              <w:rPr>
                <w:sz w:val="18"/>
                <w:szCs w:val="18"/>
                <w:lang w:val="en-US" w:eastAsia="en-US"/>
              </w:rPr>
              <w:t>records in relation to a particular food premises, the registration authority must make that information available to the person free of charge.</w:t>
            </w:r>
          </w:p>
          <w:p w14:paraId="4BF05C0A" w14:textId="3E54F560" w:rsidR="00002119" w:rsidRPr="004536D8" w:rsidRDefault="00002119" w:rsidP="0032570B">
            <w:pPr>
              <w:rPr>
                <w:sz w:val="18"/>
                <w:szCs w:val="18"/>
              </w:rPr>
            </w:pPr>
          </w:p>
        </w:tc>
        <w:tc>
          <w:tcPr>
            <w:tcW w:w="992" w:type="dxa"/>
            <w:vAlign w:val="center"/>
          </w:tcPr>
          <w:p w14:paraId="5F07DA13" w14:textId="5A313A0E" w:rsidR="0032570B" w:rsidRPr="004536D8" w:rsidRDefault="0032570B" w:rsidP="0032570B">
            <w:pPr>
              <w:rPr>
                <w:sz w:val="18"/>
                <w:szCs w:val="18"/>
              </w:rPr>
            </w:pPr>
            <w:r w:rsidRPr="004536D8">
              <w:rPr>
                <w:sz w:val="18"/>
                <w:szCs w:val="18"/>
                <w:lang w:val="en-US" w:eastAsia="en-US"/>
              </w:rPr>
              <w:t>s.43(3)</w:t>
            </w:r>
          </w:p>
        </w:tc>
        <w:tc>
          <w:tcPr>
            <w:tcW w:w="1276" w:type="dxa"/>
            <w:vAlign w:val="center"/>
          </w:tcPr>
          <w:p w14:paraId="2D8D01DB" w14:textId="77777777" w:rsidR="0032570B" w:rsidRPr="004536D8" w:rsidRDefault="0032570B" w:rsidP="0032570B">
            <w:pPr>
              <w:pStyle w:val="TableParagraph"/>
              <w:spacing w:before="3"/>
              <w:rPr>
                <w:b/>
                <w:sz w:val="18"/>
                <w:szCs w:val="18"/>
                <w:lang w:val="en-US" w:eastAsia="en-US"/>
              </w:rPr>
            </w:pPr>
          </w:p>
          <w:p w14:paraId="4B460110" w14:textId="158CEF13" w:rsidR="0032570B" w:rsidRPr="004536D8" w:rsidRDefault="0032570B" w:rsidP="0032570B">
            <w:pPr>
              <w:rPr>
                <w:sz w:val="18"/>
                <w:szCs w:val="18"/>
              </w:rPr>
            </w:pPr>
            <w:r w:rsidRPr="004536D8">
              <w:rPr>
                <w:i/>
                <w:sz w:val="18"/>
                <w:szCs w:val="18"/>
                <w:lang w:val="en-US" w:eastAsia="en-US"/>
              </w:rPr>
              <w:t>Food Act 1984</w:t>
            </w:r>
          </w:p>
        </w:tc>
        <w:tc>
          <w:tcPr>
            <w:tcW w:w="992" w:type="dxa"/>
            <w:vAlign w:val="center"/>
          </w:tcPr>
          <w:p w14:paraId="57A3ADCF" w14:textId="399ED349"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D4FC6BA" w14:textId="655B5D6E" w:rsidR="0032570B" w:rsidRPr="004536D8" w:rsidRDefault="0032570B" w:rsidP="0032570B">
            <w:pPr>
              <w:rPr>
                <w:sz w:val="18"/>
                <w:szCs w:val="18"/>
              </w:rPr>
            </w:pPr>
            <w:r w:rsidRPr="004536D8">
              <w:rPr>
                <w:sz w:val="18"/>
                <w:szCs w:val="18"/>
                <w:lang w:val="en-US" w:eastAsia="en-US"/>
              </w:rPr>
              <w:t>None</w:t>
            </w:r>
          </w:p>
        </w:tc>
      </w:tr>
      <w:tr w:rsidR="00D4183F" w:rsidRPr="0032570B" w14:paraId="1828861D" w14:textId="77777777" w:rsidTr="00653E16">
        <w:trPr>
          <w:cantSplit/>
          <w:trHeight w:val="397"/>
          <w:jc w:val="center"/>
        </w:trPr>
        <w:tc>
          <w:tcPr>
            <w:tcW w:w="10490" w:type="dxa"/>
            <w:gridSpan w:val="7"/>
            <w:shd w:val="clear" w:color="auto" w:fill="003061"/>
            <w:vAlign w:val="center"/>
          </w:tcPr>
          <w:p w14:paraId="1C5C334B" w14:textId="27E9D6E5" w:rsidR="00D4183F" w:rsidRPr="004536D8" w:rsidRDefault="00706F2B" w:rsidP="0032570B">
            <w:pPr>
              <w:rPr>
                <w:sz w:val="18"/>
                <w:szCs w:val="18"/>
              </w:rPr>
            </w:pPr>
            <w:r w:rsidRPr="004536D8">
              <w:rPr>
                <w:sz w:val="18"/>
                <w:szCs w:val="18"/>
              </w:rPr>
              <w:t>Freedom of Information Act 1982</w:t>
            </w:r>
          </w:p>
        </w:tc>
      </w:tr>
      <w:tr w:rsidR="0032570B" w:rsidRPr="0032570B" w14:paraId="78A3FA91" w14:textId="77777777" w:rsidTr="00653E16">
        <w:trPr>
          <w:cantSplit/>
          <w:trHeight w:val="397"/>
          <w:jc w:val="center"/>
        </w:trPr>
        <w:tc>
          <w:tcPr>
            <w:tcW w:w="1276" w:type="dxa"/>
            <w:vAlign w:val="center"/>
          </w:tcPr>
          <w:p w14:paraId="65ADB88C" w14:textId="0E30ACB7" w:rsidR="0032570B" w:rsidRPr="004536D8" w:rsidRDefault="0032570B" w:rsidP="0032570B">
            <w:pPr>
              <w:rPr>
                <w:sz w:val="18"/>
                <w:szCs w:val="18"/>
              </w:rPr>
            </w:pPr>
            <w:r w:rsidRPr="004536D8">
              <w:rPr>
                <w:sz w:val="18"/>
                <w:szCs w:val="18"/>
                <w:lang w:val="en-US" w:eastAsia="en-US"/>
              </w:rPr>
              <w:t>Freedom of Information Part II Statement</w:t>
            </w:r>
          </w:p>
        </w:tc>
        <w:tc>
          <w:tcPr>
            <w:tcW w:w="1134" w:type="dxa"/>
            <w:vAlign w:val="center"/>
          </w:tcPr>
          <w:p w14:paraId="548DC948" w14:textId="7CBE3BCE"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72ED6A6" w14:textId="77777777" w:rsidR="00002119" w:rsidRPr="004536D8" w:rsidRDefault="00002119" w:rsidP="00002119">
            <w:pPr>
              <w:pStyle w:val="TableParagraph"/>
              <w:rPr>
                <w:sz w:val="18"/>
                <w:szCs w:val="18"/>
                <w:lang w:val="en-US" w:eastAsia="en-US"/>
              </w:rPr>
            </w:pPr>
          </w:p>
          <w:p w14:paraId="12C53983" w14:textId="77777777" w:rsidR="0032570B" w:rsidRPr="004536D8" w:rsidRDefault="0032570B" w:rsidP="00002119">
            <w:pPr>
              <w:pStyle w:val="TableParagraph"/>
              <w:rPr>
                <w:sz w:val="18"/>
                <w:szCs w:val="18"/>
                <w:lang w:val="en-US" w:eastAsia="en-US"/>
              </w:rPr>
            </w:pPr>
            <w:r w:rsidRPr="004536D8">
              <w:rPr>
                <w:sz w:val="18"/>
                <w:szCs w:val="18"/>
                <w:lang w:val="en-US" w:eastAsia="en-US"/>
              </w:rPr>
              <w:t>The principal officer of an agency shall cause to</w:t>
            </w:r>
            <w:r w:rsidR="00002119" w:rsidRPr="004536D8">
              <w:rPr>
                <w:sz w:val="18"/>
                <w:szCs w:val="18"/>
                <w:lang w:val="en-US" w:eastAsia="en-US"/>
              </w:rPr>
              <w:t xml:space="preserve"> </w:t>
            </w:r>
            <w:r w:rsidRPr="004536D8">
              <w:rPr>
                <w:sz w:val="18"/>
                <w:szCs w:val="18"/>
                <w:lang w:val="en-US" w:eastAsia="en-US"/>
              </w:rPr>
              <w:t>be published in the prescribed form as soon as practicable</w:t>
            </w:r>
            <w:r w:rsidRPr="004536D8">
              <w:rPr>
                <w:spacing w:val="-14"/>
                <w:sz w:val="18"/>
                <w:szCs w:val="18"/>
                <w:lang w:val="en-US" w:eastAsia="en-US"/>
              </w:rPr>
              <w:t xml:space="preserve"> </w:t>
            </w:r>
            <w:r w:rsidRPr="004536D8">
              <w:rPr>
                <w:sz w:val="18"/>
                <w:szCs w:val="18"/>
                <w:lang w:val="en-US" w:eastAsia="en-US"/>
              </w:rPr>
              <w:t>after</w:t>
            </w:r>
            <w:r w:rsidRPr="004536D8">
              <w:rPr>
                <w:spacing w:val="-12"/>
                <w:sz w:val="18"/>
                <w:szCs w:val="18"/>
                <w:lang w:val="en-US" w:eastAsia="en-US"/>
              </w:rPr>
              <w:t xml:space="preserve"> </w:t>
            </w:r>
            <w:r w:rsidRPr="004536D8">
              <w:rPr>
                <w:sz w:val="18"/>
                <w:szCs w:val="18"/>
                <w:lang w:val="en-US" w:eastAsia="en-US"/>
              </w:rPr>
              <w:t>the</w:t>
            </w:r>
            <w:r w:rsidRPr="004536D8">
              <w:rPr>
                <w:spacing w:val="-14"/>
                <w:sz w:val="18"/>
                <w:szCs w:val="18"/>
                <w:lang w:val="en-US" w:eastAsia="en-US"/>
              </w:rPr>
              <w:t xml:space="preserve"> </w:t>
            </w:r>
            <w:r w:rsidRPr="004536D8">
              <w:rPr>
                <w:sz w:val="18"/>
                <w:szCs w:val="18"/>
                <w:lang w:val="en-US" w:eastAsia="en-US"/>
              </w:rPr>
              <w:t>commencement</w:t>
            </w:r>
            <w:r w:rsidRPr="004536D8">
              <w:rPr>
                <w:spacing w:val="-11"/>
                <w:sz w:val="18"/>
                <w:szCs w:val="18"/>
                <w:lang w:val="en-US" w:eastAsia="en-US"/>
              </w:rPr>
              <w:t xml:space="preserve"> </w:t>
            </w:r>
            <w:r w:rsidRPr="004536D8">
              <w:rPr>
                <w:sz w:val="18"/>
                <w:szCs w:val="18"/>
                <w:lang w:val="en-US" w:eastAsia="en-US"/>
              </w:rPr>
              <w:t>of</w:t>
            </w:r>
            <w:r w:rsidRPr="004536D8">
              <w:rPr>
                <w:spacing w:val="-11"/>
                <w:sz w:val="18"/>
                <w:szCs w:val="18"/>
                <w:lang w:val="en-US" w:eastAsia="en-US"/>
              </w:rPr>
              <w:t xml:space="preserve"> </w:t>
            </w:r>
            <w:r w:rsidRPr="004536D8">
              <w:rPr>
                <w:sz w:val="18"/>
                <w:szCs w:val="18"/>
                <w:lang w:val="en-US" w:eastAsia="en-US"/>
              </w:rPr>
              <w:t>this</w:t>
            </w:r>
            <w:r w:rsidRPr="004536D8">
              <w:rPr>
                <w:spacing w:val="-10"/>
                <w:sz w:val="18"/>
                <w:szCs w:val="18"/>
                <w:lang w:val="en-US" w:eastAsia="en-US"/>
              </w:rPr>
              <w:t xml:space="preserve"> </w:t>
            </w:r>
            <w:r w:rsidRPr="004536D8">
              <w:rPr>
                <w:sz w:val="18"/>
                <w:szCs w:val="18"/>
                <w:lang w:val="en-US" w:eastAsia="en-US"/>
              </w:rPr>
              <w:t>Part a statement (which may take the form of an index) specifying the documents to which this section applies which have been created since the date of commencement of Part 1 of this Act and are in the possession of the</w:t>
            </w:r>
            <w:r w:rsidRPr="004536D8">
              <w:rPr>
                <w:spacing w:val="-15"/>
                <w:sz w:val="18"/>
                <w:szCs w:val="18"/>
                <w:lang w:val="en-US" w:eastAsia="en-US"/>
              </w:rPr>
              <w:t xml:space="preserve"> </w:t>
            </w:r>
            <w:r w:rsidRPr="004536D8">
              <w:rPr>
                <w:sz w:val="18"/>
                <w:szCs w:val="18"/>
                <w:lang w:val="en-US" w:eastAsia="en-US"/>
              </w:rPr>
              <w:t>agency.</w:t>
            </w:r>
          </w:p>
          <w:p w14:paraId="5E6FBF66" w14:textId="4AED7599" w:rsidR="00002119" w:rsidRPr="004536D8" w:rsidRDefault="00002119" w:rsidP="00002119">
            <w:pPr>
              <w:pStyle w:val="TableParagraph"/>
              <w:rPr>
                <w:sz w:val="18"/>
                <w:szCs w:val="18"/>
              </w:rPr>
            </w:pPr>
          </w:p>
        </w:tc>
        <w:tc>
          <w:tcPr>
            <w:tcW w:w="992" w:type="dxa"/>
            <w:vAlign w:val="center"/>
          </w:tcPr>
          <w:p w14:paraId="000E89A5" w14:textId="0E08A9C4" w:rsidR="0032570B" w:rsidRPr="004536D8" w:rsidRDefault="0032570B" w:rsidP="0032570B">
            <w:pPr>
              <w:pStyle w:val="TableParagraph"/>
              <w:rPr>
                <w:sz w:val="18"/>
                <w:szCs w:val="18"/>
                <w:lang w:val="en-US" w:eastAsia="en-US"/>
              </w:rPr>
            </w:pPr>
            <w:r w:rsidRPr="004536D8">
              <w:rPr>
                <w:sz w:val="18"/>
                <w:szCs w:val="18"/>
                <w:lang w:val="en-US" w:eastAsia="en-US"/>
              </w:rPr>
              <w:t>s.11(2)(a)</w:t>
            </w:r>
          </w:p>
        </w:tc>
        <w:tc>
          <w:tcPr>
            <w:tcW w:w="1276" w:type="dxa"/>
            <w:vAlign w:val="center"/>
          </w:tcPr>
          <w:p w14:paraId="304D10ED" w14:textId="77777777" w:rsidR="0032570B" w:rsidRPr="004536D8" w:rsidRDefault="0032570B" w:rsidP="0032570B">
            <w:pPr>
              <w:pStyle w:val="TableParagraph"/>
              <w:rPr>
                <w:b/>
                <w:sz w:val="18"/>
                <w:szCs w:val="18"/>
                <w:lang w:val="en-US" w:eastAsia="en-US"/>
              </w:rPr>
            </w:pPr>
          </w:p>
          <w:p w14:paraId="178F2300" w14:textId="77777777" w:rsidR="0032570B" w:rsidRPr="004536D8" w:rsidRDefault="0032570B" w:rsidP="0032570B">
            <w:pPr>
              <w:pStyle w:val="TableParagraph"/>
              <w:spacing w:before="7"/>
              <w:rPr>
                <w:b/>
                <w:sz w:val="18"/>
                <w:szCs w:val="18"/>
                <w:lang w:val="en-US" w:eastAsia="en-US"/>
              </w:rPr>
            </w:pPr>
          </w:p>
          <w:p w14:paraId="48C32D66" w14:textId="693E74BD" w:rsidR="0032570B" w:rsidRPr="004536D8" w:rsidRDefault="0032570B" w:rsidP="0032570B">
            <w:pPr>
              <w:rPr>
                <w:sz w:val="18"/>
                <w:szCs w:val="18"/>
              </w:rPr>
            </w:pPr>
            <w:r w:rsidRPr="004536D8">
              <w:rPr>
                <w:i/>
                <w:sz w:val="18"/>
                <w:szCs w:val="18"/>
                <w:lang w:val="en-US" w:eastAsia="en-US"/>
              </w:rPr>
              <w:t>Freedom of Information Act 1982</w:t>
            </w:r>
          </w:p>
        </w:tc>
        <w:tc>
          <w:tcPr>
            <w:tcW w:w="992" w:type="dxa"/>
            <w:vAlign w:val="center"/>
          </w:tcPr>
          <w:p w14:paraId="02B16D37" w14:textId="7F5FDF71"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BB778D9" w14:textId="13592258" w:rsidR="0032570B" w:rsidRPr="004536D8" w:rsidRDefault="0032570B" w:rsidP="0032570B">
            <w:pPr>
              <w:rPr>
                <w:sz w:val="18"/>
                <w:szCs w:val="18"/>
              </w:rPr>
            </w:pPr>
            <w:r w:rsidRPr="004536D8">
              <w:rPr>
                <w:sz w:val="18"/>
                <w:szCs w:val="18"/>
                <w:lang w:val="en-US" w:eastAsia="en-US"/>
              </w:rPr>
              <w:t>None</w:t>
            </w:r>
          </w:p>
        </w:tc>
      </w:tr>
      <w:tr w:rsidR="00D4183F" w:rsidRPr="0032570B" w14:paraId="2CD8B381" w14:textId="77777777" w:rsidTr="00653E16">
        <w:trPr>
          <w:cantSplit/>
          <w:trHeight w:val="397"/>
          <w:jc w:val="center"/>
        </w:trPr>
        <w:tc>
          <w:tcPr>
            <w:tcW w:w="10490" w:type="dxa"/>
            <w:gridSpan w:val="7"/>
            <w:shd w:val="clear" w:color="auto" w:fill="003061"/>
            <w:vAlign w:val="center"/>
          </w:tcPr>
          <w:p w14:paraId="5BFA4FEA" w14:textId="345D6A58" w:rsidR="00D4183F" w:rsidRPr="004536D8" w:rsidRDefault="00706F2B" w:rsidP="0032570B">
            <w:pPr>
              <w:rPr>
                <w:sz w:val="18"/>
                <w:szCs w:val="18"/>
              </w:rPr>
            </w:pPr>
            <w:r w:rsidRPr="004536D8">
              <w:rPr>
                <w:sz w:val="18"/>
                <w:szCs w:val="18"/>
              </w:rPr>
              <w:t>Health Act 1958</w:t>
            </w:r>
          </w:p>
        </w:tc>
      </w:tr>
      <w:tr w:rsidR="0032570B" w:rsidRPr="0032570B" w14:paraId="19B2B50B" w14:textId="77777777" w:rsidTr="00653E16">
        <w:trPr>
          <w:cantSplit/>
          <w:trHeight w:val="397"/>
          <w:jc w:val="center"/>
        </w:trPr>
        <w:tc>
          <w:tcPr>
            <w:tcW w:w="1276" w:type="dxa"/>
            <w:vAlign w:val="center"/>
          </w:tcPr>
          <w:p w14:paraId="106B1A22" w14:textId="00A87816" w:rsidR="0032570B" w:rsidRPr="004536D8" w:rsidRDefault="0032570B" w:rsidP="0032570B">
            <w:pPr>
              <w:rPr>
                <w:sz w:val="18"/>
                <w:szCs w:val="18"/>
              </w:rPr>
            </w:pPr>
            <w:r w:rsidRPr="004536D8">
              <w:rPr>
                <w:sz w:val="18"/>
                <w:szCs w:val="18"/>
                <w:lang w:val="en-US" w:eastAsia="en-US"/>
              </w:rPr>
              <w:lastRenderedPageBreak/>
              <w:t>Registered Premises Book</w:t>
            </w:r>
          </w:p>
        </w:tc>
        <w:tc>
          <w:tcPr>
            <w:tcW w:w="1134" w:type="dxa"/>
            <w:vAlign w:val="center"/>
          </w:tcPr>
          <w:p w14:paraId="77D63BA7" w14:textId="3AD7DD17"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2509D56E" w14:textId="77777777" w:rsidR="00002119" w:rsidRPr="004536D8" w:rsidRDefault="00002119" w:rsidP="0032570B">
            <w:pPr>
              <w:rPr>
                <w:sz w:val="18"/>
                <w:szCs w:val="18"/>
                <w:lang w:val="en-US" w:eastAsia="en-US"/>
              </w:rPr>
            </w:pPr>
          </w:p>
          <w:p w14:paraId="10007871" w14:textId="77777777" w:rsidR="0032570B" w:rsidRPr="004536D8" w:rsidRDefault="0032570B" w:rsidP="0032570B">
            <w:pPr>
              <w:rPr>
                <w:sz w:val="18"/>
                <w:szCs w:val="18"/>
                <w:lang w:val="en-US" w:eastAsia="en-US"/>
              </w:rPr>
            </w:pPr>
            <w:r w:rsidRPr="004536D8">
              <w:rPr>
                <w:sz w:val="18"/>
                <w:szCs w:val="18"/>
                <w:lang w:val="en-US" w:eastAsia="en-US"/>
              </w:rPr>
              <w:t>Council must supply a certified copy of any entry in the Register to any person on request. Premises must include accommodation houses, hairdressers, beauty therapists and skin penetration</w:t>
            </w:r>
            <w:r w:rsidRPr="004536D8">
              <w:rPr>
                <w:spacing w:val="-2"/>
                <w:sz w:val="18"/>
                <w:szCs w:val="18"/>
                <w:lang w:val="en-US" w:eastAsia="en-US"/>
              </w:rPr>
              <w:t xml:space="preserve"> </w:t>
            </w:r>
            <w:r w:rsidRPr="004536D8">
              <w:rPr>
                <w:sz w:val="18"/>
                <w:szCs w:val="18"/>
                <w:lang w:val="en-US" w:eastAsia="en-US"/>
              </w:rPr>
              <w:t>businesses.</w:t>
            </w:r>
          </w:p>
          <w:p w14:paraId="70BB636F" w14:textId="054DAD5D" w:rsidR="00002119" w:rsidRPr="004536D8" w:rsidRDefault="00002119" w:rsidP="0032570B">
            <w:pPr>
              <w:rPr>
                <w:sz w:val="18"/>
                <w:szCs w:val="18"/>
              </w:rPr>
            </w:pPr>
          </w:p>
        </w:tc>
        <w:tc>
          <w:tcPr>
            <w:tcW w:w="992" w:type="dxa"/>
            <w:vAlign w:val="center"/>
          </w:tcPr>
          <w:p w14:paraId="5FE29D92" w14:textId="34321688" w:rsidR="0032570B" w:rsidRPr="004536D8" w:rsidRDefault="0032570B" w:rsidP="0032570B">
            <w:pPr>
              <w:rPr>
                <w:sz w:val="18"/>
                <w:szCs w:val="18"/>
              </w:rPr>
            </w:pPr>
            <w:r w:rsidRPr="004536D8">
              <w:rPr>
                <w:sz w:val="18"/>
                <w:szCs w:val="18"/>
                <w:lang w:val="en-US" w:eastAsia="en-US"/>
              </w:rPr>
              <w:t>s.371(4)</w:t>
            </w:r>
          </w:p>
        </w:tc>
        <w:tc>
          <w:tcPr>
            <w:tcW w:w="1276" w:type="dxa"/>
            <w:vAlign w:val="center"/>
          </w:tcPr>
          <w:p w14:paraId="00972A30" w14:textId="77777777" w:rsidR="0032570B" w:rsidRPr="004536D8" w:rsidRDefault="0032570B" w:rsidP="0032570B">
            <w:pPr>
              <w:pStyle w:val="TableParagraph"/>
              <w:spacing w:before="8"/>
              <w:rPr>
                <w:b/>
                <w:sz w:val="18"/>
                <w:szCs w:val="18"/>
                <w:lang w:val="en-US" w:eastAsia="en-US"/>
              </w:rPr>
            </w:pPr>
          </w:p>
          <w:p w14:paraId="13C3DACF" w14:textId="423A318E" w:rsidR="0032570B" w:rsidRPr="004536D8" w:rsidRDefault="0032570B" w:rsidP="0032570B">
            <w:pPr>
              <w:rPr>
                <w:sz w:val="18"/>
                <w:szCs w:val="18"/>
              </w:rPr>
            </w:pPr>
            <w:r w:rsidRPr="004536D8">
              <w:rPr>
                <w:i/>
                <w:sz w:val="18"/>
                <w:szCs w:val="18"/>
                <w:lang w:val="en-US" w:eastAsia="en-US"/>
              </w:rPr>
              <w:t>Health Act 1958</w:t>
            </w:r>
          </w:p>
        </w:tc>
        <w:tc>
          <w:tcPr>
            <w:tcW w:w="992" w:type="dxa"/>
            <w:vAlign w:val="center"/>
          </w:tcPr>
          <w:p w14:paraId="5BADF8D6" w14:textId="25484874"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C300814" w14:textId="4752257C" w:rsidR="0032570B" w:rsidRPr="004536D8" w:rsidRDefault="0032570B" w:rsidP="0032570B">
            <w:pPr>
              <w:rPr>
                <w:sz w:val="18"/>
                <w:szCs w:val="18"/>
              </w:rPr>
            </w:pPr>
            <w:r w:rsidRPr="004536D8">
              <w:rPr>
                <w:sz w:val="18"/>
                <w:szCs w:val="18"/>
                <w:lang w:val="en-US" w:eastAsia="en-US"/>
              </w:rPr>
              <w:t>None</w:t>
            </w:r>
          </w:p>
        </w:tc>
      </w:tr>
      <w:tr w:rsidR="00D4183F" w:rsidRPr="0032570B" w14:paraId="7F5B846A" w14:textId="77777777" w:rsidTr="00653E16">
        <w:trPr>
          <w:cantSplit/>
          <w:trHeight w:val="397"/>
          <w:jc w:val="center"/>
        </w:trPr>
        <w:tc>
          <w:tcPr>
            <w:tcW w:w="10490" w:type="dxa"/>
            <w:gridSpan w:val="7"/>
            <w:shd w:val="clear" w:color="auto" w:fill="003061"/>
            <w:vAlign w:val="center"/>
          </w:tcPr>
          <w:p w14:paraId="4AD59900" w14:textId="5140253B" w:rsidR="00D4183F" w:rsidRPr="004536D8" w:rsidRDefault="00706F2B" w:rsidP="0032570B">
            <w:pPr>
              <w:rPr>
                <w:sz w:val="18"/>
                <w:szCs w:val="18"/>
              </w:rPr>
            </w:pPr>
            <w:r w:rsidRPr="004536D8">
              <w:rPr>
                <w:sz w:val="18"/>
                <w:szCs w:val="18"/>
              </w:rPr>
              <w:t>Planning &amp; Environment Act 1987</w:t>
            </w:r>
          </w:p>
        </w:tc>
      </w:tr>
      <w:tr w:rsidR="0032570B" w:rsidRPr="0032570B" w14:paraId="64E22AA1" w14:textId="77777777" w:rsidTr="00653E16">
        <w:trPr>
          <w:cantSplit/>
          <w:trHeight w:val="397"/>
          <w:jc w:val="center"/>
        </w:trPr>
        <w:tc>
          <w:tcPr>
            <w:tcW w:w="1276" w:type="dxa"/>
            <w:vAlign w:val="center"/>
          </w:tcPr>
          <w:p w14:paraId="74F3DA87" w14:textId="691E3B12" w:rsidR="0032570B" w:rsidRPr="004536D8" w:rsidRDefault="0032570B" w:rsidP="0032570B">
            <w:pPr>
              <w:rPr>
                <w:sz w:val="18"/>
                <w:szCs w:val="18"/>
              </w:rPr>
            </w:pPr>
            <w:r w:rsidRPr="004536D8">
              <w:rPr>
                <w:sz w:val="18"/>
                <w:szCs w:val="18"/>
                <w:lang w:val="en-US" w:eastAsia="en-US"/>
              </w:rPr>
              <w:t>Planning Scheme Amendments</w:t>
            </w:r>
          </w:p>
        </w:tc>
        <w:tc>
          <w:tcPr>
            <w:tcW w:w="1134" w:type="dxa"/>
            <w:vAlign w:val="center"/>
          </w:tcPr>
          <w:p w14:paraId="4A136F58" w14:textId="35EF915F"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4EE97C0E" w14:textId="77777777" w:rsidR="00002119" w:rsidRPr="004536D8" w:rsidRDefault="00002119" w:rsidP="0032570B">
            <w:pPr>
              <w:rPr>
                <w:sz w:val="18"/>
                <w:szCs w:val="18"/>
                <w:lang w:val="en-US" w:eastAsia="en-US"/>
              </w:rPr>
            </w:pPr>
          </w:p>
          <w:p w14:paraId="02938E53" w14:textId="77777777" w:rsidR="0032570B" w:rsidRPr="004536D8" w:rsidRDefault="0032570B" w:rsidP="0032570B">
            <w:pPr>
              <w:rPr>
                <w:sz w:val="18"/>
                <w:szCs w:val="18"/>
                <w:lang w:val="en-US" w:eastAsia="en-US"/>
              </w:rPr>
            </w:pPr>
            <w:r w:rsidRPr="004536D8">
              <w:rPr>
                <w:sz w:val="18"/>
                <w:szCs w:val="18"/>
                <w:lang w:val="en-US" w:eastAsia="en-US"/>
              </w:rPr>
              <w:t xml:space="preserve">The planning authority that prepared an amendment and any person who is given a copy of an amendment under section 17(1)(a) or (c) must make the amendment, the explanatory report, any document applied, </w:t>
            </w:r>
            <w:proofErr w:type="gramStart"/>
            <w:r w:rsidRPr="004536D8">
              <w:rPr>
                <w:sz w:val="18"/>
                <w:szCs w:val="18"/>
                <w:lang w:val="en-US" w:eastAsia="en-US"/>
              </w:rPr>
              <w:t>adopted</w:t>
            </w:r>
            <w:proofErr w:type="gramEnd"/>
            <w:r w:rsidRPr="004536D8">
              <w:rPr>
                <w:sz w:val="18"/>
                <w:szCs w:val="18"/>
                <w:lang w:val="en-US" w:eastAsia="en-US"/>
              </w:rPr>
              <w:t xml:space="preserve"> or incorporated in the amendment and any accompanying agreement available at their respective offices during office hours for any person to inspect free of charge until the amendment is approved or lapses.</w:t>
            </w:r>
          </w:p>
          <w:p w14:paraId="66A35803" w14:textId="6E4906B7" w:rsidR="00002119" w:rsidRPr="004536D8" w:rsidRDefault="00002119" w:rsidP="0032570B">
            <w:pPr>
              <w:rPr>
                <w:sz w:val="18"/>
                <w:szCs w:val="18"/>
              </w:rPr>
            </w:pPr>
          </w:p>
        </w:tc>
        <w:tc>
          <w:tcPr>
            <w:tcW w:w="992" w:type="dxa"/>
            <w:vAlign w:val="center"/>
          </w:tcPr>
          <w:p w14:paraId="23744B26" w14:textId="5A46754C" w:rsidR="0032570B" w:rsidRPr="004536D8" w:rsidRDefault="0032570B" w:rsidP="0032570B">
            <w:pPr>
              <w:rPr>
                <w:sz w:val="18"/>
                <w:szCs w:val="18"/>
              </w:rPr>
            </w:pPr>
            <w:r w:rsidRPr="004536D8">
              <w:rPr>
                <w:sz w:val="18"/>
                <w:szCs w:val="18"/>
                <w:lang w:val="en-US" w:eastAsia="en-US"/>
              </w:rPr>
              <w:t xml:space="preserve">Part </w:t>
            </w:r>
            <w:r w:rsidRPr="004536D8">
              <w:rPr>
                <w:spacing w:val="-16"/>
                <w:sz w:val="18"/>
                <w:szCs w:val="18"/>
                <w:lang w:val="en-US" w:eastAsia="en-US"/>
              </w:rPr>
              <w:t xml:space="preserve">3, </w:t>
            </w:r>
            <w:r w:rsidRPr="004536D8">
              <w:rPr>
                <w:sz w:val="18"/>
                <w:szCs w:val="18"/>
                <w:lang w:val="en-US" w:eastAsia="en-US"/>
              </w:rPr>
              <w:t>Division 1,</w:t>
            </w:r>
            <w:r w:rsidRPr="004536D8">
              <w:rPr>
                <w:spacing w:val="-3"/>
                <w:sz w:val="18"/>
                <w:szCs w:val="18"/>
                <w:lang w:val="en-US" w:eastAsia="en-US"/>
              </w:rPr>
              <w:t xml:space="preserve"> </w:t>
            </w:r>
            <w:r w:rsidRPr="004536D8">
              <w:rPr>
                <w:sz w:val="18"/>
                <w:szCs w:val="18"/>
                <w:lang w:val="en-US" w:eastAsia="en-US"/>
              </w:rPr>
              <w:t>s.18</w:t>
            </w:r>
          </w:p>
        </w:tc>
        <w:tc>
          <w:tcPr>
            <w:tcW w:w="1276" w:type="dxa"/>
            <w:vAlign w:val="center"/>
          </w:tcPr>
          <w:p w14:paraId="2528E798" w14:textId="77777777" w:rsidR="0032570B" w:rsidRPr="004536D8" w:rsidRDefault="0032570B" w:rsidP="0032570B">
            <w:pPr>
              <w:pStyle w:val="TableParagraph"/>
              <w:rPr>
                <w:b/>
                <w:sz w:val="18"/>
                <w:szCs w:val="18"/>
                <w:lang w:val="en-US" w:eastAsia="en-US"/>
              </w:rPr>
            </w:pPr>
          </w:p>
          <w:p w14:paraId="2D49713C" w14:textId="77777777" w:rsidR="0032570B" w:rsidRPr="004536D8" w:rsidRDefault="0032570B" w:rsidP="0032570B">
            <w:pPr>
              <w:pStyle w:val="TableParagraph"/>
              <w:rPr>
                <w:b/>
                <w:sz w:val="18"/>
                <w:szCs w:val="18"/>
                <w:lang w:val="en-US" w:eastAsia="en-US"/>
              </w:rPr>
            </w:pPr>
          </w:p>
          <w:p w14:paraId="7589DB6B" w14:textId="77777777" w:rsidR="0032570B" w:rsidRPr="004536D8" w:rsidRDefault="0032570B" w:rsidP="0032570B">
            <w:pPr>
              <w:pStyle w:val="TableParagraph"/>
              <w:spacing w:before="8"/>
              <w:rPr>
                <w:b/>
                <w:sz w:val="18"/>
                <w:szCs w:val="18"/>
                <w:lang w:val="en-US" w:eastAsia="en-US"/>
              </w:rPr>
            </w:pPr>
          </w:p>
          <w:p w14:paraId="3F73C566" w14:textId="44B382CB"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5768B6AA" w14:textId="198603C9"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7348513" w14:textId="0E8E24B0" w:rsidR="0032570B" w:rsidRPr="004536D8" w:rsidRDefault="0032570B" w:rsidP="0032570B">
            <w:pPr>
              <w:rPr>
                <w:sz w:val="18"/>
                <w:szCs w:val="18"/>
              </w:rPr>
            </w:pPr>
            <w:r w:rsidRPr="004536D8">
              <w:rPr>
                <w:sz w:val="18"/>
                <w:szCs w:val="18"/>
                <w:lang w:val="en-US" w:eastAsia="en-US"/>
              </w:rPr>
              <w:t>None</w:t>
            </w:r>
          </w:p>
        </w:tc>
      </w:tr>
      <w:tr w:rsidR="0032570B" w:rsidRPr="0032570B" w14:paraId="50CE9FBB" w14:textId="77777777" w:rsidTr="00653E16">
        <w:trPr>
          <w:cantSplit/>
          <w:trHeight w:val="397"/>
          <w:jc w:val="center"/>
        </w:trPr>
        <w:tc>
          <w:tcPr>
            <w:tcW w:w="1276" w:type="dxa"/>
            <w:vAlign w:val="center"/>
          </w:tcPr>
          <w:p w14:paraId="538A3E93" w14:textId="413A6CE8" w:rsidR="0032570B" w:rsidRPr="004536D8" w:rsidRDefault="0032570B" w:rsidP="0032570B">
            <w:pPr>
              <w:rPr>
                <w:sz w:val="18"/>
                <w:szCs w:val="18"/>
              </w:rPr>
            </w:pPr>
            <w:r w:rsidRPr="004536D8">
              <w:rPr>
                <w:sz w:val="18"/>
                <w:szCs w:val="18"/>
                <w:lang w:val="en-US" w:eastAsia="en-US"/>
              </w:rPr>
              <w:t>Planning Scheme Amendment Submissions</w:t>
            </w:r>
          </w:p>
        </w:tc>
        <w:tc>
          <w:tcPr>
            <w:tcW w:w="1134" w:type="dxa"/>
            <w:vAlign w:val="center"/>
          </w:tcPr>
          <w:p w14:paraId="798F704E" w14:textId="7B3B741C"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1520B310" w14:textId="77777777" w:rsidR="00002119" w:rsidRPr="004536D8" w:rsidRDefault="00002119" w:rsidP="0032570B">
            <w:pPr>
              <w:rPr>
                <w:sz w:val="18"/>
                <w:szCs w:val="18"/>
                <w:lang w:val="en-US" w:eastAsia="en-US"/>
              </w:rPr>
            </w:pPr>
          </w:p>
          <w:p w14:paraId="77D52941" w14:textId="09DCE848" w:rsidR="0032570B" w:rsidRPr="004536D8" w:rsidRDefault="0032570B" w:rsidP="0032570B">
            <w:pPr>
              <w:rPr>
                <w:sz w:val="18"/>
                <w:szCs w:val="18"/>
                <w:lang w:val="en-US" w:eastAsia="en-US"/>
              </w:rPr>
            </w:pPr>
            <w:r w:rsidRPr="004536D8">
              <w:rPr>
                <w:sz w:val="18"/>
                <w:szCs w:val="18"/>
                <w:lang w:val="en-US" w:eastAsia="en-US"/>
              </w:rPr>
              <w:t xml:space="preserve">The planning authority must make a copy of every submission available at its office for any person to inspect during office hours free of charge until the end of two months after the amendment comes into operation </w:t>
            </w:r>
            <w:r w:rsidR="00002119" w:rsidRPr="004536D8">
              <w:rPr>
                <w:sz w:val="18"/>
                <w:szCs w:val="18"/>
                <w:lang w:val="en-US" w:eastAsia="en-US"/>
              </w:rPr>
              <w:t>or lapses</w:t>
            </w:r>
            <w:r w:rsidRPr="004536D8">
              <w:rPr>
                <w:sz w:val="18"/>
                <w:szCs w:val="18"/>
                <w:lang w:val="en-US" w:eastAsia="en-US"/>
              </w:rPr>
              <w:t>.</w:t>
            </w:r>
          </w:p>
          <w:p w14:paraId="0ED4578D" w14:textId="2282326C" w:rsidR="00002119" w:rsidRPr="004536D8" w:rsidRDefault="00002119" w:rsidP="0032570B">
            <w:pPr>
              <w:rPr>
                <w:sz w:val="18"/>
                <w:szCs w:val="18"/>
              </w:rPr>
            </w:pPr>
          </w:p>
        </w:tc>
        <w:tc>
          <w:tcPr>
            <w:tcW w:w="992" w:type="dxa"/>
            <w:vAlign w:val="center"/>
          </w:tcPr>
          <w:p w14:paraId="032F6F67" w14:textId="0209972E" w:rsidR="0032570B" w:rsidRPr="004536D8" w:rsidRDefault="0032570B" w:rsidP="0032570B">
            <w:pPr>
              <w:rPr>
                <w:sz w:val="18"/>
                <w:szCs w:val="18"/>
              </w:rPr>
            </w:pPr>
            <w:r w:rsidRPr="004536D8">
              <w:rPr>
                <w:sz w:val="18"/>
                <w:szCs w:val="18"/>
                <w:lang w:val="en-US" w:eastAsia="en-US"/>
              </w:rPr>
              <w:t>s.21(2)</w:t>
            </w:r>
          </w:p>
        </w:tc>
        <w:tc>
          <w:tcPr>
            <w:tcW w:w="1276" w:type="dxa"/>
            <w:vAlign w:val="center"/>
          </w:tcPr>
          <w:p w14:paraId="44F975BC" w14:textId="77777777" w:rsidR="0032570B" w:rsidRPr="004536D8" w:rsidRDefault="0032570B" w:rsidP="0032570B">
            <w:pPr>
              <w:pStyle w:val="TableParagraph"/>
              <w:spacing w:before="3"/>
              <w:rPr>
                <w:b/>
                <w:sz w:val="18"/>
                <w:szCs w:val="18"/>
                <w:lang w:val="en-US" w:eastAsia="en-US"/>
              </w:rPr>
            </w:pPr>
          </w:p>
          <w:p w14:paraId="4DD17837" w14:textId="312685B7"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77FDBFDA" w14:textId="00F84C0B"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5CB61849" w14:textId="5824EE6C" w:rsidR="0032570B" w:rsidRPr="004536D8" w:rsidRDefault="0032570B" w:rsidP="0032570B">
            <w:pPr>
              <w:rPr>
                <w:sz w:val="18"/>
                <w:szCs w:val="18"/>
              </w:rPr>
            </w:pPr>
            <w:r w:rsidRPr="004536D8">
              <w:rPr>
                <w:sz w:val="18"/>
                <w:szCs w:val="18"/>
                <w:lang w:val="en-US" w:eastAsia="en-US"/>
              </w:rPr>
              <w:t>None</w:t>
            </w:r>
          </w:p>
        </w:tc>
      </w:tr>
      <w:tr w:rsidR="0032570B" w:rsidRPr="0032570B" w14:paraId="1EB114D1" w14:textId="77777777" w:rsidTr="00653E16">
        <w:trPr>
          <w:cantSplit/>
          <w:trHeight w:val="397"/>
          <w:jc w:val="center"/>
        </w:trPr>
        <w:tc>
          <w:tcPr>
            <w:tcW w:w="1276" w:type="dxa"/>
            <w:vAlign w:val="center"/>
          </w:tcPr>
          <w:p w14:paraId="21D2A266" w14:textId="08371122" w:rsidR="0032570B" w:rsidRPr="004536D8" w:rsidRDefault="0032570B" w:rsidP="0032570B">
            <w:pPr>
              <w:rPr>
                <w:sz w:val="18"/>
                <w:szCs w:val="18"/>
              </w:rPr>
            </w:pPr>
            <w:r w:rsidRPr="004536D8">
              <w:rPr>
                <w:sz w:val="18"/>
                <w:szCs w:val="18"/>
                <w:lang w:val="en-US" w:eastAsia="en-US"/>
              </w:rPr>
              <w:t>Planning Scheme Amendments</w:t>
            </w:r>
          </w:p>
        </w:tc>
        <w:tc>
          <w:tcPr>
            <w:tcW w:w="1134" w:type="dxa"/>
            <w:vAlign w:val="center"/>
          </w:tcPr>
          <w:p w14:paraId="28ACF840" w14:textId="786BE72B"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B712BE7" w14:textId="77777777" w:rsidR="00653E16" w:rsidRPr="004536D8" w:rsidRDefault="00653E16" w:rsidP="00002119">
            <w:pPr>
              <w:pStyle w:val="TableParagraph"/>
              <w:tabs>
                <w:tab w:val="left" w:pos="373"/>
              </w:tabs>
              <w:ind w:right="71"/>
              <w:rPr>
                <w:sz w:val="18"/>
                <w:szCs w:val="18"/>
                <w:lang w:val="en-US" w:eastAsia="en-US"/>
              </w:rPr>
            </w:pPr>
          </w:p>
          <w:p w14:paraId="5E90503C" w14:textId="58A77645" w:rsidR="0032570B" w:rsidRPr="004536D8" w:rsidRDefault="00002119" w:rsidP="00002119">
            <w:pPr>
              <w:pStyle w:val="TableParagraph"/>
              <w:tabs>
                <w:tab w:val="left" w:pos="373"/>
              </w:tabs>
              <w:ind w:right="71"/>
              <w:rPr>
                <w:sz w:val="18"/>
                <w:szCs w:val="18"/>
                <w:lang w:val="en-US" w:eastAsia="en-US"/>
              </w:rPr>
            </w:pPr>
            <w:r w:rsidRPr="004536D8">
              <w:rPr>
                <w:sz w:val="18"/>
                <w:szCs w:val="18"/>
                <w:lang w:val="en-US" w:eastAsia="en-US"/>
              </w:rPr>
              <w:t xml:space="preserve">(1) </w:t>
            </w:r>
            <w:r w:rsidR="0032570B" w:rsidRPr="004536D8">
              <w:rPr>
                <w:sz w:val="18"/>
                <w:szCs w:val="18"/>
                <w:lang w:val="en-US" w:eastAsia="en-US"/>
              </w:rPr>
              <w:t>The</w:t>
            </w:r>
            <w:r w:rsidR="0032570B" w:rsidRPr="004536D8">
              <w:rPr>
                <w:spacing w:val="-17"/>
                <w:sz w:val="18"/>
                <w:szCs w:val="18"/>
                <w:lang w:val="en-US" w:eastAsia="en-US"/>
              </w:rPr>
              <w:t xml:space="preserve"> </w:t>
            </w:r>
            <w:r w:rsidR="0032570B" w:rsidRPr="004536D8">
              <w:rPr>
                <w:sz w:val="18"/>
                <w:szCs w:val="18"/>
                <w:lang w:val="en-US" w:eastAsia="en-US"/>
              </w:rPr>
              <w:t>planning</w:t>
            </w:r>
            <w:r w:rsidR="0032570B" w:rsidRPr="004536D8">
              <w:rPr>
                <w:spacing w:val="-16"/>
                <w:sz w:val="18"/>
                <w:szCs w:val="18"/>
                <w:lang w:val="en-US" w:eastAsia="en-US"/>
              </w:rPr>
              <w:t xml:space="preserve"> </w:t>
            </w:r>
            <w:r w:rsidR="0032570B" w:rsidRPr="004536D8">
              <w:rPr>
                <w:sz w:val="18"/>
                <w:szCs w:val="18"/>
                <w:lang w:val="en-US" w:eastAsia="en-US"/>
              </w:rPr>
              <w:t>authority</w:t>
            </w:r>
            <w:r w:rsidR="0032570B" w:rsidRPr="004536D8">
              <w:rPr>
                <w:spacing w:val="-15"/>
                <w:sz w:val="18"/>
                <w:szCs w:val="18"/>
                <w:lang w:val="en-US" w:eastAsia="en-US"/>
              </w:rPr>
              <w:t xml:space="preserve"> </w:t>
            </w:r>
            <w:r w:rsidR="0032570B" w:rsidRPr="004536D8">
              <w:rPr>
                <w:sz w:val="18"/>
                <w:szCs w:val="18"/>
                <w:lang w:val="en-US" w:eastAsia="en-US"/>
              </w:rPr>
              <w:t>may</w:t>
            </w:r>
            <w:r w:rsidR="0032570B" w:rsidRPr="004536D8">
              <w:rPr>
                <w:spacing w:val="-15"/>
                <w:sz w:val="18"/>
                <w:szCs w:val="18"/>
                <w:lang w:val="en-US" w:eastAsia="en-US"/>
              </w:rPr>
              <w:t xml:space="preserve"> </w:t>
            </w:r>
            <w:r w:rsidR="0032570B" w:rsidRPr="004536D8">
              <w:rPr>
                <w:sz w:val="18"/>
                <w:szCs w:val="18"/>
                <w:lang w:val="en-US" w:eastAsia="en-US"/>
              </w:rPr>
              <w:t>make</w:t>
            </w:r>
            <w:r w:rsidR="0032570B" w:rsidRPr="004536D8">
              <w:rPr>
                <w:spacing w:val="-13"/>
                <w:sz w:val="18"/>
                <w:szCs w:val="18"/>
                <w:lang w:val="en-US" w:eastAsia="en-US"/>
              </w:rPr>
              <w:t xml:space="preserve"> </w:t>
            </w:r>
            <w:r w:rsidR="0032570B" w:rsidRPr="004536D8">
              <w:rPr>
                <w:sz w:val="18"/>
                <w:szCs w:val="18"/>
                <w:lang w:val="en-US" w:eastAsia="en-US"/>
              </w:rPr>
              <w:t>the</w:t>
            </w:r>
            <w:r w:rsidR="0032570B" w:rsidRPr="004536D8">
              <w:rPr>
                <w:spacing w:val="-13"/>
                <w:sz w:val="18"/>
                <w:szCs w:val="18"/>
                <w:lang w:val="en-US" w:eastAsia="en-US"/>
              </w:rPr>
              <w:t xml:space="preserve"> </w:t>
            </w:r>
            <w:r w:rsidR="0032570B" w:rsidRPr="004536D8">
              <w:rPr>
                <w:sz w:val="18"/>
                <w:szCs w:val="18"/>
                <w:lang w:val="en-US" w:eastAsia="en-US"/>
              </w:rPr>
              <w:t xml:space="preserve">panel's report available at its office during office hours for any person to inspect free of charge at any time after the planning authority receives the report </w:t>
            </w:r>
            <w:proofErr w:type="gramStart"/>
            <w:r w:rsidR="0032570B" w:rsidRPr="004536D8">
              <w:rPr>
                <w:sz w:val="18"/>
                <w:szCs w:val="18"/>
                <w:lang w:val="en-US" w:eastAsia="en-US"/>
              </w:rPr>
              <w:t>and  must</w:t>
            </w:r>
            <w:proofErr w:type="gramEnd"/>
            <w:r w:rsidR="0032570B" w:rsidRPr="004536D8">
              <w:rPr>
                <w:sz w:val="18"/>
                <w:szCs w:val="18"/>
                <w:lang w:val="en-US" w:eastAsia="en-US"/>
              </w:rPr>
              <w:t xml:space="preserve">  make  it  so  available forthwith </w:t>
            </w:r>
            <w:r w:rsidR="0032570B" w:rsidRPr="004536D8">
              <w:rPr>
                <w:spacing w:val="-2"/>
                <w:sz w:val="18"/>
                <w:szCs w:val="18"/>
                <w:lang w:val="en-US" w:eastAsia="en-US"/>
              </w:rPr>
              <w:t>if—</w:t>
            </w:r>
          </w:p>
          <w:p w14:paraId="6162F220" w14:textId="77777777" w:rsidR="0032570B" w:rsidRPr="004536D8" w:rsidRDefault="0032570B" w:rsidP="0032570B">
            <w:pPr>
              <w:pStyle w:val="TableParagraph"/>
              <w:numPr>
                <w:ilvl w:val="1"/>
                <w:numId w:val="16"/>
              </w:numPr>
              <w:tabs>
                <w:tab w:val="left" w:pos="395"/>
              </w:tabs>
              <w:ind w:right="69" w:firstLine="0"/>
              <w:rPr>
                <w:sz w:val="18"/>
                <w:szCs w:val="18"/>
                <w:lang w:val="en-US" w:eastAsia="en-US"/>
              </w:rPr>
            </w:pPr>
            <w:r w:rsidRPr="004536D8">
              <w:rPr>
                <w:sz w:val="18"/>
                <w:szCs w:val="18"/>
                <w:lang w:val="en-US" w:eastAsia="en-US"/>
              </w:rPr>
              <w:t xml:space="preserve">the planning authority has decided </w:t>
            </w:r>
            <w:proofErr w:type="gramStart"/>
            <w:r w:rsidRPr="004536D8">
              <w:rPr>
                <w:sz w:val="18"/>
                <w:szCs w:val="18"/>
                <w:lang w:val="en-US" w:eastAsia="en-US"/>
              </w:rPr>
              <w:t>whether or not</w:t>
            </w:r>
            <w:proofErr w:type="gramEnd"/>
            <w:r w:rsidRPr="004536D8">
              <w:rPr>
                <w:sz w:val="18"/>
                <w:szCs w:val="18"/>
                <w:lang w:val="en-US" w:eastAsia="en-US"/>
              </w:rPr>
              <w:t xml:space="preserve"> to adopt the amendment;</w:t>
            </w:r>
            <w:r w:rsidRPr="004536D8">
              <w:rPr>
                <w:spacing w:val="8"/>
                <w:sz w:val="18"/>
                <w:szCs w:val="18"/>
                <w:lang w:val="en-US" w:eastAsia="en-US"/>
              </w:rPr>
              <w:t xml:space="preserve"> </w:t>
            </w:r>
            <w:r w:rsidRPr="004536D8">
              <w:rPr>
                <w:sz w:val="18"/>
                <w:szCs w:val="18"/>
                <w:lang w:val="en-US" w:eastAsia="en-US"/>
              </w:rPr>
              <w:t>or</w:t>
            </w:r>
          </w:p>
          <w:p w14:paraId="2BEF97C8" w14:textId="73B528BC" w:rsidR="0032570B" w:rsidRPr="004536D8" w:rsidRDefault="0032570B" w:rsidP="0032570B">
            <w:pPr>
              <w:pStyle w:val="TableParagraph"/>
              <w:tabs>
                <w:tab w:val="left" w:pos="3346"/>
              </w:tabs>
              <w:ind w:left="113" w:right="76"/>
              <w:rPr>
                <w:sz w:val="18"/>
                <w:szCs w:val="18"/>
                <w:lang w:val="en-US" w:eastAsia="en-US"/>
              </w:rPr>
            </w:pPr>
            <w:r w:rsidRPr="004536D8">
              <w:rPr>
                <w:spacing w:val="-17"/>
                <w:sz w:val="18"/>
                <w:szCs w:val="18"/>
                <w:lang w:val="en-US" w:eastAsia="en-US"/>
              </w:rPr>
              <w:t>(a)</w:t>
            </w:r>
            <w:r w:rsidRPr="004536D8">
              <w:rPr>
                <w:sz w:val="18"/>
                <w:szCs w:val="18"/>
                <w:lang w:val="en-US" w:eastAsia="en-US"/>
              </w:rPr>
              <w:t xml:space="preserve"> 28 days have elapsed since it received the panel'</w:t>
            </w:r>
            <w:r w:rsidR="00002119" w:rsidRPr="004536D8">
              <w:rPr>
                <w:sz w:val="18"/>
                <w:szCs w:val="18"/>
                <w:lang w:val="en-US" w:eastAsia="en-US"/>
              </w:rPr>
              <w:t xml:space="preserve">s </w:t>
            </w:r>
            <w:r w:rsidRPr="004536D8">
              <w:rPr>
                <w:spacing w:val="-3"/>
                <w:sz w:val="18"/>
                <w:szCs w:val="18"/>
                <w:lang w:val="en-US" w:eastAsia="en-US"/>
              </w:rPr>
              <w:t>report.</w:t>
            </w:r>
          </w:p>
          <w:p w14:paraId="45249CB7" w14:textId="77777777" w:rsidR="0032570B" w:rsidRPr="004536D8" w:rsidRDefault="0032570B" w:rsidP="0032570B">
            <w:pPr>
              <w:rPr>
                <w:sz w:val="18"/>
                <w:szCs w:val="18"/>
                <w:lang w:val="en-US" w:eastAsia="en-US"/>
              </w:rPr>
            </w:pPr>
            <w:r w:rsidRPr="004536D8">
              <w:rPr>
                <w:sz w:val="18"/>
                <w:szCs w:val="18"/>
                <w:lang w:val="en-US" w:eastAsia="en-US"/>
              </w:rPr>
              <w:t>(2)</w:t>
            </w:r>
            <w:r w:rsidRPr="004536D8">
              <w:rPr>
                <w:spacing w:val="-7"/>
                <w:sz w:val="18"/>
                <w:szCs w:val="18"/>
                <w:lang w:val="en-US" w:eastAsia="en-US"/>
              </w:rPr>
              <w:t xml:space="preserve"> </w:t>
            </w:r>
            <w:r w:rsidRPr="004536D8">
              <w:rPr>
                <w:sz w:val="18"/>
                <w:szCs w:val="18"/>
                <w:lang w:val="en-US" w:eastAsia="en-US"/>
              </w:rPr>
              <w:t>A</w:t>
            </w:r>
            <w:r w:rsidRPr="004536D8">
              <w:rPr>
                <w:spacing w:val="-6"/>
                <w:sz w:val="18"/>
                <w:szCs w:val="18"/>
                <w:lang w:val="en-US" w:eastAsia="en-US"/>
              </w:rPr>
              <w:t xml:space="preserve"> </w:t>
            </w:r>
            <w:r w:rsidRPr="004536D8">
              <w:rPr>
                <w:sz w:val="18"/>
                <w:szCs w:val="18"/>
                <w:lang w:val="en-US" w:eastAsia="en-US"/>
              </w:rPr>
              <w:t>report</w:t>
            </w:r>
            <w:r w:rsidRPr="004536D8">
              <w:rPr>
                <w:spacing w:val="-8"/>
                <w:sz w:val="18"/>
                <w:szCs w:val="18"/>
                <w:lang w:val="en-US" w:eastAsia="en-US"/>
              </w:rPr>
              <w:t xml:space="preserve"> </w:t>
            </w:r>
            <w:r w:rsidRPr="004536D8">
              <w:rPr>
                <w:sz w:val="18"/>
                <w:szCs w:val="18"/>
                <w:lang w:val="en-US" w:eastAsia="en-US"/>
              </w:rPr>
              <w:t>made</w:t>
            </w:r>
            <w:r w:rsidRPr="004536D8">
              <w:rPr>
                <w:spacing w:val="-6"/>
                <w:sz w:val="18"/>
                <w:szCs w:val="18"/>
                <w:lang w:val="en-US" w:eastAsia="en-US"/>
              </w:rPr>
              <w:t xml:space="preserve"> </w:t>
            </w:r>
            <w:r w:rsidRPr="004536D8">
              <w:rPr>
                <w:sz w:val="18"/>
                <w:szCs w:val="18"/>
                <w:lang w:val="en-US" w:eastAsia="en-US"/>
              </w:rPr>
              <w:t>available</w:t>
            </w:r>
            <w:r w:rsidRPr="004536D8">
              <w:rPr>
                <w:spacing w:val="-8"/>
                <w:sz w:val="18"/>
                <w:szCs w:val="18"/>
                <w:lang w:val="en-US" w:eastAsia="en-US"/>
              </w:rPr>
              <w:t xml:space="preserve"> </w:t>
            </w:r>
            <w:r w:rsidRPr="004536D8">
              <w:rPr>
                <w:sz w:val="18"/>
                <w:szCs w:val="18"/>
                <w:lang w:val="en-US" w:eastAsia="en-US"/>
              </w:rPr>
              <w:t>for</w:t>
            </w:r>
            <w:r w:rsidRPr="004536D8">
              <w:rPr>
                <w:spacing w:val="-11"/>
                <w:sz w:val="18"/>
                <w:szCs w:val="18"/>
                <w:lang w:val="en-US" w:eastAsia="en-US"/>
              </w:rPr>
              <w:t xml:space="preserve"> </w:t>
            </w:r>
            <w:r w:rsidRPr="004536D8">
              <w:rPr>
                <w:sz w:val="18"/>
                <w:szCs w:val="18"/>
                <w:lang w:val="en-US" w:eastAsia="en-US"/>
              </w:rPr>
              <w:t>inspection</w:t>
            </w:r>
            <w:r w:rsidRPr="004536D8">
              <w:rPr>
                <w:spacing w:val="-9"/>
                <w:sz w:val="18"/>
                <w:szCs w:val="18"/>
                <w:lang w:val="en-US" w:eastAsia="en-US"/>
              </w:rPr>
              <w:t xml:space="preserve"> </w:t>
            </w:r>
            <w:r w:rsidRPr="004536D8">
              <w:rPr>
                <w:sz w:val="18"/>
                <w:szCs w:val="18"/>
                <w:lang w:val="en-US" w:eastAsia="en-US"/>
              </w:rPr>
              <w:t>under subsection (1) must be kept available for inspection until the end of two months after the amendment comes into operation or</w:t>
            </w:r>
            <w:r w:rsidRPr="004536D8">
              <w:rPr>
                <w:spacing w:val="-23"/>
                <w:sz w:val="18"/>
                <w:szCs w:val="18"/>
                <w:lang w:val="en-US" w:eastAsia="en-US"/>
              </w:rPr>
              <w:t xml:space="preserve"> </w:t>
            </w:r>
            <w:r w:rsidRPr="004536D8">
              <w:rPr>
                <w:sz w:val="18"/>
                <w:szCs w:val="18"/>
                <w:lang w:val="en-US" w:eastAsia="en-US"/>
              </w:rPr>
              <w:t>lapses.</w:t>
            </w:r>
          </w:p>
          <w:p w14:paraId="0EBC76E3" w14:textId="2FAE19E8" w:rsidR="00653E16" w:rsidRPr="004536D8" w:rsidRDefault="00653E16" w:rsidP="0032570B">
            <w:pPr>
              <w:rPr>
                <w:sz w:val="18"/>
                <w:szCs w:val="18"/>
              </w:rPr>
            </w:pPr>
          </w:p>
        </w:tc>
        <w:tc>
          <w:tcPr>
            <w:tcW w:w="992" w:type="dxa"/>
            <w:vAlign w:val="center"/>
          </w:tcPr>
          <w:p w14:paraId="3828A5A2" w14:textId="77777777" w:rsidR="0032570B" w:rsidRPr="004536D8" w:rsidRDefault="0032570B" w:rsidP="0032570B">
            <w:pPr>
              <w:pStyle w:val="TableParagraph"/>
              <w:rPr>
                <w:sz w:val="18"/>
                <w:szCs w:val="18"/>
                <w:lang w:val="en-US" w:eastAsia="en-US"/>
              </w:rPr>
            </w:pPr>
            <w:r w:rsidRPr="004536D8">
              <w:rPr>
                <w:sz w:val="18"/>
                <w:szCs w:val="18"/>
                <w:lang w:val="en-US" w:eastAsia="en-US"/>
              </w:rPr>
              <w:t>s.26(1)</w:t>
            </w:r>
          </w:p>
          <w:p w14:paraId="6F298873" w14:textId="0A6709D4" w:rsidR="0032570B" w:rsidRPr="004536D8" w:rsidRDefault="0032570B" w:rsidP="0032570B">
            <w:pPr>
              <w:rPr>
                <w:sz w:val="18"/>
                <w:szCs w:val="18"/>
              </w:rPr>
            </w:pPr>
            <w:r w:rsidRPr="004536D8">
              <w:rPr>
                <w:sz w:val="18"/>
                <w:szCs w:val="18"/>
                <w:lang w:val="en-US" w:eastAsia="en-US"/>
              </w:rPr>
              <w:t>and</w:t>
            </w:r>
            <w:r w:rsidRPr="004536D8">
              <w:rPr>
                <w:spacing w:val="1"/>
                <w:sz w:val="18"/>
                <w:szCs w:val="18"/>
                <w:lang w:val="en-US" w:eastAsia="en-US"/>
              </w:rPr>
              <w:t xml:space="preserve"> </w:t>
            </w:r>
            <w:r w:rsidRPr="004536D8">
              <w:rPr>
                <w:sz w:val="18"/>
                <w:szCs w:val="18"/>
                <w:lang w:val="en-US" w:eastAsia="en-US"/>
              </w:rPr>
              <w:t>(2)</w:t>
            </w:r>
          </w:p>
        </w:tc>
        <w:tc>
          <w:tcPr>
            <w:tcW w:w="1276" w:type="dxa"/>
            <w:vAlign w:val="center"/>
          </w:tcPr>
          <w:p w14:paraId="2DF0B28E" w14:textId="77777777" w:rsidR="0032570B" w:rsidRPr="004536D8" w:rsidRDefault="0032570B" w:rsidP="0032570B">
            <w:pPr>
              <w:pStyle w:val="TableParagraph"/>
              <w:rPr>
                <w:b/>
                <w:sz w:val="18"/>
                <w:szCs w:val="18"/>
                <w:lang w:val="en-US" w:eastAsia="en-US"/>
              </w:rPr>
            </w:pPr>
          </w:p>
          <w:p w14:paraId="05FEAF55" w14:textId="77777777" w:rsidR="0032570B" w:rsidRPr="004536D8" w:rsidRDefault="0032570B" w:rsidP="0032570B">
            <w:pPr>
              <w:pStyle w:val="TableParagraph"/>
              <w:rPr>
                <w:b/>
                <w:sz w:val="18"/>
                <w:szCs w:val="18"/>
                <w:lang w:val="en-US" w:eastAsia="en-US"/>
              </w:rPr>
            </w:pPr>
          </w:p>
          <w:p w14:paraId="1698F6C5" w14:textId="77777777" w:rsidR="0032570B" w:rsidRPr="004536D8" w:rsidRDefault="0032570B" w:rsidP="0032570B">
            <w:pPr>
              <w:pStyle w:val="TableParagraph"/>
              <w:rPr>
                <w:b/>
                <w:sz w:val="18"/>
                <w:szCs w:val="18"/>
                <w:lang w:val="en-US" w:eastAsia="en-US"/>
              </w:rPr>
            </w:pPr>
          </w:p>
          <w:p w14:paraId="053FA176" w14:textId="77777777" w:rsidR="0032570B" w:rsidRPr="004536D8" w:rsidRDefault="0032570B" w:rsidP="0032570B">
            <w:pPr>
              <w:pStyle w:val="TableParagraph"/>
              <w:rPr>
                <w:b/>
                <w:sz w:val="18"/>
                <w:szCs w:val="18"/>
                <w:lang w:val="en-US" w:eastAsia="en-US"/>
              </w:rPr>
            </w:pPr>
          </w:p>
          <w:p w14:paraId="2764A781" w14:textId="7521E0B0"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5B7ABFED" w14:textId="26E3B4C6"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0F21CC8E" w14:textId="3840D0AC" w:rsidR="0032570B" w:rsidRPr="004536D8" w:rsidRDefault="0032570B" w:rsidP="0032570B">
            <w:pPr>
              <w:rPr>
                <w:sz w:val="18"/>
                <w:szCs w:val="18"/>
              </w:rPr>
            </w:pPr>
            <w:r w:rsidRPr="004536D8">
              <w:rPr>
                <w:sz w:val="18"/>
                <w:szCs w:val="18"/>
                <w:lang w:val="en-US" w:eastAsia="en-US"/>
              </w:rPr>
              <w:t>None</w:t>
            </w:r>
          </w:p>
        </w:tc>
      </w:tr>
      <w:tr w:rsidR="0032570B" w:rsidRPr="0032570B" w14:paraId="408CD78D" w14:textId="77777777" w:rsidTr="00653E16">
        <w:trPr>
          <w:cantSplit/>
          <w:trHeight w:val="397"/>
          <w:jc w:val="center"/>
        </w:trPr>
        <w:tc>
          <w:tcPr>
            <w:tcW w:w="1276" w:type="dxa"/>
            <w:vAlign w:val="center"/>
          </w:tcPr>
          <w:p w14:paraId="0A78565E" w14:textId="6BEBD214" w:rsidR="0032570B" w:rsidRPr="004536D8" w:rsidRDefault="0032570B" w:rsidP="0032570B">
            <w:pPr>
              <w:rPr>
                <w:sz w:val="18"/>
                <w:szCs w:val="18"/>
              </w:rPr>
            </w:pPr>
            <w:r w:rsidRPr="004536D8">
              <w:rPr>
                <w:sz w:val="18"/>
                <w:szCs w:val="18"/>
                <w:lang w:val="en-US" w:eastAsia="en-US"/>
              </w:rPr>
              <w:t>Planning Scheme Amendments</w:t>
            </w:r>
          </w:p>
        </w:tc>
        <w:tc>
          <w:tcPr>
            <w:tcW w:w="1134" w:type="dxa"/>
            <w:vAlign w:val="center"/>
          </w:tcPr>
          <w:p w14:paraId="45960FB7" w14:textId="56C4CCB2"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AC665E8" w14:textId="77777777" w:rsidR="00653E16" w:rsidRPr="004536D8" w:rsidRDefault="00653E16" w:rsidP="0032570B">
            <w:pPr>
              <w:rPr>
                <w:sz w:val="18"/>
                <w:szCs w:val="18"/>
                <w:lang w:val="en-US" w:eastAsia="en-US"/>
              </w:rPr>
            </w:pPr>
          </w:p>
          <w:p w14:paraId="74E078AC" w14:textId="77777777" w:rsidR="0032570B" w:rsidRPr="004536D8" w:rsidRDefault="0032570B" w:rsidP="0032570B">
            <w:pPr>
              <w:rPr>
                <w:sz w:val="18"/>
                <w:szCs w:val="18"/>
                <w:lang w:val="en-US" w:eastAsia="en-US"/>
              </w:rPr>
            </w:pPr>
            <w:r w:rsidRPr="004536D8">
              <w:rPr>
                <w:sz w:val="18"/>
                <w:szCs w:val="18"/>
                <w:lang w:val="en-US" w:eastAsia="en-US"/>
              </w:rPr>
              <w:t>Responsible Authority with whom a copy of an approved amendment is lodged under s.4G must make the copy and any documents lodged with it available at their respective offices during office hours for any person to inspect free of charge for two months after the amendment comes into operation and after that period on payment of the prescribed fee.</w:t>
            </w:r>
          </w:p>
          <w:p w14:paraId="28E5C8D5" w14:textId="18404695" w:rsidR="00653E16" w:rsidRPr="004536D8" w:rsidRDefault="00653E16" w:rsidP="0032570B">
            <w:pPr>
              <w:rPr>
                <w:sz w:val="18"/>
                <w:szCs w:val="18"/>
              </w:rPr>
            </w:pPr>
          </w:p>
        </w:tc>
        <w:tc>
          <w:tcPr>
            <w:tcW w:w="992" w:type="dxa"/>
            <w:vAlign w:val="center"/>
          </w:tcPr>
          <w:p w14:paraId="125655B2" w14:textId="1719242F" w:rsidR="0032570B" w:rsidRPr="004536D8" w:rsidRDefault="0032570B" w:rsidP="0032570B">
            <w:pPr>
              <w:rPr>
                <w:sz w:val="18"/>
                <w:szCs w:val="18"/>
              </w:rPr>
            </w:pPr>
            <w:r w:rsidRPr="004536D8">
              <w:rPr>
                <w:sz w:val="18"/>
                <w:szCs w:val="18"/>
                <w:lang w:val="en-US" w:eastAsia="en-US"/>
              </w:rPr>
              <w:t>s.4H</w:t>
            </w:r>
          </w:p>
        </w:tc>
        <w:tc>
          <w:tcPr>
            <w:tcW w:w="1276" w:type="dxa"/>
            <w:vAlign w:val="center"/>
          </w:tcPr>
          <w:p w14:paraId="3A8DE98E" w14:textId="77777777" w:rsidR="0032570B" w:rsidRPr="004536D8" w:rsidRDefault="0032570B" w:rsidP="0032570B">
            <w:pPr>
              <w:pStyle w:val="TableParagraph"/>
              <w:rPr>
                <w:b/>
                <w:sz w:val="18"/>
                <w:szCs w:val="18"/>
                <w:lang w:val="en-US" w:eastAsia="en-US"/>
              </w:rPr>
            </w:pPr>
          </w:p>
          <w:p w14:paraId="7145B530" w14:textId="77777777" w:rsidR="0032570B" w:rsidRPr="004536D8" w:rsidRDefault="0032570B" w:rsidP="0032570B">
            <w:pPr>
              <w:pStyle w:val="TableParagraph"/>
              <w:spacing w:before="2"/>
              <w:rPr>
                <w:b/>
                <w:sz w:val="18"/>
                <w:szCs w:val="18"/>
                <w:lang w:val="en-US" w:eastAsia="en-US"/>
              </w:rPr>
            </w:pPr>
          </w:p>
          <w:p w14:paraId="152237A0" w14:textId="1A44F304"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5CBCC42C" w14:textId="681B3469"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50BEBE06" w14:textId="523BC12A" w:rsidR="0032570B" w:rsidRPr="004536D8" w:rsidRDefault="0032570B" w:rsidP="0032570B">
            <w:pPr>
              <w:rPr>
                <w:sz w:val="18"/>
                <w:szCs w:val="18"/>
              </w:rPr>
            </w:pPr>
            <w:r w:rsidRPr="004536D8">
              <w:rPr>
                <w:sz w:val="18"/>
                <w:szCs w:val="18"/>
                <w:lang w:val="en-US" w:eastAsia="en-US"/>
              </w:rPr>
              <w:t>None</w:t>
            </w:r>
          </w:p>
        </w:tc>
      </w:tr>
      <w:tr w:rsidR="0032570B" w:rsidRPr="0032570B" w14:paraId="4DB4D52B" w14:textId="77777777" w:rsidTr="00653E16">
        <w:trPr>
          <w:cantSplit/>
          <w:trHeight w:val="397"/>
          <w:jc w:val="center"/>
        </w:trPr>
        <w:tc>
          <w:tcPr>
            <w:tcW w:w="1276" w:type="dxa"/>
            <w:vAlign w:val="center"/>
          </w:tcPr>
          <w:p w14:paraId="76362139" w14:textId="2D3E1081" w:rsidR="0032570B" w:rsidRPr="004536D8" w:rsidRDefault="0032570B" w:rsidP="0032570B">
            <w:pPr>
              <w:rPr>
                <w:sz w:val="18"/>
                <w:szCs w:val="18"/>
              </w:rPr>
            </w:pPr>
            <w:r w:rsidRPr="004536D8">
              <w:rPr>
                <w:sz w:val="18"/>
                <w:szCs w:val="18"/>
                <w:lang w:val="en-US" w:eastAsia="en-US"/>
              </w:rPr>
              <w:lastRenderedPageBreak/>
              <w:t>Planning Scheme Amendments and schemes (approved)</w:t>
            </w:r>
          </w:p>
        </w:tc>
        <w:tc>
          <w:tcPr>
            <w:tcW w:w="1134" w:type="dxa"/>
            <w:vAlign w:val="center"/>
          </w:tcPr>
          <w:p w14:paraId="15A58238" w14:textId="6F99279C"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4FC71215" w14:textId="77777777" w:rsidR="00653E16" w:rsidRPr="004536D8" w:rsidRDefault="00653E16" w:rsidP="0032570B">
            <w:pPr>
              <w:rPr>
                <w:sz w:val="18"/>
                <w:szCs w:val="18"/>
                <w:lang w:val="en-US" w:eastAsia="en-US"/>
              </w:rPr>
            </w:pPr>
          </w:p>
          <w:p w14:paraId="3FD0482A" w14:textId="4D8DB0DE" w:rsidR="0032570B" w:rsidRPr="004536D8" w:rsidRDefault="0032570B" w:rsidP="0032570B">
            <w:pPr>
              <w:rPr>
                <w:sz w:val="18"/>
                <w:szCs w:val="18"/>
                <w:lang w:val="en-US" w:eastAsia="en-US"/>
              </w:rPr>
            </w:pPr>
            <w:r w:rsidRPr="004536D8">
              <w:rPr>
                <w:sz w:val="18"/>
                <w:szCs w:val="18"/>
                <w:lang w:val="en-US" w:eastAsia="en-US"/>
              </w:rPr>
              <w:t>The planning authority must make the copy of an approved amendment and any documents lodged with it available at their respective offices during office hours for any person to inspect free of charge for two months after the amendment comes into operation and after that period on payment of the prescribed fee.</w:t>
            </w:r>
          </w:p>
          <w:p w14:paraId="09815139" w14:textId="628267AD" w:rsidR="00653E16" w:rsidRPr="004536D8" w:rsidRDefault="00653E16" w:rsidP="0032570B">
            <w:pPr>
              <w:rPr>
                <w:sz w:val="18"/>
                <w:szCs w:val="18"/>
              </w:rPr>
            </w:pPr>
          </w:p>
        </w:tc>
        <w:tc>
          <w:tcPr>
            <w:tcW w:w="992" w:type="dxa"/>
            <w:vAlign w:val="center"/>
          </w:tcPr>
          <w:p w14:paraId="4115B7FF" w14:textId="78495B53" w:rsidR="0032570B" w:rsidRPr="004536D8" w:rsidRDefault="0032570B" w:rsidP="0032570B">
            <w:pPr>
              <w:rPr>
                <w:sz w:val="18"/>
                <w:szCs w:val="18"/>
              </w:rPr>
            </w:pPr>
            <w:r w:rsidRPr="004536D8">
              <w:rPr>
                <w:sz w:val="18"/>
                <w:szCs w:val="18"/>
                <w:lang w:val="en-US" w:eastAsia="en-US"/>
              </w:rPr>
              <w:t>s.41</w:t>
            </w:r>
          </w:p>
        </w:tc>
        <w:tc>
          <w:tcPr>
            <w:tcW w:w="1276" w:type="dxa"/>
            <w:vAlign w:val="center"/>
          </w:tcPr>
          <w:p w14:paraId="31417949" w14:textId="77777777" w:rsidR="0032570B" w:rsidRPr="004536D8" w:rsidRDefault="0032570B" w:rsidP="0032570B">
            <w:pPr>
              <w:pStyle w:val="TableParagraph"/>
              <w:rPr>
                <w:b/>
                <w:sz w:val="18"/>
                <w:szCs w:val="18"/>
                <w:lang w:val="en-US" w:eastAsia="en-US"/>
              </w:rPr>
            </w:pPr>
          </w:p>
          <w:p w14:paraId="794085A1" w14:textId="37D6C25B"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3B536315" w14:textId="789C6BB6"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090CDE32" w14:textId="771E3ED3" w:rsidR="0032570B" w:rsidRPr="004536D8" w:rsidRDefault="0032570B" w:rsidP="0032570B">
            <w:pPr>
              <w:rPr>
                <w:sz w:val="18"/>
                <w:szCs w:val="18"/>
              </w:rPr>
            </w:pPr>
            <w:r w:rsidRPr="004536D8">
              <w:rPr>
                <w:sz w:val="18"/>
                <w:szCs w:val="18"/>
                <w:lang w:val="en-US" w:eastAsia="en-US"/>
              </w:rPr>
              <w:t>None</w:t>
            </w:r>
          </w:p>
        </w:tc>
      </w:tr>
      <w:tr w:rsidR="0032570B" w:rsidRPr="0032570B" w14:paraId="12C3233D" w14:textId="77777777" w:rsidTr="00653E16">
        <w:trPr>
          <w:cantSplit/>
          <w:trHeight w:val="397"/>
          <w:jc w:val="center"/>
        </w:trPr>
        <w:tc>
          <w:tcPr>
            <w:tcW w:w="1276" w:type="dxa"/>
            <w:vAlign w:val="center"/>
          </w:tcPr>
          <w:p w14:paraId="2D62A485" w14:textId="370EB391" w:rsidR="0032570B" w:rsidRPr="004536D8" w:rsidRDefault="0032570B" w:rsidP="0032570B">
            <w:pPr>
              <w:rPr>
                <w:sz w:val="18"/>
                <w:szCs w:val="18"/>
              </w:rPr>
            </w:pPr>
            <w:r w:rsidRPr="004536D8">
              <w:rPr>
                <w:sz w:val="18"/>
                <w:szCs w:val="18"/>
                <w:lang w:val="en-US" w:eastAsia="en-US"/>
              </w:rPr>
              <w:t>Planning Scheme Amendments and schemes (approved)</w:t>
            </w:r>
          </w:p>
        </w:tc>
        <w:tc>
          <w:tcPr>
            <w:tcW w:w="1134" w:type="dxa"/>
            <w:vAlign w:val="center"/>
          </w:tcPr>
          <w:p w14:paraId="3C4E4A40" w14:textId="4253F1B1"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5C4810C5" w14:textId="77777777" w:rsidR="00653E16" w:rsidRPr="004536D8" w:rsidRDefault="00653E16" w:rsidP="0032570B">
            <w:pPr>
              <w:pStyle w:val="TableParagraph"/>
              <w:ind w:left="113" w:right="88"/>
              <w:rPr>
                <w:sz w:val="18"/>
                <w:szCs w:val="18"/>
                <w:lang w:val="en-US" w:eastAsia="en-US"/>
              </w:rPr>
            </w:pPr>
          </w:p>
          <w:p w14:paraId="61CE9742" w14:textId="68DE09DD" w:rsidR="0032570B" w:rsidRPr="004536D8" w:rsidRDefault="0032570B" w:rsidP="00653E16">
            <w:pPr>
              <w:pStyle w:val="TableParagraph"/>
              <w:ind w:right="88"/>
              <w:rPr>
                <w:sz w:val="18"/>
                <w:szCs w:val="18"/>
                <w:lang w:val="en-US" w:eastAsia="en-US"/>
              </w:rPr>
            </w:pPr>
            <w:r w:rsidRPr="004536D8">
              <w:rPr>
                <w:sz w:val="18"/>
                <w:szCs w:val="18"/>
                <w:lang w:val="en-US" w:eastAsia="en-US"/>
              </w:rPr>
              <w:t>Council must keep a copy of the planning scheme incorporating all amendments to it and of</w:t>
            </w:r>
            <w:r w:rsidR="00653E16" w:rsidRPr="004536D8">
              <w:rPr>
                <w:sz w:val="18"/>
                <w:szCs w:val="18"/>
                <w:lang w:val="en-US" w:eastAsia="en-US"/>
              </w:rPr>
              <w:t xml:space="preserve"> </w:t>
            </w:r>
            <w:r w:rsidRPr="004536D8">
              <w:rPr>
                <w:sz w:val="18"/>
                <w:szCs w:val="18"/>
                <w:lang w:val="en-US" w:eastAsia="en-US"/>
              </w:rPr>
              <w:t>all documents lodged with those amendments under section 40 available at their respective offices for any person to inspect during office hours free of charge.</w:t>
            </w:r>
          </w:p>
          <w:p w14:paraId="22833B1D" w14:textId="346D57D0" w:rsidR="00653E16" w:rsidRPr="004536D8" w:rsidRDefault="00653E16" w:rsidP="0032570B">
            <w:pPr>
              <w:rPr>
                <w:sz w:val="18"/>
                <w:szCs w:val="18"/>
              </w:rPr>
            </w:pPr>
          </w:p>
        </w:tc>
        <w:tc>
          <w:tcPr>
            <w:tcW w:w="992" w:type="dxa"/>
            <w:vAlign w:val="center"/>
          </w:tcPr>
          <w:p w14:paraId="1F7F946A" w14:textId="7AFB3C74" w:rsidR="0032570B" w:rsidRPr="004536D8" w:rsidRDefault="0032570B" w:rsidP="0032570B">
            <w:pPr>
              <w:rPr>
                <w:sz w:val="18"/>
                <w:szCs w:val="18"/>
              </w:rPr>
            </w:pPr>
            <w:r w:rsidRPr="004536D8">
              <w:rPr>
                <w:sz w:val="18"/>
                <w:szCs w:val="18"/>
                <w:lang w:val="en-US" w:eastAsia="en-US"/>
              </w:rPr>
              <w:t>s.42</w:t>
            </w:r>
          </w:p>
        </w:tc>
        <w:tc>
          <w:tcPr>
            <w:tcW w:w="1276" w:type="dxa"/>
            <w:vAlign w:val="center"/>
          </w:tcPr>
          <w:p w14:paraId="134B323E" w14:textId="77777777" w:rsidR="0032570B" w:rsidRPr="004536D8" w:rsidRDefault="0032570B" w:rsidP="0032570B">
            <w:pPr>
              <w:pStyle w:val="TableParagraph"/>
              <w:rPr>
                <w:b/>
                <w:sz w:val="18"/>
                <w:szCs w:val="18"/>
                <w:lang w:val="en-US" w:eastAsia="en-US"/>
              </w:rPr>
            </w:pPr>
          </w:p>
          <w:p w14:paraId="7C6D67EB" w14:textId="46D330FE"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0C38922B" w14:textId="351CA596"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14C2F65" w14:textId="2934455F" w:rsidR="0032570B" w:rsidRPr="004536D8" w:rsidRDefault="0032570B" w:rsidP="0032570B">
            <w:pPr>
              <w:rPr>
                <w:sz w:val="18"/>
                <w:szCs w:val="18"/>
              </w:rPr>
            </w:pPr>
            <w:r w:rsidRPr="004536D8">
              <w:rPr>
                <w:sz w:val="18"/>
                <w:szCs w:val="18"/>
                <w:lang w:val="en-US" w:eastAsia="en-US"/>
              </w:rPr>
              <w:t>None</w:t>
            </w:r>
          </w:p>
        </w:tc>
      </w:tr>
      <w:tr w:rsidR="0032570B" w:rsidRPr="0032570B" w14:paraId="4BA9C558" w14:textId="77777777" w:rsidTr="00653E16">
        <w:trPr>
          <w:cantSplit/>
          <w:trHeight w:val="397"/>
          <w:jc w:val="center"/>
        </w:trPr>
        <w:tc>
          <w:tcPr>
            <w:tcW w:w="1276" w:type="dxa"/>
            <w:vAlign w:val="center"/>
          </w:tcPr>
          <w:p w14:paraId="632BA437" w14:textId="79951C75"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1C47AFA5" w14:textId="03A87801"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4C546F55" w14:textId="77777777" w:rsidR="00653E16" w:rsidRPr="004536D8" w:rsidRDefault="00653E16" w:rsidP="0032570B">
            <w:pPr>
              <w:rPr>
                <w:sz w:val="18"/>
                <w:szCs w:val="18"/>
                <w:lang w:val="en-US" w:eastAsia="en-US"/>
              </w:rPr>
            </w:pPr>
          </w:p>
          <w:p w14:paraId="116AB5A1" w14:textId="77777777" w:rsidR="0032570B" w:rsidRPr="004536D8" w:rsidRDefault="0032570B" w:rsidP="0032570B">
            <w:pPr>
              <w:rPr>
                <w:sz w:val="18"/>
                <w:szCs w:val="18"/>
                <w:lang w:val="en-US" w:eastAsia="en-US"/>
              </w:rPr>
            </w:pPr>
            <w:r w:rsidRPr="004536D8">
              <w:rPr>
                <w:sz w:val="18"/>
                <w:szCs w:val="18"/>
                <w:lang w:val="en-US" w:eastAsia="en-US"/>
              </w:rPr>
              <w:t xml:space="preserve">Council required to keep a register of all applications for permits and all decisions and determinations relating to permits, and make the register available during office hours for any person to inspect free of </w:t>
            </w:r>
            <w:proofErr w:type="gramStart"/>
            <w:r w:rsidRPr="004536D8">
              <w:rPr>
                <w:sz w:val="18"/>
                <w:szCs w:val="18"/>
                <w:lang w:val="en-US" w:eastAsia="en-US"/>
              </w:rPr>
              <w:t>charge</w:t>
            </w:r>
            <w:proofErr w:type="gramEnd"/>
          </w:p>
          <w:p w14:paraId="052A025F" w14:textId="7D892559" w:rsidR="00653E16" w:rsidRPr="004536D8" w:rsidRDefault="00653E16" w:rsidP="0032570B">
            <w:pPr>
              <w:rPr>
                <w:sz w:val="18"/>
                <w:szCs w:val="18"/>
                <w:lang w:val="en-US" w:eastAsia="en-US"/>
              </w:rPr>
            </w:pPr>
          </w:p>
        </w:tc>
        <w:tc>
          <w:tcPr>
            <w:tcW w:w="992" w:type="dxa"/>
            <w:vAlign w:val="center"/>
          </w:tcPr>
          <w:p w14:paraId="212AFCEA" w14:textId="77777777" w:rsidR="0032570B" w:rsidRPr="004536D8" w:rsidRDefault="0032570B" w:rsidP="0032570B">
            <w:pPr>
              <w:pStyle w:val="TableParagraph"/>
              <w:spacing w:before="10"/>
              <w:rPr>
                <w:b/>
                <w:sz w:val="18"/>
                <w:szCs w:val="18"/>
                <w:lang w:val="en-US" w:eastAsia="en-US"/>
              </w:rPr>
            </w:pPr>
          </w:p>
          <w:p w14:paraId="093563F8" w14:textId="328AFF85" w:rsidR="0032570B" w:rsidRPr="004536D8" w:rsidRDefault="0032570B" w:rsidP="0032570B">
            <w:pPr>
              <w:pStyle w:val="TableParagraph"/>
              <w:ind w:right="78"/>
              <w:rPr>
                <w:sz w:val="18"/>
                <w:szCs w:val="18"/>
                <w:lang w:val="en-US" w:eastAsia="en-US"/>
              </w:rPr>
            </w:pPr>
            <w:r w:rsidRPr="004536D8">
              <w:rPr>
                <w:sz w:val="18"/>
                <w:szCs w:val="18"/>
                <w:lang w:val="en-US" w:eastAsia="en-US"/>
              </w:rPr>
              <w:t>Part 4, Division 1. s.49(1)</w:t>
            </w:r>
          </w:p>
          <w:p w14:paraId="37A9972E" w14:textId="6048D518" w:rsidR="0032570B" w:rsidRPr="004536D8" w:rsidRDefault="0032570B" w:rsidP="0032570B">
            <w:pPr>
              <w:rPr>
                <w:sz w:val="18"/>
                <w:szCs w:val="18"/>
              </w:rPr>
            </w:pPr>
            <w:r w:rsidRPr="004536D8">
              <w:rPr>
                <w:sz w:val="18"/>
                <w:szCs w:val="18"/>
                <w:lang w:val="en-US" w:eastAsia="en-US"/>
              </w:rPr>
              <w:t>&amp; (2)</w:t>
            </w:r>
          </w:p>
        </w:tc>
        <w:tc>
          <w:tcPr>
            <w:tcW w:w="1276" w:type="dxa"/>
            <w:vAlign w:val="center"/>
          </w:tcPr>
          <w:p w14:paraId="6523D5CE" w14:textId="77777777" w:rsidR="0032570B" w:rsidRPr="004536D8" w:rsidRDefault="0032570B" w:rsidP="0032570B">
            <w:pPr>
              <w:pStyle w:val="TableParagraph"/>
              <w:spacing w:before="6"/>
              <w:rPr>
                <w:b/>
                <w:sz w:val="18"/>
                <w:szCs w:val="18"/>
                <w:lang w:val="en-US" w:eastAsia="en-US"/>
              </w:rPr>
            </w:pPr>
          </w:p>
          <w:p w14:paraId="0019A10C" w14:textId="2ACE22BE"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7243FAF6" w14:textId="642AE522"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4FF92A6" w14:textId="4AA7CDE8" w:rsidR="0032570B" w:rsidRPr="004536D8" w:rsidRDefault="0032570B" w:rsidP="0032570B">
            <w:pPr>
              <w:rPr>
                <w:sz w:val="18"/>
                <w:szCs w:val="18"/>
              </w:rPr>
            </w:pPr>
            <w:r w:rsidRPr="004536D8">
              <w:rPr>
                <w:sz w:val="18"/>
                <w:szCs w:val="18"/>
                <w:lang w:val="en-US" w:eastAsia="en-US"/>
              </w:rPr>
              <w:t>None</w:t>
            </w:r>
          </w:p>
        </w:tc>
      </w:tr>
      <w:tr w:rsidR="0032570B" w:rsidRPr="0032570B" w14:paraId="72F9B475" w14:textId="77777777" w:rsidTr="00653E16">
        <w:trPr>
          <w:cantSplit/>
          <w:trHeight w:val="397"/>
          <w:jc w:val="center"/>
        </w:trPr>
        <w:tc>
          <w:tcPr>
            <w:tcW w:w="1276" w:type="dxa"/>
            <w:vAlign w:val="center"/>
          </w:tcPr>
          <w:p w14:paraId="4B048F0B" w14:textId="05267BB0"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08F07D2E" w14:textId="29FFDE5F"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70758092" w14:textId="77777777" w:rsidR="00653E16" w:rsidRPr="004536D8" w:rsidRDefault="00653E16" w:rsidP="0032570B">
            <w:pPr>
              <w:pStyle w:val="TableParagraph"/>
              <w:spacing w:before="3"/>
              <w:ind w:left="113" w:right="219"/>
              <w:rPr>
                <w:sz w:val="18"/>
                <w:szCs w:val="18"/>
                <w:lang w:val="en-US" w:eastAsia="en-US"/>
              </w:rPr>
            </w:pPr>
          </w:p>
          <w:p w14:paraId="5802AD37" w14:textId="45C6A35A" w:rsidR="0032570B" w:rsidRPr="004536D8" w:rsidRDefault="0032570B" w:rsidP="0032570B">
            <w:pPr>
              <w:pStyle w:val="TableParagraph"/>
              <w:spacing w:before="3"/>
              <w:ind w:left="113" w:right="219"/>
              <w:rPr>
                <w:sz w:val="18"/>
                <w:szCs w:val="18"/>
                <w:lang w:val="en-US" w:eastAsia="en-US"/>
              </w:rPr>
            </w:pPr>
            <w:r w:rsidRPr="004536D8">
              <w:rPr>
                <w:sz w:val="18"/>
                <w:szCs w:val="18"/>
                <w:lang w:val="en-US" w:eastAsia="en-US"/>
              </w:rPr>
              <w:t>(1) The responsible authority must keep a register containing the prescribed information in respect</w:t>
            </w:r>
          </w:p>
          <w:p w14:paraId="79BBF47D" w14:textId="77777777" w:rsidR="0032570B" w:rsidRPr="004536D8" w:rsidRDefault="0032570B" w:rsidP="0032570B">
            <w:pPr>
              <w:pStyle w:val="TableParagraph"/>
              <w:ind w:left="113"/>
              <w:rPr>
                <w:sz w:val="18"/>
                <w:szCs w:val="18"/>
                <w:lang w:val="en-US" w:eastAsia="en-US"/>
              </w:rPr>
            </w:pPr>
            <w:r w:rsidRPr="004536D8">
              <w:rPr>
                <w:sz w:val="18"/>
                <w:szCs w:val="18"/>
                <w:lang w:val="en-US" w:eastAsia="en-US"/>
              </w:rPr>
              <w:t>of—</w:t>
            </w:r>
          </w:p>
          <w:p w14:paraId="3A9F53A0" w14:textId="77777777" w:rsidR="0032570B" w:rsidRPr="004536D8" w:rsidRDefault="0032570B" w:rsidP="0032570B">
            <w:pPr>
              <w:pStyle w:val="TableParagraph"/>
              <w:numPr>
                <w:ilvl w:val="0"/>
                <w:numId w:val="17"/>
              </w:numPr>
              <w:tabs>
                <w:tab w:val="left" w:pos="436"/>
              </w:tabs>
              <w:rPr>
                <w:sz w:val="18"/>
                <w:szCs w:val="18"/>
                <w:lang w:val="en-US" w:eastAsia="en-US"/>
              </w:rPr>
            </w:pPr>
            <w:r w:rsidRPr="004536D8">
              <w:rPr>
                <w:sz w:val="18"/>
                <w:szCs w:val="18"/>
                <w:lang w:val="en-US" w:eastAsia="en-US"/>
              </w:rPr>
              <w:t>all applications for permits;</w:t>
            </w:r>
            <w:r w:rsidRPr="004536D8">
              <w:rPr>
                <w:spacing w:val="-10"/>
                <w:sz w:val="18"/>
                <w:szCs w:val="18"/>
                <w:lang w:val="en-US" w:eastAsia="en-US"/>
              </w:rPr>
              <w:t xml:space="preserve"> </w:t>
            </w:r>
            <w:r w:rsidRPr="004536D8">
              <w:rPr>
                <w:sz w:val="18"/>
                <w:szCs w:val="18"/>
                <w:lang w:val="en-US" w:eastAsia="en-US"/>
              </w:rPr>
              <w:t>and</w:t>
            </w:r>
          </w:p>
          <w:p w14:paraId="0D57F07A" w14:textId="77777777" w:rsidR="0032570B" w:rsidRPr="004536D8" w:rsidRDefault="0032570B" w:rsidP="0032570B">
            <w:pPr>
              <w:pStyle w:val="TableParagraph"/>
              <w:numPr>
                <w:ilvl w:val="0"/>
                <w:numId w:val="17"/>
              </w:numPr>
              <w:tabs>
                <w:tab w:val="left" w:pos="441"/>
              </w:tabs>
              <w:spacing w:before="12"/>
              <w:ind w:left="113" w:right="109" w:firstLine="50"/>
              <w:rPr>
                <w:sz w:val="18"/>
                <w:szCs w:val="18"/>
                <w:lang w:val="en-US" w:eastAsia="en-US"/>
              </w:rPr>
            </w:pPr>
            <w:r w:rsidRPr="004536D8">
              <w:rPr>
                <w:sz w:val="18"/>
                <w:szCs w:val="18"/>
                <w:lang w:val="en-US" w:eastAsia="en-US"/>
              </w:rPr>
              <w:t>all decisions and determinations relating to permits.</w:t>
            </w:r>
          </w:p>
          <w:p w14:paraId="2C40436F" w14:textId="77777777" w:rsidR="0032570B" w:rsidRPr="004536D8" w:rsidRDefault="0032570B" w:rsidP="0032570B">
            <w:pPr>
              <w:rPr>
                <w:sz w:val="18"/>
                <w:szCs w:val="18"/>
                <w:lang w:val="en-US" w:eastAsia="en-US"/>
              </w:rPr>
            </w:pPr>
            <w:r w:rsidRPr="004536D8">
              <w:rPr>
                <w:sz w:val="18"/>
                <w:szCs w:val="18"/>
                <w:lang w:val="en-US" w:eastAsia="en-US"/>
              </w:rPr>
              <w:t>(2) The responsible authority must make the register available during office hours for any person to inspect free of charge.</w:t>
            </w:r>
          </w:p>
          <w:p w14:paraId="0CFEFB92" w14:textId="66D248D0" w:rsidR="00653E16" w:rsidRPr="004536D8" w:rsidRDefault="00653E16" w:rsidP="0032570B">
            <w:pPr>
              <w:rPr>
                <w:sz w:val="18"/>
                <w:szCs w:val="18"/>
              </w:rPr>
            </w:pPr>
          </w:p>
        </w:tc>
        <w:tc>
          <w:tcPr>
            <w:tcW w:w="992" w:type="dxa"/>
            <w:vAlign w:val="center"/>
          </w:tcPr>
          <w:p w14:paraId="2D05C9CF" w14:textId="02129911" w:rsidR="0032570B" w:rsidRPr="004536D8" w:rsidRDefault="0032570B" w:rsidP="0032570B">
            <w:pPr>
              <w:rPr>
                <w:sz w:val="18"/>
                <w:szCs w:val="18"/>
              </w:rPr>
            </w:pPr>
            <w:r w:rsidRPr="004536D8">
              <w:rPr>
                <w:sz w:val="18"/>
                <w:szCs w:val="18"/>
                <w:lang w:val="en-US" w:eastAsia="en-US"/>
              </w:rPr>
              <w:t>s.51 s.57(5)</w:t>
            </w:r>
          </w:p>
        </w:tc>
        <w:tc>
          <w:tcPr>
            <w:tcW w:w="1276" w:type="dxa"/>
            <w:vAlign w:val="center"/>
          </w:tcPr>
          <w:p w14:paraId="0CF9FFBC" w14:textId="77777777" w:rsidR="0032570B" w:rsidRPr="004536D8" w:rsidRDefault="0032570B" w:rsidP="0032570B">
            <w:pPr>
              <w:pStyle w:val="TableParagraph"/>
              <w:rPr>
                <w:b/>
                <w:sz w:val="18"/>
                <w:szCs w:val="18"/>
                <w:lang w:val="en-US" w:eastAsia="en-US"/>
              </w:rPr>
            </w:pPr>
          </w:p>
          <w:p w14:paraId="6DD47BBA" w14:textId="77777777" w:rsidR="0032570B" w:rsidRPr="004536D8" w:rsidRDefault="0032570B" w:rsidP="0032570B">
            <w:pPr>
              <w:pStyle w:val="TableParagraph"/>
              <w:rPr>
                <w:b/>
                <w:sz w:val="18"/>
                <w:szCs w:val="18"/>
                <w:lang w:val="en-US" w:eastAsia="en-US"/>
              </w:rPr>
            </w:pPr>
          </w:p>
          <w:p w14:paraId="0B9B83C3" w14:textId="77777777" w:rsidR="0032570B" w:rsidRPr="004536D8" w:rsidRDefault="0032570B" w:rsidP="0032570B">
            <w:pPr>
              <w:pStyle w:val="TableParagraph"/>
              <w:spacing w:before="5"/>
              <w:rPr>
                <w:b/>
                <w:sz w:val="18"/>
                <w:szCs w:val="18"/>
                <w:lang w:val="en-US" w:eastAsia="en-US"/>
              </w:rPr>
            </w:pPr>
          </w:p>
          <w:p w14:paraId="521BE5C3" w14:textId="681A869C"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134A4255" w14:textId="7FD6B2D6"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2DF7E36" w14:textId="5893B5EF" w:rsidR="0032570B" w:rsidRPr="004536D8" w:rsidRDefault="0032570B" w:rsidP="0032570B">
            <w:pPr>
              <w:rPr>
                <w:sz w:val="18"/>
                <w:szCs w:val="18"/>
              </w:rPr>
            </w:pPr>
            <w:r w:rsidRPr="004536D8">
              <w:rPr>
                <w:sz w:val="18"/>
                <w:szCs w:val="18"/>
                <w:lang w:val="en-US" w:eastAsia="en-US"/>
              </w:rPr>
              <w:t>None</w:t>
            </w:r>
          </w:p>
        </w:tc>
      </w:tr>
      <w:tr w:rsidR="0032570B" w:rsidRPr="0032570B" w14:paraId="40E12233" w14:textId="77777777" w:rsidTr="00653E16">
        <w:trPr>
          <w:cantSplit/>
          <w:trHeight w:val="397"/>
          <w:jc w:val="center"/>
        </w:trPr>
        <w:tc>
          <w:tcPr>
            <w:tcW w:w="1276" w:type="dxa"/>
            <w:vAlign w:val="center"/>
          </w:tcPr>
          <w:p w14:paraId="708CDA59" w14:textId="360038AD"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66A16D42" w14:textId="069EC84F"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685BA08D" w14:textId="77777777" w:rsidR="00653E16" w:rsidRPr="004536D8" w:rsidRDefault="00653E16" w:rsidP="0032570B">
            <w:pPr>
              <w:rPr>
                <w:sz w:val="18"/>
                <w:szCs w:val="18"/>
                <w:lang w:val="en-US" w:eastAsia="en-US"/>
              </w:rPr>
            </w:pPr>
          </w:p>
          <w:p w14:paraId="7BBEECAC" w14:textId="77777777" w:rsidR="0032570B" w:rsidRPr="004536D8" w:rsidRDefault="0032570B" w:rsidP="0032570B">
            <w:pPr>
              <w:rPr>
                <w:sz w:val="18"/>
                <w:szCs w:val="18"/>
                <w:lang w:val="en-US" w:eastAsia="en-US"/>
              </w:rPr>
            </w:pPr>
            <w:r w:rsidRPr="004536D8">
              <w:rPr>
                <w:sz w:val="18"/>
                <w:szCs w:val="18"/>
                <w:lang w:val="en-US" w:eastAsia="en-US"/>
              </w:rPr>
              <w:t>The responsible authority must make a copy of every objection available at its office for any person to inspect during office hours free of charge until the end of the period during which an application may be made for review of a decision on the application.</w:t>
            </w:r>
          </w:p>
          <w:p w14:paraId="59E97097" w14:textId="1E2B3C8F" w:rsidR="00653E16" w:rsidRPr="004536D8" w:rsidRDefault="00653E16" w:rsidP="0032570B">
            <w:pPr>
              <w:rPr>
                <w:sz w:val="18"/>
                <w:szCs w:val="18"/>
              </w:rPr>
            </w:pPr>
          </w:p>
        </w:tc>
        <w:tc>
          <w:tcPr>
            <w:tcW w:w="992" w:type="dxa"/>
            <w:vAlign w:val="center"/>
          </w:tcPr>
          <w:p w14:paraId="6B91351B" w14:textId="2E83EC40" w:rsidR="0032570B" w:rsidRPr="004536D8" w:rsidRDefault="0032570B" w:rsidP="0032570B">
            <w:pPr>
              <w:rPr>
                <w:sz w:val="18"/>
                <w:szCs w:val="18"/>
              </w:rPr>
            </w:pPr>
            <w:r w:rsidRPr="004536D8">
              <w:rPr>
                <w:sz w:val="18"/>
                <w:szCs w:val="18"/>
                <w:lang w:val="en-US" w:eastAsia="en-US"/>
              </w:rPr>
              <w:t>s.57(5)</w:t>
            </w:r>
          </w:p>
        </w:tc>
        <w:tc>
          <w:tcPr>
            <w:tcW w:w="1276" w:type="dxa"/>
            <w:vAlign w:val="center"/>
          </w:tcPr>
          <w:p w14:paraId="160B1F74" w14:textId="77777777" w:rsidR="0032570B" w:rsidRPr="004536D8" w:rsidRDefault="0032570B" w:rsidP="0032570B">
            <w:pPr>
              <w:pStyle w:val="TableParagraph"/>
              <w:spacing w:before="8"/>
              <w:rPr>
                <w:b/>
                <w:sz w:val="18"/>
                <w:szCs w:val="18"/>
                <w:lang w:val="en-US" w:eastAsia="en-US"/>
              </w:rPr>
            </w:pPr>
          </w:p>
          <w:p w14:paraId="3CAF4E5C" w14:textId="43C27491"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2C5DFB83" w14:textId="5C562024"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C868D22" w14:textId="1A77983A" w:rsidR="0032570B" w:rsidRPr="004536D8" w:rsidRDefault="0032570B" w:rsidP="0032570B">
            <w:pPr>
              <w:rPr>
                <w:sz w:val="18"/>
                <w:szCs w:val="18"/>
              </w:rPr>
            </w:pPr>
            <w:r w:rsidRPr="004536D8">
              <w:rPr>
                <w:sz w:val="18"/>
                <w:szCs w:val="18"/>
                <w:lang w:val="en-US" w:eastAsia="en-US"/>
              </w:rPr>
              <w:t>None</w:t>
            </w:r>
          </w:p>
        </w:tc>
      </w:tr>
      <w:tr w:rsidR="0032570B" w:rsidRPr="0032570B" w14:paraId="38317D86" w14:textId="77777777" w:rsidTr="00653E16">
        <w:trPr>
          <w:cantSplit/>
          <w:trHeight w:val="397"/>
          <w:jc w:val="center"/>
        </w:trPr>
        <w:tc>
          <w:tcPr>
            <w:tcW w:w="1276" w:type="dxa"/>
            <w:vAlign w:val="center"/>
          </w:tcPr>
          <w:p w14:paraId="17E9D7FF" w14:textId="64990C6C"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01100079" w14:textId="3245F815"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6A994D8C" w14:textId="77777777" w:rsidR="00653E16" w:rsidRPr="004536D8" w:rsidRDefault="00653E16" w:rsidP="0032570B">
            <w:pPr>
              <w:rPr>
                <w:sz w:val="18"/>
                <w:szCs w:val="18"/>
                <w:lang w:val="en-US" w:eastAsia="en-US"/>
              </w:rPr>
            </w:pPr>
          </w:p>
          <w:p w14:paraId="529295FF" w14:textId="77777777" w:rsidR="0032570B" w:rsidRPr="004536D8" w:rsidRDefault="0032570B" w:rsidP="0032570B">
            <w:pPr>
              <w:rPr>
                <w:sz w:val="18"/>
                <w:szCs w:val="18"/>
                <w:lang w:val="en-US" w:eastAsia="en-US"/>
              </w:rPr>
            </w:pPr>
            <w:r w:rsidRPr="004536D8">
              <w:rPr>
                <w:sz w:val="18"/>
                <w:szCs w:val="18"/>
                <w:lang w:val="en-US" w:eastAsia="en-US"/>
              </w:rPr>
              <w:t>The Minister and the first responsible authority must make a copy of every permit issued</w:t>
            </w:r>
            <w:r w:rsidRPr="004536D8">
              <w:rPr>
                <w:spacing w:val="-29"/>
                <w:sz w:val="18"/>
                <w:szCs w:val="18"/>
                <w:lang w:val="en-US" w:eastAsia="en-US"/>
              </w:rPr>
              <w:t xml:space="preserve"> </w:t>
            </w:r>
            <w:r w:rsidRPr="004536D8">
              <w:rPr>
                <w:sz w:val="18"/>
                <w:szCs w:val="18"/>
                <w:lang w:val="en-US" w:eastAsia="en-US"/>
              </w:rPr>
              <w:t>under section 97F available at their respective offices for</w:t>
            </w:r>
            <w:r w:rsidRPr="004536D8">
              <w:rPr>
                <w:spacing w:val="-10"/>
                <w:sz w:val="18"/>
                <w:szCs w:val="18"/>
                <w:lang w:val="en-US" w:eastAsia="en-US"/>
              </w:rPr>
              <w:t xml:space="preserve"> </w:t>
            </w:r>
            <w:r w:rsidRPr="004536D8">
              <w:rPr>
                <w:sz w:val="18"/>
                <w:szCs w:val="18"/>
                <w:lang w:val="en-US" w:eastAsia="en-US"/>
              </w:rPr>
              <w:t>inspection</w:t>
            </w:r>
            <w:r w:rsidRPr="004536D8">
              <w:rPr>
                <w:spacing w:val="-9"/>
                <w:sz w:val="18"/>
                <w:szCs w:val="18"/>
                <w:lang w:val="en-US" w:eastAsia="en-US"/>
              </w:rPr>
              <w:t xml:space="preserve"> </w:t>
            </w:r>
            <w:r w:rsidRPr="004536D8">
              <w:rPr>
                <w:sz w:val="18"/>
                <w:szCs w:val="18"/>
                <w:lang w:val="en-US" w:eastAsia="en-US"/>
              </w:rPr>
              <w:t>by</w:t>
            </w:r>
            <w:r w:rsidRPr="004536D8">
              <w:rPr>
                <w:spacing w:val="-8"/>
                <w:sz w:val="18"/>
                <w:szCs w:val="18"/>
                <w:lang w:val="en-US" w:eastAsia="en-US"/>
              </w:rPr>
              <w:t xml:space="preserve"> </w:t>
            </w:r>
            <w:r w:rsidRPr="004536D8">
              <w:rPr>
                <w:sz w:val="18"/>
                <w:szCs w:val="18"/>
                <w:lang w:val="en-US" w:eastAsia="en-US"/>
              </w:rPr>
              <w:t>any</w:t>
            </w:r>
            <w:r w:rsidRPr="004536D8">
              <w:rPr>
                <w:spacing w:val="-8"/>
                <w:sz w:val="18"/>
                <w:szCs w:val="18"/>
                <w:lang w:val="en-US" w:eastAsia="en-US"/>
              </w:rPr>
              <w:t xml:space="preserve"> </w:t>
            </w:r>
            <w:r w:rsidRPr="004536D8">
              <w:rPr>
                <w:sz w:val="18"/>
                <w:szCs w:val="18"/>
                <w:lang w:val="en-US" w:eastAsia="en-US"/>
              </w:rPr>
              <w:t>person</w:t>
            </w:r>
            <w:r w:rsidRPr="004536D8">
              <w:rPr>
                <w:spacing w:val="-9"/>
                <w:sz w:val="18"/>
                <w:szCs w:val="18"/>
                <w:lang w:val="en-US" w:eastAsia="en-US"/>
              </w:rPr>
              <w:t xml:space="preserve"> </w:t>
            </w:r>
            <w:r w:rsidRPr="004536D8">
              <w:rPr>
                <w:sz w:val="18"/>
                <w:szCs w:val="18"/>
                <w:lang w:val="en-US" w:eastAsia="en-US"/>
              </w:rPr>
              <w:t>during</w:t>
            </w:r>
            <w:r w:rsidRPr="004536D8">
              <w:rPr>
                <w:spacing w:val="-9"/>
                <w:sz w:val="18"/>
                <w:szCs w:val="18"/>
                <w:lang w:val="en-US" w:eastAsia="en-US"/>
              </w:rPr>
              <w:t xml:space="preserve"> </w:t>
            </w:r>
            <w:r w:rsidRPr="004536D8">
              <w:rPr>
                <w:sz w:val="18"/>
                <w:szCs w:val="18"/>
                <w:lang w:val="en-US" w:eastAsia="en-US"/>
              </w:rPr>
              <w:t>office</w:t>
            </w:r>
            <w:r w:rsidRPr="004536D8">
              <w:rPr>
                <w:spacing w:val="-9"/>
                <w:sz w:val="18"/>
                <w:szCs w:val="18"/>
                <w:lang w:val="en-US" w:eastAsia="en-US"/>
              </w:rPr>
              <w:t xml:space="preserve"> </w:t>
            </w:r>
            <w:r w:rsidRPr="004536D8">
              <w:rPr>
                <w:sz w:val="18"/>
                <w:szCs w:val="18"/>
                <w:lang w:val="en-US" w:eastAsia="en-US"/>
              </w:rPr>
              <w:t>hours free of</w:t>
            </w:r>
            <w:r w:rsidRPr="004536D8">
              <w:rPr>
                <w:spacing w:val="-2"/>
                <w:sz w:val="18"/>
                <w:szCs w:val="18"/>
                <w:lang w:val="en-US" w:eastAsia="en-US"/>
              </w:rPr>
              <w:t xml:space="preserve"> </w:t>
            </w:r>
            <w:r w:rsidRPr="004536D8">
              <w:rPr>
                <w:sz w:val="18"/>
                <w:szCs w:val="18"/>
                <w:lang w:val="en-US" w:eastAsia="en-US"/>
              </w:rPr>
              <w:t>charge.</w:t>
            </w:r>
          </w:p>
          <w:p w14:paraId="5DEEC339" w14:textId="1640E4B4" w:rsidR="00653E16" w:rsidRPr="004536D8" w:rsidRDefault="00653E16" w:rsidP="0032570B">
            <w:pPr>
              <w:rPr>
                <w:sz w:val="18"/>
                <w:szCs w:val="18"/>
              </w:rPr>
            </w:pPr>
          </w:p>
        </w:tc>
        <w:tc>
          <w:tcPr>
            <w:tcW w:w="992" w:type="dxa"/>
            <w:vAlign w:val="center"/>
          </w:tcPr>
          <w:p w14:paraId="2BC4546D" w14:textId="47062F2C" w:rsidR="0032570B" w:rsidRPr="004536D8" w:rsidRDefault="0032570B" w:rsidP="0032570B">
            <w:pPr>
              <w:rPr>
                <w:sz w:val="18"/>
                <w:szCs w:val="18"/>
              </w:rPr>
            </w:pPr>
            <w:r w:rsidRPr="004536D8">
              <w:rPr>
                <w:sz w:val="18"/>
                <w:szCs w:val="18"/>
                <w:lang w:val="en-US" w:eastAsia="en-US"/>
              </w:rPr>
              <w:t>s.97G(6)</w:t>
            </w:r>
          </w:p>
        </w:tc>
        <w:tc>
          <w:tcPr>
            <w:tcW w:w="1276" w:type="dxa"/>
            <w:vAlign w:val="center"/>
          </w:tcPr>
          <w:p w14:paraId="534C8A38" w14:textId="77777777" w:rsidR="0032570B" w:rsidRPr="004536D8" w:rsidRDefault="0032570B" w:rsidP="0032570B">
            <w:pPr>
              <w:pStyle w:val="TableParagraph"/>
              <w:spacing w:before="10"/>
              <w:rPr>
                <w:b/>
                <w:sz w:val="18"/>
                <w:szCs w:val="18"/>
                <w:lang w:val="en-US" w:eastAsia="en-US"/>
              </w:rPr>
            </w:pPr>
          </w:p>
          <w:p w14:paraId="25E79C10" w14:textId="3A5F5B03"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415AC9B6" w14:textId="3A0D1692"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52F911EC" w14:textId="42856899" w:rsidR="0032570B" w:rsidRPr="004536D8" w:rsidRDefault="0032570B" w:rsidP="0032570B">
            <w:pPr>
              <w:rPr>
                <w:sz w:val="18"/>
                <w:szCs w:val="18"/>
              </w:rPr>
            </w:pPr>
            <w:r w:rsidRPr="004536D8">
              <w:rPr>
                <w:sz w:val="18"/>
                <w:szCs w:val="18"/>
                <w:lang w:val="en-US" w:eastAsia="en-US"/>
              </w:rPr>
              <w:t>None</w:t>
            </w:r>
          </w:p>
        </w:tc>
      </w:tr>
      <w:tr w:rsidR="0032570B" w:rsidRPr="0032570B" w14:paraId="66E8F78C" w14:textId="77777777" w:rsidTr="00653E16">
        <w:trPr>
          <w:cantSplit/>
          <w:trHeight w:val="397"/>
          <w:jc w:val="center"/>
        </w:trPr>
        <w:tc>
          <w:tcPr>
            <w:tcW w:w="1276" w:type="dxa"/>
            <w:vAlign w:val="center"/>
          </w:tcPr>
          <w:p w14:paraId="5DA96202" w14:textId="3DAC7BF9"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4621C8E2" w14:textId="75B7F690"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49324658" w14:textId="77777777" w:rsidR="00653E16" w:rsidRPr="004536D8" w:rsidRDefault="00653E16" w:rsidP="0032570B">
            <w:pPr>
              <w:rPr>
                <w:sz w:val="18"/>
                <w:szCs w:val="18"/>
                <w:lang w:val="en-US" w:eastAsia="en-US"/>
              </w:rPr>
            </w:pPr>
          </w:p>
          <w:p w14:paraId="23B61400" w14:textId="77777777" w:rsidR="0032570B" w:rsidRPr="004536D8" w:rsidRDefault="0032570B" w:rsidP="0032570B">
            <w:pPr>
              <w:rPr>
                <w:sz w:val="18"/>
                <w:szCs w:val="18"/>
                <w:lang w:val="en-US" w:eastAsia="en-US"/>
              </w:rPr>
            </w:pPr>
            <w:r w:rsidRPr="004536D8">
              <w:rPr>
                <w:sz w:val="18"/>
                <w:szCs w:val="18"/>
                <w:lang w:val="en-US" w:eastAsia="en-US"/>
              </w:rPr>
              <w:t>The responsible authority must keep a copy of each agreement indicating any amendment made to it available at its office for any person to inspect during office hours free of charge.</w:t>
            </w:r>
          </w:p>
          <w:p w14:paraId="19245DFF" w14:textId="28C1891E" w:rsidR="00653E16" w:rsidRPr="004536D8" w:rsidRDefault="00653E16" w:rsidP="0032570B">
            <w:pPr>
              <w:rPr>
                <w:sz w:val="18"/>
                <w:szCs w:val="18"/>
              </w:rPr>
            </w:pPr>
          </w:p>
        </w:tc>
        <w:tc>
          <w:tcPr>
            <w:tcW w:w="992" w:type="dxa"/>
            <w:vAlign w:val="center"/>
          </w:tcPr>
          <w:p w14:paraId="2336B596" w14:textId="7A251D6E" w:rsidR="0032570B" w:rsidRPr="004536D8" w:rsidRDefault="0032570B" w:rsidP="0032570B">
            <w:pPr>
              <w:rPr>
                <w:sz w:val="18"/>
                <w:szCs w:val="18"/>
              </w:rPr>
            </w:pPr>
            <w:r w:rsidRPr="004536D8">
              <w:rPr>
                <w:sz w:val="18"/>
                <w:szCs w:val="18"/>
                <w:lang w:val="en-US" w:eastAsia="en-US"/>
              </w:rPr>
              <w:t>s.179(2)</w:t>
            </w:r>
          </w:p>
        </w:tc>
        <w:tc>
          <w:tcPr>
            <w:tcW w:w="1276" w:type="dxa"/>
            <w:vAlign w:val="center"/>
          </w:tcPr>
          <w:p w14:paraId="04E10CF1" w14:textId="7CE6F008"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48BA3E09" w14:textId="1483B28F"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BEAB9DC" w14:textId="2DCC28A8" w:rsidR="0032570B" w:rsidRPr="004536D8" w:rsidRDefault="0032570B" w:rsidP="0032570B">
            <w:pPr>
              <w:rPr>
                <w:sz w:val="18"/>
                <w:szCs w:val="18"/>
              </w:rPr>
            </w:pPr>
            <w:r w:rsidRPr="004536D8">
              <w:rPr>
                <w:sz w:val="18"/>
                <w:szCs w:val="18"/>
                <w:lang w:val="en-US" w:eastAsia="en-US"/>
              </w:rPr>
              <w:t>None</w:t>
            </w:r>
          </w:p>
        </w:tc>
      </w:tr>
      <w:tr w:rsidR="00AA6B30" w:rsidRPr="0032570B" w14:paraId="697313D7" w14:textId="77777777" w:rsidTr="00653E16">
        <w:trPr>
          <w:cantSplit/>
          <w:trHeight w:val="397"/>
          <w:jc w:val="center"/>
        </w:trPr>
        <w:tc>
          <w:tcPr>
            <w:tcW w:w="10490" w:type="dxa"/>
            <w:gridSpan w:val="7"/>
            <w:shd w:val="clear" w:color="auto" w:fill="003061"/>
            <w:vAlign w:val="center"/>
          </w:tcPr>
          <w:p w14:paraId="4B35C929" w14:textId="72ABA024" w:rsidR="00AA6B30" w:rsidRPr="004536D8" w:rsidRDefault="00AA6B30" w:rsidP="0032570B">
            <w:pPr>
              <w:rPr>
                <w:sz w:val="18"/>
                <w:szCs w:val="18"/>
              </w:rPr>
            </w:pPr>
            <w:r w:rsidRPr="004536D8">
              <w:rPr>
                <w:sz w:val="18"/>
                <w:szCs w:val="18"/>
              </w:rPr>
              <w:t>Planning &amp; Environment Regulations 2015</w:t>
            </w:r>
          </w:p>
        </w:tc>
      </w:tr>
      <w:tr w:rsidR="0032570B" w:rsidRPr="0032570B" w14:paraId="50E7BC31" w14:textId="77777777" w:rsidTr="00653E16">
        <w:trPr>
          <w:cantSplit/>
          <w:trHeight w:val="397"/>
          <w:jc w:val="center"/>
        </w:trPr>
        <w:tc>
          <w:tcPr>
            <w:tcW w:w="1276" w:type="dxa"/>
            <w:vAlign w:val="center"/>
          </w:tcPr>
          <w:p w14:paraId="7ECD1929" w14:textId="681B9C74"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1D4B35FA" w14:textId="7A02293A"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3FF486D6" w14:textId="77777777" w:rsidR="0032570B" w:rsidRPr="004536D8" w:rsidRDefault="0032570B" w:rsidP="0032570B">
            <w:pPr>
              <w:pStyle w:val="TableParagraph"/>
              <w:rPr>
                <w:b/>
                <w:sz w:val="18"/>
                <w:szCs w:val="18"/>
                <w:lang w:val="en-US" w:eastAsia="en-US"/>
              </w:rPr>
            </w:pPr>
          </w:p>
          <w:p w14:paraId="3507A97C" w14:textId="77777777" w:rsidR="0032570B" w:rsidRPr="004536D8" w:rsidRDefault="0032570B" w:rsidP="0032570B">
            <w:pPr>
              <w:rPr>
                <w:sz w:val="18"/>
                <w:szCs w:val="18"/>
                <w:lang w:val="en-US" w:eastAsia="en-US"/>
              </w:rPr>
            </w:pPr>
            <w:r w:rsidRPr="004536D8">
              <w:rPr>
                <w:sz w:val="18"/>
                <w:szCs w:val="18"/>
                <w:lang w:val="en-US" w:eastAsia="en-US"/>
              </w:rPr>
              <w:t>Duty to make copy of matter considered under section</w:t>
            </w:r>
            <w:r w:rsidRPr="004536D8">
              <w:rPr>
                <w:spacing w:val="-13"/>
                <w:sz w:val="18"/>
                <w:szCs w:val="18"/>
                <w:lang w:val="en-US" w:eastAsia="en-US"/>
              </w:rPr>
              <w:t xml:space="preserve"> </w:t>
            </w:r>
            <w:r w:rsidRPr="004536D8">
              <w:rPr>
                <w:sz w:val="18"/>
                <w:szCs w:val="18"/>
                <w:lang w:val="en-US" w:eastAsia="en-US"/>
              </w:rPr>
              <w:t>60(1</w:t>
            </w:r>
            <w:proofErr w:type="gramStart"/>
            <w:r w:rsidRPr="004536D8">
              <w:rPr>
                <w:sz w:val="18"/>
                <w:szCs w:val="18"/>
                <w:lang w:val="en-US" w:eastAsia="en-US"/>
              </w:rPr>
              <w:t>A)(</w:t>
            </w:r>
            <w:proofErr w:type="gramEnd"/>
            <w:r w:rsidRPr="004536D8">
              <w:rPr>
                <w:sz w:val="18"/>
                <w:szCs w:val="18"/>
                <w:lang w:val="en-US" w:eastAsia="en-US"/>
              </w:rPr>
              <w:t>g)</w:t>
            </w:r>
            <w:r w:rsidRPr="004536D8">
              <w:rPr>
                <w:spacing w:val="-13"/>
                <w:sz w:val="18"/>
                <w:szCs w:val="18"/>
                <w:lang w:val="en-US" w:eastAsia="en-US"/>
              </w:rPr>
              <w:t xml:space="preserve"> </w:t>
            </w:r>
            <w:r w:rsidRPr="004536D8">
              <w:rPr>
                <w:sz w:val="18"/>
                <w:szCs w:val="18"/>
                <w:lang w:val="en-US" w:eastAsia="en-US"/>
              </w:rPr>
              <w:t>available</w:t>
            </w:r>
            <w:r w:rsidRPr="004536D8">
              <w:rPr>
                <w:spacing w:val="-13"/>
                <w:sz w:val="18"/>
                <w:szCs w:val="18"/>
                <w:lang w:val="en-US" w:eastAsia="en-US"/>
              </w:rPr>
              <w:t xml:space="preserve"> </w:t>
            </w:r>
            <w:r w:rsidRPr="004536D8">
              <w:rPr>
                <w:sz w:val="18"/>
                <w:szCs w:val="18"/>
                <w:lang w:val="en-US" w:eastAsia="en-US"/>
              </w:rPr>
              <w:t>for</w:t>
            </w:r>
            <w:r w:rsidRPr="004536D8">
              <w:rPr>
                <w:spacing w:val="-14"/>
                <w:sz w:val="18"/>
                <w:szCs w:val="18"/>
                <w:lang w:val="en-US" w:eastAsia="en-US"/>
              </w:rPr>
              <w:t xml:space="preserve"> </w:t>
            </w:r>
            <w:r w:rsidRPr="004536D8">
              <w:rPr>
                <w:sz w:val="18"/>
                <w:szCs w:val="18"/>
                <w:lang w:val="en-US" w:eastAsia="en-US"/>
              </w:rPr>
              <w:t>inspection</w:t>
            </w:r>
            <w:r w:rsidRPr="004536D8">
              <w:rPr>
                <w:spacing w:val="-10"/>
                <w:sz w:val="18"/>
                <w:szCs w:val="18"/>
                <w:lang w:val="en-US" w:eastAsia="en-US"/>
              </w:rPr>
              <w:t xml:space="preserve"> </w:t>
            </w:r>
            <w:r w:rsidRPr="004536D8">
              <w:rPr>
                <w:sz w:val="18"/>
                <w:szCs w:val="18"/>
                <w:lang w:val="en-US" w:eastAsia="en-US"/>
              </w:rPr>
              <w:t>free</w:t>
            </w:r>
            <w:r w:rsidRPr="004536D8">
              <w:rPr>
                <w:spacing w:val="-11"/>
                <w:sz w:val="18"/>
                <w:szCs w:val="18"/>
                <w:lang w:val="en-US" w:eastAsia="en-US"/>
              </w:rPr>
              <w:t xml:space="preserve"> </w:t>
            </w:r>
            <w:r w:rsidRPr="004536D8">
              <w:rPr>
                <w:sz w:val="18"/>
                <w:szCs w:val="18"/>
                <w:lang w:val="en-US" w:eastAsia="en-US"/>
              </w:rPr>
              <w:t>of charge</w:t>
            </w:r>
          </w:p>
          <w:p w14:paraId="696289DD" w14:textId="1B29FE26" w:rsidR="00653E16" w:rsidRPr="004536D8" w:rsidRDefault="00653E16" w:rsidP="0032570B">
            <w:pPr>
              <w:rPr>
                <w:sz w:val="18"/>
                <w:szCs w:val="18"/>
              </w:rPr>
            </w:pPr>
          </w:p>
        </w:tc>
        <w:tc>
          <w:tcPr>
            <w:tcW w:w="992" w:type="dxa"/>
            <w:vAlign w:val="center"/>
          </w:tcPr>
          <w:p w14:paraId="15EABB17" w14:textId="77777777" w:rsidR="0032570B" w:rsidRPr="004536D8" w:rsidRDefault="0032570B" w:rsidP="0032570B">
            <w:pPr>
              <w:pStyle w:val="TableParagraph"/>
              <w:rPr>
                <w:sz w:val="18"/>
                <w:szCs w:val="18"/>
                <w:lang w:val="en-US" w:eastAsia="en-US"/>
              </w:rPr>
            </w:pPr>
            <w:r w:rsidRPr="004536D8">
              <w:rPr>
                <w:sz w:val="18"/>
                <w:szCs w:val="18"/>
                <w:lang w:val="en-US" w:eastAsia="en-US"/>
              </w:rPr>
              <w:t>r.25(a)</w:t>
            </w:r>
          </w:p>
          <w:p w14:paraId="044FDF85" w14:textId="69182A09" w:rsidR="0032570B" w:rsidRPr="004536D8" w:rsidRDefault="0032570B" w:rsidP="0032570B">
            <w:pPr>
              <w:rPr>
                <w:sz w:val="18"/>
                <w:szCs w:val="18"/>
              </w:rPr>
            </w:pPr>
            <w:r w:rsidRPr="004536D8">
              <w:rPr>
                <w:sz w:val="18"/>
                <w:szCs w:val="18"/>
                <w:lang w:val="en-US" w:eastAsia="en-US"/>
              </w:rPr>
              <w:t>and r.25(b)</w:t>
            </w:r>
          </w:p>
        </w:tc>
        <w:tc>
          <w:tcPr>
            <w:tcW w:w="1276" w:type="dxa"/>
            <w:vAlign w:val="center"/>
          </w:tcPr>
          <w:p w14:paraId="073EAAF1" w14:textId="5F117C73" w:rsidR="0032570B" w:rsidRPr="004536D8" w:rsidRDefault="0032570B" w:rsidP="0032570B">
            <w:pPr>
              <w:rPr>
                <w:sz w:val="18"/>
                <w:szCs w:val="18"/>
              </w:rPr>
            </w:pPr>
            <w:r w:rsidRPr="004536D8">
              <w:rPr>
                <w:i/>
                <w:sz w:val="18"/>
                <w:szCs w:val="18"/>
                <w:lang w:val="en-US" w:eastAsia="en-US"/>
              </w:rPr>
              <w:t>Planning &amp; Environment Regulations 2015</w:t>
            </w:r>
          </w:p>
        </w:tc>
        <w:tc>
          <w:tcPr>
            <w:tcW w:w="992" w:type="dxa"/>
            <w:vAlign w:val="center"/>
          </w:tcPr>
          <w:p w14:paraId="0A3086D1" w14:textId="1DC86105"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02B0BA4D" w14:textId="203FF070" w:rsidR="0032570B" w:rsidRPr="004536D8" w:rsidRDefault="0032570B" w:rsidP="0032570B">
            <w:pPr>
              <w:rPr>
                <w:sz w:val="18"/>
                <w:szCs w:val="18"/>
              </w:rPr>
            </w:pPr>
            <w:r w:rsidRPr="004536D8">
              <w:rPr>
                <w:sz w:val="18"/>
                <w:szCs w:val="18"/>
                <w:lang w:val="en-US" w:eastAsia="en-US"/>
              </w:rPr>
              <w:t>None</w:t>
            </w:r>
          </w:p>
        </w:tc>
      </w:tr>
      <w:tr w:rsidR="00AA6B30" w:rsidRPr="0032570B" w14:paraId="177AE100" w14:textId="77777777" w:rsidTr="00653E16">
        <w:trPr>
          <w:cantSplit/>
          <w:trHeight w:val="397"/>
          <w:jc w:val="center"/>
        </w:trPr>
        <w:tc>
          <w:tcPr>
            <w:tcW w:w="10490" w:type="dxa"/>
            <w:gridSpan w:val="7"/>
            <w:shd w:val="clear" w:color="auto" w:fill="003061"/>
            <w:vAlign w:val="center"/>
          </w:tcPr>
          <w:p w14:paraId="225E51F5" w14:textId="2DA839D9" w:rsidR="00AA6B30" w:rsidRPr="004536D8" w:rsidRDefault="00AA6B30" w:rsidP="0032570B">
            <w:pPr>
              <w:rPr>
                <w:sz w:val="18"/>
                <w:szCs w:val="18"/>
              </w:rPr>
            </w:pPr>
            <w:r w:rsidRPr="004536D8">
              <w:rPr>
                <w:sz w:val="18"/>
                <w:szCs w:val="18"/>
              </w:rPr>
              <w:lastRenderedPageBreak/>
              <w:t>Protected Disclosure Act 2012</w:t>
            </w:r>
          </w:p>
        </w:tc>
      </w:tr>
      <w:tr w:rsidR="0032570B" w:rsidRPr="0032570B" w14:paraId="3CF5111B" w14:textId="77777777" w:rsidTr="00653E16">
        <w:trPr>
          <w:cantSplit/>
          <w:trHeight w:val="397"/>
          <w:jc w:val="center"/>
        </w:trPr>
        <w:tc>
          <w:tcPr>
            <w:tcW w:w="1276" w:type="dxa"/>
            <w:vAlign w:val="center"/>
          </w:tcPr>
          <w:p w14:paraId="60166AEE" w14:textId="02385DD2" w:rsidR="0032570B" w:rsidRPr="004536D8" w:rsidRDefault="0032570B" w:rsidP="0032570B">
            <w:pPr>
              <w:rPr>
                <w:sz w:val="18"/>
                <w:szCs w:val="18"/>
              </w:rPr>
            </w:pPr>
            <w:r w:rsidRPr="004536D8">
              <w:rPr>
                <w:sz w:val="18"/>
                <w:szCs w:val="18"/>
                <w:lang w:val="en-US" w:eastAsia="en-US"/>
              </w:rPr>
              <w:t>Protected Disclosure</w:t>
            </w:r>
          </w:p>
        </w:tc>
        <w:tc>
          <w:tcPr>
            <w:tcW w:w="1134" w:type="dxa"/>
            <w:vAlign w:val="center"/>
          </w:tcPr>
          <w:p w14:paraId="57111390" w14:textId="4773F4B1" w:rsidR="0032570B" w:rsidRPr="004536D8" w:rsidRDefault="0032570B" w:rsidP="0032570B">
            <w:pPr>
              <w:rPr>
                <w:sz w:val="18"/>
                <w:szCs w:val="18"/>
              </w:rPr>
            </w:pPr>
            <w:r w:rsidRPr="004536D8">
              <w:rPr>
                <w:sz w:val="18"/>
                <w:szCs w:val="18"/>
                <w:lang w:val="en-US" w:eastAsia="en-US"/>
              </w:rPr>
              <w:t>Procedures Document</w:t>
            </w:r>
          </w:p>
        </w:tc>
        <w:tc>
          <w:tcPr>
            <w:tcW w:w="3828" w:type="dxa"/>
            <w:vAlign w:val="center"/>
          </w:tcPr>
          <w:p w14:paraId="7E6C4307" w14:textId="77777777" w:rsidR="00653E16" w:rsidRPr="004536D8" w:rsidRDefault="00653E16" w:rsidP="00653E16">
            <w:pPr>
              <w:pStyle w:val="TableParagraph"/>
              <w:spacing w:before="68"/>
              <w:rPr>
                <w:sz w:val="18"/>
                <w:szCs w:val="18"/>
                <w:lang w:val="en-US" w:eastAsia="en-US"/>
              </w:rPr>
            </w:pPr>
          </w:p>
          <w:p w14:paraId="467EF502" w14:textId="01FDBDF0" w:rsidR="0032570B" w:rsidRPr="004536D8" w:rsidRDefault="0032570B" w:rsidP="00653E16">
            <w:pPr>
              <w:pStyle w:val="TableParagraph"/>
              <w:spacing w:before="68"/>
              <w:rPr>
                <w:sz w:val="18"/>
                <w:szCs w:val="18"/>
                <w:lang w:val="en-US" w:eastAsia="en-US"/>
              </w:rPr>
            </w:pPr>
            <w:r w:rsidRPr="004536D8">
              <w:rPr>
                <w:sz w:val="18"/>
                <w:szCs w:val="18"/>
                <w:lang w:val="en-US" w:eastAsia="en-US"/>
              </w:rPr>
              <w:t>Duty to make procedures established under</w:t>
            </w:r>
          </w:p>
          <w:p w14:paraId="2F6D02B4" w14:textId="77777777" w:rsidR="0032570B" w:rsidRPr="004536D8" w:rsidRDefault="0032570B" w:rsidP="0032570B">
            <w:pPr>
              <w:rPr>
                <w:sz w:val="18"/>
                <w:szCs w:val="18"/>
                <w:lang w:val="en-US" w:eastAsia="en-US"/>
              </w:rPr>
            </w:pPr>
            <w:r w:rsidRPr="004536D8">
              <w:rPr>
                <w:sz w:val="18"/>
                <w:szCs w:val="18"/>
                <w:lang w:val="en-US" w:eastAsia="en-US"/>
              </w:rPr>
              <w:t xml:space="preserve">s.58 available to the public and to staff and </w:t>
            </w:r>
            <w:proofErr w:type="spellStart"/>
            <w:r w:rsidRPr="004536D8">
              <w:rPr>
                <w:sz w:val="18"/>
                <w:szCs w:val="18"/>
                <w:lang w:val="en-US" w:eastAsia="en-US"/>
              </w:rPr>
              <w:t>Councillors</w:t>
            </w:r>
            <w:proofErr w:type="spellEnd"/>
          </w:p>
          <w:p w14:paraId="452852C1" w14:textId="1A544F25" w:rsidR="00653E16" w:rsidRPr="004536D8" w:rsidRDefault="00653E16" w:rsidP="0032570B">
            <w:pPr>
              <w:rPr>
                <w:sz w:val="18"/>
                <w:szCs w:val="18"/>
              </w:rPr>
            </w:pPr>
          </w:p>
        </w:tc>
        <w:tc>
          <w:tcPr>
            <w:tcW w:w="992" w:type="dxa"/>
            <w:vAlign w:val="center"/>
          </w:tcPr>
          <w:p w14:paraId="36FB8EFB" w14:textId="2FCA23C8" w:rsidR="0032570B" w:rsidRPr="004536D8" w:rsidRDefault="0032570B" w:rsidP="0032570B">
            <w:pPr>
              <w:rPr>
                <w:sz w:val="18"/>
                <w:szCs w:val="18"/>
              </w:rPr>
            </w:pPr>
            <w:r w:rsidRPr="004536D8">
              <w:rPr>
                <w:sz w:val="18"/>
                <w:szCs w:val="18"/>
                <w:lang w:val="en-US" w:eastAsia="en-US"/>
              </w:rPr>
              <w:t>s.59(4)</w:t>
            </w:r>
          </w:p>
        </w:tc>
        <w:tc>
          <w:tcPr>
            <w:tcW w:w="1276" w:type="dxa"/>
            <w:vAlign w:val="center"/>
          </w:tcPr>
          <w:p w14:paraId="6BA8F6FE" w14:textId="78CB69CC" w:rsidR="0032570B" w:rsidRPr="004536D8" w:rsidRDefault="0032570B" w:rsidP="0032570B">
            <w:pPr>
              <w:rPr>
                <w:sz w:val="18"/>
                <w:szCs w:val="18"/>
              </w:rPr>
            </w:pPr>
            <w:r w:rsidRPr="004536D8">
              <w:rPr>
                <w:i/>
                <w:sz w:val="18"/>
                <w:szCs w:val="18"/>
                <w:lang w:val="en-US" w:eastAsia="en-US"/>
              </w:rPr>
              <w:t>Protected Disclosure Act 2012</w:t>
            </w:r>
          </w:p>
        </w:tc>
        <w:tc>
          <w:tcPr>
            <w:tcW w:w="992" w:type="dxa"/>
            <w:vAlign w:val="center"/>
          </w:tcPr>
          <w:p w14:paraId="4C1856DF" w14:textId="151BC072"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5CC998BA" w14:textId="3170D689" w:rsidR="0032570B" w:rsidRPr="004536D8" w:rsidRDefault="0032570B" w:rsidP="0032570B">
            <w:pPr>
              <w:rPr>
                <w:sz w:val="18"/>
                <w:szCs w:val="18"/>
              </w:rPr>
            </w:pPr>
            <w:r w:rsidRPr="004536D8">
              <w:rPr>
                <w:sz w:val="18"/>
                <w:szCs w:val="18"/>
                <w:lang w:val="en-US" w:eastAsia="en-US"/>
              </w:rPr>
              <w:t>None</w:t>
            </w:r>
          </w:p>
        </w:tc>
      </w:tr>
      <w:tr w:rsidR="00AA6B30" w:rsidRPr="0032570B" w14:paraId="55C7E3F1" w14:textId="77777777" w:rsidTr="00653E16">
        <w:trPr>
          <w:cantSplit/>
          <w:trHeight w:val="397"/>
          <w:jc w:val="center"/>
        </w:trPr>
        <w:tc>
          <w:tcPr>
            <w:tcW w:w="10490" w:type="dxa"/>
            <w:gridSpan w:val="7"/>
            <w:shd w:val="clear" w:color="auto" w:fill="003061"/>
            <w:vAlign w:val="center"/>
          </w:tcPr>
          <w:p w14:paraId="7CEE1C7D" w14:textId="6DBE3E43" w:rsidR="00AA6B30" w:rsidRPr="004536D8" w:rsidRDefault="002F003F" w:rsidP="0032570B">
            <w:pPr>
              <w:rPr>
                <w:sz w:val="18"/>
                <w:szCs w:val="18"/>
              </w:rPr>
            </w:pPr>
            <w:r w:rsidRPr="004536D8">
              <w:rPr>
                <w:sz w:val="18"/>
                <w:szCs w:val="18"/>
              </w:rPr>
              <w:t>Public Health &amp; Wellbeing Act 2008</w:t>
            </w:r>
          </w:p>
        </w:tc>
      </w:tr>
      <w:tr w:rsidR="0032570B" w:rsidRPr="0032570B" w14:paraId="11E8C9CE" w14:textId="77777777" w:rsidTr="00653E16">
        <w:trPr>
          <w:cantSplit/>
          <w:trHeight w:val="397"/>
          <w:jc w:val="center"/>
        </w:trPr>
        <w:tc>
          <w:tcPr>
            <w:tcW w:w="1276" w:type="dxa"/>
            <w:vAlign w:val="center"/>
          </w:tcPr>
          <w:p w14:paraId="70806A31" w14:textId="6B224536" w:rsidR="0032570B" w:rsidRPr="004536D8" w:rsidRDefault="0032570B" w:rsidP="0032570B">
            <w:pPr>
              <w:rPr>
                <w:sz w:val="18"/>
                <w:szCs w:val="18"/>
              </w:rPr>
            </w:pPr>
            <w:r w:rsidRPr="004536D8">
              <w:rPr>
                <w:sz w:val="18"/>
                <w:szCs w:val="18"/>
                <w:lang w:val="en-US" w:eastAsia="en-US"/>
              </w:rPr>
              <w:t>Public Health &amp; Wellbeing Plan</w:t>
            </w:r>
          </w:p>
        </w:tc>
        <w:tc>
          <w:tcPr>
            <w:tcW w:w="1134" w:type="dxa"/>
            <w:vAlign w:val="center"/>
          </w:tcPr>
          <w:p w14:paraId="0976CB3F" w14:textId="790792CF"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13EAA4E6" w14:textId="77777777" w:rsidR="00653E16" w:rsidRPr="004536D8" w:rsidRDefault="00653E16" w:rsidP="0032570B">
            <w:pPr>
              <w:rPr>
                <w:sz w:val="18"/>
                <w:szCs w:val="18"/>
                <w:lang w:val="en-US" w:eastAsia="en-US"/>
              </w:rPr>
            </w:pPr>
          </w:p>
          <w:p w14:paraId="3537CF36" w14:textId="77777777" w:rsidR="0032570B" w:rsidRPr="004536D8" w:rsidRDefault="0032570B" w:rsidP="0032570B">
            <w:pPr>
              <w:rPr>
                <w:sz w:val="18"/>
                <w:szCs w:val="18"/>
                <w:lang w:val="en-US" w:eastAsia="en-US"/>
              </w:rPr>
            </w:pPr>
            <w:r w:rsidRPr="004536D8">
              <w:rPr>
                <w:sz w:val="18"/>
                <w:szCs w:val="18"/>
                <w:lang w:val="en-US" w:eastAsia="en-US"/>
              </w:rPr>
              <w:t xml:space="preserve">Duty to make copy of current municipal public health and wellbeing plan available for public </w:t>
            </w:r>
            <w:proofErr w:type="gramStart"/>
            <w:r w:rsidRPr="004536D8">
              <w:rPr>
                <w:sz w:val="18"/>
                <w:szCs w:val="18"/>
                <w:lang w:val="en-US" w:eastAsia="en-US"/>
              </w:rPr>
              <w:t>inspection</w:t>
            </w:r>
            <w:proofErr w:type="gramEnd"/>
          </w:p>
          <w:p w14:paraId="2D5FE3AA" w14:textId="2BC4BA9C" w:rsidR="00653E16" w:rsidRPr="004536D8" w:rsidRDefault="00653E16" w:rsidP="0032570B">
            <w:pPr>
              <w:rPr>
                <w:sz w:val="18"/>
                <w:szCs w:val="18"/>
              </w:rPr>
            </w:pPr>
          </w:p>
        </w:tc>
        <w:tc>
          <w:tcPr>
            <w:tcW w:w="992" w:type="dxa"/>
            <w:vAlign w:val="center"/>
          </w:tcPr>
          <w:p w14:paraId="52ADB7F0" w14:textId="674F6421" w:rsidR="0032570B" w:rsidRPr="004536D8" w:rsidRDefault="0032570B" w:rsidP="0032570B">
            <w:pPr>
              <w:rPr>
                <w:sz w:val="18"/>
                <w:szCs w:val="18"/>
              </w:rPr>
            </w:pPr>
            <w:r w:rsidRPr="004536D8">
              <w:rPr>
                <w:sz w:val="18"/>
                <w:szCs w:val="18"/>
                <w:lang w:val="en-US" w:eastAsia="en-US"/>
              </w:rPr>
              <w:t>s.26(7)</w:t>
            </w:r>
          </w:p>
        </w:tc>
        <w:tc>
          <w:tcPr>
            <w:tcW w:w="1276" w:type="dxa"/>
            <w:vAlign w:val="center"/>
          </w:tcPr>
          <w:p w14:paraId="6D766174" w14:textId="6BC13D59" w:rsidR="0032570B" w:rsidRPr="004536D8" w:rsidRDefault="0032570B" w:rsidP="0032570B">
            <w:pPr>
              <w:rPr>
                <w:sz w:val="18"/>
                <w:szCs w:val="18"/>
              </w:rPr>
            </w:pPr>
            <w:r w:rsidRPr="004536D8">
              <w:rPr>
                <w:i/>
                <w:sz w:val="18"/>
                <w:szCs w:val="18"/>
                <w:lang w:val="en-US" w:eastAsia="en-US"/>
              </w:rPr>
              <w:t>Public Health &amp; Wellbeing Act 2008</w:t>
            </w:r>
          </w:p>
        </w:tc>
        <w:tc>
          <w:tcPr>
            <w:tcW w:w="992" w:type="dxa"/>
            <w:vAlign w:val="center"/>
          </w:tcPr>
          <w:p w14:paraId="7185953A" w14:textId="1D49FF9B"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CBAB61A" w14:textId="32C44703" w:rsidR="0032570B" w:rsidRPr="004536D8" w:rsidRDefault="0032570B" w:rsidP="0032570B">
            <w:pPr>
              <w:rPr>
                <w:sz w:val="18"/>
                <w:szCs w:val="18"/>
              </w:rPr>
            </w:pPr>
            <w:r w:rsidRPr="004536D8">
              <w:rPr>
                <w:sz w:val="18"/>
                <w:szCs w:val="18"/>
                <w:lang w:val="en-US" w:eastAsia="en-US"/>
              </w:rPr>
              <w:t>None</w:t>
            </w:r>
          </w:p>
        </w:tc>
      </w:tr>
      <w:tr w:rsidR="00AA6B30" w:rsidRPr="0032570B" w14:paraId="333B23E6" w14:textId="77777777" w:rsidTr="00653E16">
        <w:trPr>
          <w:cantSplit/>
          <w:trHeight w:val="397"/>
          <w:jc w:val="center"/>
        </w:trPr>
        <w:tc>
          <w:tcPr>
            <w:tcW w:w="10490" w:type="dxa"/>
            <w:gridSpan w:val="7"/>
            <w:shd w:val="clear" w:color="auto" w:fill="003061"/>
            <w:vAlign w:val="center"/>
          </w:tcPr>
          <w:p w14:paraId="47E83B63" w14:textId="78610492" w:rsidR="00AA6B30" w:rsidRPr="004536D8" w:rsidRDefault="002F003F" w:rsidP="0032570B">
            <w:pPr>
              <w:rPr>
                <w:sz w:val="18"/>
                <w:szCs w:val="18"/>
              </w:rPr>
            </w:pPr>
            <w:r w:rsidRPr="004536D8">
              <w:rPr>
                <w:sz w:val="18"/>
                <w:szCs w:val="18"/>
              </w:rPr>
              <w:t>Road Management Act 2004</w:t>
            </w:r>
          </w:p>
        </w:tc>
      </w:tr>
      <w:tr w:rsidR="0032570B" w:rsidRPr="0032570B" w14:paraId="6CD0805D" w14:textId="77777777" w:rsidTr="00653E16">
        <w:trPr>
          <w:cantSplit/>
          <w:trHeight w:val="397"/>
          <w:jc w:val="center"/>
        </w:trPr>
        <w:tc>
          <w:tcPr>
            <w:tcW w:w="1276" w:type="dxa"/>
            <w:vAlign w:val="center"/>
          </w:tcPr>
          <w:p w14:paraId="7EDD0DB6" w14:textId="07878CB7" w:rsidR="0032570B" w:rsidRPr="004536D8" w:rsidRDefault="0032570B" w:rsidP="0032570B">
            <w:pPr>
              <w:rPr>
                <w:sz w:val="18"/>
                <w:szCs w:val="18"/>
              </w:rPr>
            </w:pPr>
            <w:r w:rsidRPr="004536D8">
              <w:rPr>
                <w:sz w:val="18"/>
                <w:szCs w:val="18"/>
                <w:lang w:val="en-US" w:eastAsia="en-US"/>
              </w:rPr>
              <w:t>Register of Public Roads</w:t>
            </w:r>
          </w:p>
        </w:tc>
        <w:tc>
          <w:tcPr>
            <w:tcW w:w="1134" w:type="dxa"/>
            <w:vAlign w:val="center"/>
          </w:tcPr>
          <w:p w14:paraId="0163F32F" w14:textId="5A95754A"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7744BACA" w14:textId="77777777" w:rsidR="00653E16" w:rsidRPr="004536D8" w:rsidRDefault="00653E16" w:rsidP="0032570B">
            <w:pPr>
              <w:rPr>
                <w:sz w:val="18"/>
                <w:szCs w:val="18"/>
                <w:lang w:val="en-US" w:eastAsia="en-US"/>
              </w:rPr>
            </w:pPr>
          </w:p>
          <w:p w14:paraId="0EA943EF" w14:textId="77777777" w:rsidR="0032570B" w:rsidRPr="004536D8" w:rsidRDefault="0032570B" w:rsidP="0032570B">
            <w:pPr>
              <w:rPr>
                <w:sz w:val="18"/>
                <w:szCs w:val="18"/>
                <w:lang w:val="en-US" w:eastAsia="en-US"/>
              </w:rPr>
            </w:pPr>
            <w:r w:rsidRPr="004536D8">
              <w:rPr>
                <w:sz w:val="18"/>
                <w:szCs w:val="18"/>
                <w:lang w:val="en-US" w:eastAsia="en-US"/>
              </w:rPr>
              <w:t>A</w:t>
            </w:r>
            <w:r w:rsidRPr="004536D8">
              <w:rPr>
                <w:spacing w:val="-9"/>
                <w:sz w:val="18"/>
                <w:szCs w:val="18"/>
                <w:lang w:val="en-US" w:eastAsia="en-US"/>
              </w:rPr>
              <w:t xml:space="preserve"> </w:t>
            </w:r>
            <w:r w:rsidRPr="004536D8">
              <w:rPr>
                <w:sz w:val="18"/>
                <w:szCs w:val="18"/>
                <w:lang w:val="en-US" w:eastAsia="en-US"/>
              </w:rPr>
              <w:t>road</w:t>
            </w:r>
            <w:r w:rsidRPr="004536D8">
              <w:rPr>
                <w:spacing w:val="-9"/>
                <w:sz w:val="18"/>
                <w:szCs w:val="18"/>
                <w:lang w:val="en-US" w:eastAsia="en-US"/>
              </w:rPr>
              <w:t xml:space="preserve"> </w:t>
            </w:r>
            <w:r w:rsidRPr="004536D8">
              <w:rPr>
                <w:sz w:val="18"/>
                <w:szCs w:val="18"/>
                <w:lang w:val="en-US" w:eastAsia="en-US"/>
              </w:rPr>
              <w:t>authority</w:t>
            </w:r>
            <w:r w:rsidRPr="004536D8">
              <w:rPr>
                <w:spacing w:val="-7"/>
                <w:sz w:val="18"/>
                <w:szCs w:val="18"/>
                <w:lang w:val="en-US" w:eastAsia="en-US"/>
              </w:rPr>
              <w:t xml:space="preserve"> </w:t>
            </w:r>
            <w:r w:rsidRPr="004536D8">
              <w:rPr>
                <w:sz w:val="18"/>
                <w:szCs w:val="18"/>
                <w:lang w:val="en-US" w:eastAsia="en-US"/>
              </w:rPr>
              <w:t>must</w:t>
            </w:r>
            <w:r w:rsidRPr="004536D8">
              <w:rPr>
                <w:spacing w:val="-9"/>
                <w:sz w:val="18"/>
                <w:szCs w:val="18"/>
                <w:lang w:val="en-US" w:eastAsia="en-US"/>
              </w:rPr>
              <w:t xml:space="preserve"> </w:t>
            </w:r>
            <w:r w:rsidRPr="004536D8">
              <w:rPr>
                <w:sz w:val="18"/>
                <w:szCs w:val="18"/>
                <w:lang w:val="en-US" w:eastAsia="en-US"/>
              </w:rPr>
              <w:t>ensure</w:t>
            </w:r>
            <w:r w:rsidRPr="004536D8">
              <w:rPr>
                <w:spacing w:val="-9"/>
                <w:sz w:val="18"/>
                <w:szCs w:val="18"/>
                <w:lang w:val="en-US" w:eastAsia="en-US"/>
              </w:rPr>
              <w:t xml:space="preserve"> </w:t>
            </w:r>
            <w:r w:rsidRPr="004536D8">
              <w:rPr>
                <w:sz w:val="18"/>
                <w:szCs w:val="18"/>
                <w:lang w:val="en-US" w:eastAsia="en-US"/>
              </w:rPr>
              <w:t>that</w:t>
            </w:r>
            <w:r w:rsidRPr="004536D8">
              <w:rPr>
                <w:spacing w:val="-6"/>
                <w:sz w:val="18"/>
                <w:szCs w:val="18"/>
                <w:lang w:val="en-US" w:eastAsia="en-US"/>
              </w:rPr>
              <w:t xml:space="preserve"> </w:t>
            </w:r>
            <w:r w:rsidRPr="004536D8">
              <w:rPr>
                <w:sz w:val="18"/>
                <w:szCs w:val="18"/>
                <w:lang w:val="en-US" w:eastAsia="en-US"/>
              </w:rPr>
              <w:t>the</w:t>
            </w:r>
            <w:r w:rsidRPr="004536D8">
              <w:rPr>
                <w:spacing w:val="-9"/>
                <w:sz w:val="18"/>
                <w:szCs w:val="18"/>
                <w:lang w:val="en-US" w:eastAsia="en-US"/>
              </w:rPr>
              <w:t xml:space="preserve"> </w:t>
            </w:r>
            <w:r w:rsidRPr="004536D8">
              <w:rPr>
                <w:sz w:val="18"/>
                <w:szCs w:val="18"/>
                <w:lang w:val="en-US" w:eastAsia="en-US"/>
              </w:rPr>
              <w:t>register</w:t>
            </w:r>
            <w:r w:rsidRPr="004536D8">
              <w:rPr>
                <w:spacing w:val="-9"/>
                <w:sz w:val="18"/>
                <w:szCs w:val="18"/>
                <w:lang w:val="en-US" w:eastAsia="en-US"/>
              </w:rPr>
              <w:t xml:space="preserve"> </w:t>
            </w:r>
            <w:r w:rsidRPr="004536D8">
              <w:rPr>
                <w:sz w:val="18"/>
                <w:szCs w:val="18"/>
                <w:lang w:val="en-US" w:eastAsia="en-US"/>
              </w:rPr>
              <w:t>of public roads is available for inspection by members of the public free of charge, during normal business hours, at the place or places determined by the road</w:t>
            </w:r>
            <w:r w:rsidRPr="004536D8">
              <w:rPr>
                <w:spacing w:val="2"/>
                <w:sz w:val="18"/>
                <w:szCs w:val="18"/>
                <w:lang w:val="en-US" w:eastAsia="en-US"/>
              </w:rPr>
              <w:t xml:space="preserve"> </w:t>
            </w:r>
            <w:r w:rsidRPr="004536D8">
              <w:rPr>
                <w:sz w:val="18"/>
                <w:szCs w:val="18"/>
                <w:lang w:val="en-US" w:eastAsia="en-US"/>
              </w:rPr>
              <w:t>authority.</w:t>
            </w:r>
          </w:p>
          <w:p w14:paraId="7275137C" w14:textId="22BED976" w:rsidR="00653E16" w:rsidRPr="004536D8" w:rsidRDefault="00653E16" w:rsidP="0032570B">
            <w:pPr>
              <w:rPr>
                <w:sz w:val="18"/>
                <w:szCs w:val="18"/>
              </w:rPr>
            </w:pPr>
          </w:p>
        </w:tc>
        <w:tc>
          <w:tcPr>
            <w:tcW w:w="992" w:type="dxa"/>
            <w:vAlign w:val="center"/>
          </w:tcPr>
          <w:p w14:paraId="10796BD8" w14:textId="416F12B8" w:rsidR="0032570B" w:rsidRPr="004536D8" w:rsidRDefault="0032570B" w:rsidP="0032570B">
            <w:pPr>
              <w:rPr>
                <w:sz w:val="18"/>
                <w:szCs w:val="18"/>
              </w:rPr>
            </w:pPr>
            <w:r w:rsidRPr="004536D8">
              <w:rPr>
                <w:sz w:val="18"/>
                <w:szCs w:val="18"/>
                <w:lang w:val="en-US" w:eastAsia="en-US"/>
              </w:rPr>
              <w:t>s.19(5)</w:t>
            </w:r>
          </w:p>
        </w:tc>
        <w:tc>
          <w:tcPr>
            <w:tcW w:w="1276" w:type="dxa"/>
            <w:vAlign w:val="center"/>
          </w:tcPr>
          <w:p w14:paraId="404E9973" w14:textId="77777777" w:rsidR="0032570B" w:rsidRPr="004536D8" w:rsidRDefault="0032570B" w:rsidP="0032570B">
            <w:pPr>
              <w:pStyle w:val="TableParagraph"/>
              <w:spacing w:before="10"/>
              <w:rPr>
                <w:b/>
                <w:sz w:val="18"/>
                <w:szCs w:val="18"/>
                <w:lang w:val="en-US" w:eastAsia="en-US"/>
              </w:rPr>
            </w:pPr>
          </w:p>
          <w:p w14:paraId="1D2AFCC9" w14:textId="2261A72C" w:rsidR="0032570B" w:rsidRPr="004536D8" w:rsidRDefault="0032570B" w:rsidP="0032570B">
            <w:pPr>
              <w:rPr>
                <w:sz w:val="18"/>
                <w:szCs w:val="18"/>
              </w:rPr>
            </w:pPr>
            <w:r w:rsidRPr="004536D8">
              <w:rPr>
                <w:i/>
                <w:sz w:val="18"/>
                <w:szCs w:val="18"/>
                <w:lang w:val="en-US" w:eastAsia="en-US"/>
              </w:rPr>
              <w:t>Road Management Act 2004</w:t>
            </w:r>
          </w:p>
        </w:tc>
        <w:tc>
          <w:tcPr>
            <w:tcW w:w="992" w:type="dxa"/>
            <w:vAlign w:val="center"/>
          </w:tcPr>
          <w:p w14:paraId="15307128" w14:textId="5E22AA70"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E71BF9A" w14:textId="346D80E7" w:rsidR="0032570B" w:rsidRPr="004536D8" w:rsidRDefault="0032570B" w:rsidP="0032570B">
            <w:pPr>
              <w:rPr>
                <w:sz w:val="18"/>
                <w:szCs w:val="18"/>
              </w:rPr>
            </w:pPr>
            <w:r w:rsidRPr="004536D8">
              <w:rPr>
                <w:sz w:val="18"/>
                <w:szCs w:val="18"/>
                <w:lang w:val="en-US" w:eastAsia="en-US"/>
              </w:rPr>
              <w:t>None</w:t>
            </w:r>
          </w:p>
        </w:tc>
      </w:tr>
      <w:tr w:rsidR="00AA6B30" w:rsidRPr="0032570B" w14:paraId="112CBEC2" w14:textId="77777777" w:rsidTr="00653E16">
        <w:trPr>
          <w:cantSplit/>
          <w:trHeight w:val="397"/>
          <w:jc w:val="center"/>
        </w:trPr>
        <w:tc>
          <w:tcPr>
            <w:tcW w:w="10490" w:type="dxa"/>
            <w:gridSpan w:val="7"/>
            <w:shd w:val="clear" w:color="auto" w:fill="003061"/>
            <w:vAlign w:val="center"/>
          </w:tcPr>
          <w:p w14:paraId="13E69D49" w14:textId="5DE738FF" w:rsidR="00AA6B30" w:rsidRPr="004536D8" w:rsidRDefault="002F003F" w:rsidP="0032570B">
            <w:pPr>
              <w:rPr>
                <w:sz w:val="18"/>
                <w:szCs w:val="18"/>
              </w:rPr>
            </w:pPr>
            <w:r w:rsidRPr="004536D8">
              <w:rPr>
                <w:sz w:val="18"/>
                <w:szCs w:val="18"/>
              </w:rPr>
              <w:t>Road Management (General) Regulations 2016</w:t>
            </w:r>
          </w:p>
        </w:tc>
      </w:tr>
      <w:tr w:rsidR="0032570B" w:rsidRPr="0032570B" w14:paraId="182FD411" w14:textId="77777777" w:rsidTr="00653E16">
        <w:trPr>
          <w:cantSplit/>
          <w:trHeight w:val="397"/>
          <w:jc w:val="center"/>
        </w:trPr>
        <w:tc>
          <w:tcPr>
            <w:tcW w:w="1276" w:type="dxa"/>
            <w:vAlign w:val="center"/>
          </w:tcPr>
          <w:p w14:paraId="7C9EC5A8" w14:textId="61D13196" w:rsidR="0032570B" w:rsidRPr="004536D8" w:rsidRDefault="0032570B" w:rsidP="0032570B">
            <w:pPr>
              <w:rPr>
                <w:sz w:val="18"/>
                <w:szCs w:val="18"/>
              </w:rPr>
            </w:pPr>
            <w:r w:rsidRPr="004536D8">
              <w:rPr>
                <w:sz w:val="18"/>
                <w:szCs w:val="18"/>
                <w:lang w:val="en-US" w:eastAsia="en-US"/>
              </w:rPr>
              <w:t>Road Management Plan Review</w:t>
            </w:r>
          </w:p>
        </w:tc>
        <w:tc>
          <w:tcPr>
            <w:tcW w:w="1134" w:type="dxa"/>
            <w:vAlign w:val="center"/>
          </w:tcPr>
          <w:p w14:paraId="7211AC2C" w14:textId="6082B984"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1213E854" w14:textId="77777777" w:rsidR="0032570B" w:rsidRPr="004536D8" w:rsidRDefault="0032570B" w:rsidP="0032570B">
            <w:pPr>
              <w:pStyle w:val="TableParagraph"/>
              <w:rPr>
                <w:b/>
                <w:sz w:val="18"/>
                <w:szCs w:val="18"/>
                <w:lang w:val="en-US" w:eastAsia="en-US"/>
              </w:rPr>
            </w:pPr>
          </w:p>
          <w:p w14:paraId="276A769A" w14:textId="77777777" w:rsidR="0032570B" w:rsidRPr="004536D8" w:rsidRDefault="0032570B" w:rsidP="0032570B">
            <w:pPr>
              <w:rPr>
                <w:sz w:val="18"/>
                <w:szCs w:val="18"/>
                <w:lang w:val="en-US" w:eastAsia="en-US"/>
              </w:rPr>
            </w:pPr>
            <w:r w:rsidRPr="004536D8">
              <w:rPr>
                <w:sz w:val="18"/>
                <w:szCs w:val="18"/>
                <w:lang w:val="en-US" w:eastAsia="en-US"/>
              </w:rPr>
              <w:t>Duty to produce written report of review of road management</w:t>
            </w:r>
            <w:r w:rsidRPr="004536D8">
              <w:rPr>
                <w:spacing w:val="-14"/>
                <w:sz w:val="18"/>
                <w:szCs w:val="18"/>
                <w:lang w:val="en-US" w:eastAsia="en-US"/>
              </w:rPr>
              <w:t xml:space="preserve"> </w:t>
            </w:r>
            <w:r w:rsidRPr="004536D8">
              <w:rPr>
                <w:sz w:val="18"/>
                <w:szCs w:val="18"/>
                <w:lang w:val="en-US" w:eastAsia="en-US"/>
              </w:rPr>
              <w:t>plan</w:t>
            </w:r>
            <w:r w:rsidRPr="004536D8">
              <w:rPr>
                <w:spacing w:val="-14"/>
                <w:sz w:val="18"/>
                <w:szCs w:val="18"/>
                <w:lang w:val="en-US" w:eastAsia="en-US"/>
              </w:rPr>
              <w:t xml:space="preserve"> </w:t>
            </w:r>
            <w:r w:rsidRPr="004536D8">
              <w:rPr>
                <w:sz w:val="18"/>
                <w:szCs w:val="18"/>
                <w:lang w:val="en-US" w:eastAsia="en-US"/>
              </w:rPr>
              <w:t>and</w:t>
            </w:r>
            <w:r w:rsidRPr="004536D8">
              <w:rPr>
                <w:spacing w:val="-12"/>
                <w:sz w:val="18"/>
                <w:szCs w:val="18"/>
                <w:lang w:val="en-US" w:eastAsia="en-US"/>
              </w:rPr>
              <w:t xml:space="preserve"> </w:t>
            </w:r>
            <w:r w:rsidRPr="004536D8">
              <w:rPr>
                <w:sz w:val="18"/>
                <w:szCs w:val="18"/>
                <w:lang w:val="en-US" w:eastAsia="en-US"/>
              </w:rPr>
              <w:t>make</w:t>
            </w:r>
            <w:r w:rsidRPr="004536D8">
              <w:rPr>
                <w:spacing w:val="-11"/>
                <w:sz w:val="18"/>
                <w:szCs w:val="18"/>
                <w:lang w:val="en-US" w:eastAsia="en-US"/>
              </w:rPr>
              <w:t xml:space="preserve"> </w:t>
            </w:r>
            <w:r w:rsidRPr="004536D8">
              <w:rPr>
                <w:sz w:val="18"/>
                <w:szCs w:val="18"/>
                <w:lang w:val="en-US" w:eastAsia="en-US"/>
              </w:rPr>
              <w:t>report</w:t>
            </w:r>
            <w:r w:rsidRPr="004536D8">
              <w:rPr>
                <w:spacing w:val="-11"/>
                <w:sz w:val="18"/>
                <w:szCs w:val="18"/>
                <w:lang w:val="en-US" w:eastAsia="en-US"/>
              </w:rPr>
              <w:t xml:space="preserve"> </w:t>
            </w:r>
            <w:r w:rsidRPr="004536D8">
              <w:rPr>
                <w:sz w:val="18"/>
                <w:szCs w:val="18"/>
                <w:lang w:val="en-US" w:eastAsia="en-US"/>
              </w:rPr>
              <w:t>available</w:t>
            </w:r>
            <w:r w:rsidRPr="004536D8">
              <w:rPr>
                <w:spacing w:val="-10"/>
                <w:sz w:val="18"/>
                <w:szCs w:val="18"/>
                <w:lang w:val="en-US" w:eastAsia="en-US"/>
              </w:rPr>
              <w:t xml:space="preserve"> </w:t>
            </w:r>
            <w:r w:rsidRPr="004536D8">
              <w:rPr>
                <w:sz w:val="18"/>
                <w:szCs w:val="18"/>
                <w:lang w:val="en-US" w:eastAsia="en-US"/>
              </w:rPr>
              <w:t>for copying or</w:t>
            </w:r>
            <w:r w:rsidRPr="004536D8">
              <w:rPr>
                <w:spacing w:val="-13"/>
                <w:sz w:val="18"/>
                <w:szCs w:val="18"/>
                <w:lang w:val="en-US" w:eastAsia="en-US"/>
              </w:rPr>
              <w:t xml:space="preserve"> </w:t>
            </w:r>
            <w:r w:rsidRPr="004536D8">
              <w:rPr>
                <w:sz w:val="18"/>
                <w:szCs w:val="18"/>
                <w:lang w:val="en-US" w:eastAsia="en-US"/>
              </w:rPr>
              <w:t>inspection.</w:t>
            </w:r>
          </w:p>
          <w:p w14:paraId="2B0714CA" w14:textId="0E9FE6EB" w:rsidR="00653E16" w:rsidRPr="004536D8" w:rsidRDefault="00653E16" w:rsidP="0032570B">
            <w:pPr>
              <w:rPr>
                <w:sz w:val="18"/>
                <w:szCs w:val="18"/>
              </w:rPr>
            </w:pPr>
          </w:p>
        </w:tc>
        <w:tc>
          <w:tcPr>
            <w:tcW w:w="992" w:type="dxa"/>
            <w:vAlign w:val="center"/>
          </w:tcPr>
          <w:p w14:paraId="49B54626" w14:textId="33D733C6" w:rsidR="0032570B" w:rsidRPr="004536D8" w:rsidRDefault="0032570B" w:rsidP="0032570B">
            <w:pPr>
              <w:rPr>
                <w:sz w:val="18"/>
                <w:szCs w:val="18"/>
              </w:rPr>
            </w:pPr>
            <w:r w:rsidRPr="004536D8">
              <w:rPr>
                <w:sz w:val="18"/>
                <w:szCs w:val="18"/>
                <w:lang w:val="en-US" w:eastAsia="en-US"/>
              </w:rPr>
              <w:t>r.9(2)</w:t>
            </w:r>
          </w:p>
        </w:tc>
        <w:tc>
          <w:tcPr>
            <w:tcW w:w="1276" w:type="dxa"/>
            <w:vAlign w:val="center"/>
          </w:tcPr>
          <w:p w14:paraId="4A51058F" w14:textId="61EA0B0B" w:rsidR="0032570B" w:rsidRPr="004536D8" w:rsidRDefault="0032570B" w:rsidP="0032570B">
            <w:pPr>
              <w:rPr>
                <w:sz w:val="18"/>
                <w:szCs w:val="18"/>
              </w:rPr>
            </w:pPr>
            <w:r w:rsidRPr="004536D8">
              <w:rPr>
                <w:i/>
                <w:sz w:val="18"/>
                <w:szCs w:val="18"/>
                <w:lang w:val="en-US" w:eastAsia="en-US"/>
              </w:rPr>
              <w:t>Road Management (General) Regulations 2016</w:t>
            </w:r>
          </w:p>
        </w:tc>
        <w:tc>
          <w:tcPr>
            <w:tcW w:w="992" w:type="dxa"/>
            <w:vAlign w:val="center"/>
          </w:tcPr>
          <w:p w14:paraId="214F0C0D" w14:textId="02B9AD04"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08E250A" w14:textId="32A3FA96" w:rsidR="0032570B" w:rsidRPr="004536D8" w:rsidRDefault="0032570B" w:rsidP="0032570B">
            <w:pPr>
              <w:rPr>
                <w:sz w:val="18"/>
                <w:szCs w:val="18"/>
              </w:rPr>
            </w:pPr>
            <w:r w:rsidRPr="004536D8">
              <w:rPr>
                <w:sz w:val="18"/>
                <w:szCs w:val="18"/>
                <w:lang w:val="en-US" w:eastAsia="en-US"/>
              </w:rPr>
              <w:t>None</w:t>
            </w:r>
          </w:p>
        </w:tc>
      </w:tr>
      <w:tr w:rsidR="00AA6B30" w:rsidRPr="0032570B" w14:paraId="0C4F4B62" w14:textId="77777777" w:rsidTr="00653E16">
        <w:trPr>
          <w:cantSplit/>
          <w:trHeight w:val="397"/>
          <w:jc w:val="center"/>
        </w:trPr>
        <w:tc>
          <w:tcPr>
            <w:tcW w:w="10490" w:type="dxa"/>
            <w:gridSpan w:val="7"/>
            <w:shd w:val="clear" w:color="auto" w:fill="003061"/>
            <w:vAlign w:val="center"/>
          </w:tcPr>
          <w:p w14:paraId="43040562" w14:textId="1F4FE751" w:rsidR="00AA6B30" w:rsidRPr="004536D8" w:rsidRDefault="002F003F" w:rsidP="0032570B">
            <w:pPr>
              <w:rPr>
                <w:sz w:val="18"/>
                <w:szCs w:val="18"/>
              </w:rPr>
            </w:pPr>
            <w:r w:rsidRPr="004536D8">
              <w:rPr>
                <w:sz w:val="18"/>
                <w:szCs w:val="18"/>
              </w:rPr>
              <w:t>Subdivision (Procedures) Regulations 2011</w:t>
            </w:r>
          </w:p>
        </w:tc>
      </w:tr>
      <w:tr w:rsidR="0032570B" w:rsidRPr="0032570B" w14:paraId="1F9A9021" w14:textId="77777777" w:rsidTr="00653E16">
        <w:trPr>
          <w:cantSplit/>
          <w:trHeight w:val="397"/>
          <w:jc w:val="center"/>
        </w:trPr>
        <w:tc>
          <w:tcPr>
            <w:tcW w:w="1276" w:type="dxa"/>
            <w:vAlign w:val="center"/>
          </w:tcPr>
          <w:p w14:paraId="590BACB7" w14:textId="7559EB89" w:rsidR="0032570B" w:rsidRPr="004536D8" w:rsidRDefault="0032570B" w:rsidP="0032570B">
            <w:pPr>
              <w:rPr>
                <w:sz w:val="18"/>
                <w:szCs w:val="18"/>
              </w:rPr>
            </w:pPr>
            <w:r w:rsidRPr="004536D8">
              <w:rPr>
                <w:sz w:val="18"/>
                <w:szCs w:val="18"/>
                <w:lang w:val="en-US" w:eastAsia="en-US"/>
              </w:rPr>
              <w:t>Subdivision Permits</w:t>
            </w:r>
          </w:p>
        </w:tc>
        <w:tc>
          <w:tcPr>
            <w:tcW w:w="1134" w:type="dxa"/>
            <w:vAlign w:val="center"/>
          </w:tcPr>
          <w:p w14:paraId="2FEDD893" w14:textId="48639428"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2F379DA5" w14:textId="77777777" w:rsidR="0032570B" w:rsidRPr="004536D8" w:rsidRDefault="0032570B" w:rsidP="0032570B">
            <w:pPr>
              <w:pStyle w:val="TableParagraph"/>
              <w:spacing w:before="10"/>
              <w:rPr>
                <w:b/>
                <w:sz w:val="18"/>
                <w:szCs w:val="18"/>
                <w:lang w:val="en-US" w:eastAsia="en-US"/>
              </w:rPr>
            </w:pPr>
          </w:p>
          <w:p w14:paraId="5E4C3B88" w14:textId="77777777" w:rsidR="0032570B" w:rsidRPr="004536D8" w:rsidRDefault="0032570B" w:rsidP="0032570B">
            <w:pPr>
              <w:rPr>
                <w:sz w:val="18"/>
                <w:szCs w:val="18"/>
                <w:lang w:val="en-US" w:eastAsia="en-US"/>
              </w:rPr>
            </w:pPr>
            <w:r w:rsidRPr="004536D8">
              <w:rPr>
                <w:sz w:val="18"/>
                <w:szCs w:val="18"/>
                <w:lang w:val="en-US" w:eastAsia="en-US"/>
              </w:rPr>
              <w:t xml:space="preserve">Council has a duty to make a register available for inspection during office hours, free of </w:t>
            </w:r>
            <w:proofErr w:type="gramStart"/>
            <w:r w:rsidRPr="004536D8">
              <w:rPr>
                <w:sz w:val="18"/>
                <w:szCs w:val="18"/>
                <w:lang w:val="en-US" w:eastAsia="en-US"/>
              </w:rPr>
              <w:t>charge</w:t>
            </w:r>
            <w:proofErr w:type="gramEnd"/>
          </w:p>
          <w:p w14:paraId="529A4F0D" w14:textId="3A54B262" w:rsidR="00653E16" w:rsidRPr="004536D8" w:rsidRDefault="00653E16" w:rsidP="0032570B">
            <w:pPr>
              <w:rPr>
                <w:sz w:val="18"/>
                <w:szCs w:val="18"/>
              </w:rPr>
            </w:pPr>
          </w:p>
        </w:tc>
        <w:tc>
          <w:tcPr>
            <w:tcW w:w="992" w:type="dxa"/>
            <w:vAlign w:val="center"/>
          </w:tcPr>
          <w:p w14:paraId="04D782CA" w14:textId="42CBD4E7" w:rsidR="0032570B" w:rsidRPr="004536D8" w:rsidRDefault="0032570B" w:rsidP="0032570B">
            <w:pPr>
              <w:rPr>
                <w:sz w:val="18"/>
                <w:szCs w:val="18"/>
              </w:rPr>
            </w:pPr>
            <w:r w:rsidRPr="004536D8">
              <w:rPr>
                <w:sz w:val="18"/>
                <w:szCs w:val="18"/>
                <w:lang w:val="en-US" w:eastAsia="en-US"/>
              </w:rPr>
              <w:t>r.33(4)</w:t>
            </w:r>
          </w:p>
        </w:tc>
        <w:tc>
          <w:tcPr>
            <w:tcW w:w="1276" w:type="dxa"/>
            <w:vAlign w:val="center"/>
          </w:tcPr>
          <w:p w14:paraId="5AC1236C" w14:textId="20B37E88" w:rsidR="0032570B" w:rsidRPr="004536D8" w:rsidRDefault="0032570B" w:rsidP="0032570B">
            <w:pPr>
              <w:rPr>
                <w:sz w:val="18"/>
                <w:szCs w:val="18"/>
              </w:rPr>
            </w:pPr>
            <w:r w:rsidRPr="004536D8">
              <w:rPr>
                <w:i/>
                <w:sz w:val="18"/>
                <w:szCs w:val="18"/>
                <w:lang w:val="en-US" w:eastAsia="en-US"/>
              </w:rPr>
              <w:t>Subdivision (Procedures) Regulations 2011</w:t>
            </w:r>
          </w:p>
        </w:tc>
        <w:tc>
          <w:tcPr>
            <w:tcW w:w="992" w:type="dxa"/>
            <w:vAlign w:val="center"/>
          </w:tcPr>
          <w:p w14:paraId="3E78CE3C" w14:textId="182BE814"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B8CB222" w14:textId="454B8BAE" w:rsidR="0032570B" w:rsidRPr="004536D8" w:rsidRDefault="0032570B" w:rsidP="0032570B">
            <w:pPr>
              <w:rPr>
                <w:sz w:val="18"/>
                <w:szCs w:val="18"/>
              </w:rPr>
            </w:pPr>
            <w:r w:rsidRPr="004536D8">
              <w:rPr>
                <w:sz w:val="18"/>
                <w:szCs w:val="18"/>
                <w:lang w:val="en-US" w:eastAsia="en-US"/>
              </w:rPr>
              <w:t>None</w:t>
            </w:r>
          </w:p>
        </w:tc>
      </w:tr>
      <w:tr w:rsidR="00AA6B30" w:rsidRPr="0032570B" w14:paraId="324DA929" w14:textId="77777777" w:rsidTr="00653E16">
        <w:trPr>
          <w:cantSplit/>
          <w:trHeight w:val="397"/>
          <w:jc w:val="center"/>
        </w:trPr>
        <w:tc>
          <w:tcPr>
            <w:tcW w:w="10490" w:type="dxa"/>
            <w:gridSpan w:val="7"/>
            <w:shd w:val="clear" w:color="auto" w:fill="003061"/>
            <w:vAlign w:val="center"/>
          </w:tcPr>
          <w:p w14:paraId="67C2AC02" w14:textId="35AD9C21" w:rsidR="00AA6B30" w:rsidRPr="004536D8" w:rsidRDefault="002F003F" w:rsidP="0032570B">
            <w:pPr>
              <w:rPr>
                <w:sz w:val="18"/>
                <w:szCs w:val="18"/>
              </w:rPr>
            </w:pPr>
            <w:r w:rsidRPr="004536D8">
              <w:rPr>
                <w:sz w:val="18"/>
                <w:szCs w:val="18"/>
              </w:rPr>
              <w:t>Water Act 1989</w:t>
            </w:r>
          </w:p>
        </w:tc>
      </w:tr>
      <w:tr w:rsidR="0032570B" w:rsidRPr="0032570B" w14:paraId="7CEDC412" w14:textId="77777777" w:rsidTr="00653E16">
        <w:trPr>
          <w:cantSplit/>
          <w:trHeight w:val="397"/>
          <w:jc w:val="center"/>
        </w:trPr>
        <w:tc>
          <w:tcPr>
            <w:tcW w:w="1276" w:type="dxa"/>
            <w:vAlign w:val="center"/>
          </w:tcPr>
          <w:p w14:paraId="064EC253" w14:textId="2A985D7B" w:rsidR="0032570B" w:rsidRPr="004536D8" w:rsidRDefault="0032570B" w:rsidP="0032570B">
            <w:pPr>
              <w:rPr>
                <w:sz w:val="18"/>
                <w:szCs w:val="18"/>
              </w:rPr>
            </w:pPr>
            <w:r w:rsidRPr="004536D8">
              <w:rPr>
                <w:sz w:val="18"/>
                <w:szCs w:val="18"/>
                <w:lang w:val="en-US" w:eastAsia="en-US"/>
              </w:rPr>
              <w:t>Subdivision Permits</w:t>
            </w:r>
          </w:p>
        </w:tc>
        <w:tc>
          <w:tcPr>
            <w:tcW w:w="1134" w:type="dxa"/>
            <w:vAlign w:val="center"/>
          </w:tcPr>
          <w:p w14:paraId="1681A114" w14:textId="6B3E95F0"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5B0AF745" w14:textId="77777777" w:rsidR="0032570B" w:rsidRPr="004536D8" w:rsidRDefault="0032570B" w:rsidP="0032570B">
            <w:pPr>
              <w:pStyle w:val="TableParagraph"/>
              <w:spacing w:before="10"/>
              <w:rPr>
                <w:b/>
                <w:sz w:val="18"/>
                <w:szCs w:val="18"/>
                <w:lang w:val="en-US" w:eastAsia="en-US"/>
              </w:rPr>
            </w:pPr>
          </w:p>
          <w:p w14:paraId="7D85EEF5" w14:textId="77777777" w:rsidR="0032570B" w:rsidRPr="004536D8" w:rsidRDefault="0032570B" w:rsidP="0032570B">
            <w:pPr>
              <w:rPr>
                <w:sz w:val="18"/>
                <w:szCs w:val="18"/>
                <w:lang w:val="en-US" w:eastAsia="en-US"/>
              </w:rPr>
            </w:pPr>
            <w:r w:rsidRPr="004536D8">
              <w:rPr>
                <w:sz w:val="18"/>
                <w:szCs w:val="18"/>
                <w:lang w:val="en-US" w:eastAsia="en-US"/>
              </w:rPr>
              <w:t xml:space="preserve">Council has a duty to make a register available for inspection during office hours, free of </w:t>
            </w:r>
            <w:proofErr w:type="gramStart"/>
            <w:r w:rsidRPr="004536D8">
              <w:rPr>
                <w:sz w:val="18"/>
                <w:szCs w:val="18"/>
                <w:lang w:val="en-US" w:eastAsia="en-US"/>
              </w:rPr>
              <w:t>charge</w:t>
            </w:r>
            <w:proofErr w:type="gramEnd"/>
          </w:p>
          <w:p w14:paraId="060D3537" w14:textId="52A0CA83" w:rsidR="00653E16" w:rsidRPr="004536D8" w:rsidRDefault="00653E16" w:rsidP="0032570B">
            <w:pPr>
              <w:rPr>
                <w:sz w:val="18"/>
                <w:szCs w:val="18"/>
              </w:rPr>
            </w:pPr>
          </w:p>
        </w:tc>
        <w:tc>
          <w:tcPr>
            <w:tcW w:w="992" w:type="dxa"/>
            <w:vAlign w:val="center"/>
          </w:tcPr>
          <w:p w14:paraId="43BF3441" w14:textId="4F62C5D2" w:rsidR="0032570B" w:rsidRPr="004536D8" w:rsidRDefault="0032570B" w:rsidP="0032570B">
            <w:pPr>
              <w:rPr>
                <w:sz w:val="18"/>
                <w:szCs w:val="18"/>
              </w:rPr>
            </w:pPr>
            <w:r w:rsidRPr="004536D8">
              <w:rPr>
                <w:sz w:val="18"/>
                <w:szCs w:val="18"/>
                <w:lang w:val="en-US" w:eastAsia="en-US"/>
              </w:rPr>
              <w:t>r.33(4)</w:t>
            </w:r>
          </w:p>
        </w:tc>
        <w:tc>
          <w:tcPr>
            <w:tcW w:w="1276" w:type="dxa"/>
            <w:vAlign w:val="center"/>
          </w:tcPr>
          <w:p w14:paraId="19448113" w14:textId="1B4BEB73" w:rsidR="0032570B" w:rsidRPr="004536D8" w:rsidRDefault="0032570B" w:rsidP="0032570B">
            <w:pPr>
              <w:rPr>
                <w:sz w:val="18"/>
                <w:szCs w:val="18"/>
              </w:rPr>
            </w:pPr>
            <w:r w:rsidRPr="004536D8">
              <w:rPr>
                <w:i/>
                <w:sz w:val="18"/>
                <w:szCs w:val="18"/>
                <w:lang w:val="en-US" w:eastAsia="en-US"/>
              </w:rPr>
              <w:t>Subdivision (Procedures) Regulations 2011</w:t>
            </w:r>
          </w:p>
        </w:tc>
        <w:tc>
          <w:tcPr>
            <w:tcW w:w="992" w:type="dxa"/>
            <w:vAlign w:val="center"/>
          </w:tcPr>
          <w:p w14:paraId="7418791C" w14:textId="11A62E75"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9EB24C0" w14:textId="50B8EC56" w:rsidR="0032570B" w:rsidRPr="004536D8" w:rsidRDefault="0032570B" w:rsidP="0032570B">
            <w:pPr>
              <w:rPr>
                <w:sz w:val="18"/>
                <w:szCs w:val="18"/>
              </w:rPr>
            </w:pPr>
            <w:r w:rsidRPr="004536D8">
              <w:rPr>
                <w:sz w:val="18"/>
                <w:szCs w:val="18"/>
                <w:lang w:val="en-US" w:eastAsia="en-US"/>
              </w:rPr>
              <w:t>None</w:t>
            </w:r>
          </w:p>
        </w:tc>
      </w:tr>
    </w:tbl>
    <w:p w14:paraId="4877C016" w14:textId="12838715" w:rsidR="00972E5A" w:rsidRDefault="00972E5A" w:rsidP="00601F44">
      <w:pPr>
        <w:spacing w:line="276" w:lineRule="auto"/>
      </w:pPr>
    </w:p>
    <w:p w14:paraId="5AE1FC88" w14:textId="2AA1C752" w:rsidR="00607E04" w:rsidRDefault="00607E04" w:rsidP="00601F44">
      <w:pPr>
        <w:spacing w:line="276" w:lineRule="auto"/>
      </w:pPr>
    </w:p>
    <w:p w14:paraId="103AEA3C" w14:textId="665E1565" w:rsidR="00607E04" w:rsidRPr="00E944E1" w:rsidRDefault="00607E04" w:rsidP="00E944E1">
      <w:pPr>
        <w:pStyle w:val="Heading2"/>
        <w:rPr>
          <w:rFonts w:ascii="Arial" w:hAnsi="Arial" w:cs="Arial"/>
          <w:b/>
          <w:bCs/>
          <w:color w:val="auto"/>
          <w:sz w:val="28"/>
          <w:szCs w:val="28"/>
        </w:rPr>
      </w:pPr>
      <w:bookmarkStart w:id="25" w:name="_Toc108431720"/>
      <w:r w:rsidRPr="00E944E1">
        <w:rPr>
          <w:rFonts w:ascii="Arial" w:hAnsi="Arial" w:cs="Arial"/>
          <w:b/>
          <w:bCs/>
          <w:color w:val="auto"/>
          <w:sz w:val="28"/>
          <w:szCs w:val="28"/>
        </w:rPr>
        <w:t>Community News and Updates</w:t>
      </w:r>
      <w:bookmarkEnd w:id="25"/>
    </w:p>
    <w:p w14:paraId="3F38A809" w14:textId="77777777" w:rsidR="00607E04" w:rsidRDefault="00607E04" w:rsidP="00607E04">
      <w:pPr>
        <w:spacing w:line="276" w:lineRule="auto"/>
        <w:rPr>
          <w:b/>
          <w:bCs/>
          <w:sz w:val="28"/>
          <w:szCs w:val="28"/>
        </w:rPr>
      </w:pPr>
    </w:p>
    <w:p w14:paraId="1B686D6F" w14:textId="560CA463" w:rsidR="00607E04" w:rsidRDefault="00607E04" w:rsidP="00607E04">
      <w:pPr>
        <w:spacing w:line="276" w:lineRule="auto"/>
      </w:pPr>
      <w:r>
        <w:t xml:space="preserve">The </w:t>
      </w:r>
      <w:proofErr w:type="gramStart"/>
      <w:r>
        <w:t>City</w:t>
      </w:r>
      <w:proofErr w:type="gramEnd"/>
      <w:r>
        <w:t xml:space="preserve"> provides all their news items online via the </w:t>
      </w:r>
      <w:r w:rsidR="001916E5">
        <w:t>City of Greater Geelong</w:t>
      </w:r>
      <w:r>
        <w:t xml:space="preserve"> </w:t>
      </w:r>
      <w:r w:rsidR="0077579D">
        <w:t>website:</w:t>
      </w:r>
    </w:p>
    <w:p w14:paraId="6C5E117C" w14:textId="6FD1BD14" w:rsidR="0077579D" w:rsidRDefault="0077579D" w:rsidP="00607E04">
      <w:pPr>
        <w:spacing w:line="276" w:lineRule="auto"/>
      </w:pPr>
    </w:p>
    <w:p w14:paraId="5C4F8BFE" w14:textId="2D062A49" w:rsidR="0077579D" w:rsidRDefault="00000000" w:rsidP="00607E04">
      <w:pPr>
        <w:spacing w:line="276" w:lineRule="auto"/>
      </w:pPr>
      <w:hyperlink r:id="rId55" w:history="1">
        <w:r w:rsidR="0077579D" w:rsidRPr="0077579D">
          <w:rPr>
            <w:rStyle w:val="Hyperlink"/>
          </w:rPr>
          <w:t>Community News and Updates</w:t>
        </w:r>
      </w:hyperlink>
    </w:p>
    <w:p w14:paraId="6090FA39" w14:textId="34DC5664" w:rsidR="0077579D" w:rsidRDefault="0077579D" w:rsidP="00607E04">
      <w:pPr>
        <w:spacing w:line="276" w:lineRule="auto"/>
      </w:pPr>
    </w:p>
    <w:p w14:paraId="03EB1392" w14:textId="6C02EE80" w:rsidR="0077579D" w:rsidRDefault="0077579D" w:rsidP="00607E04">
      <w:pPr>
        <w:spacing w:line="276" w:lineRule="auto"/>
      </w:pPr>
      <w:r>
        <w:t>Here you can filter your search items by Places and Topic.</w:t>
      </w:r>
    </w:p>
    <w:p w14:paraId="4784A23B" w14:textId="4650837B" w:rsidR="0077579D" w:rsidRDefault="0077579D" w:rsidP="00607E04">
      <w:pPr>
        <w:spacing w:line="276" w:lineRule="auto"/>
      </w:pPr>
    </w:p>
    <w:p w14:paraId="52D12119" w14:textId="77777777" w:rsidR="00C53CEF" w:rsidRDefault="0077579D" w:rsidP="00607E04">
      <w:pPr>
        <w:spacing w:line="276" w:lineRule="auto"/>
      </w:pPr>
      <w:r>
        <w:t>Example</w:t>
      </w:r>
      <w:r w:rsidR="00C53CEF">
        <w:t xml:space="preserve"> of Places</w:t>
      </w:r>
      <w:r>
        <w:t>: Grovedale</w:t>
      </w:r>
    </w:p>
    <w:p w14:paraId="6FFE5FEC" w14:textId="77777777" w:rsidR="00C53CEF" w:rsidRDefault="00C53CEF" w:rsidP="00607E04">
      <w:pPr>
        <w:spacing w:line="276" w:lineRule="auto"/>
      </w:pPr>
    </w:p>
    <w:p w14:paraId="19D0DB8E" w14:textId="47106199" w:rsidR="0077579D" w:rsidRDefault="00C53CEF" w:rsidP="00607E04">
      <w:pPr>
        <w:spacing w:line="276" w:lineRule="auto"/>
      </w:pPr>
      <w:r>
        <w:t>Example of Topic: Media Releases</w:t>
      </w:r>
      <w:r w:rsidR="0077579D">
        <w:t xml:space="preserve"> </w:t>
      </w:r>
    </w:p>
    <w:p w14:paraId="6D2881C1" w14:textId="57ABF13C" w:rsidR="00F56136" w:rsidRDefault="00F56136" w:rsidP="007638E7">
      <w:pPr>
        <w:spacing w:line="276" w:lineRule="auto"/>
      </w:pPr>
    </w:p>
    <w:p w14:paraId="7A526DA0" w14:textId="77777777" w:rsidR="00607E04" w:rsidRDefault="00607E04" w:rsidP="007638E7">
      <w:pPr>
        <w:spacing w:line="276" w:lineRule="auto"/>
      </w:pPr>
    </w:p>
    <w:p w14:paraId="6D1D430E" w14:textId="6910F7B8" w:rsidR="00F56136" w:rsidRPr="00E944E1" w:rsidRDefault="007117B2" w:rsidP="00E944E1">
      <w:pPr>
        <w:pStyle w:val="Heading2"/>
        <w:rPr>
          <w:rFonts w:ascii="Arial" w:hAnsi="Arial" w:cs="Arial"/>
          <w:b/>
          <w:bCs/>
          <w:color w:val="auto"/>
          <w:sz w:val="28"/>
          <w:szCs w:val="28"/>
        </w:rPr>
      </w:pPr>
      <w:bookmarkStart w:id="26" w:name="_Toc108431721"/>
      <w:proofErr w:type="spellStart"/>
      <w:r w:rsidRPr="00E944E1">
        <w:rPr>
          <w:rFonts w:ascii="Arial" w:hAnsi="Arial" w:cs="Arial"/>
          <w:b/>
          <w:bCs/>
          <w:color w:val="auto"/>
          <w:sz w:val="28"/>
          <w:szCs w:val="28"/>
        </w:rPr>
        <w:lastRenderedPageBreak/>
        <w:t>MyGeelong</w:t>
      </w:r>
      <w:proofErr w:type="spellEnd"/>
      <w:r w:rsidRPr="00E944E1">
        <w:rPr>
          <w:rFonts w:ascii="Arial" w:hAnsi="Arial" w:cs="Arial"/>
          <w:b/>
          <w:bCs/>
          <w:color w:val="auto"/>
          <w:sz w:val="28"/>
          <w:szCs w:val="28"/>
        </w:rPr>
        <w:t xml:space="preserve"> </w:t>
      </w:r>
      <w:r w:rsidR="005E314F" w:rsidRPr="00E944E1">
        <w:rPr>
          <w:rFonts w:ascii="Arial" w:hAnsi="Arial" w:cs="Arial"/>
          <w:b/>
          <w:bCs/>
          <w:color w:val="auto"/>
          <w:sz w:val="28"/>
          <w:szCs w:val="28"/>
        </w:rPr>
        <w:t>Subscription</w:t>
      </w:r>
      <w:bookmarkEnd w:id="26"/>
    </w:p>
    <w:p w14:paraId="2135C52C" w14:textId="26D9F78A" w:rsidR="00F56136" w:rsidRDefault="00F56136" w:rsidP="007638E7">
      <w:pPr>
        <w:spacing w:line="276" w:lineRule="auto"/>
        <w:rPr>
          <w:b/>
          <w:bCs/>
          <w:sz w:val="28"/>
          <w:szCs w:val="28"/>
        </w:rPr>
      </w:pPr>
    </w:p>
    <w:p w14:paraId="33CCABD6" w14:textId="73FFCB37" w:rsidR="007638E7" w:rsidRDefault="007638E7" w:rsidP="007638E7">
      <w:pPr>
        <w:spacing w:line="276" w:lineRule="auto"/>
      </w:pPr>
      <w:r>
        <w:t xml:space="preserve">The </w:t>
      </w:r>
      <w:proofErr w:type="gramStart"/>
      <w:r>
        <w:t>City</w:t>
      </w:r>
      <w:proofErr w:type="gramEnd"/>
      <w:r>
        <w:t xml:space="preserve"> produces a range of documents for publication that provide information to residents about the City’s services, projects and events.</w:t>
      </w:r>
    </w:p>
    <w:p w14:paraId="3723F444" w14:textId="77777777" w:rsidR="007638E7" w:rsidRDefault="007638E7" w:rsidP="007638E7">
      <w:pPr>
        <w:spacing w:line="276" w:lineRule="auto"/>
      </w:pPr>
    </w:p>
    <w:p w14:paraId="12FA31D1" w14:textId="2C63A994" w:rsidR="00F56136" w:rsidRDefault="007638E7" w:rsidP="007638E7">
      <w:pPr>
        <w:spacing w:line="276" w:lineRule="auto"/>
      </w:pPr>
      <w:r>
        <w:t>To receive City news and updates from key service areas you c</w:t>
      </w:r>
      <w:r w:rsidR="00E41F11">
        <w:t xml:space="preserve">an create a free </w:t>
      </w:r>
      <w:proofErr w:type="spellStart"/>
      <w:r w:rsidR="00E41F11">
        <w:t>MyGeelong</w:t>
      </w:r>
      <w:proofErr w:type="spellEnd"/>
      <w:r w:rsidR="00E41F11">
        <w:t xml:space="preserve"> account via the following link:</w:t>
      </w:r>
    </w:p>
    <w:p w14:paraId="066D56BB" w14:textId="2BA4EDBF" w:rsidR="00E41F11" w:rsidRDefault="00E41F11" w:rsidP="007638E7">
      <w:pPr>
        <w:spacing w:line="276" w:lineRule="auto"/>
      </w:pPr>
    </w:p>
    <w:p w14:paraId="7141797F" w14:textId="7D7178D3" w:rsidR="00E41F11" w:rsidRDefault="00000000" w:rsidP="007638E7">
      <w:pPr>
        <w:spacing w:line="276" w:lineRule="auto"/>
      </w:pPr>
      <w:hyperlink r:id="rId56" w:history="1">
        <w:proofErr w:type="spellStart"/>
        <w:r w:rsidR="00E41F11" w:rsidRPr="007117B2">
          <w:rPr>
            <w:rStyle w:val="Hyperlink"/>
          </w:rPr>
          <w:t>MyGeelong</w:t>
        </w:r>
        <w:proofErr w:type="spellEnd"/>
      </w:hyperlink>
    </w:p>
    <w:p w14:paraId="05352254" w14:textId="6272A4BD" w:rsidR="007117B2" w:rsidRDefault="007117B2" w:rsidP="007638E7">
      <w:pPr>
        <w:spacing w:line="276" w:lineRule="auto"/>
      </w:pPr>
    </w:p>
    <w:p w14:paraId="6326D7A6" w14:textId="14DF00DF" w:rsidR="007117B2" w:rsidRDefault="007117B2" w:rsidP="00696457">
      <w:pPr>
        <w:spacing w:line="276" w:lineRule="auto"/>
      </w:pPr>
      <w:r>
        <w:t xml:space="preserve">Once you have created an account, you </w:t>
      </w:r>
      <w:r w:rsidR="00696457">
        <w:t xml:space="preserve">can subscribe to alerts and events regarding information you are interested in receiving. </w:t>
      </w:r>
    </w:p>
    <w:p w14:paraId="0A32C3F7" w14:textId="042399ED" w:rsidR="00E41F11" w:rsidRDefault="00E41F11" w:rsidP="007638E7">
      <w:pPr>
        <w:spacing w:line="276" w:lineRule="auto"/>
      </w:pPr>
    </w:p>
    <w:p w14:paraId="64D4DC9B" w14:textId="77777777" w:rsidR="0071389D" w:rsidRDefault="0071389D" w:rsidP="007638E7">
      <w:pPr>
        <w:spacing w:line="276" w:lineRule="auto"/>
      </w:pPr>
    </w:p>
    <w:p w14:paraId="7618023F" w14:textId="752B9673" w:rsidR="0071389D" w:rsidRPr="00E944E1" w:rsidRDefault="0071389D" w:rsidP="00E944E1">
      <w:pPr>
        <w:pStyle w:val="Heading2"/>
        <w:rPr>
          <w:rFonts w:ascii="Arial" w:hAnsi="Arial" w:cs="Arial"/>
          <w:b/>
          <w:bCs/>
          <w:color w:val="auto"/>
          <w:sz w:val="28"/>
          <w:szCs w:val="28"/>
        </w:rPr>
      </w:pPr>
      <w:bookmarkStart w:id="27" w:name="_Toc108431722"/>
      <w:r w:rsidRPr="00E944E1">
        <w:rPr>
          <w:rFonts w:ascii="Arial" w:hAnsi="Arial" w:cs="Arial"/>
          <w:b/>
          <w:bCs/>
          <w:color w:val="auto"/>
          <w:sz w:val="28"/>
          <w:szCs w:val="28"/>
        </w:rPr>
        <w:t>Social Media</w:t>
      </w:r>
      <w:bookmarkEnd w:id="27"/>
    </w:p>
    <w:p w14:paraId="121B221A" w14:textId="77777777" w:rsidR="0071389D" w:rsidRDefault="0071389D" w:rsidP="0071389D">
      <w:pPr>
        <w:spacing w:line="276" w:lineRule="auto"/>
        <w:rPr>
          <w:b/>
          <w:bCs/>
          <w:sz w:val="28"/>
          <w:szCs w:val="28"/>
        </w:rPr>
      </w:pPr>
    </w:p>
    <w:p w14:paraId="5A7EE711" w14:textId="33DE0A5D" w:rsidR="0071389D" w:rsidRDefault="00296978" w:rsidP="0071389D">
      <w:pPr>
        <w:spacing w:line="276" w:lineRule="auto"/>
      </w:pPr>
      <w:r>
        <w:t xml:space="preserve">Instagram: </w:t>
      </w:r>
      <w:hyperlink r:id="rId57" w:history="1">
        <w:r w:rsidR="0032379A" w:rsidRPr="00970BDE">
          <w:rPr>
            <w:rStyle w:val="Hyperlink"/>
          </w:rPr>
          <w:t>@cityofgreatergeelong</w:t>
        </w:r>
      </w:hyperlink>
    </w:p>
    <w:p w14:paraId="3AE03915" w14:textId="10E9B4DE" w:rsidR="00296978" w:rsidRDefault="00296978" w:rsidP="0071389D">
      <w:pPr>
        <w:spacing w:line="276" w:lineRule="auto"/>
      </w:pPr>
    </w:p>
    <w:p w14:paraId="70CC52FB" w14:textId="1D4350E1" w:rsidR="00296978" w:rsidRDefault="00296978" w:rsidP="0071389D">
      <w:pPr>
        <w:spacing w:line="276" w:lineRule="auto"/>
      </w:pPr>
      <w:r>
        <w:t>Facebook:</w:t>
      </w:r>
      <w:r w:rsidR="00C74F2F">
        <w:t xml:space="preserve"> </w:t>
      </w:r>
      <w:hyperlink r:id="rId58" w:history="1">
        <w:r w:rsidR="00C74F2F" w:rsidRPr="00C74F2F">
          <w:rPr>
            <w:rStyle w:val="Hyperlink"/>
          </w:rPr>
          <w:t>@cityofgreatergeelong</w:t>
        </w:r>
      </w:hyperlink>
    </w:p>
    <w:p w14:paraId="64DCF0DA" w14:textId="0B10C6DF" w:rsidR="00296978" w:rsidRDefault="00296978" w:rsidP="0071389D">
      <w:pPr>
        <w:spacing w:line="276" w:lineRule="auto"/>
      </w:pPr>
    </w:p>
    <w:p w14:paraId="1DAA0D2A" w14:textId="6E2C5868" w:rsidR="00296978" w:rsidRDefault="00296978" w:rsidP="0071389D">
      <w:pPr>
        <w:spacing w:line="276" w:lineRule="auto"/>
      </w:pPr>
      <w:r>
        <w:t>Twitter:</w:t>
      </w:r>
      <w:r w:rsidR="000F1373">
        <w:t xml:space="preserve"> </w:t>
      </w:r>
      <w:hyperlink r:id="rId59" w:history="1">
        <w:r w:rsidR="000F1373" w:rsidRPr="000F1373">
          <w:rPr>
            <w:rStyle w:val="Hyperlink"/>
          </w:rPr>
          <w:t>@GreaterGeelong</w:t>
        </w:r>
      </w:hyperlink>
    </w:p>
    <w:p w14:paraId="149E0B57" w14:textId="77777777" w:rsidR="00296978" w:rsidRDefault="00296978" w:rsidP="0071389D">
      <w:pPr>
        <w:spacing w:line="276" w:lineRule="auto"/>
      </w:pPr>
    </w:p>
    <w:p w14:paraId="13FF8958" w14:textId="4B51138E" w:rsidR="00296978" w:rsidRDefault="00296978" w:rsidP="0071389D">
      <w:pPr>
        <w:spacing w:line="276" w:lineRule="auto"/>
      </w:pPr>
      <w:r>
        <w:t>LinkedIn:</w:t>
      </w:r>
      <w:r w:rsidR="00DA60A5">
        <w:t xml:space="preserve"> </w:t>
      </w:r>
      <w:hyperlink r:id="rId60" w:history="1">
        <w:r w:rsidR="00DA60A5" w:rsidRPr="00970BDE">
          <w:rPr>
            <w:rStyle w:val="Hyperlink"/>
          </w:rPr>
          <w:t>@cityofgreatergeelong</w:t>
        </w:r>
      </w:hyperlink>
    </w:p>
    <w:p w14:paraId="47718173" w14:textId="68800126" w:rsidR="00AF6C5F" w:rsidRDefault="00AF6C5F" w:rsidP="007638E7">
      <w:pPr>
        <w:spacing w:line="276" w:lineRule="auto"/>
      </w:pPr>
    </w:p>
    <w:p w14:paraId="11B90FFC" w14:textId="640A2946" w:rsidR="00AF6C5F" w:rsidRDefault="00AF6C5F" w:rsidP="007638E7">
      <w:pPr>
        <w:spacing w:line="276" w:lineRule="auto"/>
      </w:pPr>
    </w:p>
    <w:p w14:paraId="74DE4D20" w14:textId="0C8EAE72" w:rsidR="00AF6C5F" w:rsidRDefault="00AF6C5F" w:rsidP="007638E7">
      <w:pPr>
        <w:spacing w:line="276" w:lineRule="auto"/>
      </w:pPr>
    </w:p>
    <w:p w14:paraId="06BFDBEA" w14:textId="404CF7AB" w:rsidR="00D929AD" w:rsidRPr="00F43A3B" w:rsidRDefault="00D929AD" w:rsidP="00D929AD">
      <w:pPr>
        <w:pStyle w:val="Heading1"/>
        <w:shd w:val="clear" w:color="auto" w:fill="003061"/>
        <w:rPr>
          <w:rFonts w:ascii="Arial" w:hAnsi="Arial" w:cs="Arial"/>
          <w:b/>
          <w:bCs/>
          <w:color w:val="auto"/>
        </w:rPr>
      </w:pPr>
      <w:bookmarkStart w:id="28" w:name="_Toc108431723"/>
      <w:r>
        <w:rPr>
          <w:rFonts w:ascii="Arial" w:hAnsi="Arial" w:cs="Arial"/>
          <w:b/>
          <w:bCs/>
          <w:color w:val="auto"/>
        </w:rPr>
        <w:t>Policies, Strategies and Procedures</w:t>
      </w:r>
      <w:bookmarkEnd w:id="28"/>
    </w:p>
    <w:p w14:paraId="096460D3" w14:textId="7B6C09F0" w:rsidR="00D929AD" w:rsidRDefault="00D929AD" w:rsidP="00D929AD"/>
    <w:p w14:paraId="7AC64860" w14:textId="77777777" w:rsidR="008C62FD" w:rsidRDefault="008C62FD" w:rsidP="00D929AD"/>
    <w:p w14:paraId="7EC9AD92" w14:textId="04B0D9D8" w:rsidR="00ED40E7" w:rsidRDefault="00A07D0A" w:rsidP="00A07D0A">
      <w:r>
        <w:t>The City</w:t>
      </w:r>
      <w:r w:rsidR="008C62FD">
        <w:t xml:space="preserve"> of Greater Geelong</w:t>
      </w:r>
      <w:r>
        <w:t xml:space="preserve"> produces </w:t>
      </w:r>
      <w:r w:rsidR="008C62FD">
        <w:t>several</w:t>
      </w:r>
      <w:r>
        <w:t xml:space="preserve"> policies, strategies and plans to help guide decisions and to achieve outcomes and goals.</w:t>
      </w:r>
    </w:p>
    <w:p w14:paraId="19FAF376" w14:textId="2E6549B7" w:rsidR="00A07D0A" w:rsidRDefault="00A07D0A" w:rsidP="00A07D0A">
      <w:r>
        <w:t xml:space="preserve"> </w:t>
      </w:r>
    </w:p>
    <w:p w14:paraId="63328D75" w14:textId="7C1D145D" w:rsidR="00A07D0A" w:rsidRDefault="00A07D0A" w:rsidP="00A07D0A">
      <w:r>
        <w:t xml:space="preserve">You can view </w:t>
      </w:r>
      <w:r w:rsidR="008C62FD">
        <w:t>all</w:t>
      </w:r>
      <w:r>
        <w:t xml:space="preserve"> the Council </w:t>
      </w:r>
      <w:r w:rsidR="008C62FD">
        <w:t>P</w:t>
      </w:r>
      <w:r>
        <w:t>olicies as well as our Plans and Strategies</w:t>
      </w:r>
      <w:r w:rsidR="008C62FD">
        <w:t xml:space="preserve"> via the following links:</w:t>
      </w:r>
    </w:p>
    <w:p w14:paraId="18A8BBD5" w14:textId="1C3AA981" w:rsidR="008C62FD" w:rsidRDefault="008C62FD" w:rsidP="00A07D0A"/>
    <w:p w14:paraId="11858C83" w14:textId="3D141DD8" w:rsidR="008C62FD" w:rsidRDefault="00000000" w:rsidP="00A07D0A">
      <w:hyperlink r:id="rId61" w:history="1">
        <w:r w:rsidR="00F87F7E" w:rsidRPr="00F87F7E">
          <w:rPr>
            <w:rStyle w:val="Hyperlink"/>
          </w:rPr>
          <w:t>Council Policies</w:t>
        </w:r>
      </w:hyperlink>
    </w:p>
    <w:p w14:paraId="4D3F345A" w14:textId="0CC851C4" w:rsidR="00F87F7E" w:rsidRDefault="00F87F7E" w:rsidP="00A07D0A"/>
    <w:p w14:paraId="7BF58359" w14:textId="41E6A3E2" w:rsidR="00F87F7E" w:rsidRDefault="00000000" w:rsidP="00A07D0A">
      <w:hyperlink r:id="rId62" w:history="1">
        <w:r w:rsidR="00F87F7E" w:rsidRPr="00EC3289">
          <w:rPr>
            <w:rStyle w:val="Hyperlink"/>
          </w:rPr>
          <w:t>Plans and Strategies</w:t>
        </w:r>
      </w:hyperlink>
    </w:p>
    <w:p w14:paraId="4829F263" w14:textId="6FE7295A" w:rsidR="00A50174" w:rsidRDefault="00A50174">
      <w:pPr>
        <w:widowControl/>
        <w:autoSpaceDE/>
        <w:autoSpaceDN/>
        <w:spacing w:after="160" w:line="259" w:lineRule="auto"/>
      </w:pPr>
      <w:r>
        <w:br w:type="page"/>
      </w:r>
    </w:p>
    <w:p w14:paraId="122BFA7D" w14:textId="19EC67B4" w:rsidR="00D929AD" w:rsidRPr="00F43A3B" w:rsidRDefault="00D929AD" w:rsidP="00D929AD">
      <w:pPr>
        <w:pStyle w:val="Heading1"/>
        <w:shd w:val="clear" w:color="auto" w:fill="003061"/>
        <w:rPr>
          <w:rFonts w:ascii="Arial" w:hAnsi="Arial" w:cs="Arial"/>
          <w:b/>
          <w:bCs/>
          <w:color w:val="auto"/>
        </w:rPr>
      </w:pPr>
      <w:bookmarkStart w:id="29" w:name="_Toc108431724"/>
      <w:r>
        <w:rPr>
          <w:rFonts w:ascii="Arial" w:hAnsi="Arial" w:cs="Arial"/>
          <w:b/>
          <w:bCs/>
          <w:color w:val="auto"/>
        </w:rPr>
        <w:lastRenderedPageBreak/>
        <w:t>Public Libraries</w:t>
      </w:r>
      <w:bookmarkEnd w:id="29"/>
    </w:p>
    <w:p w14:paraId="3C353E0A" w14:textId="442EF2C8" w:rsidR="00D929AD" w:rsidRDefault="00D929AD" w:rsidP="009B1DF6">
      <w:pPr>
        <w:spacing w:line="276" w:lineRule="auto"/>
      </w:pPr>
    </w:p>
    <w:p w14:paraId="5824C303" w14:textId="77777777" w:rsidR="00292B53" w:rsidRDefault="00292B53" w:rsidP="009B1DF6">
      <w:pPr>
        <w:spacing w:line="276" w:lineRule="auto"/>
      </w:pPr>
    </w:p>
    <w:p w14:paraId="41854C14" w14:textId="6EC4EF88" w:rsidR="00292B53" w:rsidRDefault="00292B53" w:rsidP="009B1DF6">
      <w:pPr>
        <w:spacing w:line="276" w:lineRule="auto"/>
      </w:pPr>
      <w:r w:rsidRPr="00292B53">
        <w:t xml:space="preserve">The Geelong Regional Library Corporation is comprised of our flagship, the Geelong Library &amp; Heritage Centre and 16 community library branches throughout the City of Greater Geelong, the Golden Plains Shire, the Surf Coast </w:t>
      </w:r>
      <w:proofErr w:type="gramStart"/>
      <w:r w:rsidRPr="00292B53">
        <w:t>Shire</w:t>
      </w:r>
      <w:proofErr w:type="gramEnd"/>
      <w:r w:rsidRPr="00292B53">
        <w:t xml:space="preserve"> and the Borough of </w:t>
      </w:r>
      <w:r w:rsidR="00090388" w:rsidRPr="00292B53">
        <w:t>Queenscliff</w:t>
      </w:r>
      <w:r w:rsidRPr="00292B53">
        <w:t xml:space="preserve">. </w:t>
      </w:r>
    </w:p>
    <w:p w14:paraId="56327C7C" w14:textId="77777777" w:rsidR="00292B53" w:rsidRDefault="00292B53" w:rsidP="009B1DF6">
      <w:pPr>
        <w:spacing w:line="276" w:lineRule="auto"/>
      </w:pPr>
    </w:p>
    <w:p w14:paraId="1698EE17" w14:textId="0A7C47E8" w:rsidR="00292B53" w:rsidRDefault="00292B53" w:rsidP="009B1DF6">
      <w:pPr>
        <w:spacing w:line="276" w:lineRule="auto"/>
      </w:pPr>
      <w:r w:rsidRPr="00292B53">
        <w:t xml:space="preserve">Two mobile libraries also operate within these municipal areas. </w:t>
      </w:r>
    </w:p>
    <w:p w14:paraId="5CDF54BD" w14:textId="7EC2BF1B" w:rsidR="003B6D90" w:rsidRDefault="003B6D90" w:rsidP="009B1DF6">
      <w:pPr>
        <w:spacing w:line="276" w:lineRule="auto"/>
      </w:pPr>
    </w:p>
    <w:p w14:paraId="2B0F9452" w14:textId="77777777" w:rsidR="003B6D90" w:rsidRPr="003B6D90" w:rsidRDefault="003B6D90" w:rsidP="009B1DF6">
      <w:pPr>
        <w:spacing w:line="276" w:lineRule="auto"/>
        <w:rPr>
          <w:b/>
          <w:bCs/>
        </w:rPr>
      </w:pPr>
      <w:r w:rsidRPr="003B6D90">
        <w:rPr>
          <w:b/>
          <w:bCs/>
        </w:rPr>
        <w:t>Geelong Regional Library Corporation</w:t>
      </w:r>
    </w:p>
    <w:p w14:paraId="0FB9C829" w14:textId="77777777" w:rsidR="003B6D90" w:rsidRDefault="003B6D90" w:rsidP="009B1DF6">
      <w:pPr>
        <w:spacing w:line="276" w:lineRule="auto"/>
      </w:pPr>
      <w:r>
        <w:t xml:space="preserve">51 Little </w:t>
      </w:r>
      <w:proofErr w:type="spellStart"/>
      <w:r>
        <w:t>Malop</w:t>
      </w:r>
      <w:proofErr w:type="spellEnd"/>
      <w:r>
        <w:t xml:space="preserve"> Street</w:t>
      </w:r>
    </w:p>
    <w:p w14:paraId="0FC55297" w14:textId="47A8C18C" w:rsidR="003B6D90" w:rsidRDefault="003B6D90" w:rsidP="009B1DF6">
      <w:pPr>
        <w:spacing w:line="276" w:lineRule="auto"/>
      </w:pPr>
      <w:r>
        <w:t>Geelong VIC 3220</w:t>
      </w:r>
    </w:p>
    <w:p w14:paraId="717FE275" w14:textId="77777777" w:rsidR="003B6D90" w:rsidRDefault="003B6D90" w:rsidP="009B1DF6">
      <w:pPr>
        <w:spacing w:line="276" w:lineRule="auto"/>
      </w:pPr>
      <w:r>
        <w:t>Email: info@grlc.vic.gov.au</w:t>
      </w:r>
    </w:p>
    <w:p w14:paraId="400AD929" w14:textId="24F09F6D" w:rsidR="003B6D90" w:rsidRDefault="003B6D90" w:rsidP="009B1DF6">
      <w:pPr>
        <w:spacing w:line="276" w:lineRule="auto"/>
      </w:pPr>
      <w:r>
        <w:t>Telephone: 03 4201 0600</w:t>
      </w:r>
    </w:p>
    <w:p w14:paraId="102A76F5" w14:textId="7B39DC6C" w:rsidR="003B6D90" w:rsidRDefault="003B6D90" w:rsidP="009B1DF6">
      <w:pPr>
        <w:spacing w:line="276" w:lineRule="auto"/>
      </w:pPr>
      <w:r>
        <w:t>Fax: 03 4201 0502</w:t>
      </w:r>
    </w:p>
    <w:p w14:paraId="1012F732" w14:textId="42A1F8EE" w:rsidR="005A38C9" w:rsidRDefault="005A38C9" w:rsidP="009B1DF6">
      <w:pPr>
        <w:spacing w:line="276" w:lineRule="auto"/>
      </w:pPr>
    </w:p>
    <w:p w14:paraId="5AD78C0A" w14:textId="27146DAC" w:rsidR="005A38C9" w:rsidRDefault="005A38C9" w:rsidP="009B1DF6">
      <w:pPr>
        <w:spacing w:line="276" w:lineRule="auto"/>
      </w:pPr>
      <w:r>
        <w:t xml:space="preserve">Visit the </w:t>
      </w:r>
      <w:hyperlink r:id="rId63" w:history="1">
        <w:r w:rsidRPr="00090388">
          <w:rPr>
            <w:rStyle w:val="Hyperlink"/>
          </w:rPr>
          <w:t>Geelong Regional Libraries</w:t>
        </w:r>
      </w:hyperlink>
      <w:r>
        <w:t xml:space="preserve"> website for more information.</w:t>
      </w:r>
    </w:p>
    <w:p w14:paraId="55C0399F" w14:textId="4A6F764E" w:rsidR="00B94CAC" w:rsidRDefault="00B94CAC" w:rsidP="009B1DF6">
      <w:pPr>
        <w:spacing w:line="276" w:lineRule="auto"/>
      </w:pPr>
    </w:p>
    <w:p w14:paraId="33D0D286" w14:textId="39B44B8B" w:rsidR="00D67AD0" w:rsidRPr="00E944E1" w:rsidRDefault="00D67AD0" w:rsidP="00E944E1">
      <w:pPr>
        <w:pStyle w:val="Heading2"/>
        <w:rPr>
          <w:rFonts w:ascii="Arial" w:hAnsi="Arial" w:cs="Arial"/>
          <w:b/>
          <w:bCs/>
          <w:color w:val="auto"/>
          <w:sz w:val="28"/>
          <w:szCs w:val="28"/>
        </w:rPr>
      </w:pPr>
      <w:bookmarkStart w:id="30" w:name="_Toc108431725"/>
      <w:r w:rsidRPr="00E944E1">
        <w:rPr>
          <w:rFonts w:ascii="Arial" w:hAnsi="Arial" w:cs="Arial"/>
          <w:b/>
          <w:bCs/>
          <w:color w:val="auto"/>
          <w:sz w:val="28"/>
          <w:szCs w:val="28"/>
        </w:rPr>
        <w:t>List of Geelong Region Libraries</w:t>
      </w:r>
      <w:bookmarkEnd w:id="30"/>
    </w:p>
    <w:p w14:paraId="5FC4B39F" w14:textId="103B33BE" w:rsidR="00920443" w:rsidRDefault="00920443" w:rsidP="00920443">
      <w:pPr>
        <w:spacing w:line="276" w:lineRule="auto"/>
      </w:pPr>
    </w:p>
    <w:tbl>
      <w:tblPr>
        <w:tblStyle w:val="TableGrid"/>
        <w:tblW w:w="0" w:type="auto"/>
        <w:jc w:val="center"/>
        <w:tblLook w:val="04A0" w:firstRow="1" w:lastRow="0" w:firstColumn="1" w:lastColumn="0" w:noHBand="0" w:noVBand="1"/>
      </w:tblPr>
      <w:tblGrid>
        <w:gridCol w:w="4508"/>
        <w:gridCol w:w="4508"/>
      </w:tblGrid>
      <w:tr w:rsidR="00920443" w14:paraId="3247BE81" w14:textId="77777777" w:rsidTr="00BD2360">
        <w:trPr>
          <w:cantSplit/>
          <w:jc w:val="center"/>
        </w:trPr>
        <w:tc>
          <w:tcPr>
            <w:tcW w:w="4508" w:type="dxa"/>
          </w:tcPr>
          <w:p w14:paraId="182BB9A0" w14:textId="77777777" w:rsidR="00920443" w:rsidRPr="00BD2360" w:rsidRDefault="00920443" w:rsidP="00B57798">
            <w:pPr>
              <w:spacing w:line="276" w:lineRule="auto"/>
              <w:rPr>
                <w:b/>
                <w:bCs/>
                <w:sz w:val="18"/>
                <w:szCs w:val="18"/>
              </w:rPr>
            </w:pPr>
          </w:p>
          <w:p w14:paraId="607CE0F3" w14:textId="77777777" w:rsidR="00920443" w:rsidRPr="00BD2360" w:rsidRDefault="00920443" w:rsidP="00B57798">
            <w:pPr>
              <w:spacing w:line="276" w:lineRule="auto"/>
              <w:rPr>
                <w:b/>
                <w:bCs/>
                <w:sz w:val="18"/>
                <w:szCs w:val="18"/>
              </w:rPr>
            </w:pPr>
            <w:r w:rsidRPr="00BD2360">
              <w:rPr>
                <w:b/>
                <w:bCs/>
                <w:sz w:val="18"/>
                <w:szCs w:val="18"/>
              </w:rPr>
              <w:t xml:space="preserve">Geelong Library &amp; Heritage Centre </w:t>
            </w:r>
          </w:p>
          <w:p w14:paraId="31CEC277"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Phone: (03) 4201 0600</w:t>
            </w:r>
          </w:p>
          <w:p w14:paraId="64071031"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51 Little </w:t>
            </w:r>
            <w:proofErr w:type="spellStart"/>
            <w:r w:rsidRPr="00BD2360">
              <w:rPr>
                <w:sz w:val="18"/>
                <w:szCs w:val="18"/>
              </w:rPr>
              <w:t>Malop</w:t>
            </w:r>
            <w:proofErr w:type="spellEnd"/>
            <w:r w:rsidRPr="00BD2360">
              <w:rPr>
                <w:sz w:val="18"/>
                <w:szCs w:val="18"/>
              </w:rPr>
              <w:t xml:space="preserve"> Street, Geelong, VIC 3220</w:t>
            </w:r>
          </w:p>
          <w:p w14:paraId="7E051425"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8pm</w:t>
            </w:r>
          </w:p>
          <w:p w14:paraId="23E2C24F"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8pm</w:t>
            </w:r>
          </w:p>
          <w:p w14:paraId="4D4515B5"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8pm</w:t>
            </w:r>
          </w:p>
          <w:p w14:paraId="6E5EA5C1"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8pm</w:t>
            </w:r>
          </w:p>
          <w:p w14:paraId="4009D79F" w14:textId="7D20935F"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r>
            <w:r w:rsidR="002E3704">
              <w:rPr>
                <w:sz w:val="18"/>
                <w:szCs w:val="18"/>
              </w:rPr>
              <w:t xml:space="preserve">               </w:t>
            </w:r>
            <w:r w:rsidRPr="00BD2360">
              <w:rPr>
                <w:sz w:val="18"/>
                <w:szCs w:val="18"/>
              </w:rPr>
              <w:t>9am – 8pm</w:t>
            </w:r>
          </w:p>
          <w:p w14:paraId="54A1C800"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10am – 5pm</w:t>
            </w:r>
          </w:p>
          <w:p w14:paraId="5D828EA6" w14:textId="7DB0ACD8"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r>
            <w:r w:rsidR="002E3704">
              <w:rPr>
                <w:sz w:val="18"/>
                <w:szCs w:val="18"/>
              </w:rPr>
              <w:t xml:space="preserve">              </w:t>
            </w:r>
            <w:r w:rsidRPr="00BD2360">
              <w:rPr>
                <w:sz w:val="18"/>
                <w:szCs w:val="18"/>
              </w:rPr>
              <w:t>10am – 5pm</w:t>
            </w:r>
          </w:p>
          <w:p w14:paraId="74A770A9" w14:textId="77777777" w:rsidR="00920443" w:rsidRPr="00BD2360" w:rsidRDefault="00920443" w:rsidP="00B57798">
            <w:pPr>
              <w:spacing w:line="276" w:lineRule="auto"/>
              <w:rPr>
                <w:sz w:val="18"/>
                <w:szCs w:val="18"/>
              </w:rPr>
            </w:pPr>
          </w:p>
        </w:tc>
        <w:tc>
          <w:tcPr>
            <w:tcW w:w="4508" w:type="dxa"/>
          </w:tcPr>
          <w:p w14:paraId="5699F4FC" w14:textId="77777777" w:rsidR="00920443" w:rsidRPr="00BD2360" w:rsidRDefault="00920443" w:rsidP="00B57798">
            <w:pPr>
              <w:spacing w:line="276" w:lineRule="auto"/>
              <w:rPr>
                <w:b/>
                <w:bCs/>
                <w:sz w:val="18"/>
                <w:szCs w:val="18"/>
              </w:rPr>
            </w:pPr>
          </w:p>
          <w:p w14:paraId="6B584F78" w14:textId="77777777" w:rsidR="00920443" w:rsidRPr="00BD2360" w:rsidRDefault="00920443" w:rsidP="00B57798">
            <w:pPr>
              <w:spacing w:line="276" w:lineRule="auto"/>
              <w:rPr>
                <w:b/>
                <w:bCs/>
                <w:sz w:val="18"/>
                <w:szCs w:val="18"/>
              </w:rPr>
            </w:pPr>
            <w:r w:rsidRPr="00BD2360">
              <w:rPr>
                <w:b/>
                <w:bCs/>
                <w:sz w:val="18"/>
                <w:szCs w:val="18"/>
              </w:rPr>
              <w:t>Heritage Centre</w:t>
            </w:r>
          </w:p>
          <w:p w14:paraId="35EDAC53"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Phone: (03) 4201 0630</w:t>
            </w:r>
          </w:p>
          <w:p w14:paraId="79F8BE32"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Level 3, 51 Little </w:t>
            </w:r>
            <w:proofErr w:type="spellStart"/>
            <w:r w:rsidRPr="00BD2360">
              <w:rPr>
                <w:sz w:val="18"/>
                <w:szCs w:val="18"/>
              </w:rPr>
              <w:t>Malop</w:t>
            </w:r>
            <w:proofErr w:type="spellEnd"/>
            <w:r w:rsidRPr="00BD2360">
              <w:rPr>
                <w:sz w:val="18"/>
                <w:szCs w:val="18"/>
              </w:rPr>
              <w:t xml:space="preserve"> Street, Geelong, VIC 3220</w:t>
            </w:r>
          </w:p>
          <w:p w14:paraId="56A58065"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Closed</w:t>
            </w:r>
          </w:p>
          <w:p w14:paraId="263B82D4"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8pm</w:t>
            </w:r>
          </w:p>
          <w:p w14:paraId="5416B437"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5pm</w:t>
            </w:r>
          </w:p>
          <w:p w14:paraId="060C7A7A"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5pm</w:t>
            </w:r>
          </w:p>
          <w:p w14:paraId="27C33B4A" w14:textId="186904B5"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r>
            <w:r w:rsidR="002E3704">
              <w:rPr>
                <w:sz w:val="18"/>
                <w:szCs w:val="18"/>
              </w:rPr>
              <w:t xml:space="preserve">               </w:t>
            </w:r>
            <w:r w:rsidRPr="00BD2360">
              <w:rPr>
                <w:sz w:val="18"/>
                <w:szCs w:val="18"/>
              </w:rPr>
              <w:t>9am – 5pm</w:t>
            </w:r>
          </w:p>
          <w:p w14:paraId="07C65CBA"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10am – 1pm</w:t>
            </w:r>
          </w:p>
          <w:p w14:paraId="08343D8C" w14:textId="77777777" w:rsidR="00920443" w:rsidRDefault="00920443" w:rsidP="00B57798">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r>
            <w:r w:rsidR="002E3704">
              <w:rPr>
                <w:sz w:val="18"/>
                <w:szCs w:val="18"/>
              </w:rPr>
              <w:t xml:space="preserve">               </w:t>
            </w:r>
            <w:r w:rsidRPr="00BD2360">
              <w:rPr>
                <w:sz w:val="18"/>
                <w:szCs w:val="18"/>
              </w:rPr>
              <w:t>Closed</w:t>
            </w:r>
          </w:p>
          <w:p w14:paraId="5FE0130D" w14:textId="2B7A26EE" w:rsidR="004536D8" w:rsidRPr="004536D8" w:rsidRDefault="004536D8" w:rsidP="004536D8">
            <w:pPr>
              <w:spacing w:line="276" w:lineRule="auto"/>
              <w:rPr>
                <w:sz w:val="18"/>
                <w:szCs w:val="18"/>
              </w:rPr>
            </w:pPr>
          </w:p>
        </w:tc>
      </w:tr>
      <w:tr w:rsidR="00920443" w14:paraId="68CA35ED" w14:textId="77777777" w:rsidTr="00BD2360">
        <w:trPr>
          <w:cantSplit/>
          <w:jc w:val="center"/>
        </w:trPr>
        <w:tc>
          <w:tcPr>
            <w:tcW w:w="4508" w:type="dxa"/>
          </w:tcPr>
          <w:p w14:paraId="05641A1B" w14:textId="77777777" w:rsidR="00920443" w:rsidRPr="00BD2360" w:rsidRDefault="00920443" w:rsidP="00B57798">
            <w:pPr>
              <w:spacing w:line="276" w:lineRule="auto"/>
              <w:rPr>
                <w:b/>
                <w:bCs/>
                <w:sz w:val="18"/>
                <w:szCs w:val="18"/>
              </w:rPr>
            </w:pPr>
          </w:p>
          <w:p w14:paraId="6C4A3CF9" w14:textId="77777777" w:rsidR="00920443" w:rsidRPr="00BD2360" w:rsidRDefault="00920443" w:rsidP="00B57798">
            <w:pPr>
              <w:spacing w:line="276" w:lineRule="auto"/>
              <w:rPr>
                <w:b/>
                <w:bCs/>
                <w:sz w:val="18"/>
                <w:szCs w:val="18"/>
              </w:rPr>
            </w:pPr>
            <w:r w:rsidRPr="00BD2360">
              <w:rPr>
                <w:b/>
                <w:bCs/>
                <w:sz w:val="18"/>
                <w:szCs w:val="18"/>
              </w:rPr>
              <w:t>Bannockburn Library</w:t>
            </w:r>
          </w:p>
          <w:p w14:paraId="7711FB03"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Phone: (03) 4201 0661</w:t>
            </w:r>
          </w:p>
          <w:p w14:paraId="07D7AB4A"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25-27 High Street, Bannockburn, VIC 3331</w:t>
            </w:r>
          </w:p>
          <w:p w14:paraId="77D2D978"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10am – 1pm</w:t>
            </w:r>
          </w:p>
          <w:p w14:paraId="6EEDDB82"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10am – 5pm</w:t>
            </w:r>
          </w:p>
          <w:p w14:paraId="360B0170"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10am – 6pm</w:t>
            </w:r>
          </w:p>
          <w:p w14:paraId="5F42FF3A"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10am – 5pm</w:t>
            </w:r>
          </w:p>
          <w:p w14:paraId="2846303C"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10am – 5pm</w:t>
            </w:r>
          </w:p>
          <w:p w14:paraId="27B5314F"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12noon</w:t>
            </w:r>
          </w:p>
          <w:p w14:paraId="6D31706C"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p w14:paraId="1CB2DF70" w14:textId="77777777" w:rsidR="00920443" w:rsidRPr="00BD2360" w:rsidRDefault="00920443" w:rsidP="00B57798">
            <w:pPr>
              <w:spacing w:line="276" w:lineRule="auto"/>
              <w:rPr>
                <w:sz w:val="18"/>
                <w:szCs w:val="18"/>
              </w:rPr>
            </w:pPr>
          </w:p>
        </w:tc>
        <w:tc>
          <w:tcPr>
            <w:tcW w:w="4508" w:type="dxa"/>
          </w:tcPr>
          <w:p w14:paraId="15329D70" w14:textId="77777777" w:rsidR="00920443" w:rsidRPr="00BD2360" w:rsidRDefault="00920443" w:rsidP="00B57798">
            <w:pPr>
              <w:spacing w:line="276" w:lineRule="auto"/>
              <w:ind w:left="360"/>
              <w:rPr>
                <w:b/>
                <w:bCs/>
                <w:sz w:val="18"/>
                <w:szCs w:val="18"/>
              </w:rPr>
            </w:pPr>
          </w:p>
          <w:p w14:paraId="51CE8BAE" w14:textId="77777777" w:rsidR="00920443" w:rsidRPr="00BD2360" w:rsidRDefault="00920443" w:rsidP="00B57798">
            <w:pPr>
              <w:spacing w:line="276" w:lineRule="auto"/>
              <w:rPr>
                <w:b/>
                <w:bCs/>
                <w:sz w:val="18"/>
                <w:szCs w:val="18"/>
              </w:rPr>
            </w:pPr>
            <w:r w:rsidRPr="00BD2360">
              <w:rPr>
                <w:b/>
                <w:bCs/>
                <w:sz w:val="18"/>
                <w:szCs w:val="18"/>
              </w:rPr>
              <w:t>Barwon Heads Library</w:t>
            </w:r>
          </w:p>
          <w:p w14:paraId="7BD182AD"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Phone: (03) 4201 0653</w:t>
            </w:r>
          </w:p>
          <w:p w14:paraId="2F8F1957"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Barwon Heads Primary School, Golf Links Road, Barwon Heads, VIC 3227</w:t>
            </w:r>
          </w:p>
          <w:p w14:paraId="1FCBE710"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Closed</w:t>
            </w:r>
          </w:p>
          <w:p w14:paraId="6C6C1D16"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2pm - 6pm</w:t>
            </w:r>
          </w:p>
          <w:p w14:paraId="0AA4D1C0"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2pm - 6pm</w:t>
            </w:r>
          </w:p>
          <w:p w14:paraId="700F76DB"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Closed</w:t>
            </w:r>
          </w:p>
          <w:p w14:paraId="1C4FB409" w14:textId="3A155536"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r>
            <w:r w:rsidR="002E3704">
              <w:rPr>
                <w:sz w:val="18"/>
                <w:szCs w:val="18"/>
              </w:rPr>
              <w:t xml:space="preserve">               </w:t>
            </w:r>
            <w:r w:rsidRPr="00BD2360">
              <w:rPr>
                <w:sz w:val="18"/>
                <w:szCs w:val="18"/>
              </w:rPr>
              <w:t>9am - 1pm</w:t>
            </w:r>
          </w:p>
          <w:p w14:paraId="38BA7624"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- 1pm</w:t>
            </w:r>
          </w:p>
          <w:p w14:paraId="645317BF" w14:textId="68A5C880"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r>
            <w:r w:rsidR="002E3704">
              <w:rPr>
                <w:sz w:val="18"/>
                <w:szCs w:val="18"/>
              </w:rPr>
              <w:t xml:space="preserve">               </w:t>
            </w:r>
            <w:r w:rsidRPr="00BD2360">
              <w:rPr>
                <w:sz w:val="18"/>
                <w:szCs w:val="18"/>
              </w:rPr>
              <w:t>Closed</w:t>
            </w:r>
          </w:p>
          <w:p w14:paraId="62C2DDF7" w14:textId="77777777" w:rsidR="00920443" w:rsidRPr="00BD2360" w:rsidRDefault="00920443" w:rsidP="00B57798">
            <w:pPr>
              <w:spacing w:line="276" w:lineRule="auto"/>
              <w:rPr>
                <w:sz w:val="18"/>
                <w:szCs w:val="18"/>
              </w:rPr>
            </w:pPr>
          </w:p>
        </w:tc>
      </w:tr>
      <w:tr w:rsidR="00920443" w14:paraId="2A291DAF" w14:textId="77777777" w:rsidTr="00BD2360">
        <w:trPr>
          <w:cantSplit/>
          <w:jc w:val="center"/>
        </w:trPr>
        <w:tc>
          <w:tcPr>
            <w:tcW w:w="4508" w:type="dxa"/>
          </w:tcPr>
          <w:p w14:paraId="3083C633" w14:textId="77777777" w:rsidR="00920443" w:rsidRPr="00BD2360" w:rsidRDefault="00920443" w:rsidP="00B57798">
            <w:pPr>
              <w:spacing w:line="276" w:lineRule="auto"/>
              <w:rPr>
                <w:b/>
                <w:bCs/>
                <w:sz w:val="18"/>
                <w:szCs w:val="18"/>
              </w:rPr>
            </w:pPr>
          </w:p>
          <w:p w14:paraId="4A576B18" w14:textId="77777777" w:rsidR="00920443" w:rsidRPr="00BD2360" w:rsidRDefault="00920443" w:rsidP="00B57798">
            <w:pPr>
              <w:spacing w:line="276" w:lineRule="auto"/>
              <w:rPr>
                <w:b/>
                <w:bCs/>
                <w:sz w:val="18"/>
                <w:szCs w:val="18"/>
              </w:rPr>
            </w:pPr>
            <w:r w:rsidRPr="00BD2360">
              <w:rPr>
                <w:b/>
                <w:bCs/>
                <w:sz w:val="18"/>
                <w:szCs w:val="18"/>
              </w:rPr>
              <w:t>Belmont Library</w:t>
            </w:r>
          </w:p>
          <w:p w14:paraId="16B44606"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Phone: (03) 4201 0665</w:t>
            </w:r>
          </w:p>
          <w:p w14:paraId="1CEF008A"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163 High Street, Belmont, VIC 3216</w:t>
            </w:r>
          </w:p>
          <w:p w14:paraId="17F475FE"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6pm</w:t>
            </w:r>
          </w:p>
          <w:p w14:paraId="185F4C2B"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8pm</w:t>
            </w:r>
          </w:p>
          <w:p w14:paraId="1AF9DE9F"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6pm</w:t>
            </w:r>
          </w:p>
          <w:p w14:paraId="7EDE3ACC"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8pm</w:t>
            </w:r>
          </w:p>
          <w:p w14:paraId="2E82976D"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9am – 6pm</w:t>
            </w:r>
          </w:p>
          <w:p w14:paraId="62F7F90D"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5pm</w:t>
            </w:r>
          </w:p>
          <w:p w14:paraId="5E1A5A5D"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tc>
        <w:tc>
          <w:tcPr>
            <w:tcW w:w="4508" w:type="dxa"/>
          </w:tcPr>
          <w:p w14:paraId="3409782E" w14:textId="77777777" w:rsidR="00920443" w:rsidRPr="00BD2360" w:rsidRDefault="00920443" w:rsidP="00B57798">
            <w:pPr>
              <w:spacing w:line="276" w:lineRule="auto"/>
              <w:rPr>
                <w:b/>
                <w:bCs/>
                <w:sz w:val="18"/>
                <w:szCs w:val="18"/>
              </w:rPr>
            </w:pPr>
          </w:p>
          <w:p w14:paraId="6A5440BE" w14:textId="77777777" w:rsidR="00920443" w:rsidRPr="00BD2360" w:rsidRDefault="00920443" w:rsidP="00B57798">
            <w:pPr>
              <w:spacing w:line="276" w:lineRule="auto"/>
              <w:rPr>
                <w:b/>
                <w:bCs/>
                <w:sz w:val="18"/>
                <w:szCs w:val="18"/>
              </w:rPr>
            </w:pPr>
            <w:r w:rsidRPr="00BD2360">
              <w:rPr>
                <w:b/>
                <w:bCs/>
                <w:sz w:val="18"/>
                <w:szCs w:val="18"/>
              </w:rPr>
              <w:t>Chilwell Library</w:t>
            </w:r>
          </w:p>
          <w:p w14:paraId="3D44B687"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Phone: (03) 4201 0651</w:t>
            </w:r>
          </w:p>
          <w:p w14:paraId="101B3C67"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51 Russell Street, Newtown, VIC 3220</w:t>
            </w:r>
          </w:p>
          <w:p w14:paraId="7FE8E958"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10am – 5pm</w:t>
            </w:r>
          </w:p>
          <w:p w14:paraId="254CE26F"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10am – 5pm</w:t>
            </w:r>
          </w:p>
          <w:p w14:paraId="119793C5"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Closed</w:t>
            </w:r>
          </w:p>
          <w:p w14:paraId="7F0C9F11"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10am – 5pm</w:t>
            </w:r>
          </w:p>
          <w:p w14:paraId="223F395A"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10am – 5pm</w:t>
            </w:r>
          </w:p>
          <w:p w14:paraId="6E87F401"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9:30am – 12noon</w:t>
            </w:r>
          </w:p>
          <w:p w14:paraId="70A8C10C"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p w14:paraId="1502DEC6" w14:textId="77777777" w:rsidR="00920443" w:rsidRPr="00BD2360" w:rsidRDefault="00920443" w:rsidP="00B57798">
            <w:pPr>
              <w:spacing w:line="276" w:lineRule="auto"/>
              <w:rPr>
                <w:sz w:val="18"/>
                <w:szCs w:val="18"/>
              </w:rPr>
            </w:pPr>
          </w:p>
        </w:tc>
      </w:tr>
      <w:tr w:rsidR="00920443" w14:paraId="294C3891" w14:textId="77777777" w:rsidTr="00BD2360">
        <w:trPr>
          <w:cantSplit/>
          <w:jc w:val="center"/>
        </w:trPr>
        <w:tc>
          <w:tcPr>
            <w:tcW w:w="4508" w:type="dxa"/>
          </w:tcPr>
          <w:p w14:paraId="06648E8E" w14:textId="77777777" w:rsidR="00920443" w:rsidRPr="00BD2360" w:rsidRDefault="00920443" w:rsidP="00B57798">
            <w:pPr>
              <w:spacing w:line="276" w:lineRule="auto"/>
              <w:rPr>
                <w:b/>
                <w:bCs/>
                <w:sz w:val="18"/>
                <w:szCs w:val="18"/>
              </w:rPr>
            </w:pPr>
          </w:p>
          <w:p w14:paraId="5ABD981B" w14:textId="77777777" w:rsidR="00920443" w:rsidRPr="00BD2360" w:rsidRDefault="00920443" w:rsidP="00B57798">
            <w:pPr>
              <w:spacing w:line="276" w:lineRule="auto"/>
              <w:rPr>
                <w:b/>
                <w:bCs/>
                <w:sz w:val="18"/>
                <w:szCs w:val="18"/>
              </w:rPr>
            </w:pPr>
            <w:r w:rsidRPr="00BD2360">
              <w:rPr>
                <w:b/>
                <w:bCs/>
                <w:sz w:val="18"/>
                <w:szCs w:val="18"/>
              </w:rPr>
              <w:t>Corio Library</w:t>
            </w:r>
          </w:p>
          <w:p w14:paraId="36811854"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Phone: (03) 4201 0658</w:t>
            </w:r>
          </w:p>
          <w:p w14:paraId="118F2429"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Cox Road (</w:t>
            </w:r>
            <w:proofErr w:type="spellStart"/>
            <w:r w:rsidRPr="00BD2360">
              <w:rPr>
                <w:sz w:val="18"/>
                <w:szCs w:val="18"/>
              </w:rPr>
              <w:t>cnr</w:t>
            </w:r>
            <w:proofErr w:type="spellEnd"/>
            <w:r w:rsidRPr="00BD2360">
              <w:rPr>
                <w:sz w:val="18"/>
                <w:szCs w:val="18"/>
              </w:rPr>
              <w:t xml:space="preserve"> Moa Street), Norlane, VIC 3214</w:t>
            </w:r>
          </w:p>
          <w:p w14:paraId="3B6B03F9"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8pm</w:t>
            </w:r>
          </w:p>
          <w:p w14:paraId="13844173"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6pm</w:t>
            </w:r>
          </w:p>
          <w:p w14:paraId="53CF9206"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6pm</w:t>
            </w:r>
          </w:p>
          <w:p w14:paraId="5D21C153"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8pm</w:t>
            </w:r>
          </w:p>
          <w:p w14:paraId="7302827D"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9am – 6pm</w:t>
            </w:r>
          </w:p>
          <w:p w14:paraId="4254E07C"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5pm</w:t>
            </w:r>
          </w:p>
          <w:p w14:paraId="4D34BE40"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2pm – 5pm</w:t>
            </w:r>
          </w:p>
          <w:p w14:paraId="7B7388D8" w14:textId="77777777" w:rsidR="00920443" w:rsidRPr="00BD2360" w:rsidRDefault="00920443" w:rsidP="00B57798">
            <w:pPr>
              <w:spacing w:line="276" w:lineRule="auto"/>
              <w:rPr>
                <w:sz w:val="18"/>
                <w:szCs w:val="18"/>
              </w:rPr>
            </w:pPr>
          </w:p>
        </w:tc>
        <w:tc>
          <w:tcPr>
            <w:tcW w:w="4508" w:type="dxa"/>
          </w:tcPr>
          <w:p w14:paraId="1A55C061" w14:textId="77777777" w:rsidR="00920443" w:rsidRPr="00BD2360" w:rsidRDefault="00920443" w:rsidP="00B57798">
            <w:pPr>
              <w:spacing w:line="276" w:lineRule="auto"/>
              <w:rPr>
                <w:b/>
                <w:bCs/>
                <w:sz w:val="18"/>
                <w:szCs w:val="18"/>
              </w:rPr>
            </w:pPr>
          </w:p>
          <w:p w14:paraId="66C21118" w14:textId="77777777" w:rsidR="00920443" w:rsidRPr="00BD2360" w:rsidRDefault="00920443" w:rsidP="00B57798">
            <w:pPr>
              <w:spacing w:line="276" w:lineRule="auto"/>
              <w:rPr>
                <w:b/>
                <w:bCs/>
                <w:sz w:val="18"/>
                <w:szCs w:val="18"/>
              </w:rPr>
            </w:pPr>
            <w:r w:rsidRPr="00BD2360">
              <w:rPr>
                <w:b/>
                <w:bCs/>
                <w:sz w:val="18"/>
                <w:szCs w:val="18"/>
              </w:rPr>
              <w:t>Drysdale Library</w:t>
            </w:r>
          </w:p>
          <w:p w14:paraId="3E16A6FA"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Phone: (03) 4201 0656</w:t>
            </w:r>
          </w:p>
          <w:p w14:paraId="061095D2"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18-20 Hancock Street, Drysdale, VIC 3222</w:t>
            </w:r>
          </w:p>
          <w:p w14:paraId="45505A54"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6pm</w:t>
            </w:r>
          </w:p>
          <w:p w14:paraId="36A61578"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6pm</w:t>
            </w:r>
          </w:p>
          <w:p w14:paraId="1C9264FA"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6pm</w:t>
            </w:r>
          </w:p>
          <w:p w14:paraId="37389021"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6pm</w:t>
            </w:r>
          </w:p>
          <w:p w14:paraId="0FFE1C81"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9am – 6pm</w:t>
            </w:r>
          </w:p>
          <w:p w14:paraId="22984487"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2pm</w:t>
            </w:r>
          </w:p>
          <w:p w14:paraId="4689A358"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tc>
      </w:tr>
      <w:tr w:rsidR="00920443" w14:paraId="2F3A5F25" w14:textId="77777777" w:rsidTr="00BD2360">
        <w:trPr>
          <w:cantSplit/>
          <w:jc w:val="center"/>
        </w:trPr>
        <w:tc>
          <w:tcPr>
            <w:tcW w:w="4508" w:type="dxa"/>
          </w:tcPr>
          <w:p w14:paraId="6C22E518" w14:textId="77777777" w:rsidR="00920443" w:rsidRPr="00BD2360" w:rsidRDefault="00920443" w:rsidP="00B57798">
            <w:pPr>
              <w:spacing w:line="276" w:lineRule="auto"/>
              <w:rPr>
                <w:b/>
                <w:bCs/>
                <w:sz w:val="18"/>
                <w:szCs w:val="18"/>
              </w:rPr>
            </w:pPr>
          </w:p>
          <w:p w14:paraId="11BBC26E" w14:textId="77777777" w:rsidR="00920443" w:rsidRPr="00BD2360" w:rsidRDefault="00920443" w:rsidP="00B57798">
            <w:pPr>
              <w:spacing w:line="276" w:lineRule="auto"/>
              <w:rPr>
                <w:b/>
                <w:bCs/>
                <w:sz w:val="18"/>
                <w:szCs w:val="18"/>
              </w:rPr>
            </w:pPr>
            <w:r w:rsidRPr="00BD2360">
              <w:rPr>
                <w:b/>
                <w:bCs/>
                <w:sz w:val="18"/>
                <w:szCs w:val="18"/>
              </w:rPr>
              <w:t>Geelong West Library</w:t>
            </w:r>
          </w:p>
          <w:p w14:paraId="6B1EC169"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Phone: (03) 4201 0660</w:t>
            </w:r>
          </w:p>
          <w:p w14:paraId="15EED5FA"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153a Pakington Street, Geelong West, VIC 3218</w:t>
            </w:r>
          </w:p>
          <w:p w14:paraId="0693A2FA"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6pm</w:t>
            </w:r>
          </w:p>
          <w:p w14:paraId="68E00B69"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6pm</w:t>
            </w:r>
          </w:p>
          <w:p w14:paraId="7622BCFE"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6pm</w:t>
            </w:r>
          </w:p>
          <w:p w14:paraId="2DB95429"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6pm</w:t>
            </w:r>
          </w:p>
          <w:p w14:paraId="39DE7459"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9am – 6pm</w:t>
            </w:r>
          </w:p>
          <w:p w14:paraId="262250CD"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2pm</w:t>
            </w:r>
          </w:p>
          <w:p w14:paraId="0D82937B"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p w14:paraId="65608257" w14:textId="77777777" w:rsidR="00920443" w:rsidRPr="00BD2360" w:rsidRDefault="00920443" w:rsidP="00B57798">
            <w:pPr>
              <w:spacing w:line="276" w:lineRule="auto"/>
              <w:rPr>
                <w:sz w:val="18"/>
                <w:szCs w:val="18"/>
              </w:rPr>
            </w:pPr>
          </w:p>
        </w:tc>
        <w:tc>
          <w:tcPr>
            <w:tcW w:w="4508" w:type="dxa"/>
          </w:tcPr>
          <w:p w14:paraId="42752756" w14:textId="77777777" w:rsidR="00920443" w:rsidRPr="00BD2360" w:rsidRDefault="00920443" w:rsidP="00B57798">
            <w:pPr>
              <w:spacing w:line="276" w:lineRule="auto"/>
              <w:rPr>
                <w:b/>
                <w:bCs/>
                <w:sz w:val="18"/>
                <w:szCs w:val="18"/>
              </w:rPr>
            </w:pPr>
          </w:p>
          <w:p w14:paraId="2372DF04" w14:textId="77777777" w:rsidR="00920443" w:rsidRPr="00BD2360" w:rsidRDefault="00920443" w:rsidP="00B57798">
            <w:pPr>
              <w:spacing w:line="276" w:lineRule="auto"/>
              <w:rPr>
                <w:b/>
                <w:bCs/>
                <w:sz w:val="18"/>
                <w:szCs w:val="18"/>
              </w:rPr>
            </w:pPr>
            <w:r w:rsidRPr="00BD2360">
              <w:rPr>
                <w:b/>
                <w:bCs/>
                <w:sz w:val="18"/>
                <w:szCs w:val="18"/>
              </w:rPr>
              <w:t>Highton Library</w:t>
            </w:r>
          </w:p>
          <w:p w14:paraId="08E26EF4"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Phone: (03) 4201 0662</w:t>
            </w:r>
          </w:p>
          <w:p w14:paraId="71C73997"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Roslyn Road (</w:t>
            </w:r>
            <w:proofErr w:type="spellStart"/>
            <w:r w:rsidRPr="00BD2360">
              <w:rPr>
                <w:sz w:val="18"/>
                <w:szCs w:val="18"/>
              </w:rPr>
              <w:t>cnr</w:t>
            </w:r>
            <w:proofErr w:type="spellEnd"/>
            <w:r w:rsidRPr="00BD2360">
              <w:rPr>
                <w:sz w:val="18"/>
                <w:szCs w:val="18"/>
              </w:rPr>
              <w:t xml:space="preserve"> Belle Vue Road), Highton, VIC 3216</w:t>
            </w:r>
          </w:p>
          <w:p w14:paraId="02F9437B"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1pm</w:t>
            </w:r>
          </w:p>
          <w:p w14:paraId="2F9E6F45"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1pm – 6pm</w:t>
            </w:r>
          </w:p>
          <w:p w14:paraId="6C1F7CA3"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1pm</w:t>
            </w:r>
          </w:p>
          <w:p w14:paraId="0EFD7081"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1pm – 6pm</w:t>
            </w:r>
          </w:p>
          <w:p w14:paraId="2BD1BEEF"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9am – 6pm</w:t>
            </w:r>
          </w:p>
          <w:p w14:paraId="2896A7E6"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12noon</w:t>
            </w:r>
          </w:p>
          <w:p w14:paraId="36B3EA90" w14:textId="77777777" w:rsidR="00920443" w:rsidRPr="00BD2360" w:rsidRDefault="00920443" w:rsidP="00B57798">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tc>
      </w:tr>
      <w:tr w:rsidR="00920443" w14:paraId="5619D8DF" w14:textId="77777777" w:rsidTr="00BD2360">
        <w:trPr>
          <w:cantSplit/>
          <w:jc w:val="center"/>
        </w:trPr>
        <w:tc>
          <w:tcPr>
            <w:tcW w:w="4508" w:type="dxa"/>
          </w:tcPr>
          <w:p w14:paraId="6D60D732" w14:textId="77777777" w:rsidR="00920443" w:rsidRPr="00BD2360" w:rsidRDefault="00920443" w:rsidP="00B57798">
            <w:pPr>
              <w:spacing w:line="276" w:lineRule="auto"/>
              <w:rPr>
                <w:sz w:val="18"/>
                <w:szCs w:val="18"/>
              </w:rPr>
            </w:pPr>
          </w:p>
          <w:p w14:paraId="372C8151" w14:textId="77777777" w:rsidR="00920443" w:rsidRPr="00BD2360" w:rsidRDefault="00920443" w:rsidP="00B57798">
            <w:pPr>
              <w:spacing w:line="276" w:lineRule="auto"/>
              <w:rPr>
                <w:b/>
                <w:bCs/>
                <w:sz w:val="18"/>
                <w:szCs w:val="18"/>
              </w:rPr>
            </w:pPr>
            <w:r w:rsidRPr="00BD2360">
              <w:rPr>
                <w:b/>
                <w:bCs/>
                <w:sz w:val="18"/>
                <w:szCs w:val="18"/>
              </w:rPr>
              <w:t>Lara Library</w:t>
            </w:r>
          </w:p>
          <w:p w14:paraId="4169C67C"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Phone: (03) 4201 0668</w:t>
            </w:r>
          </w:p>
          <w:p w14:paraId="11F05685"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5 Walkers Road, Lara, VIC 3212</w:t>
            </w:r>
          </w:p>
          <w:p w14:paraId="4C33ED21"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6pm</w:t>
            </w:r>
          </w:p>
          <w:p w14:paraId="7F1CE965"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6pm</w:t>
            </w:r>
          </w:p>
          <w:p w14:paraId="1332C2CD"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6pm</w:t>
            </w:r>
          </w:p>
          <w:p w14:paraId="1D67F6BC"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6pm</w:t>
            </w:r>
          </w:p>
          <w:p w14:paraId="38714FFB"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9am – 6pm</w:t>
            </w:r>
          </w:p>
          <w:p w14:paraId="6E16272C"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1pm</w:t>
            </w:r>
          </w:p>
          <w:p w14:paraId="62E9BEC4"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tc>
        <w:tc>
          <w:tcPr>
            <w:tcW w:w="4508" w:type="dxa"/>
          </w:tcPr>
          <w:p w14:paraId="3C4841BD" w14:textId="77777777" w:rsidR="00920443" w:rsidRPr="00BD2360" w:rsidRDefault="00920443" w:rsidP="00B57798">
            <w:pPr>
              <w:spacing w:line="276" w:lineRule="auto"/>
              <w:rPr>
                <w:b/>
                <w:bCs/>
                <w:sz w:val="18"/>
                <w:szCs w:val="18"/>
              </w:rPr>
            </w:pPr>
          </w:p>
          <w:p w14:paraId="3B0ED603" w14:textId="77777777" w:rsidR="00920443" w:rsidRPr="00BD2360" w:rsidRDefault="00920443" w:rsidP="00B57798">
            <w:pPr>
              <w:spacing w:line="276" w:lineRule="auto"/>
              <w:rPr>
                <w:b/>
                <w:bCs/>
                <w:sz w:val="18"/>
                <w:szCs w:val="18"/>
              </w:rPr>
            </w:pPr>
            <w:r w:rsidRPr="00BD2360">
              <w:rPr>
                <w:b/>
                <w:bCs/>
                <w:sz w:val="18"/>
                <w:szCs w:val="18"/>
              </w:rPr>
              <w:t>Leopold Library</w:t>
            </w:r>
          </w:p>
          <w:p w14:paraId="43350F93"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Phone: (03) 4201 0675</w:t>
            </w:r>
          </w:p>
          <w:p w14:paraId="65A3561D"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31-39 Kensington Road, Leopold, VIC 3224</w:t>
            </w:r>
          </w:p>
          <w:p w14:paraId="462B7CF6"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6pm</w:t>
            </w:r>
          </w:p>
          <w:p w14:paraId="0D65CED3"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6pm</w:t>
            </w:r>
          </w:p>
          <w:p w14:paraId="15BC25E2"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6pm</w:t>
            </w:r>
          </w:p>
          <w:p w14:paraId="6E060F8A"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8pm</w:t>
            </w:r>
          </w:p>
          <w:p w14:paraId="798F0310"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9am – 6pm</w:t>
            </w:r>
          </w:p>
          <w:p w14:paraId="7E75663C"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1pm</w:t>
            </w:r>
          </w:p>
          <w:p w14:paraId="78DFFB83"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p w14:paraId="43C0CA33" w14:textId="77777777" w:rsidR="00920443" w:rsidRPr="00BD2360" w:rsidRDefault="00920443" w:rsidP="00B57798">
            <w:pPr>
              <w:spacing w:line="276" w:lineRule="auto"/>
              <w:rPr>
                <w:sz w:val="18"/>
                <w:szCs w:val="18"/>
              </w:rPr>
            </w:pPr>
          </w:p>
        </w:tc>
      </w:tr>
      <w:tr w:rsidR="00920443" w14:paraId="59C4D401" w14:textId="77777777" w:rsidTr="00BD2360">
        <w:trPr>
          <w:cantSplit/>
          <w:jc w:val="center"/>
        </w:trPr>
        <w:tc>
          <w:tcPr>
            <w:tcW w:w="4508" w:type="dxa"/>
          </w:tcPr>
          <w:p w14:paraId="7DD48A71" w14:textId="77777777" w:rsidR="00920443" w:rsidRPr="00BD2360" w:rsidRDefault="00920443" w:rsidP="00920443">
            <w:pPr>
              <w:spacing w:line="276" w:lineRule="auto"/>
              <w:rPr>
                <w:b/>
                <w:bCs/>
                <w:sz w:val="18"/>
                <w:szCs w:val="18"/>
              </w:rPr>
            </w:pPr>
          </w:p>
          <w:p w14:paraId="38A1D4C1" w14:textId="6B6787E0" w:rsidR="00920443" w:rsidRPr="00BD2360" w:rsidRDefault="00920443" w:rsidP="00920443">
            <w:pPr>
              <w:spacing w:line="276" w:lineRule="auto"/>
              <w:rPr>
                <w:b/>
                <w:bCs/>
                <w:sz w:val="18"/>
                <w:szCs w:val="18"/>
              </w:rPr>
            </w:pPr>
            <w:r w:rsidRPr="00BD2360">
              <w:rPr>
                <w:b/>
                <w:bCs/>
                <w:sz w:val="18"/>
                <w:szCs w:val="18"/>
              </w:rPr>
              <w:t>Newcomb Library</w:t>
            </w:r>
          </w:p>
          <w:p w14:paraId="336BBF9D"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Phone: (03) 4201 0657</w:t>
            </w:r>
          </w:p>
          <w:p w14:paraId="47A2B929"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Bellarine Hwy (</w:t>
            </w:r>
            <w:proofErr w:type="spellStart"/>
            <w:r w:rsidRPr="00BD2360">
              <w:rPr>
                <w:sz w:val="18"/>
                <w:szCs w:val="18"/>
              </w:rPr>
              <w:t>cnr</w:t>
            </w:r>
            <w:proofErr w:type="spellEnd"/>
            <w:r w:rsidRPr="00BD2360">
              <w:rPr>
                <w:sz w:val="18"/>
                <w:szCs w:val="18"/>
              </w:rPr>
              <w:t xml:space="preserve"> Wilsons Road), Newcomb, VIC 3219</w:t>
            </w:r>
          </w:p>
          <w:p w14:paraId="48A62C8A"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6pm</w:t>
            </w:r>
          </w:p>
          <w:p w14:paraId="2A079163"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6pm</w:t>
            </w:r>
          </w:p>
          <w:p w14:paraId="7F6141FA"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6pm</w:t>
            </w:r>
          </w:p>
          <w:p w14:paraId="512D0ACE"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6pm</w:t>
            </w:r>
          </w:p>
          <w:p w14:paraId="48046BC2"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9am – 6pm</w:t>
            </w:r>
          </w:p>
          <w:p w14:paraId="7F22EF60"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1pm</w:t>
            </w:r>
          </w:p>
          <w:p w14:paraId="56FAC6C7" w14:textId="5E9B1935"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tc>
        <w:tc>
          <w:tcPr>
            <w:tcW w:w="4508" w:type="dxa"/>
          </w:tcPr>
          <w:p w14:paraId="57B3450E" w14:textId="77777777" w:rsidR="00920443" w:rsidRPr="00BD2360" w:rsidRDefault="00920443" w:rsidP="00920443">
            <w:pPr>
              <w:spacing w:line="276" w:lineRule="auto"/>
              <w:rPr>
                <w:b/>
                <w:bCs/>
                <w:sz w:val="18"/>
                <w:szCs w:val="18"/>
              </w:rPr>
            </w:pPr>
          </w:p>
          <w:p w14:paraId="77C0A0EF" w14:textId="5AC521EC" w:rsidR="00920443" w:rsidRPr="00BD2360" w:rsidRDefault="00920443" w:rsidP="00920443">
            <w:pPr>
              <w:spacing w:line="276" w:lineRule="auto"/>
              <w:rPr>
                <w:sz w:val="18"/>
                <w:szCs w:val="18"/>
              </w:rPr>
            </w:pPr>
            <w:r w:rsidRPr="00BD2360">
              <w:rPr>
                <w:b/>
                <w:bCs/>
                <w:sz w:val="18"/>
                <w:szCs w:val="18"/>
              </w:rPr>
              <w:t>Ocean Grove Library</w:t>
            </w:r>
          </w:p>
          <w:p w14:paraId="33EAF3BA"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Phone: (03) 4201 0655</w:t>
            </w:r>
          </w:p>
          <w:p w14:paraId="5794E6A2"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Presidents Ave (</w:t>
            </w:r>
            <w:proofErr w:type="spellStart"/>
            <w:r w:rsidRPr="00BD2360">
              <w:rPr>
                <w:sz w:val="18"/>
                <w:szCs w:val="18"/>
              </w:rPr>
              <w:t>cnr</w:t>
            </w:r>
            <w:proofErr w:type="spellEnd"/>
            <w:r w:rsidRPr="00BD2360">
              <w:rPr>
                <w:sz w:val="18"/>
                <w:szCs w:val="18"/>
              </w:rPr>
              <w:t xml:space="preserve"> The Avenue), Ocean Grove, VIC 3226</w:t>
            </w:r>
          </w:p>
          <w:p w14:paraId="0660BA4F"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6pm</w:t>
            </w:r>
          </w:p>
          <w:p w14:paraId="47D819ED"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6pm</w:t>
            </w:r>
          </w:p>
          <w:p w14:paraId="48677FE6"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6pm</w:t>
            </w:r>
          </w:p>
          <w:p w14:paraId="45A27C7C"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6pm</w:t>
            </w:r>
          </w:p>
          <w:p w14:paraId="058E8A66"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9am – 6pm</w:t>
            </w:r>
          </w:p>
          <w:p w14:paraId="3BE6464E"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2pm</w:t>
            </w:r>
          </w:p>
          <w:p w14:paraId="5A2B7112"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p w14:paraId="2CB93F79" w14:textId="0C23F2EF" w:rsidR="00920443" w:rsidRPr="00BD2360" w:rsidRDefault="00920443" w:rsidP="00920443">
            <w:pPr>
              <w:spacing w:line="276" w:lineRule="auto"/>
              <w:rPr>
                <w:sz w:val="18"/>
                <w:szCs w:val="18"/>
              </w:rPr>
            </w:pPr>
          </w:p>
        </w:tc>
      </w:tr>
      <w:tr w:rsidR="00920443" w14:paraId="13E716F7" w14:textId="77777777" w:rsidTr="00BD2360">
        <w:trPr>
          <w:cantSplit/>
          <w:jc w:val="center"/>
        </w:trPr>
        <w:tc>
          <w:tcPr>
            <w:tcW w:w="4508" w:type="dxa"/>
          </w:tcPr>
          <w:p w14:paraId="2ED575A0" w14:textId="77777777" w:rsidR="00920443" w:rsidRPr="00BD2360" w:rsidRDefault="00920443" w:rsidP="00920443">
            <w:pPr>
              <w:spacing w:line="276" w:lineRule="auto"/>
              <w:rPr>
                <w:b/>
                <w:bCs/>
                <w:sz w:val="18"/>
                <w:szCs w:val="18"/>
              </w:rPr>
            </w:pPr>
          </w:p>
          <w:p w14:paraId="6F061C67" w14:textId="113EBC96" w:rsidR="00920443" w:rsidRPr="00BD2360" w:rsidRDefault="00920443" w:rsidP="00920443">
            <w:pPr>
              <w:spacing w:line="276" w:lineRule="auto"/>
              <w:rPr>
                <w:b/>
                <w:bCs/>
                <w:sz w:val="18"/>
                <w:szCs w:val="18"/>
              </w:rPr>
            </w:pPr>
            <w:r w:rsidRPr="00BD2360">
              <w:rPr>
                <w:b/>
                <w:bCs/>
                <w:sz w:val="18"/>
                <w:szCs w:val="18"/>
              </w:rPr>
              <w:t>Queenscliff Library</w:t>
            </w:r>
          </w:p>
          <w:p w14:paraId="587C86CA"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Phone: (03) 4201 0663</w:t>
            </w:r>
          </w:p>
          <w:p w14:paraId="3C4BD876"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18 Hesse Street, Queenscliff, VIC 3225</w:t>
            </w:r>
          </w:p>
          <w:p w14:paraId="44BC01FB"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1:30pm – 5pm</w:t>
            </w:r>
          </w:p>
          <w:p w14:paraId="7BA4CF39"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1:30pm – 5pm</w:t>
            </w:r>
          </w:p>
          <w:p w14:paraId="7CAEC420"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10am – 5pm</w:t>
            </w:r>
          </w:p>
          <w:p w14:paraId="57A6FABB"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10am – 5pm</w:t>
            </w:r>
          </w:p>
          <w:p w14:paraId="3BEDC28F"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10am – 5pm</w:t>
            </w:r>
          </w:p>
          <w:p w14:paraId="6C6EC921"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9:30am – 12noon</w:t>
            </w:r>
          </w:p>
          <w:p w14:paraId="40FCB188"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p w14:paraId="5E0AF6D8" w14:textId="217C84BB" w:rsidR="00AE60C5" w:rsidRPr="00BD2360" w:rsidRDefault="00AE60C5" w:rsidP="00AE60C5">
            <w:pPr>
              <w:spacing w:line="276" w:lineRule="auto"/>
              <w:rPr>
                <w:sz w:val="18"/>
                <w:szCs w:val="18"/>
              </w:rPr>
            </w:pPr>
          </w:p>
        </w:tc>
        <w:tc>
          <w:tcPr>
            <w:tcW w:w="4508" w:type="dxa"/>
          </w:tcPr>
          <w:p w14:paraId="32CFF31A" w14:textId="77777777" w:rsidR="00920443" w:rsidRPr="00BD2360" w:rsidRDefault="00920443" w:rsidP="00920443">
            <w:pPr>
              <w:spacing w:line="276" w:lineRule="auto"/>
              <w:rPr>
                <w:b/>
                <w:bCs/>
                <w:sz w:val="18"/>
                <w:szCs w:val="18"/>
              </w:rPr>
            </w:pPr>
          </w:p>
          <w:p w14:paraId="65AC91E3" w14:textId="4CECC860" w:rsidR="00920443" w:rsidRPr="00BD2360" w:rsidRDefault="00920443" w:rsidP="00920443">
            <w:pPr>
              <w:spacing w:line="276" w:lineRule="auto"/>
              <w:rPr>
                <w:b/>
                <w:bCs/>
                <w:sz w:val="18"/>
                <w:szCs w:val="18"/>
              </w:rPr>
            </w:pPr>
            <w:r w:rsidRPr="00BD2360">
              <w:rPr>
                <w:b/>
                <w:bCs/>
                <w:sz w:val="18"/>
                <w:szCs w:val="18"/>
              </w:rPr>
              <w:t>Torquay Library</w:t>
            </w:r>
          </w:p>
          <w:p w14:paraId="28658E01"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Phone: (03) 4201 0667</w:t>
            </w:r>
          </w:p>
          <w:p w14:paraId="5B057C5A"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Surf City Plaza, Torquay, VIC 3228</w:t>
            </w:r>
          </w:p>
          <w:p w14:paraId="7C80672D"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10am – 5:30pm</w:t>
            </w:r>
          </w:p>
          <w:p w14:paraId="65032B6C"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10am – 5:30pm</w:t>
            </w:r>
          </w:p>
          <w:p w14:paraId="45A5B4A9"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10am – 5:30pm</w:t>
            </w:r>
          </w:p>
          <w:p w14:paraId="01109CDA"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10am – 8pm</w:t>
            </w:r>
          </w:p>
          <w:p w14:paraId="755E086C"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10am – 5:30pm</w:t>
            </w:r>
          </w:p>
          <w:p w14:paraId="4363E13B"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10am – 1pm</w:t>
            </w:r>
          </w:p>
          <w:p w14:paraId="509F8CBD" w14:textId="6F26ED20"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1:30pm – 4pm</w:t>
            </w:r>
          </w:p>
        </w:tc>
      </w:tr>
      <w:tr w:rsidR="00920443" w14:paraId="01B43D59" w14:textId="77777777" w:rsidTr="00BD2360">
        <w:trPr>
          <w:cantSplit/>
          <w:jc w:val="center"/>
        </w:trPr>
        <w:tc>
          <w:tcPr>
            <w:tcW w:w="4508" w:type="dxa"/>
          </w:tcPr>
          <w:p w14:paraId="2974F206" w14:textId="77777777" w:rsidR="00920443" w:rsidRPr="00BD2360" w:rsidRDefault="00920443" w:rsidP="00920443">
            <w:pPr>
              <w:spacing w:line="276" w:lineRule="auto"/>
              <w:rPr>
                <w:b/>
                <w:bCs/>
                <w:sz w:val="18"/>
                <w:szCs w:val="18"/>
              </w:rPr>
            </w:pPr>
          </w:p>
          <w:p w14:paraId="2368AF37" w14:textId="05E47BFB" w:rsidR="00920443" w:rsidRPr="00BD2360" w:rsidRDefault="00920443" w:rsidP="00920443">
            <w:pPr>
              <w:spacing w:line="276" w:lineRule="auto"/>
              <w:rPr>
                <w:b/>
                <w:bCs/>
                <w:sz w:val="18"/>
                <w:szCs w:val="18"/>
              </w:rPr>
            </w:pPr>
            <w:proofErr w:type="spellStart"/>
            <w:r w:rsidRPr="00BD2360">
              <w:rPr>
                <w:b/>
                <w:bCs/>
                <w:sz w:val="18"/>
                <w:szCs w:val="18"/>
              </w:rPr>
              <w:t>Waurn</w:t>
            </w:r>
            <w:proofErr w:type="spellEnd"/>
            <w:r w:rsidRPr="00BD2360">
              <w:rPr>
                <w:b/>
                <w:bCs/>
                <w:sz w:val="18"/>
                <w:szCs w:val="18"/>
              </w:rPr>
              <w:t xml:space="preserve"> Ponds Library</w:t>
            </w:r>
          </w:p>
          <w:p w14:paraId="02168E47"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Phone: (03) 4201 0670</w:t>
            </w:r>
          </w:p>
          <w:p w14:paraId="365CDD3C"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230 Pioneer Road, Grovedale, VIC 3216</w:t>
            </w:r>
          </w:p>
          <w:p w14:paraId="23A01D6B"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9am – 6pm</w:t>
            </w:r>
          </w:p>
          <w:p w14:paraId="50955B73"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9am – 6pm</w:t>
            </w:r>
          </w:p>
          <w:p w14:paraId="0CE232DB"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9am – 8pm</w:t>
            </w:r>
          </w:p>
          <w:p w14:paraId="5CC5BA7F"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9am – 6pm</w:t>
            </w:r>
          </w:p>
          <w:p w14:paraId="28908A28"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9am – 6pm</w:t>
            </w:r>
          </w:p>
          <w:p w14:paraId="0E903188" w14:textId="77777777" w:rsidR="00920443" w:rsidRPr="00BD2360" w:rsidRDefault="00920443" w:rsidP="00920443">
            <w:pPr>
              <w:pStyle w:val="ListParagraph"/>
              <w:numPr>
                <w:ilvl w:val="0"/>
                <w:numId w:val="21"/>
              </w:numPr>
              <w:spacing w:line="276" w:lineRule="auto"/>
              <w:rPr>
                <w:b/>
                <w:bCs/>
                <w:sz w:val="18"/>
                <w:szCs w:val="18"/>
              </w:rPr>
            </w:pPr>
            <w:r w:rsidRPr="00BD2360">
              <w:rPr>
                <w:sz w:val="18"/>
                <w:szCs w:val="18"/>
              </w:rPr>
              <w:t xml:space="preserve">Saturday: </w:t>
            </w:r>
            <w:r w:rsidRPr="00BD2360">
              <w:rPr>
                <w:sz w:val="18"/>
                <w:szCs w:val="18"/>
              </w:rPr>
              <w:tab/>
              <w:t>9am – 5pm</w:t>
            </w:r>
          </w:p>
          <w:p w14:paraId="3FCF9DCD" w14:textId="74E19EA6" w:rsidR="00920443" w:rsidRPr="00BD2360" w:rsidRDefault="00920443" w:rsidP="00920443">
            <w:pPr>
              <w:pStyle w:val="ListParagraph"/>
              <w:numPr>
                <w:ilvl w:val="0"/>
                <w:numId w:val="21"/>
              </w:numPr>
              <w:spacing w:line="276" w:lineRule="auto"/>
              <w:rPr>
                <w:b/>
                <w:bCs/>
                <w:sz w:val="18"/>
                <w:szCs w:val="18"/>
              </w:rPr>
            </w:pPr>
            <w:r w:rsidRPr="00BD2360">
              <w:rPr>
                <w:sz w:val="18"/>
                <w:szCs w:val="18"/>
              </w:rPr>
              <w:t xml:space="preserve">Sunday: </w:t>
            </w:r>
            <w:r w:rsidRPr="00BD2360">
              <w:rPr>
                <w:sz w:val="18"/>
                <w:szCs w:val="18"/>
              </w:rPr>
              <w:tab/>
              <w:t>2pm – 5pm</w:t>
            </w:r>
          </w:p>
        </w:tc>
        <w:tc>
          <w:tcPr>
            <w:tcW w:w="4508" w:type="dxa"/>
          </w:tcPr>
          <w:p w14:paraId="63C95D43" w14:textId="77777777" w:rsidR="00920443" w:rsidRPr="00BD2360" w:rsidRDefault="00920443" w:rsidP="00920443">
            <w:pPr>
              <w:spacing w:line="276" w:lineRule="auto"/>
              <w:rPr>
                <w:b/>
                <w:bCs/>
                <w:sz w:val="18"/>
                <w:szCs w:val="18"/>
              </w:rPr>
            </w:pPr>
          </w:p>
          <w:p w14:paraId="1AE58B81" w14:textId="4605B3A3" w:rsidR="00920443" w:rsidRPr="00BD2360" w:rsidRDefault="00920443" w:rsidP="00920443">
            <w:pPr>
              <w:spacing w:line="276" w:lineRule="auto"/>
              <w:rPr>
                <w:b/>
                <w:bCs/>
                <w:sz w:val="18"/>
                <w:szCs w:val="18"/>
              </w:rPr>
            </w:pPr>
            <w:r w:rsidRPr="00BD2360">
              <w:rPr>
                <w:b/>
                <w:bCs/>
                <w:sz w:val="18"/>
                <w:szCs w:val="18"/>
              </w:rPr>
              <w:t>Western Heights College Library</w:t>
            </w:r>
          </w:p>
          <w:p w14:paraId="73259905"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Phone: (03) 5277 1177</w:t>
            </w:r>
          </w:p>
          <w:p w14:paraId="046C47C3"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Vines Road, Hamlyn Heights, VIC 3215</w:t>
            </w:r>
          </w:p>
          <w:p w14:paraId="4909A987"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Monday: </w:t>
            </w:r>
            <w:r w:rsidRPr="00BD2360">
              <w:rPr>
                <w:sz w:val="18"/>
                <w:szCs w:val="18"/>
              </w:rPr>
              <w:tab/>
              <w:t>8:30am – 3pm</w:t>
            </w:r>
          </w:p>
          <w:p w14:paraId="12B987E6"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Tuesday: </w:t>
            </w:r>
            <w:r w:rsidRPr="00BD2360">
              <w:rPr>
                <w:sz w:val="18"/>
                <w:szCs w:val="18"/>
              </w:rPr>
              <w:tab/>
              <w:t>8:30am – 3pm</w:t>
            </w:r>
          </w:p>
          <w:p w14:paraId="729F2C96"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Wednesday: </w:t>
            </w:r>
            <w:r w:rsidRPr="00BD2360">
              <w:rPr>
                <w:sz w:val="18"/>
                <w:szCs w:val="18"/>
              </w:rPr>
              <w:tab/>
              <w:t>8:30am – 7pm</w:t>
            </w:r>
          </w:p>
          <w:p w14:paraId="5F7E72DF"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Thursday: </w:t>
            </w:r>
            <w:r w:rsidRPr="00BD2360">
              <w:rPr>
                <w:sz w:val="18"/>
                <w:szCs w:val="18"/>
              </w:rPr>
              <w:tab/>
              <w:t>8:30am – 3pm</w:t>
            </w:r>
          </w:p>
          <w:p w14:paraId="1109C2EF"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Friday: </w:t>
            </w:r>
            <w:r w:rsidRPr="00BD2360">
              <w:rPr>
                <w:sz w:val="18"/>
                <w:szCs w:val="18"/>
              </w:rPr>
              <w:tab/>
              <w:t>8:30am – 3pm</w:t>
            </w:r>
          </w:p>
          <w:p w14:paraId="3E881035"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Saturday: </w:t>
            </w:r>
            <w:r w:rsidRPr="00BD2360">
              <w:rPr>
                <w:sz w:val="18"/>
                <w:szCs w:val="18"/>
              </w:rPr>
              <w:tab/>
              <w:t>9am - 12noon</w:t>
            </w:r>
          </w:p>
          <w:p w14:paraId="04E2A2BD"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 xml:space="preserve">Sunday: </w:t>
            </w:r>
            <w:r w:rsidRPr="00BD2360">
              <w:rPr>
                <w:sz w:val="18"/>
                <w:szCs w:val="18"/>
              </w:rPr>
              <w:tab/>
              <w:t>Closed</w:t>
            </w:r>
          </w:p>
          <w:p w14:paraId="0589EC34" w14:textId="77777777" w:rsidR="00920443" w:rsidRPr="00BD2360" w:rsidRDefault="00920443" w:rsidP="00920443">
            <w:pPr>
              <w:pStyle w:val="ListParagraph"/>
              <w:numPr>
                <w:ilvl w:val="1"/>
                <w:numId w:val="21"/>
              </w:numPr>
              <w:spacing w:line="276" w:lineRule="auto"/>
              <w:rPr>
                <w:sz w:val="18"/>
                <w:szCs w:val="18"/>
              </w:rPr>
            </w:pPr>
            <w:r w:rsidRPr="00BD2360">
              <w:rPr>
                <w:sz w:val="18"/>
                <w:szCs w:val="18"/>
              </w:rPr>
              <w:t>Please note, the following opening hours apply during school holidays:</w:t>
            </w:r>
          </w:p>
          <w:p w14:paraId="17373B91" w14:textId="77777777" w:rsidR="00920443" w:rsidRPr="00BD2360" w:rsidRDefault="00920443" w:rsidP="00920443">
            <w:pPr>
              <w:pStyle w:val="ListParagraph"/>
              <w:numPr>
                <w:ilvl w:val="1"/>
                <w:numId w:val="21"/>
              </w:numPr>
              <w:spacing w:line="276" w:lineRule="auto"/>
              <w:rPr>
                <w:sz w:val="18"/>
                <w:szCs w:val="18"/>
              </w:rPr>
            </w:pPr>
            <w:r w:rsidRPr="00BD2360">
              <w:rPr>
                <w:sz w:val="18"/>
                <w:szCs w:val="18"/>
              </w:rPr>
              <w:t>Monday: 9am - 3pm</w:t>
            </w:r>
          </w:p>
          <w:p w14:paraId="3CF4F7C0" w14:textId="77777777" w:rsidR="00920443" w:rsidRPr="00BD2360" w:rsidRDefault="00920443" w:rsidP="00920443">
            <w:pPr>
              <w:pStyle w:val="ListParagraph"/>
              <w:numPr>
                <w:ilvl w:val="1"/>
                <w:numId w:val="21"/>
              </w:numPr>
              <w:spacing w:line="276" w:lineRule="auto"/>
              <w:rPr>
                <w:sz w:val="18"/>
                <w:szCs w:val="18"/>
              </w:rPr>
            </w:pPr>
            <w:r w:rsidRPr="00BD2360">
              <w:rPr>
                <w:sz w:val="18"/>
                <w:szCs w:val="18"/>
              </w:rPr>
              <w:t>Wednesday: 9am - 7pm</w:t>
            </w:r>
          </w:p>
          <w:p w14:paraId="0EF2D167" w14:textId="77777777" w:rsidR="00920443" w:rsidRPr="00BD2360" w:rsidRDefault="00920443" w:rsidP="00920443">
            <w:pPr>
              <w:pStyle w:val="ListParagraph"/>
              <w:numPr>
                <w:ilvl w:val="1"/>
                <w:numId w:val="21"/>
              </w:numPr>
              <w:spacing w:line="276" w:lineRule="auto"/>
              <w:rPr>
                <w:sz w:val="18"/>
                <w:szCs w:val="18"/>
              </w:rPr>
            </w:pPr>
            <w:r w:rsidRPr="00BD2360">
              <w:rPr>
                <w:sz w:val="18"/>
                <w:szCs w:val="18"/>
              </w:rPr>
              <w:t>Saturday: 9am - 12pm</w:t>
            </w:r>
          </w:p>
          <w:p w14:paraId="2819D2AF" w14:textId="40621CAC" w:rsidR="00920443" w:rsidRPr="00BD2360" w:rsidRDefault="00920443" w:rsidP="00920443">
            <w:pPr>
              <w:spacing w:line="276" w:lineRule="auto"/>
              <w:rPr>
                <w:sz w:val="18"/>
                <w:szCs w:val="18"/>
              </w:rPr>
            </w:pPr>
          </w:p>
        </w:tc>
      </w:tr>
      <w:tr w:rsidR="00920443" w14:paraId="0175689E" w14:textId="77777777" w:rsidTr="00BD2360">
        <w:trPr>
          <w:cantSplit/>
          <w:jc w:val="center"/>
        </w:trPr>
        <w:tc>
          <w:tcPr>
            <w:tcW w:w="4508" w:type="dxa"/>
          </w:tcPr>
          <w:p w14:paraId="1193C0CC" w14:textId="77777777" w:rsidR="00920443" w:rsidRPr="00BD2360" w:rsidRDefault="00920443" w:rsidP="00920443">
            <w:pPr>
              <w:spacing w:line="276" w:lineRule="auto"/>
              <w:rPr>
                <w:b/>
                <w:bCs/>
                <w:sz w:val="18"/>
                <w:szCs w:val="18"/>
              </w:rPr>
            </w:pPr>
          </w:p>
          <w:p w14:paraId="7AA23487" w14:textId="1782D78B" w:rsidR="00920443" w:rsidRPr="00BD2360" w:rsidRDefault="00920443" w:rsidP="00920443">
            <w:pPr>
              <w:spacing w:line="276" w:lineRule="auto"/>
              <w:rPr>
                <w:b/>
                <w:bCs/>
                <w:sz w:val="18"/>
                <w:szCs w:val="18"/>
              </w:rPr>
            </w:pPr>
            <w:r w:rsidRPr="00BD2360">
              <w:rPr>
                <w:b/>
                <w:bCs/>
                <w:sz w:val="18"/>
                <w:szCs w:val="18"/>
              </w:rPr>
              <w:t>Mobile Libraries</w:t>
            </w:r>
          </w:p>
          <w:p w14:paraId="3BC61DE6" w14:textId="77777777" w:rsidR="00920443" w:rsidRPr="00BD2360" w:rsidRDefault="00920443" w:rsidP="00920443">
            <w:pPr>
              <w:pStyle w:val="ListParagraph"/>
              <w:numPr>
                <w:ilvl w:val="0"/>
                <w:numId w:val="21"/>
              </w:numPr>
              <w:spacing w:line="276" w:lineRule="auto"/>
              <w:rPr>
                <w:sz w:val="18"/>
                <w:szCs w:val="18"/>
              </w:rPr>
            </w:pPr>
            <w:r w:rsidRPr="00BD2360">
              <w:rPr>
                <w:sz w:val="18"/>
                <w:szCs w:val="18"/>
              </w:rPr>
              <w:t>Phone: (03) 4201 0658</w:t>
            </w:r>
          </w:p>
          <w:p w14:paraId="3A75DEE4" w14:textId="77777777" w:rsidR="00920443" w:rsidRPr="00BD2360" w:rsidRDefault="00920443" w:rsidP="00920443">
            <w:pPr>
              <w:spacing w:line="276" w:lineRule="auto"/>
              <w:rPr>
                <w:b/>
                <w:bCs/>
                <w:sz w:val="18"/>
                <w:szCs w:val="18"/>
              </w:rPr>
            </w:pPr>
          </w:p>
        </w:tc>
        <w:tc>
          <w:tcPr>
            <w:tcW w:w="4508" w:type="dxa"/>
          </w:tcPr>
          <w:p w14:paraId="56F49E9A" w14:textId="77777777" w:rsidR="00920443" w:rsidRPr="00BD2360" w:rsidRDefault="00920443" w:rsidP="00920443">
            <w:pPr>
              <w:spacing w:line="276" w:lineRule="auto"/>
              <w:rPr>
                <w:b/>
                <w:bCs/>
                <w:sz w:val="18"/>
                <w:szCs w:val="18"/>
              </w:rPr>
            </w:pPr>
          </w:p>
        </w:tc>
      </w:tr>
    </w:tbl>
    <w:p w14:paraId="38848224" w14:textId="6892B8B4" w:rsidR="0063067B" w:rsidRDefault="0063067B" w:rsidP="00920443">
      <w:pPr>
        <w:pStyle w:val="ListParagraph"/>
        <w:spacing w:line="276" w:lineRule="auto"/>
        <w:ind w:left="1440"/>
      </w:pPr>
      <w:r>
        <w:br/>
      </w:r>
    </w:p>
    <w:sectPr w:rsidR="0063067B">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C661" w14:textId="77777777" w:rsidR="00033CF4" w:rsidRDefault="00033CF4" w:rsidP="00F43A3B">
      <w:r>
        <w:separator/>
      </w:r>
    </w:p>
  </w:endnote>
  <w:endnote w:type="continuationSeparator" w:id="0">
    <w:p w14:paraId="4F6D19C8" w14:textId="77777777" w:rsidR="00033CF4" w:rsidRDefault="00033CF4" w:rsidP="00F4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656A" w14:textId="77777777" w:rsidR="006741A3" w:rsidRDefault="00674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2BCC" w14:textId="77777777" w:rsidR="006741A3" w:rsidRDefault="00674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0976" w14:textId="77777777" w:rsidR="006741A3" w:rsidRDefault="00674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9336" w14:textId="77777777" w:rsidR="00033CF4" w:rsidRDefault="00033CF4" w:rsidP="00F43A3B">
      <w:r>
        <w:separator/>
      </w:r>
    </w:p>
  </w:footnote>
  <w:footnote w:type="continuationSeparator" w:id="0">
    <w:p w14:paraId="07FEF6F7" w14:textId="77777777" w:rsidR="00033CF4" w:rsidRDefault="00033CF4" w:rsidP="00F4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02DF" w14:textId="77777777" w:rsidR="006741A3" w:rsidRDefault="00674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790" w14:textId="77777777" w:rsidR="006741A3" w:rsidRDefault="00674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0755" w14:textId="77777777" w:rsidR="006741A3" w:rsidRDefault="00674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90C"/>
    <w:multiLevelType w:val="hybridMultilevel"/>
    <w:tmpl w:val="BFE8D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24D4B"/>
    <w:multiLevelType w:val="hybridMultilevel"/>
    <w:tmpl w:val="2A7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5D0DF9"/>
    <w:multiLevelType w:val="hybridMultilevel"/>
    <w:tmpl w:val="C99E67AE"/>
    <w:lvl w:ilvl="0" w:tplc="E6EEE7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0C7097"/>
    <w:multiLevelType w:val="hybridMultilevel"/>
    <w:tmpl w:val="510A6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571469"/>
    <w:multiLevelType w:val="hybridMultilevel"/>
    <w:tmpl w:val="70A26DBC"/>
    <w:lvl w:ilvl="0" w:tplc="5096F006">
      <w:start w:val="1"/>
      <w:numFmt w:val="lowerLetter"/>
      <w:lvlText w:val="(%1)"/>
      <w:lvlJc w:val="left"/>
      <w:pPr>
        <w:ind w:left="435" w:hanging="272"/>
      </w:pPr>
      <w:rPr>
        <w:rFonts w:ascii="Arial" w:eastAsia="Arial" w:hAnsi="Arial" w:cs="Arial" w:hint="default"/>
        <w:spacing w:val="-3"/>
        <w:w w:val="100"/>
        <w:sz w:val="18"/>
        <w:szCs w:val="18"/>
        <w:lang w:val="en-AU" w:eastAsia="en-AU" w:bidi="en-AU"/>
      </w:rPr>
    </w:lvl>
    <w:lvl w:ilvl="1" w:tplc="AF76EA34">
      <w:numFmt w:val="bullet"/>
      <w:lvlText w:val="•"/>
      <w:lvlJc w:val="left"/>
      <w:pPr>
        <w:ind w:left="791" w:hanging="272"/>
      </w:pPr>
      <w:rPr>
        <w:lang w:val="en-AU" w:eastAsia="en-AU" w:bidi="en-AU"/>
      </w:rPr>
    </w:lvl>
    <w:lvl w:ilvl="2" w:tplc="6566880A">
      <w:numFmt w:val="bullet"/>
      <w:lvlText w:val="•"/>
      <w:lvlJc w:val="left"/>
      <w:pPr>
        <w:ind w:left="1142" w:hanging="272"/>
      </w:pPr>
      <w:rPr>
        <w:lang w:val="en-AU" w:eastAsia="en-AU" w:bidi="en-AU"/>
      </w:rPr>
    </w:lvl>
    <w:lvl w:ilvl="3" w:tplc="60C6DF70">
      <w:numFmt w:val="bullet"/>
      <w:lvlText w:val="•"/>
      <w:lvlJc w:val="left"/>
      <w:pPr>
        <w:ind w:left="1494" w:hanging="272"/>
      </w:pPr>
      <w:rPr>
        <w:lang w:val="en-AU" w:eastAsia="en-AU" w:bidi="en-AU"/>
      </w:rPr>
    </w:lvl>
    <w:lvl w:ilvl="4" w:tplc="8CAE52BA">
      <w:numFmt w:val="bullet"/>
      <w:lvlText w:val="•"/>
      <w:lvlJc w:val="left"/>
      <w:pPr>
        <w:ind w:left="1845" w:hanging="272"/>
      </w:pPr>
      <w:rPr>
        <w:lang w:val="en-AU" w:eastAsia="en-AU" w:bidi="en-AU"/>
      </w:rPr>
    </w:lvl>
    <w:lvl w:ilvl="5" w:tplc="3D60FEE4">
      <w:numFmt w:val="bullet"/>
      <w:lvlText w:val="•"/>
      <w:lvlJc w:val="left"/>
      <w:pPr>
        <w:ind w:left="2197" w:hanging="272"/>
      </w:pPr>
      <w:rPr>
        <w:lang w:val="en-AU" w:eastAsia="en-AU" w:bidi="en-AU"/>
      </w:rPr>
    </w:lvl>
    <w:lvl w:ilvl="6" w:tplc="2F7607C6">
      <w:numFmt w:val="bullet"/>
      <w:lvlText w:val="•"/>
      <w:lvlJc w:val="left"/>
      <w:pPr>
        <w:ind w:left="2548" w:hanging="272"/>
      </w:pPr>
      <w:rPr>
        <w:lang w:val="en-AU" w:eastAsia="en-AU" w:bidi="en-AU"/>
      </w:rPr>
    </w:lvl>
    <w:lvl w:ilvl="7" w:tplc="9DFC41CA">
      <w:numFmt w:val="bullet"/>
      <w:lvlText w:val="•"/>
      <w:lvlJc w:val="left"/>
      <w:pPr>
        <w:ind w:left="2899" w:hanging="272"/>
      </w:pPr>
      <w:rPr>
        <w:lang w:val="en-AU" w:eastAsia="en-AU" w:bidi="en-AU"/>
      </w:rPr>
    </w:lvl>
    <w:lvl w:ilvl="8" w:tplc="508C6F90">
      <w:numFmt w:val="bullet"/>
      <w:lvlText w:val="•"/>
      <w:lvlJc w:val="left"/>
      <w:pPr>
        <w:ind w:left="3251" w:hanging="272"/>
      </w:pPr>
      <w:rPr>
        <w:lang w:val="en-AU" w:eastAsia="en-AU" w:bidi="en-AU"/>
      </w:rPr>
    </w:lvl>
  </w:abstractNum>
  <w:abstractNum w:abstractNumId="5" w15:restartNumberingAfterBreak="0">
    <w:nsid w:val="35146E85"/>
    <w:multiLevelType w:val="hybridMultilevel"/>
    <w:tmpl w:val="506A5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A073C5"/>
    <w:multiLevelType w:val="hybridMultilevel"/>
    <w:tmpl w:val="5B567306"/>
    <w:lvl w:ilvl="0" w:tplc="0C3CD51E">
      <w:start w:val="1"/>
      <w:numFmt w:val="decimal"/>
      <w:lvlText w:val="(%1)"/>
      <w:lvlJc w:val="left"/>
      <w:pPr>
        <w:ind w:left="53" w:hanging="260"/>
      </w:pPr>
      <w:rPr>
        <w:rFonts w:ascii="Arial" w:eastAsia="Arial" w:hAnsi="Arial" w:cs="Arial" w:hint="default"/>
        <w:w w:val="100"/>
        <w:sz w:val="18"/>
        <w:szCs w:val="18"/>
        <w:lang w:val="en-AU" w:eastAsia="en-AU" w:bidi="en-AU"/>
      </w:rPr>
    </w:lvl>
    <w:lvl w:ilvl="1" w:tplc="63BA7014">
      <w:start w:val="1"/>
      <w:numFmt w:val="lowerLetter"/>
      <w:lvlText w:val="(%2)"/>
      <w:lvlJc w:val="left"/>
      <w:pPr>
        <w:ind w:left="113" w:hanging="281"/>
      </w:pPr>
      <w:rPr>
        <w:rFonts w:ascii="Arial" w:eastAsia="Arial" w:hAnsi="Arial" w:cs="Arial" w:hint="default"/>
        <w:w w:val="100"/>
        <w:sz w:val="18"/>
        <w:szCs w:val="18"/>
        <w:lang w:val="en-AU" w:eastAsia="en-AU" w:bidi="en-AU"/>
      </w:rPr>
    </w:lvl>
    <w:lvl w:ilvl="2" w:tplc="249867B4">
      <w:numFmt w:val="bullet"/>
      <w:lvlText w:val="•"/>
      <w:lvlJc w:val="left"/>
      <w:pPr>
        <w:ind w:left="546" w:hanging="281"/>
      </w:pPr>
      <w:rPr>
        <w:lang w:val="en-AU" w:eastAsia="en-AU" w:bidi="en-AU"/>
      </w:rPr>
    </w:lvl>
    <w:lvl w:ilvl="3" w:tplc="FF54D09A">
      <w:numFmt w:val="bullet"/>
      <w:lvlText w:val="•"/>
      <w:lvlJc w:val="left"/>
      <w:pPr>
        <w:ind w:left="972" w:hanging="281"/>
      </w:pPr>
      <w:rPr>
        <w:lang w:val="en-AU" w:eastAsia="en-AU" w:bidi="en-AU"/>
      </w:rPr>
    </w:lvl>
    <w:lvl w:ilvl="4" w:tplc="1DE8AFEE">
      <w:numFmt w:val="bullet"/>
      <w:lvlText w:val="•"/>
      <w:lvlJc w:val="left"/>
      <w:pPr>
        <w:ind w:left="1398" w:hanging="281"/>
      </w:pPr>
      <w:rPr>
        <w:lang w:val="en-AU" w:eastAsia="en-AU" w:bidi="en-AU"/>
      </w:rPr>
    </w:lvl>
    <w:lvl w:ilvl="5" w:tplc="C92061D8">
      <w:numFmt w:val="bullet"/>
      <w:lvlText w:val="•"/>
      <w:lvlJc w:val="left"/>
      <w:pPr>
        <w:ind w:left="1824" w:hanging="281"/>
      </w:pPr>
      <w:rPr>
        <w:lang w:val="en-AU" w:eastAsia="en-AU" w:bidi="en-AU"/>
      </w:rPr>
    </w:lvl>
    <w:lvl w:ilvl="6" w:tplc="0838CD3E">
      <w:numFmt w:val="bullet"/>
      <w:lvlText w:val="•"/>
      <w:lvlJc w:val="left"/>
      <w:pPr>
        <w:ind w:left="2250" w:hanging="281"/>
      </w:pPr>
      <w:rPr>
        <w:lang w:val="en-AU" w:eastAsia="en-AU" w:bidi="en-AU"/>
      </w:rPr>
    </w:lvl>
    <w:lvl w:ilvl="7" w:tplc="73D4003A">
      <w:numFmt w:val="bullet"/>
      <w:lvlText w:val="•"/>
      <w:lvlJc w:val="left"/>
      <w:pPr>
        <w:ind w:left="2676" w:hanging="281"/>
      </w:pPr>
      <w:rPr>
        <w:lang w:val="en-AU" w:eastAsia="en-AU" w:bidi="en-AU"/>
      </w:rPr>
    </w:lvl>
    <w:lvl w:ilvl="8" w:tplc="2FD0A9AA">
      <w:numFmt w:val="bullet"/>
      <w:lvlText w:val="•"/>
      <w:lvlJc w:val="left"/>
      <w:pPr>
        <w:ind w:left="3102" w:hanging="281"/>
      </w:pPr>
      <w:rPr>
        <w:lang w:val="en-AU" w:eastAsia="en-AU" w:bidi="en-AU"/>
      </w:rPr>
    </w:lvl>
  </w:abstractNum>
  <w:abstractNum w:abstractNumId="7" w15:restartNumberingAfterBreak="0">
    <w:nsid w:val="3E870CF3"/>
    <w:multiLevelType w:val="hybridMultilevel"/>
    <w:tmpl w:val="DEA26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A20DCC"/>
    <w:multiLevelType w:val="hybridMultilevel"/>
    <w:tmpl w:val="290AB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2D2107"/>
    <w:multiLevelType w:val="hybridMultilevel"/>
    <w:tmpl w:val="6D606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6B6CA2"/>
    <w:multiLevelType w:val="hybridMultilevel"/>
    <w:tmpl w:val="7D386F58"/>
    <w:lvl w:ilvl="0" w:tplc="F6940F30">
      <w:start w:val="2"/>
      <w:numFmt w:val="lowerLetter"/>
      <w:lvlText w:val="(%1)"/>
      <w:lvlJc w:val="left"/>
      <w:pPr>
        <w:ind w:left="384" w:hanging="272"/>
      </w:pPr>
      <w:rPr>
        <w:rFonts w:ascii="Arial" w:eastAsia="Arial" w:hAnsi="Arial" w:cs="Arial" w:hint="default"/>
        <w:spacing w:val="-3"/>
        <w:w w:val="100"/>
        <w:sz w:val="18"/>
        <w:szCs w:val="18"/>
        <w:lang w:val="en-AU" w:eastAsia="en-AU" w:bidi="en-AU"/>
      </w:rPr>
    </w:lvl>
    <w:lvl w:ilvl="1" w:tplc="ECBECD28">
      <w:numFmt w:val="bullet"/>
      <w:lvlText w:val="•"/>
      <w:lvlJc w:val="left"/>
      <w:pPr>
        <w:ind w:left="737" w:hanging="272"/>
      </w:pPr>
      <w:rPr>
        <w:lang w:val="en-AU" w:eastAsia="en-AU" w:bidi="en-AU"/>
      </w:rPr>
    </w:lvl>
    <w:lvl w:ilvl="2" w:tplc="277E65F4">
      <w:numFmt w:val="bullet"/>
      <w:lvlText w:val="•"/>
      <w:lvlJc w:val="left"/>
      <w:pPr>
        <w:ind w:left="1094" w:hanging="272"/>
      </w:pPr>
      <w:rPr>
        <w:lang w:val="en-AU" w:eastAsia="en-AU" w:bidi="en-AU"/>
      </w:rPr>
    </w:lvl>
    <w:lvl w:ilvl="3" w:tplc="D78A4180">
      <w:numFmt w:val="bullet"/>
      <w:lvlText w:val="•"/>
      <w:lvlJc w:val="left"/>
      <w:pPr>
        <w:ind w:left="1452" w:hanging="272"/>
      </w:pPr>
      <w:rPr>
        <w:lang w:val="en-AU" w:eastAsia="en-AU" w:bidi="en-AU"/>
      </w:rPr>
    </w:lvl>
    <w:lvl w:ilvl="4" w:tplc="5F022BC0">
      <w:numFmt w:val="bullet"/>
      <w:lvlText w:val="•"/>
      <w:lvlJc w:val="left"/>
      <w:pPr>
        <w:ind w:left="1809" w:hanging="272"/>
      </w:pPr>
      <w:rPr>
        <w:lang w:val="en-AU" w:eastAsia="en-AU" w:bidi="en-AU"/>
      </w:rPr>
    </w:lvl>
    <w:lvl w:ilvl="5" w:tplc="D522F7FA">
      <w:numFmt w:val="bullet"/>
      <w:lvlText w:val="•"/>
      <w:lvlJc w:val="left"/>
      <w:pPr>
        <w:ind w:left="2167" w:hanging="272"/>
      </w:pPr>
      <w:rPr>
        <w:lang w:val="en-AU" w:eastAsia="en-AU" w:bidi="en-AU"/>
      </w:rPr>
    </w:lvl>
    <w:lvl w:ilvl="6" w:tplc="F27C24DE">
      <w:numFmt w:val="bullet"/>
      <w:lvlText w:val="•"/>
      <w:lvlJc w:val="left"/>
      <w:pPr>
        <w:ind w:left="2524" w:hanging="272"/>
      </w:pPr>
      <w:rPr>
        <w:lang w:val="en-AU" w:eastAsia="en-AU" w:bidi="en-AU"/>
      </w:rPr>
    </w:lvl>
    <w:lvl w:ilvl="7" w:tplc="A95E138C">
      <w:numFmt w:val="bullet"/>
      <w:lvlText w:val="•"/>
      <w:lvlJc w:val="left"/>
      <w:pPr>
        <w:ind w:left="2881" w:hanging="272"/>
      </w:pPr>
      <w:rPr>
        <w:lang w:val="en-AU" w:eastAsia="en-AU" w:bidi="en-AU"/>
      </w:rPr>
    </w:lvl>
    <w:lvl w:ilvl="8" w:tplc="39607556">
      <w:numFmt w:val="bullet"/>
      <w:lvlText w:val="•"/>
      <w:lvlJc w:val="left"/>
      <w:pPr>
        <w:ind w:left="3239" w:hanging="272"/>
      </w:pPr>
      <w:rPr>
        <w:lang w:val="en-AU" w:eastAsia="en-AU" w:bidi="en-AU"/>
      </w:rPr>
    </w:lvl>
  </w:abstractNum>
  <w:abstractNum w:abstractNumId="11" w15:restartNumberingAfterBreak="0">
    <w:nsid w:val="5492315F"/>
    <w:multiLevelType w:val="hybridMultilevel"/>
    <w:tmpl w:val="0422E90C"/>
    <w:lvl w:ilvl="0" w:tplc="00900910">
      <w:start w:val="1"/>
      <w:numFmt w:val="bullet"/>
      <w:lvlText w:val=""/>
      <w:lvlJc w:val="left"/>
      <w:pPr>
        <w:ind w:left="720" w:hanging="360"/>
      </w:pPr>
      <w:rPr>
        <w:rFonts w:ascii="Symbol" w:hAnsi="Symbol"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AE7EAC"/>
    <w:multiLevelType w:val="hybridMultilevel"/>
    <w:tmpl w:val="AFF874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DB02B9"/>
    <w:multiLevelType w:val="hybridMultilevel"/>
    <w:tmpl w:val="619AB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1C0777"/>
    <w:multiLevelType w:val="hybridMultilevel"/>
    <w:tmpl w:val="0E0C2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5B4B4E"/>
    <w:multiLevelType w:val="hybridMultilevel"/>
    <w:tmpl w:val="5BB6E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BE41FD"/>
    <w:multiLevelType w:val="hybridMultilevel"/>
    <w:tmpl w:val="B3E01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EC367C"/>
    <w:multiLevelType w:val="hybridMultilevel"/>
    <w:tmpl w:val="0B4A9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3C5582"/>
    <w:multiLevelType w:val="hybridMultilevel"/>
    <w:tmpl w:val="43441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C80C9D"/>
    <w:multiLevelType w:val="hybridMultilevel"/>
    <w:tmpl w:val="478E92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4116665">
    <w:abstractNumId w:val="14"/>
  </w:num>
  <w:num w:numId="2" w16cid:durableId="573468043">
    <w:abstractNumId w:val="18"/>
  </w:num>
  <w:num w:numId="3" w16cid:durableId="1064135297">
    <w:abstractNumId w:val="15"/>
  </w:num>
  <w:num w:numId="4" w16cid:durableId="102766954">
    <w:abstractNumId w:val="8"/>
  </w:num>
  <w:num w:numId="5" w16cid:durableId="1360275273">
    <w:abstractNumId w:val="7"/>
  </w:num>
  <w:num w:numId="6" w16cid:durableId="489369970">
    <w:abstractNumId w:val="3"/>
  </w:num>
  <w:num w:numId="7" w16cid:durableId="1459756355">
    <w:abstractNumId w:val="0"/>
  </w:num>
  <w:num w:numId="8" w16cid:durableId="1223173096">
    <w:abstractNumId w:val="9"/>
  </w:num>
  <w:num w:numId="9" w16cid:durableId="1373923172">
    <w:abstractNumId w:val="17"/>
  </w:num>
  <w:num w:numId="10" w16cid:durableId="133068412">
    <w:abstractNumId w:val="5"/>
  </w:num>
  <w:num w:numId="11" w16cid:durableId="1367102721">
    <w:abstractNumId w:val="12"/>
  </w:num>
  <w:num w:numId="12" w16cid:durableId="320084618">
    <w:abstractNumId w:val="19"/>
  </w:num>
  <w:num w:numId="13" w16cid:durableId="813522326">
    <w:abstractNumId w:val="13"/>
  </w:num>
  <w:num w:numId="14" w16cid:durableId="1227300479">
    <w:abstractNumId w:val="1"/>
  </w:num>
  <w:num w:numId="15" w16cid:durableId="1544708565">
    <w:abstractNumId w:val="10"/>
    <w:lvlOverride w:ilvl="0">
      <w:startOverride w:val="2"/>
    </w:lvlOverride>
    <w:lvlOverride w:ilvl="1"/>
    <w:lvlOverride w:ilvl="2"/>
    <w:lvlOverride w:ilvl="3"/>
    <w:lvlOverride w:ilvl="4"/>
    <w:lvlOverride w:ilvl="5"/>
    <w:lvlOverride w:ilvl="6"/>
    <w:lvlOverride w:ilvl="7"/>
    <w:lvlOverride w:ilvl="8"/>
  </w:num>
  <w:num w:numId="16" w16cid:durableId="22059910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169103526">
    <w:abstractNumId w:val="4"/>
    <w:lvlOverride w:ilvl="0">
      <w:startOverride w:val="1"/>
    </w:lvlOverride>
    <w:lvlOverride w:ilvl="1"/>
    <w:lvlOverride w:ilvl="2"/>
    <w:lvlOverride w:ilvl="3"/>
    <w:lvlOverride w:ilvl="4"/>
    <w:lvlOverride w:ilvl="5"/>
    <w:lvlOverride w:ilvl="6"/>
    <w:lvlOverride w:ilvl="7"/>
    <w:lvlOverride w:ilvl="8"/>
  </w:num>
  <w:num w:numId="18" w16cid:durableId="1643853037">
    <w:abstractNumId w:val="2"/>
  </w:num>
  <w:num w:numId="19" w16cid:durableId="389303592">
    <w:abstractNumId w:val="10"/>
  </w:num>
  <w:num w:numId="20" w16cid:durableId="871040127">
    <w:abstractNumId w:val="16"/>
  </w:num>
  <w:num w:numId="21" w16cid:durableId="413733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3B"/>
    <w:rsid w:val="00000B3D"/>
    <w:rsid w:val="00002119"/>
    <w:rsid w:val="0002154D"/>
    <w:rsid w:val="00033CF4"/>
    <w:rsid w:val="00052B6D"/>
    <w:rsid w:val="000704F8"/>
    <w:rsid w:val="00090388"/>
    <w:rsid w:val="000F1373"/>
    <w:rsid w:val="0013047F"/>
    <w:rsid w:val="00136185"/>
    <w:rsid w:val="001916E5"/>
    <w:rsid w:val="00194F1B"/>
    <w:rsid w:val="001A0078"/>
    <w:rsid w:val="001A3A1A"/>
    <w:rsid w:val="001C04CD"/>
    <w:rsid w:val="001E12C4"/>
    <w:rsid w:val="002506DF"/>
    <w:rsid w:val="00292B53"/>
    <w:rsid w:val="00296978"/>
    <w:rsid w:val="00297F9A"/>
    <w:rsid w:val="002A6053"/>
    <w:rsid w:val="002B1CF1"/>
    <w:rsid w:val="002B1DC4"/>
    <w:rsid w:val="002D0B30"/>
    <w:rsid w:val="002E3704"/>
    <w:rsid w:val="002F003F"/>
    <w:rsid w:val="0032348A"/>
    <w:rsid w:val="0032379A"/>
    <w:rsid w:val="0032570B"/>
    <w:rsid w:val="00333E8A"/>
    <w:rsid w:val="00347588"/>
    <w:rsid w:val="00366425"/>
    <w:rsid w:val="003B6D90"/>
    <w:rsid w:val="003F48D2"/>
    <w:rsid w:val="003F7EAE"/>
    <w:rsid w:val="0040116B"/>
    <w:rsid w:val="00417CFF"/>
    <w:rsid w:val="0042298F"/>
    <w:rsid w:val="004536D8"/>
    <w:rsid w:val="00490413"/>
    <w:rsid w:val="004A560D"/>
    <w:rsid w:val="004B2BB4"/>
    <w:rsid w:val="004B337B"/>
    <w:rsid w:val="005606BE"/>
    <w:rsid w:val="00590936"/>
    <w:rsid w:val="0059310A"/>
    <w:rsid w:val="005A38C9"/>
    <w:rsid w:val="005B4004"/>
    <w:rsid w:val="005E314F"/>
    <w:rsid w:val="005F49CB"/>
    <w:rsid w:val="00601F44"/>
    <w:rsid w:val="00607E04"/>
    <w:rsid w:val="00613269"/>
    <w:rsid w:val="0063067B"/>
    <w:rsid w:val="00634D2A"/>
    <w:rsid w:val="00643FD4"/>
    <w:rsid w:val="00653E16"/>
    <w:rsid w:val="006741A3"/>
    <w:rsid w:val="006749BB"/>
    <w:rsid w:val="00680948"/>
    <w:rsid w:val="00696457"/>
    <w:rsid w:val="006B6F40"/>
    <w:rsid w:val="006F20C3"/>
    <w:rsid w:val="00706F2B"/>
    <w:rsid w:val="007117B2"/>
    <w:rsid w:val="0071389D"/>
    <w:rsid w:val="00722C9C"/>
    <w:rsid w:val="007403EB"/>
    <w:rsid w:val="007561F3"/>
    <w:rsid w:val="007638E7"/>
    <w:rsid w:val="0077579D"/>
    <w:rsid w:val="007A1470"/>
    <w:rsid w:val="007A2346"/>
    <w:rsid w:val="007B26F6"/>
    <w:rsid w:val="00830A42"/>
    <w:rsid w:val="00840661"/>
    <w:rsid w:val="00882C8C"/>
    <w:rsid w:val="008C5662"/>
    <w:rsid w:val="008C62FD"/>
    <w:rsid w:val="008D2E83"/>
    <w:rsid w:val="008D7EF1"/>
    <w:rsid w:val="008E3FE7"/>
    <w:rsid w:val="00900960"/>
    <w:rsid w:val="009115DB"/>
    <w:rsid w:val="00917AEF"/>
    <w:rsid w:val="00920443"/>
    <w:rsid w:val="00931D26"/>
    <w:rsid w:val="00937940"/>
    <w:rsid w:val="00956E32"/>
    <w:rsid w:val="00970BDE"/>
    <w:rsid w:val="00972E5A"/>
    <w:rsid w:val="009B1DF6"/>
    <w:rsid w:val="009B3A8F"/>
    <w:rsid w:val="009C4285"/>
    <w:rsid w:val="009E031D"/>
    <w:rsid w:val="00A07D0A"/>
    <w:rsid w:val="00A50174"/>
    <w:rsid w:val="00A50BF0"/>
    <w:rsid w:val="00A537DB"/>
    <w:rsid w:val="00A94B6F"/>
    <w:rsid w:val="00AA6186"/>
    <w:rsid w:val="00AA6B30"/>
    <w:rsid w:val="00AE2437"/>
    <w:rsid w:val="00AE60C5"/>
    <w:rsid w:val="00AF476B"/>
    <w:rsid w:val="00AF634F"/>
    <w:rsid w:val="00AF6C5F"/>
    <w:rsid w:val="00B075D7"/>
    <w:rsid w:val="00B24618"/>
    <w:rsid w:val="00B31A85"/>
    <w:rsid w:val="00B62138"/>
    <w:rsid w:val="00B64F21"/>
    <w:rsid w:val="00B7282F"/>
    <w:rsid w:val="00B81B7A"/>
    <w:rsid w:val="00B94CAC"/>
    <w:rsid w:val="00BC00EA"/>
    <w:rsid w:val="00BC7DBE"/>
    <w:rsid w:val="00BD2360"/>
    <w:rsid w:val="00C10AAE"/>
    <w:rsid w:val="00C53CEF"/>
    <w:rsid w:val="00C657BD"/>
    <w:rsid w:val="00C72EB0"/>
    <w:rsid w:val="00C738A7"/>
    <w:rsid w:val="00C74F2F"/>
    <w:rsid w:val="00CA2069"/>
    <w:rsid w:val="00CA278D"/>
    <w:rsid w:val="00CC75C4"/>
    <w:rsid w:val="00CE04B6"/>
    <w:rsid w:val="00D102DF"/>
    <w:rsid w:val="00D178F2"/>
    <w:rsid w:val="00D4183F"/>
    <w:rsid w:val="00D508D5"/>
    <w:rsid w:val="00D52FAB"/>
    <w:rsid w:val="00D67AD0"/>
    <w:rsid w:val="00D76DDF"/>
    <w:rsid w:val="00D929AD"/>
    <w:rsid w:val="00DA60A5"/>
    <w:rsid w:val="00DE319F"/>
    <w:rsid w:val="00DF2C96"/>
    <w:rsid w:val="00E359E5"/>
    <w:rsid w:val="00E41F11"/>
    <w:rsid w:val="00E45F87"/>
    <w:rsid w:val="00E944E1"/>
    <w:rsid w:val="00EC08D5"/>
    <w:rsid w:val="00EC3289"/>
    <w:rsid w:val="00ED40E7"/>
    <w:rsid w:val="00EE18B1"/>
    <w:rsid w:val="00EE481C"/>
    <w:rsid w:val="00EE7F52"/>
    <w:rsid w:val="00EF5767"/>
    <w:rsid w:val="00F20B5A"/>
    <w:rsid w:val="00F43A3B"/>
    <w:rsid w:val="00F56136"/>
    <w:rsid w:val="00F87F7E"/>
    <w:rsid w:val="00FC0140"/>
    <w:rsid w:val="00FD31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6E8F3"/>
  <w15:chartTrackingRefBased/>
  <w15:docId w15:val="{2EACADE5-DF70-46C9-9531-F3313C18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3B"/>
    <w:pPr>
      <w:widowControl w:val="0"/>
      <w:autoSpaceDE w:val="0"/>
      <w:autoSpaceDN w:val="0"/>
      <w:spacing w:after="0" w:line="240" w:lineRule="auto"/>
    </w:pPr>
    <w:rPr>
      <w:rFonts w:ascii="Arial" w:eastAsia="Arial" w:hAnsi="Arial" w:cs="Arial"/>
      <w:lang w:eastAsia="en-AU" w:bidi="en-AU"/>
    </w:rPr>
  </w:style>
  <w:style w:type="paragraph" w:styleId="Heading1">
    <w:name w:val="heading 1"/>
    <w:basedOn w:val="Normal"/>
    <w:next w:val="Normal"/>
    <w:link w:val="Heading1Char"/>
    <w:uiPriority w:val="9"/>
    <w:qFormat/>
    <w:rsid w:val="00F43A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04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031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A3B"/>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F43A3B"/>
  </w:style>
  <w:style w:type="paragraph" w:styleId="Footer">
    <w:name w:val="footer"/>
    <w:basedOn w:val="Normal"/>
    <w:link w:val="FooterChar"/>
    <w:uiPriority w:val="99"/>
    <w:unhideWhenUsed/>
    <w:rsid w:val="00F43A3B"/>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FooterChar">
    <w:name w:val="Footer Char"/>
    <w:basedOn w:val="DefaultParagraphFont"/>
    <w:link w:val="Footer"/>
    <w:uiPriority w:val="99"/>
    <w:rsid w:val="00F43A3B"/>
  </w:style>
  <w:style w:type="paragraph" w:customStyle="1" w:styleId="TableParagraph">
    <w:name w:val="Table Paragraph"/>
    <w:basedOn w:val="Normal"/>
    <w:uiPriority w:val="1"/>
    <w:qFormat/>
    <w:rsid w:val="00F43A3B"/>
  </w:style>
  <w:style w:type="character" w:customStyle="1" w:styleId="Heading1Char">
    <w:name w:val="Heading 1 Char"/>
    <w:basedOn w:val="DefaultParagraphFont"/>
    <w:link w:val="Heading1"/>
    <w:uiPriority w:val="9"/>
    <w:rsid w:val="00F43A3B"/>
    <w:rPr>
      <w:rFonts w:asciiTheme="majorHAnsi" w:eastAsiaTheme="majorEastAsia" w:hAnsiTheme="majorHAnsi" w:cstheme="majorBidi"/>
      <w:color w:val="2F5496" w:themeColor="accent1" w:themeShade="BF"/>
      <w:sz w:val="32"/>
      <w:szCs w:val="32"/>
      <w:lang w:eastAsia="en-AU" w:bidi="en-AU"/>
    </w:rPr>
  </w:style>
  <w:style w:type="paragraph" w:styleId="TOCHeading">
    <w:name w:val="TOC Heading"/>
    <w:basedOn w:val="Heading1"/>
    <w:next w:val="Normal"/>
    <w:uiPriority w:val="39"/>
    <w:unhideWhenUsed/>
    <w:qFormat/>
    <w:rsid w:val="00F43A3B"/>
    <w:pPr>
      <w:widowControl/>
      <w:autoSpaceDE/>
      <w:autoSpaceDN/>
      <w:spacing w:line="259" w:lineRule="auto"/>
      <w:outlineLvl w:val="9"/>
    </w:pPr>
    <w:rPr>
      <w:lang w:val="en-US" w:eastAsia="en-US" w:bidi="ar-SA"/>
    </w:rPr>
  </w:style>
  <w:style w:type="paragraph" w:styleId="TOC1">
    <w:name w:val="toc 1"/>
    <w:basedOn w:val="Normal"/>
    <w:next w:val="Normal"/>
    <w:autoRedefine/>
    <w:uiPriority w:val="39"/>
    <w:unhideWhenUsed/>
    <w:rsid w:val="00F43A3B"/>
    <w:pPr>
      <w:spacing w:after="100"/>
    </w:pPr>
  </w:style>
  <w:style w:type="character" w:styleId="Hyperlink">
    <w:name w:val="Hyperlink"/>
    <w:basedOn w:val="DefaultParagraphFont"/>
    <w:uiPriority w:val="99"/>
    <w:unhideWhenUsed/>
    <w:rsid w:val="00F43A3B"/>
    <w:rPr>
      <w:color w:val="0563C1" w:themeColor="hyperlink"/>
      <w:u w:val="single"/>
    </w:rPr>
  </w:style>
  <w:style w:type="character" w:styleId="UnresolvedMention">
    <w:name w:val="Unresolved Mention"/>
    <w:basedOn w:val="DefaultParagraphFont"/>
    <w:uiPriority w:val="99"/>
    <w:semiHidden/>
    <w:unhideWhenUsed/>
    <w:rsid w:val="00D929AD"/>
    <w:rPr>
      <w:color w:val="605E5C"/>
      <w:shd w:val="clear" w:color="auto" w:fill="E1DFDD"/>
    </w:rPr>
  </w:style>
  <w:style w:type="paragraph" w:styleId="ListParagraph">
    <w:name w:val="List Paragraph"/>
    <w:basedOn w:val="Normal"/>
    <w:uiPriority w:val="1"/>
    <w:qFormat/>
    <w:rsid w:val="00D929AD"/>
    <w:pPr>
      <w:ind w:left="720"/>
      <w:contextualSpacing/>
    </w:pPr>
  </w:style>
  <w:style w:type="character" w:customStyle="1" w:styleId="Heading2Char">
    <w:name w:val="Heading 2 Char"/>
    <w:basedOn w:val="DefaultParagraphFont"/>
    <w:link w:val="Heading2"/>
    <w:uiPriority w:val="9"/>
    <w:rsid w:val="00CE04B6"/>
    <w:rPr>
      <w:rFonts w:asciiTheme="majorHAnsi" w:eastAsiaTheme="majorEastAsia" w:hAnsiTheme="majorHAnsi" w:cstheme="majorBidi"/>
      <w:color w:val="2F5496" w:themeColor="accent1" w:themeShade="BF"/>
      <w:sz w:val="26"/>
      <w:szCs w:val="26"/>
      <w:lang w:eastAsia="en-AU" w:bidi="en-AU"/>
    </w:rPr>
  </w:style>
  <w:style w:type="paragraph" w:styleId="TOC2">
    <w:name w:val="toc 2"/>
    <w:basedOn w:val="Normal"/>
    <w:next w:val="Normal"/>
    <w:autoRedefine/>
    <w:uiPriority w:val="39"/>
    <w:unhideWhenUsed/>
    <w:rsid w:val="002B1DC4"/>
    <w:pPr>
      <w:tabs>
        <w:tab w:val="right" w:leader="dot" w:pos="9016"/>
      </w:tabs>
      <w:spacing w:after="100"/>
      <w:ind w:left="220"/>
    </w:pPr>
    <w:rPr>
      <w:b/>
      <w:bCs/>
      <w:noProof/>
    </w:rPr>
  </w:style>
  <w:style w:type="character" w:customStyle="1" w:styleId="Heading3Char">
    <w:name w:val="Heading 3 Char"/>
    <w:basedOn w:val="DefaultParagraphFont"/>
    <w:link w:val="Heading3"/>
    <w:uiPriority w:val="9"/>
    <w:rsid w:val="009E031D"/>
    <w:rPr>
      <w:rFonts w:asciiTheme="majorHAnsi" w:eastAsiaTheme="majorEastAsia" w:hAnsiTheme="majorHAnsi" w:cstheme="majorBidi"/>
      <w:color w:val="1F3763" w:themeColor="accent1" w:themeShade="7F"/>
      <w:sz w:val="24"/>
      <w:szCs w:val="24"/>
      <w:lang w:eastAsia="en-AU" w:bidi="en-AU"/>
    </w:rPr>
  </w:style>
  <w:style w:type="paragraph" w:styleId="TOC3">
    <w:name w:val="toc 3"/>
    <w:basedOn w:val="Normal"/>
    <w:next w:val="Normal"/>
    <w:autoRedefine/>
    <w:uiPriority w:val="39"/>
    <w:unhideWhenUsed/>
    <w:rsid w:val="009E031D"/>
    <w:pPr>
      <w:spacing w:after="100"/>
      <w:ind w:left="440"/>
    </w:pPr>
  </w:style>
  <w:style w:type="table" w:styleId="TableGrid">
    <w:name w:val="Table Grid"/>
    <w:basedOn w:val="TableNormal"/>
    <w:uiPriority w:val="39"/>
    <w:rsid w:val="0013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3F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2798">
      <w:bodyDiv w:val="1"/>
      <w:marLeft w:val="0"/>
      <w:marRight w:val="0"/>
      <w:marTop w:val="0"/>
      <w:marBottom w:val="0"/>
      <w:divBdr>
        <w:top w:val="none" w:sz="0" w:space="0" w:color="auto"/>
        <w:left w:val="none" w:sz="0" w:space="0" w:color="auto"/>
        <w:bottom w:val="none" w:sz="0" w:space="0" w:color="auto"/>
        <w:right w:val="none" w:sz="0" w:space="0" w:color="auto"/>
      </w:divBdr>
    </w:div>
    <w:div w:id="209803606">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7">
          <w:marLeft w:val="0"/>
          <w:marRight w:val="0"/>
          <w:marTop w:val="0"/>
          <w:marBottom w:val="330"/>
          <w:divBdr>
            <w:top w:val="none" w:sz="0" w:space="0" w:color="auto"/>
            <w:left w:val="none" w:sz="0" w:space="0" w:color="auto"/>
            <w:bottom w:val="single" w:sz="12" w:space="0" w:color="000000"/>
            <w:right w:val="none" w:sz="0" w:space="0" w:color="auto"/>
          </w:divBdr>
        </w:div>
        <w:div w:id="1604074773">
          <w:marLeft w:val="0"/>
          <w:marRight w:val="0"/>
          <w:marTop w:val="0"/>
          <w:marBottom w:val="330"/>
          <w:divBdr>
            <w:top w:val="none" w:sz="0" w:space="0" w:color="auto"/>
            <w:left w:val="none" w:sz="0" w:space="0" w:color="auto"/>
            <w:bottom w:val="single" w:sz="12" w:space="0" w:color="000000"/>
            <w:right w:val="none" w:sz="0" w:space="0" w:color="auto"/>
          </w:divBdr>
        </w:div>
        <w:div w:id="1861621780">
          <w:marLeft w:val="0"/>
          <w:marRight w:val="0"/>
          <w:marTop w:val="0"/>
          <w:marBottom w:val="330"/>
          <w:divBdr>
            <w:top w:val="none" w:sz="0" w:space="0" w:color="auto"/>
            <w:left w:val="none" w:sz="0" w:space="0" w:color="auto"/>
            <w:bottom w:val="single" w:sz="12" w:space="0" w:color="000000"/>
            <w:right w:val="none" w:sz="0" w:space="0" w:color="auto"/>
          </w:divBdr>
        </w:div>
        <w:div w:id="942036668">
          <w:marLeft w:val="0"/>
          <w:marRight w:val="0"/>
          <w:marTop w:val="0"/>
          <w:marBottom w:val="330"/>
          <w:divBdr>
            <w:top w:val="none" w:sz="0" w:space="0" w:color="auto"/>
            <w:left w:val="none" w:sz="0" w:space="0" w:color="auto"/>
            <w:bottom w:val="single" w:sz="12" w:space="0" w:color="000000"/>
            <w:right w:val="none" w:sz="0" w:space="0" w:color="auto"/>
          </w:divBdr>
        </w:div>
        <w:div w:id="450978534">
          <w:marLeft w:val="0"/>
          <w:marRight w:val="0"/>
          <w:marTop w:val="0"/>
          <w:marBottom w:val="330"/>
          <w:divBdr>
            <w:top w:val="none" w:sz="0" w:space="0" w:color="auto"/>
            <w:left w:val="none" w:sz="0" w:space="0" w:color="auto"/>
            <w:bottom w:val="single" w:sz="12" w:space="0" w:color="000000"/>
            <w:right w:val="none" w:sz="0" w:space="0" w:color="auto"/>
          </w:divBdr>
        </w:div>
        <w:div w:id="794713296">
          <w:marLeft w:val="0"/>
          <w:marRight w:val="0"/>
          <w:marTop w:val="0"/>
          <w:marBottom w:val="330"/>
          <w:divBdr>
            <w:top w:val="none" w:sz="0" w:space="0" w:color="auto"/>
            <w:left w:val="none" w:sz="0" w:space="0" w:color="auto"/>
            <w:bottom w:val="single" w:sz="12" w:space="0" w:color="000000"/>
            <w:right w:val="none" w:sz="0" w:space="0" w:color="auto"/>
          </w:divBdr>
        </w:div>
        <w:div w:id="1155953519">
          <w:marLeft w:val="0"/>
          <w:marRight w:val="0"/>
          <w:marTop w:val="0"/>
          <w:marBottom w:val="330"/>
          <w:divBdr>
            <w:top w:val="none" w:sz="0" w:space="0" w:color="auto"/>
            <w:left w:val="none" w:sz="0" w:space="0" w:color="auto"/>
            <w:bottom w:val="single" w:sz="12" w:space="0" w:color="000000"/>
            <w:right w:val="none" w:sz="0" w:space="0" w:color="auto"/>
          </w:divBdr>
        </w:div>
      </w:divsChild>
    </w:div>
    <w:div w:id="215774768">
      <w:bodyDiv w:val="1"/>
      <w:marLeft w:val="0"/>
      <w:marRight w:val="0"/>
      <w:marTop w:val="0"/>
      <w:marBottom w:val="0"/>
      <w:divBdr>
        <w:top w:val="none" w:sz="0" w:space="0" w:color="auto"/>
        <w:left w:val="none" w:sz="0" w:space="0" w:color="auto"/>
        <w:bottom w:val="none" w:sz="0" w:space="0" w:color="auto"/>
        <w:right w:val="none" w:sz="0" w:space="0" w:color="auto"/>
      </w:divBdr>
    </w:div>
    <w:div w:id="240798208">
      <w:bodyDiv w:val="1"/>
      <w:marLeft w:val="0"/>
      <w:marRight w:val="0"/>
      <w:marTop w:val="0"/>
      <w:marBottom w:val="0"/>
      <w:divBdr>
        <w:top w:val="none" w:sz="0" w:space="0" w:color="auto"/>
        <w:left w:val="none" w:sz="0" w:space="0" w:color="auto"/>
        <w:bottom w:val="none" w:sz="0" w:space="0" w:color="auto"/>
        <w:right w:val="none" w:sz="0" w:space="0" w:color="auto"/>
      </w:divBdr>
    </w:div>
    <w:div w:id="851071713">
      <w:bodyDiv w:val="1"/>
      <w:marLeft w:val="0"/>
      <w:marRight w:val="0"/>
      <w:marTop w:val="0"/>
      <w:marBottom w:val="0"/>
      <w:divBdr>
        <w:top w:val="none" w:sz="0" w:space="0" w:color="auto"/>
        <w:left w:val="none" w:sz="0" w:space="0" w:color="auto"/>
        <w:bottom w:val="none" w:sz="0" w:space="0" w:color="auto"/>
        <w:right w:val="none" w:sz="0" w:space="0" w:color="auto"/>
      </w:divBdr>
    </w:div>
    <w:div w:id="882012255">
      <w:bodyDiv w:val="1"/>
      <w:marLeft w:val="0"/>
      <w:marRight w:val="0"/>
      <w:marTop w:val="0"/>
      <w:marBottom w:val="0"/>
      <w:divBdr>
        <w:top w:val="none" w:sz="0" w:space="0" w:color="auto"/>
        <w:left w:val="none" w:sz="0" w:space="0" w:color="auto"/>
        <w:bottom w:val="none" w:sz="0" w:space="0" w:color="auto"/>
        <w:right w:val="none" w:sz="0" w:space="0" w:color="auto"/>
      </w:divBdr>
    </w:div>
    <w:div w:id="996419979">
      <w:bodyDiv w:val="1"/>
      <w:marLeft w:val="0"/>
      <w:marRight w:val="0"/>
      <w:marTop w:val="0"/>
      <w:marBottom w:val="0"/>
      <w:divBdr>
        <w:top w:val="none" w:sz="0" w:space="0" w:color="auto"/>
        <w:left w:val="none" w:sz="0" w:space="0" w:color="auto"/>
        <w:bottom w:val="none" w:sz="0" w:space="0" w:color="auto"/>
        <w:right w:val="none" w:sz="0" w:space="0" w:color="auto"/>
      </w:divBdr>
    </w:div>
    <w:div w:id="1019350524">
      <w:bodyDiv w:val="1"/>
      <w:marLeft w:val="0"/>
      <w:marRight w:val="0"/>
      <w:marTop w:val="0"/>
      <w:marBottom w:val="0"/>
      <w:divBdr>
        <w:top w:val="none" w:sz="0" w:space="0" w:color="auto"/>
        <w:left w:val="none" w:sz="0" w:space="0" w:color="auto"/>
        <w:bottom w:val="none" w:sz="0" w:space="0" w:color="auto"/>
        <w:right w:val="none" w:sz="0" w:space="0" w:color="auto"/>
      </w:divBdr>
    </w:div>
    <w:div w:id="1391732013">
      <w:bodyDiv w:val="1"/>
      <w:marLeft w:val="0"/>
      <w:marRight w:val="0"/>
      <w:marTop w:val="0"/>
      <w:marBottom w:val="0"/>
      <w:divBdr>
        <w:top w:val="none" w:sz="0" w:space="0" w:color="auto"/>
        <w:left w:val="none" w:sz="0" w:space="0" w:color="auto"/>
        <w:bottom w:val="none" w:sz="0" w:space="0" w:color="auto"/>
        <w:right w:val="none" w:sz="0" w:space="0" w:color="auto"/>
      </w:divBdr>
    </w:div>
    <w:div w:id="1398355973">
      <w:bodyDiv w:val="1"/>
      <w:marLeft w:val="0"/>
      <w:marRight w:val="0"/>
      <w:marTop w:val="0"/>
      <w:marBottom w:val="0"/>
      <w:divBdr>
        <w:top w:val="none" w:sz="0" w:space="0" w:color="auto"/>
        <w:left w:val="none" w:sz="0" w:space="0" w:color="auto"/>
        <w:bottom w:val="none" w:sz="0" w:space="0" w:color="auto"/>
        <w:right w:val="none" w:sz="0" w:space="0" w:color="auto"/>
      </w:divBdr>
    </w:div>
    <w:div w:id="1591543430">
      <w:bodyDiv w:val="1"/>
      <w:marLeft w:val="0"/>
      <w:marRight w:val="0"/>
      <w:marTop w:val="0"/>
      <w:marBottom w:val="0"/>
      <w:divBdr>
        <w:top w:val="none" w:sz="0" w:space="0" w:color="auto"/>
        <w:left w:val="none" w:sz="0" w:space="0" w:color="auto"/>
        <w:bottom w:val="none" w:sz="0" w:space="0" w:color="auto"/>
        <w:right w:val="none" w:sz="0" w:space="0" w:color="auto"/>
      </w:divBdr>
    </w:div>
    <w:div w:id="1789205305">
      <w:bodyDiv w:val="1"/>
      <w:marLeft w:val="0"/>
      <w:marRight w:val="0"/>
      <w:marTop w:val="0"/>
      <w:marBottom w:val="0"/>
      <w:divBdr>
        <w:top w:val="none" w:sz="0" w:space="0" w:color="auto"/>
        <w:left w:val="none" w:sz="0" w:space="0" w:color="auto"/>
        <w:bottom w:val="none" w:sz="0" w:space="0" w:color="auto"/>
        <w:right w:val="none" w:sz="0" w:space="0" w:color="auto"/>
      </w:divBdr>
    </w:div>
    <w:div w:id="1882981925">
      <w:bodyDiv w:val="1"/>
      <w:marLeft w:val="0"/>
      <w:marRight w:val="0"/>
      <w:marTop w:val="0"/>
      <w:marBottom w:val="0"/>
      <w:divBdr>
        <w:top w:val="none" w:sz="0" w:space="0" w:color="auto"/>
        <w:left w:val="none" w:sz="0" w:space="0" w:color="auto"/>
        <w:bottom w:val="none" w:sz="0" w:space="0" w:color="auto"/>
        <w:right w:val="none" w:sz="0" w:space="0" w:color="auto"/>
      </w:divBdr>
    </w:div>
    <w:div w:id="202782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elongaustralia.com.au/" TargetMode="External"/><Relationship Id="rId18" Type="http://schemas.openxmlformats.org/officeDocument/2006/relationships/hyperlink" Target="file:///C:\Users\an02141\AppData\Local\Microsoft\Windows\INetCache\Content.MSO\2B589AF3.xlsx" TargetMode="External"/><Relationship Id="rId26" Type="http://schemas.openxmlformats.org/officeDocument/2006/relationships/hyperlink" Target="http://www.geelongaustralia.com.au" TargetMode="External"/><Relationship Id="rId39" Type="http://schemas.openxmlformats.org/officeDocument/2006/relationships/hyperlink" Target="https://www.geelongaustralia.com.au/socialhousing/article/item/8d82f124ef13e28.aspx" TargetMode="External"/><Relationship Id="rId21" Type="http://schemas.openxmlformats.org/officeDocument/2006/relationships/hyperlink" Target="file:///C:\Users\an02141\AppData\Local\Microsoft\Windows\INetCache\Content.MSO\2B589AF3.xlsx" TargetMode="External"/><Relationship Id="rId34" Type="http://schemas.openxmlformats.org/officeDocument/2006/relationships/hyperlink" Target="https://www.geelongaustralia.com.au/events/gme/article/item/8cb9094b57a01d6.aspx" TargetMode="External"/><Relationship Id="rId42" Type="http://schemas.openxmlformats.org/officeDocument/2006/relationships/hyperlink" Target="https://www.geelongaustralia.com.au/ct/documents/item/8d32805e697bc16.aspx" TargetMode="External"/><Relationship Id="rId47" Type="http://schemas.openxmlformats.org/officeDocument/2006/relationships/hyperlink" Target="https://www.geelongaustralia.com.au/governance/article/item/8cdda1931b05dec.aspx" TargetMode="External"/><Relationship Id="rId50" Type="http://schemas.openxmlformats.org/officeDocument/2006/relationships/hyperlink" Target="https://ovic.vic.gov.au/" TargetMode="External"/><Relationship Id="rId55" Type="http://schemas.openxmlformats.org/officeDocument/2006/relationships/hyperlink" Target="https://geelongaustralia.com.au/news/default.aspx" TargetMode="External"/><Relationship Id="rId63" Type="http://schemas.openxmlformats.org/officeDocument/2006/relationships/hyperlink" Target="https://www.grlc.vic.gov.au/" TargetMode="External"/><Relationship Id="rId68" Type="http://schemas.openxmlformats.org/officeDocument/2006/relationships/header" Target="header3.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oi@geelongcity.vic.gov.au" TargetMode="External"/><Relationship Id="rId29" Type="http://schemas.openxmlformats.org/officeDocument/2006/relationships/hyperlink" Target="https://geelongaustralia.com.au/governance/documents/item/654812cd.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eelongaustralia.com.au/council/organisation-structure.aspx" TargetMode="External"/><Relationship Id="rId32" Type="http://schemas.openxmlformats.org/officeDocument/2006/relationships/hyperlink" Target="https://geelongaustralia.com.au/governance/documents/item/8cf54bcdeed96b1.aspx" TargetMode="External"/><Relationship Id="rId37" Type="http://schemas.openxmlformats.org/officeDocument/2006/relationships/hyperlink" Target="https://www.geelongaustralia.com.au/aiac/article/item/8cfdd744dfa445f.aspx" TargetMode="External"/><Relationship Id="rId40" Type="http://schemas.openxmlformats.org/officeDocument/2006/relationships/hyperlink" Target="https://www.geelongaustralia.com.au/documents/documents/item/8d500f07a7ca7d8.aspx" TargetMode="External"/><Relationship Id="rId45" Type="http://schemas.openxmlformats.org/officeDocument/2006/relationships/hyperlink" Target="https://geelongaustralia.com.au/youthcouncil/article/item/8d62f6743648767.aspx" TargetMode="External"/><Relationship Id="rId53" Type="http://schemas.openxmlformats.org/officeDocument/2006/relationships/hyperlink" Target="https://ovic.vic.gov.au/wp-content/uploads/2020/01/Freedom-of-information-amendment-request-form-template-section-39.docx" TargetMode="External"/><Relationship Id="rId58" Type="http://schemas.openxmlformats.org/officeDocument/2006/relationships/hyperlink" Target="https://www.facebook.com/cityofgreatergeelong/"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eelongaustralia.com.au/governance/article/item/8cdda1931b05dec.aspx" TargetMode="External"/><Relationship Id="rId23" Type="http://schemas.openxmlformats.org/officeDocument/2006/relationships/hyperlink" Target="https://www.geelongaustralia.com.au/locallaws/article/item/8cb9525ba04baff.aspx" TargetMode="External"/><Relationship Id="rId28" Type="http://schemas.openxmlformats.org/officeDocument/2006/relationships/image" Target="media/image2.jpeg"/><Relationship Id="rId36" Type="http://schemas.openxmlformats.org/officeDocument/2006/relationships/hyperlink" Target="https://www.geelongaustralia.com.au/potatoshed" TargetMode="External"/><Relationship Id="rId49" Type="http://schemas.openxmlformats.org/officeDocument/2006/relationships/hyperlink" Target="https://geelongaustralia.com.au/governance/article/item/8cdda1931b05dec.aspx" TargetMode="External"/><Relationship Id="rId57" Type="http://schemas.openxmlformats.org/officeDocument/2006/relationships/hyperlink" Target="https://www.instagram.com/cityofgreatergeelong/" TargetMode="External"/><Relationship Id="rId61" Type="http://schemas.openxmlformats.org/officeDocument/2006/relationships/hyperlink" Target="https://www.geelongaustralia.com.au/documents/results.aspx?s=0&amp;c=2867" TargetMode="External"/><Relationship Id="rId10" Type="http://schemas.openxmlformats.org/officeDocument/2006/relationships/footnotes" Target="footnotes.xml"/><Relationship Id="rId19" Type="http://schemas.openxmlformats.org/officeDocument/2006/relationships/hyperlink" Target="file:///C:\Users\an02141\AppData\Local\Microsoft\Windows\INetCache\Content.MSO\2B589AF3.xlsx" TargetMode="External"/><Relationship Id="rId31" Type="http://schemas.openxmlformats.org/officeDocument/2006/relationships/hyperlink" Target="https://www.geelongaustralia.com.au/strategicplanning/article/item/8cddde433ae57f6.aspx" TargetMode="External"/><Relationship Id="rId44" Type="http://schemas.openxmlformats.org/officeDocument/2006/relationships/hyperlink" Target="https://geelongaustralia.com.au/womenincommunitylife/article/item/8d17ab36ff927e7.aspx" TargetMode="External"/><Relationship Id="rId52" Type="http://schemas.openxmlformats.org/officeDocument/2006/relationships/hyperlink" Target="http://www.ovic.vic.gov.au" TargetMode="External"/><Relationship Id="rId60" Type="http://schemas.openxmlformats.org/officeDocument/2006/relationships/hyperlink" Target="https://www.linkedin.com/company/cityofgreatergeelong/mycompany/"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us@geelongcity.vic.gov.au" TargetMode="External"/><Relationship Id="rId22" Type="http://schemas.openxmlformats.org/officeDocument/2006/relationships/hyperlink" Target="file:///C:\Users\an02141\AppData\Local\Microsoft\Windows\INetCache\Content.MSO\2B589AF3.xlsx" TargetMode="External"/><Relationship Id="rId27" Type="http://schemas.openxmlformats.org/officeDocument/2006/relationships/hyperlink" Target="https://www.geelongaustralia.com.au/wards/default.aspx" TargetMode="External"/><Relationship Id="rId30" Type="http://schemas.openxmlformats.org/officeDocument/2006/relationships/hyperlink" Target="https://www.geelongaustralia.com.au/governance/documents/item/8d84cffcde253c6.aspx" TargetMode="External"/><Relationship Id="rId35" Type="http://schemas.openxmlformats.org/officeDocument/2006/relationships/hyperlink" Target="https://www.geelongaustralia.com.au/planning/documents/item/8d3a65a255732ac.aspx" TargetMode="External"/><Relationship Id="rId43" Type="http://schemas.openxmlformats.org/officeDocument/2006/relationships/hyperlink" Target="https://geelongaustralia.com.au/committees/documents/item/8d589c7fc82d178.aspx" TargetMode="External"/><Relationship Id="rId48" Type="http://schemas.openxmlformats.org/officeDocument/2006/relationships/hyperlink" Target="mailto:foi@geelongcity.vic.gov.au" TargetMode="External"/><Relationship Id="rId56" Type="http://schemas.openxmlformats.org/officeDocument/2006/relationships/hyperlink" Target="https://www.geelongaustralia.com.au/mygeelong/login.aspx"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mailto:enquiries@ovic.vic.gov.a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file:///C:\Users\an02141\AppData\Local\Microsoft\Windows\INetCache\Content.MSO\2B589AF3.xlsx" TargetMode="External"/><Relationship Id="rId25" Type="http://schemas.openxmlformats.org/officeDocument/2006/relationships/hyperlink" Target="mailto:contactus@geelongcity.vic.gov.au" TargetMode="External"/><Relationship Id="rId33" Type="http://schemas.openxmlformats.org/officeDocument/2006/relationships/hyperlink" Target="https://www.geelongaustralia.com.au/ct/documents/item/8d6cd788c4d639a.aspx" TargetMode="External"/><Relationship Id="rId38" Type="http://schemas.openxmlformats.org/officeDocument/2006/relationships/hyperlink" Target="https://www.geelongaustralia.com.au/awac/article/item/8d90e108bc1cb65.aspx" TargetMode="External"/><Relationship Id="rId46" Type="http://schemas.openxmlformats.org/officeDocument/2006/relationships/hyperlink" Target="https://www.geelongaustralia.com.au/" TargetMode="External"/><Relationship Id="rId59" Type="http://schemas.openxmlformats.org/officeDocument/2006/relationships/hyperlink" Target="https://twitter.com/GreaterGeelong?ref_src=twsrc%5Etfw%7Ctwcamp%5Eembeddedtimeline%7Ctwterm%5Eprofile%3AGreaterGeelong%7Ctwgr%5EeyJ0ZndfZXhwZXJpbWVudHNfY29va2llX2V4cGlyYXRpb24iOnsiYnVja2V0IjoxMjA5NjAwLCJ2ZXJzaW9uIjpudWxsfSwidGZ3X2hvcml6b25fdHdlZXRfZW1iZWRfOTU1NSI6eyJidWNrZXQiOiJodGUiLCJ2ZXJzaW9uIjpudWxsfSwidGZ3X3R3ZWV0X2VtYmVkX2NsaWNrYWJpbGl0eV8xMjEwMiI6eyJidWNrZXQiOiJjb250cm9sIiwidmVyc2lvbiI6bnVsbH19&amp;ref_url=https%3A%2F%2Fgeelongaustralia.com.au%2Fnews%2Fdefault.aspx" TargetMode="External"/><Relationship Id="rId67" Type="http://schemas.openxmlformats.org/officeDocument/2006/relationships/footer" Target="footer2.xml"/><Relationship Id="rId20" Type="http://schemas.openxmlformats.org/officeDocument/2006/relationships/hyperlink" Target="file:///C:\Users\an02141\AppData\Local\Microsoft\Windows\INetCache\Content.MSO\2B589AF3.xlsx" TargetMode="External"/><Relationship Id="rId41" Type="http://schemas.openxmlformats.org/officeDocument/2006/relationships/hyperlink" Target="https://www.geelongaustralia.com.au/heritage/article/item/8d5a933908d52fc.aspx" TargetMode="External"/><Relationship Id="rId54" Type="http://schemas.openxmlformats.org/officeDocument/2006/relationships/hyperlink" Target="mailto:contactus@geelongcity.vic.gov.au" TargetMode="External"/><Relationship Id="rId62" Type="http://schemas.openxmlformats.org/officeDocument/2006/relationships/hyperlink" Target="https://www.geelongaustralia.com.au/documents/results.aspx?s=0&amp;c=227"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0B50ABA11CD4C8A6F7A84817D0AD9" ma:contentTypeVersion="13" ma:contentTypeDescription="Create a new document." ma:contentTypeScope="" ma:versionID="97ae7dbed034efa2bb7487ecdf8dcf02">
  <xsd:schema xmlns:xsd="http://www.w3.org/2001/XMLSchema" xmlns:xs="http://www.w3.org/2001/XMLSchema" xmlns:p="http://schemas.microsoft.com/office/2006/metadata/properties" xmlns:ns3="0b88dfa5-273d-42ac-b363-7104098ab4dd" xmlns:ns4="30027a5c-4869-4450-bf49-5386154e4dd5" targetNamespace="http://schemas.microsoft.com/office/2006/metadata/properties" ma:root="true" ma:fieldsID="052a44b06ffc8806ffa279f7fedf70ab" ns3:_="" ns4:_="">
    <xsd:import namespace="0b88dfa5-273d-42ac-b363-7104098ab4dd"/>
    <xsd:import namespace="30027a5c-4869-4450-bf49-5386154e4d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8dfa5-273d-42ac-b363-7104098ab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027a5c-4869-4450-bf49-5386154e4d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FCBA55C-C366-4A2D-A98F-26F982D0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8dfa5-273d-42ac-b363-7104098ab4dd"/>
    <ds:schemaRef ds:uri="30027a5c-4869-4450-bf49-5386154e4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3E23D-9085-47B3-9322-D079DD44F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5BE8BE-9212-4CC3-B516-62CDC1688EDA}">
  <ds:schemaRefs>
    <ds:schemaRef ds:uri="http://schemas.microsoft.com/sharepoint/v3/contenttype/forms"/>
  </ds:schemaRefs>
</ds:datastoreItem>
</file>

<file path=customXml/itemProps4.xml><?xml version="1.0" encoding="utf-8"?>
<ds:datastoreItem xmlns:ds="http://schemas.openxmlformats.org/officeDocument/2006/customXml" ds:itemID="{8C3B9DE8-5A26-4D26-A227-CA96B8C3BCC5}">
  <ds:schemaRefs>
    <ds:schemaRef ds:uri="http://schemas.openxmlformats.org/officeDocument/2006/bibliography"/>
  </ds:schemaRefs>
</ds:datastoreItem>
</file>

<file path=customXml/itemProps5.xml><?xml version="1.0" encoding="utf-8"?>
<ds:datastoreItem xmlns:ds="http://schemas.openxmlformats.org/officeDocument/2006/customXml" ds:itemID="{20551196-E858-4644-AE14-4D584036B46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27</Pages>
  <Words>6908</Words>
  <Characters>39380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Richardson</dc:creator>
  <cp:keywords/>
  <dc:description/>
  <cp:lastModifiedBy>Jillian Chapman</cp:lastModifiedBy>
  <cp:revision>134</cp:revision>
  <cp:lastPrinted>2022-09-13T04:22:00Z</cp:lastPrinted>
  <dcterms:created xsi:type="dcterms:W3CDTF">2021-05-18T00:23:00Z</dcterms:created>
  <dcterms:modified xsi:type="dcterms:W3CDTF">2023-08-28T05:21:00Z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0x0101004190B50ABA11CD4C8A6F7A84817D0AD9</vt:lpwstr>
  </property>
</Properties>
</file>