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28BB" w14:textId="44B3C144" w:rsidR="005A7F97" w:rsidRDefault="00571A14" w:rsidP="009C6AC6">
      <w:pPr>
        <w:rPr>
          <w:rFonts w:ascii="Arial" w:hAnsi="Arial"/>
          <w:b/>
          <w:sz w:val="32"/>
        </w:rPr>
      </w:pPr>
      <w:r>
        <w:rPr>
          <w:noProof/>
        </w:rPr>
        <w:drawing>
          <wp:anchor distT="0" distB="0" distL="114300" distR="114300" simplePos="0" relativeHeight="251659264" behindDoc="1" locked="1" layoutInCell="1" allowOverlap="1" wp14:anchorId="3F0A181B" wp14:editId="252E0D45">
            <wp:simplePos x="0" y="0"/>
            <wp:positionH relativeFrom="margin">
              <wp:posOffset>-793750</wp:posOffset>
            </wp:positionH>
            <wp:positionV relativeFrom="margin">
              <wp:posOffset>-752475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W w:w="5500" w:type="dxa"/>
        <w:tblInd w:w="4139" w:type="dxa"/>
        <w:tblLook w:val="04A0" w:firstRow="1" w:lastRow="0" w:firstColumn="1" w:lastColumn="0" w:noHBand="0" w:noVBand="1"/>
      </w:tblPr>
      <w:tblGrid>
        <w:gridCol w:w="5500"/>
      </w:tblGrid>
      <w:tr w:rsidR="00BC5EBA" w14:paraId="0378D044" w14:textId="77777777" w:rsidTr="00BC5EBA">
        <w:tc>
          <w:tcPr>
            <w:tcW w:w="5500" w:type="dxa"/>
          </w:tcPr>
          <w:p w14:paraId="1F75D319" w14:textId="77777777" w:rsidR="00BC5EBA" w:rsidRDefault="00BC5EBA" w:rsidP="00884015">
            <w:pPr>
              <w:pStyle w:val="TitleLeadin"/>
            </w:pPr>
            <w:r>
              <w:t>The City Of</w:t>
            </w:r>
          </w:p>
          <w:p w14:paraId="06303BF5" w14:textId="77777777" w:rsidR="00BC5EBA" w:rsidRDefault="00BC5EBA" w:rsidP="00884015">
            <w:pPr>
              <w:pStyle w:val="TitleLeadin"/>
            </w:pPr>
            <w:r>
              <w:t>Greater Geelong</w:t>
            </w:r>
          </w:p>
        </w:tc>
      </w:tr>
      <w:tr w:rsidR="00BC5EBA" w14:paraId="176E5A42" w14:textId="77777777" w:rsidTr="00BC5EBA">
        <w:tc>
          <w:tcPr>
            <w:tcW w:w="5500" w:type="dxa"/>
          </w:tcPr>
          <w:p w14:paraId="4CDA8543" w14:textId="4BD08C9D" w:rsidR="00BC5EBA" w:rsidRPr="00FD70FE" w:rsidRDefault="007B25B7" w:rsidP="00884015">
            <w:pPr>
              <w:pStyle w:val="Title"/>
              <w:rPr>
                <w:rFonts w:ascii="Arial" w:hAnsi="Arial" w:cs="Arial"/>
              </w:rPr>
            </w:pPr>
            <w:sdt>
              <w:sdtPr>
                <w:rPr>
                  <w:rFonts w:ascii="Arial" w:hAnsi="Arial" w:cs="Arial"/>
                </w:rPr>
                <w:id w:val="1508164739"/>
                <w:placeholder>
                  <w:docPart w:val="8B924735E1BC4A988714117757E49200"/>
                </w:placeholder>
              </w:sdtPr>
              <w:sdtEndPr/>
              <w:sdtContent>
                <w:r w:rsidR="00BC5EBA" w:rsidRPr="007551C6">
                  <w:rPr>
                    <w:rFonts w:asciiTheme="minorHAnsi" w:hAnsiTheme="minorHAnsi" w:cstheme="minorHAnsi"/>
                  </w:rPr>
                  <w:t>governance rules</w:t>
                </w:r>
              </w:sdtContent>
            </w:sdt>
            <w:r w:rsidR="00BC5EBA" w:rsidRPr="00FD70FE">
              <w:rPr>
                <w:rFonts w:ascii="Arial" w:hAnsi="Arial" w:cs="Arial"/>
              </w:rPr>
              <w:t xml:space="preserve"> </w:t>
            </w:r>
          </w:p>
          <w:p w14:paraId="76373CE5" w14:textId="77777777" w:rsidR="00BC5EBA" w:rsidRPr="00FD70FE" w:rsidRDefault="00BC5EBA" w:rsidP="00884015">
            <w:pPr>
              <w:rPr>
                <w:rFonts w:ascii="Arial" w:hAnsi="Arial" w:cs="Arial"/>
              </w:rPr>
            </w:pPr>
          </w:p>
          <w:p w14:paraId="40280A10" w14:textId="77777777" w:rsidR="00BC5EBA" w:rsidRPr="00FD70FE" w:rsidRDefault="00BC5EBA" w:rsidP="00884015">
            <w:pPr>
              <w:spacing w:before="120" w:after="200"/>
              <w:rPr>
                <w:rFonts w:ascii="Arial" w:hAnsi="Arial" w:cs="Arial"/>
              </w:rPr>
            </w:pPr>
            <w:r w:rsidRPr="00FD70FE">
              <w:rPr>
                <w:rFonts w:ascii="Arial" w:hAnsi="Arial" w:cs="Arial"/>
                <w:noProof/>
              </w:rPr>
              <mc:AlternateContent>
                <mc:Choice Requires="wps">
                  <w:drawing>
                    <wp:inline distT="0" distB="0" distL="0" distR="0" wp14:anchorId="2BB6D57E" wp14:editId="2028FB32">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70E720"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1f497d [3215]" strokeweight="3pt">
                      <w10:anchorlock/>
                    </v:line>
                  </w:pict>
                </mc:Fallback>
              </mc:AlternateContent>
            </w:r>
          </w:p>
          <w:p w14:paraId="5B16DECE" w14:textId="77777777" w:rsidR="00BC5EBA" w:rsidRPr="00FD70FE" w:rsidRDefault="00BC5EBA" w:rsidP="00884015">
            <w:pPr>
              <w:rPr>
                <w:rFonts w:ascii="Arial" w:hAnsi="Arial" w:cs="Arial"/>
              </w:rPr>
            </w:pPr>
          </w:p>
        </w:tc>
      </w:tr>
      <w:tr w:rsidR="00BC5EBA" w:rsidRPr="00236CCB" w14:paraId="397DD73B" w14:textId="77777777" w:rsidTr="00BC5EBA">
        <w:trPr>
          <w:trHeight w:val="964"/>
        </w:trPr>
        <w:tc>
          <w:tcPr>
            <w:tcW w:w="5500" w:type="dxa"/>
          </w:tcPr>
          <w:p w14:paraId="7F894C25" w14:textId="3F3979F8" w:rsidR="00BC5EBA" w:rsidRPr="00FD70FE" w:rsidRDefault="00BC5EBA" w:rsidP="00884015">
            <w:pPr>
              <w:pStyle w:val="Subtitle"/>
              <w:rPr>
                <w:rFonts w:ascii="Arial" w:hAnsi="Arial" w:cs="Arial"/>
              </w:rPr>
            </w:pPr>
            <w:r w:rsidRPr="00FD70FE">
              <w:rPr>
                <w:rFonts w:ascii="Arial" w:hAnsi="Arial" w:cs="Arial"/>
              </w:rPr>
              <w:t xml:space="preserve">Version: </w:t>
            </w:r>
            <w:sdt>
              <w:sdtPr>
                <w:rPr>
                  <w:rFonts w:ascii="Arial" w:hAnsi="Arial" w:cs="Arial"/>
                </w:rPr>
                <w:id w:val="-355507501"/>
                <w:placeholder>
                  <w:docPart w:val="64B09AE927994CA9A883F86340723437"/>
                </w:placeholder>
              </w:sdtPr>
              <w:sdtEndPr/>
              <w:sdtContent>
                <w:r w:rsidR="00B367D2">
                  <w:rPr>
                    <w:rFonts w:ascii="Arial" w:hAnsi="Arial" w:cs="Arial"/>
                  </w:rPr>
                  <w:t>2</w:t>
                </w:r>
              </w:sdtContent>
            </w:sdt>
            <w:r w:rsidRPr="00FD70FE">
              <w:rPr>
                <w:rFonts w:ascii="Arial" w:hAnsi="Arial" w:cs="Arial"/>
              </w:rPr>
              <w:t xml:space="preserve"> </w:t>
            </w:r>
          </w:p>
          <w:p w14:paraId="513B3428" w14:textId="77777777" w:rsidR="00BC5EBA" w:rsidRPr="00FD70FE" w:rsidRDefault="00BC5EBA" w:rsidP="00884015">
            <w:pPr>
              <w:rPr>
                <w:rFonts w:ascii="Arial" w:hAnsi="Arial" w:cs="Arial"/>
              </w:rPr>
            </w:pPr>
          </w:p>
          <w:p w14:paraId="674CC12A" w14:textId="51942903" w:rsidR="00BC5EBA" w:rsidRPr="00FD70FE" w:rsidRDefault="00BC5EBA" w:rsidP="00884015">
            <w:pPr>
              <w:pStyle w:val="BodyText"/>
              <w:rPr>
                <w:rFonts w:cs="Arial"/>
                <w:color w:val="003361"/>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D70FE">
              <w:rPr>
                <w:rFonts w:cs="Arial"/>
                <w:b/>
                <w:color w:val="003361"/>
                <w:szCs w:val="22"/>
              </w:rPr>
              <w:t>Approval Date:</w:t>
            </w:r>
            <w:r w:rsidRPr="00FD70FE">
              <w:rPr>
                <w:rFonts w:cs="Arial"/>
                <w:color w:val="003361"/>
                <w:szCs w:val="22"/>
              </w:rPr>
              <w:t xml:space="preserve"> </w:t>
            </w:r>
            <w:bookmarkEnd w:id="0"/>
            <w:bookmarkEnd w:id="1"/>
            <w:bookmarkEnd w:id="2"/>
            <w:bookmarkEnd w:id="3"/>
            <w:bookmarkEnd w:id="4"/>
            <w:bookmarkEnd w:id="5"/>
            <w:bookmarkEnd w:id="6"/>
            <w:r w:rsidR="007B25B7">
              <w:rPr>
                <w:rFonts w:cs="Arial"/>
                <w:color w:val="003361"/>
                <w:szCs w:val="22"/>
              </w:rPr>
              <w:t>23 August 2022</w:t>
            </w:r>
          </w:p>
          <w:p w14:paraId="069B51E9" w14:textId="0C111141" w:rsidR="00BC5EBA" w:rsidRPr="00FD70FE" w:rsidRDefault="00BC5EBA" w:rsidP="00884015">
            <w:pPr>
              <w:pStyle w:val="BodyText"/>
              <w:rPr>
                <w:rFonts w:cs="Arial"/>
                <w:b/>
                <w:color w:val="003361"/>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D70FE">
              <w:rPr>
                <w:rFonts w:cs="Arial"/>
                <w:b/>
                <w:color w:val="003361"/>
                <w:szCs w:val="22"/>
              </w:rPr>
              <w:t>Approved by:</w:t>
            </w:r>
            <w:bookmarkEnd w:id="7"/>
            <w:bookmarkEnd w:id="8"/>
            <w:bookmarkEnd w:id="9"/>
            <w:bookmarkEnd w:id="10"/>
            <w:bookmarkEnd w:id="11"/>
            <w:r w:rsidRPr="00FD70FE">
              <w:rPr>
                <w:rFonts w:cs="Arial"/>
                <w:b/>
                <w:color w:val="003361"/>
                <w:szCs w:val="22"/>
              </w:rPr>
              <w:t xml:space="preserve"> </w:t>
            </w:r>
            <w:bookmarkEnd w:id="12"/>
            <w:bookmarkEnd w:id="13"/>
            <w:r w:rsidRPr="00FD70FE">
              <w:rPr>
                <w:rFonts w:cs="Arial"/>
                <w:b/>
                <w:color w:val="003361"/>
                <w:szCs w:val="22"/>
              </w:rPr>
              <w:t xml:space="preserve"> </w:t>
            </w:r>
            <w:sdt>
              <w:sdtPr>
                <w:rPr>
                  <w:rFonts w:cs="Arial"/>
                  <w:color w:val="003361"/>
                  <w:szCs w:val="22"/>
                </w:rPr>
                <w:id w:val="-276941705"/>
                <w:placeholder>
                  <w:docPart w:val="FFD1DE80B04644238C72110019906603"/>
                </w:placeholder>
              </w:sdtPr>
              <w:sdtEndPr/>
              <w:sdtContent>
                <w:r w:rsidR="00005D19">
                  <w:rPr>
                    <w:rFonts w:cs="Arial"/>
                    <w:color w:val="003361"/>
                    <w:szCs w:val="22"/>
                  </w:rPr>
                  <w:t>Council</w:t>
                </w:r>
              </w:sdtContent>
            </w:sdt>
          </w:p>
          <w:p w14:paraId="0FA20F78" w14:textId="61037DAC" w:rsidR="00BC5EBA" w:rsidRPr="00FD70FE" w:rsidRDefault="00BC5EBA" w:rsidP="00884015">
            <w:pPr>
              <w:pStyle w:val="BodyText"/>
              <w:rPr>
                <w:rFonts w:cs="Arial"/>
                <w:b/>
                <w:color w:val="003361"/>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D70FE">
              <w:rPr>
                <w:rFonts w:cs="Arial"/>
                <w:b/>
                <w:color w:val="003361"/>
                <w:szCs w:val="22"/>
              </w:rPr>
              <w:t>Review Date:</w:t>
            </w:r>
            <w:bookmarkEnd w:id="14"/>
            <w:bookmarkEnd w:id="15"/>
            <w:bookmarkEnd w:id="16"/>
            <w:bookmarkEnd w:id="17"/>
            <w:bookmarkEnd w:id="18"/>
            <w:bookmarkEnd w:id="19"/>
            <w:bookmarkEnd w:id="20"/>
            <w:r w:rsidRPr="00FD70FE">
              <w:rPr>
                <w:rFonts w:cs="Arial"/>
                <w:b/>
                <w:color w:val="003361"/>
                <w:szCs w:val="22"/>
              </w:rPr>
              <w:t xml:space="preserve"> </w:t>
            </w:r>
            <w:sdt>
              <w:sdtPr>
                <w:rPr>
                  <w:rFonts w:cs="Arial"/>
                  <w:b/>
                  <w:color w:val="003361"/>
                  <w:szCs w:val="22"/>
                  <w:highlight w:val="yellow"/>
                </w:rPr>
                <w:id w:val="279687518"/>
                <w:placeholder>
                  <w:docPart w:val="445BADBF3C3945A3AAD300CF4462919C"/>
                </w:placeholder>
              </w:sdtPr>
              <w:sdtEndPr>
                <w:rPr>
                  <w:highlight w:val="none"/>
                </w:rPr>
              </w:sdtEndPr>
              <w:sdtContent>
                <w:r w:rsidR="00A66E90" w:rsidRPr="00A66E90">
                  <w:rPr>
                    <w:rFonts w:cs="Arial"/>
                    <w:bCs/>
                    <w:color w:val="003361"/>
                    <w:szCs w:val="22"/>
                  </w:rPr>
                  <w:t>1 September 2024</w:t>
                </w:r>
              </w:sdtContent>
            </w:sdt>
            <w:r w:rsidRPr="00FD70FE">
              <w:rPr>
                <w:rFonts w:cs="Arial"/>
                <w:b/>
                <w:color w:val="003361"/>
                <w:szCs w:val="22"/>
              </w:rPr>
              <w:t xml:space="preserve">  </w:t>
            </w:r>
          </w:p>
          <w:p w14:paraId="57382E6E" w14:textId="31164404" w:rsidR="00BC5EBA" w:rsidRPr="00FD70FE" w:rsidRDefault="00BC5EBA" w:rsidP="00377236">
            <w:pPr>
              <w:pStyle w:val="BodyText"/>
              <w:tabs>
                <w:tab w:val="clear" w:pos="567"/>
              </w:tabs>
              <w:ind w:left="2276" w:hanging="2276"/>
              <w:rPr>
                <w:rFonts w:cs="Arial"/>
                <w:color w:val="003361"/>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FD70FE">
              <w:rPr>
                <w:rFonts w:cs="Arial"/>
                <w:b/>
                <w:color w:val="003361"/>
                <w:szCs w:val="22"/>
              </w:rPr>
              <w:t>Responsible Officer:</w:t>
            </w:r>
            <w:bookmarkEnd w:id="21"/>
            <w:r w:rsidRPr="00FD70FE">
              <w:rPr>
                <w:rFonts w:cs="Arial"/>
                <w:b/>
                <w:color w:val="003361"/>
                <w:szCs w:val="22"/>
              </w:rPr>
              <w:t xml:space="preserve"> </w:t>
            </w:r>
            <w:sdt>
              <w:sdtPr>
                <w:rPr>
                  <w:rFonts w:cs="Arial"/>
                  <w:b/>
                  <w:color w:val="003361"/>
                  <w:szCs w:val="22"/>
                </w:rPr>
                <w:id w:val="-2031013997"/>
                <w:placeholder>
                  <w:docPart w:val="2842773BBDF747669CA581E87CDC193B"/>
                </w:placeholder>
              </w:sdtPr>
              <w:sdtEndPr/>
              <w:sdtContent>
                <w:r w:rsidR="00A510D4">
                  <w:rPr>
                    <w:rFonts w:cs="Arial"/>
                    <w:bCs/>
                    <w:color w:val="003361"/>
                    <w:szCs w:val="22"/>
                  </w:rPr>
                  <w:t>Manager</w:t>
                </w:r>
                <w:r w:rsidR="00A510D4" w:rsidRPr="00377236">
                  <w:rPr>
                    <w:rFonts w:cs="Arial"/>
                    <w:bCs/>
                    <w:color w:val="003361"/>
                    <w:szCs w:val="22"/>
                  </w:rPr>
                  <w:t xml:space="preserve"> </w:t>
                </w:r>
                <w:r w:rsidR="00A66E90" w:rsidRPr="00377236">
                  <w:rPr>
                    <w:rFonts w:cs="Arial"/>
                    <w:bCs/>
                    <w:color w:val="003361"/>
                    <w:szCs w:val="22"/>
                  </w:rPr>
                  <w:t xml:space="preserve">Governance </w:t>
                </w:r>
              </w:sdtContent>
            </w:sdt>
            <w:bookmarkEnd w:id="22"/>
            <w:bookmarkEnd w:id="23"/>
            <w:bookmarkEnd w:id="24"/>
            <w:bookmarkEnd w:id="25"/>
            <w:bookmarkEnd w:id="26"/>
            <w:bookmarkEnd w:id="27"/>
          </w:p>
          <w:p w14:paraId="215A28E0" w14:textId="170232C6" w:rsidR="00BC5EBA" w:rsidRPr="00FD70FE" w:rsidRDefault="00BC5EBA" w:rsidP="00884015">
            <w:pPr>
              <w:pStyle w:val="BodyText"/>
              <w:rPr>
                <w:rFonts w:cs="Arial"/>
                <w:b/>
                <w:color w:val="003361"/>
                <w:szCs w:val="22"/>
              </w:rPr>
            </w:pPr>
            <w:bookmarkStart w:id="28" w:name="_Toc517958118"/>
            <w:bookmarkStart w:id="29" w:name="_Toc518310501"/>
            <w:bookmarkStart w:id="30" w:name="_Toc519241466"/>
            <w:bookmarkStart w:id="31" w:name="_Toc522874220"/>
            <w:bookmarkStart w:id="32" w:name="_Toc523814725"/>
            <w:bookmarkStart w:id="33" w:name="_Toc525556842"/>
            <w:r w:rsidRPr="00FD70FE">
              <w:rPr>
                <w:rFonts w:cs="Arial"/>
                <w:b/>
                <w:color w:val="003361"/>
                <w:szCs w:val="22"/>
              </w:rPr>
              <w:t>Authorising Officer:</w:t>
            </w:r>
            <w:bookmarkEnd w:id="28"/>
            <w:r w:rsidRPr="00FD70FE">
              <w:rPr>
                <w:rFonts w:cs="Arial"/>
                <w:color w:val="003361"/>
                <w:szCs w:val="22"/>
              </w:rPr>
              <w:t xml:space="preserve"> </w:t>
            </w:r>
            <w:bookmarkEnd w:id="29"/>
            <w:bookmarkEnd w:id="30"/>
            <w:bookmarkEnd w:id="31"/>
            <w:bookmarkEnd w:id="32"/>
            <w:bookmarkEnd w:id="33"/>
            <w:sdt>
              <w:sdtPr>
                <w:rPr>
                  <w:rFonts w:cs="Arial"/>
                  <w:color w:val="003361"/>
                  <w:szCs w:val="22"/>
                </w:rPr>
                <w:id w:val="1840201296"/>
                <w:placeholder>
                  <w:docPart w:val="8691962C1B7547AAB7A4E7A5835083E5"/>
                </w:placeholder>
              </w:sdtPr>
              <w:sdtEndPr/>
              <w:sdtContent>
                <w:r w:rsidR="00377236">
                  <w:rPr>
                    <w:rFonts w:cs="Arial"/>
                    <w:color w:val="003361"/>
                    <w:szCs w:val="22"/>
                  </w:rPr>
                  <w:t>Chief Executive Officer</w:t>
                </w:r>
              </w:sdtContent>
            </w:sdt>
            <w:r w:rsidRPr="00FD70FE">
              <w:rPr>
                <w:rFonts w:cs="Arial"/>
                <w:color w:val="003361"/>
                <w:szCs w:val="22"/>
              </w:rPr>
              <w:t xml:space="preserve"> </w:t>
            </w:r>
          </w:p>
          <w:p w14:paraId="1ADED6F8" w14:textId="77777777" w:rsidR="00BC5EBA" w:rsidRPr="00FD70FE" w:rsidRDefault="00BC5EBA" w:rsidP="00884015">
            <w:pPr>
              <w:pStyle w:val="BodyText"/>
              <w:rPr>
                <w:rFonts w:cs="Arial"/>
              </w:rPr>
            </w:pPr>
          </w:p>
          <w:p w14:paraId="71E9A768" w14:textId="77777777" w:rsidR="00BC5EBA" w:rsidRPr="00FD70FE" w:rsidRDefault="00BC5EBA" w:rsidP="00884015">
            <w:pPr>
              <w:pStyle w:val="BodyText"/>
              <w:rPr>
                <w:rFonts w:cs="Arial"/>
              </w:rPr>
            </w:pPr>
          </w:p>
          <w:p w14:paraId="2BC82D47" w14:textId="77777777" w:rsidR="00BC5EBA" w:rsidRPr="00FD70FE" w:rsidRDefault="00BC5EBA" w:rsidP="00884015">
            <w:pPr>
              <w:rPr>
                <w:rFonts w:ascii="Arial" w:hAnsi="Arial" w:cs="Arial"/>
              </w:rPr>
            </w:pPr>
          </w:p>
        </w:tc>
      </w:tr>
    </w:tbl>
    <w:p w14:paraId="4CF9E9C5" w14:textId="1F37BC1B" w:rsidR="00DC6B92" w:rsidRDefault="00DC6B92" w:rsidP="005A7F97">
      <w:pPr>
        <w:spacing w:line="360" w:lineRule="auto"/>
        <w:jc w:val="center"/>
        <w:rPr>
          <w:rFonts w:ascii="Arial" w:hAnsi="Arial"/>
          <w:sz w:val="22"/>
        </w:rPr>
      </w:pPr>
    </w:p>
    <w:p w14:paraId="38382CB4" w14:textId="77777777" w:rsidR="00DC6B92" w:rsidRDefault="00DC6B92">
      <w:pPr>
        <w:rPr>
          <w:rFonts w:ascii="Arial" w:hAnsi="Arial"/>
          <w:sz w:val="22"/>
        </w:rPr>
      </w:pPr>
      <w:r>
        <w:rPr>
          <w:rFonts w:ascii="Arial" w:hAnsi="Arial"/>
          <w:sz w:val="22"/>
        </w:rPr>
        <w:br w:type="page"/>
      </w:r>
    </w:p>
    <w:p w14:paraId="542EB738" w14:textId="77777777" w:rsidR="005A7F97" w:rsidRDefault="005A7F97" w:rsidP="005A7F97">
      <w:pPr>
        <w:spacing w:line="360" w:lineRule="auto"/>
        <w:jc w:val="center"/>
        <w:rPr>
          <w:rFonts w:ascii="Arial" w:hAnsi="Arial"/>
          <w:sz w:val="22"/>
        </w:rPr>
      </w:pPr>
    </w:p>
    <w:p w14:paraId="1B55191C" w14:textId="77777777" w:rsidR="009C6AC6" w:rsidRPr="009C6AC6" w:rsidRDefault="009C6AC6" w:rsidP="009C6AC6">
      <w:pPr>
        <w:rPr>
          <w:rFonts w:ascii="Arial" w:hAnsi="Arial"/>
          <w:sz w:val="22"/>
        </w:rPr>
      </w:pPr>
    </w:p>
    <w:p w14:paraId="57C6B682" w14:textId="6F1F7198" w:rsidR="00EF62EA" w:rsidRPr="00DC6B92" w:rsidRDefault="00EF62EA" w:rsidP="009F047E">
      <w:pPr>
        <w:tabs>
          <w:tab w:val="left" w:pos="8190"/>
        </w:tabs>
        <w:jc w:val="center"/>
        <w:rPr>
          <w:rFonts w:ascii="Arial" w:hAnsi="Arial" w:cs="Arial"/>
          <w:b/>
          <w:sz w:val="22"/>
          <w:szCs w:val="22"/>
        </w:rPr>
      </w:pPr>
      <w:r w:rsidRPr="00DC6B92">
        <w:rPr>
          <w:rFonts w:ascii="Arial" w:hAnsi="Arial" w:cs="Arial"/>
          <w:b/>
          <w:sz w:val="22"/>
          <w:szCs w:val="22"/>
        </w:rPr>
        <w:t>GOVERNANCE RULES</w:t>
      </w:r>
    </w:p>
    <w:p w14:paraId="7D547BE7" w14:textId="77777777" w:rsidR="00EF62EA" w:rsidRPr="00DC6B92" w:rsidRDefault="00EF62EA" w:rsidP="00EF62EA">
      <w:pPr>
        <w:spacing w:before="120"/>
        <w:ind w:right="-2"/>
        <w:jc w:val="center"/>
        <w:rPr>
          <w:rFonts w:ascii="Arial" w:hAnsi="Arial" w:cs="Arial"/>
          <w:b/>
          <w:sz w:val="22"/>
          <w:szCs w:val="22"/>
        </w:rPr>
      </w:pPr>
      <w:r w:rsidRPr="00DC6B92">
        <w:rPr>
          <w:rFonts w:ascii="Arial" w:hAnsi="Arial" w:cs="Arial"/>
          <w:b/>
          <w:sz w:val="22"/>
          <w:szCs w:val="22"/>
        </w:rPr>
        <w:t xml:space="preserve">Introduction </w:t>
      </w:r>
    </w:p>
    <w:p w14:paraId="2D225597" w14:textId="77777777" w:rsidR="00EF62EA" w:rsidRPr="00DC6B92" w:rsidRDefault="00EF62EA" w:rsidP="00EF62EA">
      <w:pPr>
        <w:pStyle w:val="Numpara1"/>
        <w:spacing w:before="120"/>
        <w:ind w:right="-2"/>
        <w:rPr>
          <w:b/>
          <w:sz w:val="22"/>
        </w:rPr>
      </w:pPr>
      <w:r w:rsidRPr="00DC6B92">
        <w:rPr>
          <w:b/>
          <w:sz w:val="22"/>
        </w:rPr>
        <w:t>Nature of Rules</w:t>
      </w:r>
    </w:p>
    <w:p w14:paraId="193A4153" w14:textId="77777777" w:rsidR="00EF62EA" w:rsidRPr="00DC6B92" w:rsidRDefault="00EF62EA" w:rsidP="00EF62EA">
      <w:pPr>
        <w:pStyle w:val="BodyIndent1"/>
        <w:spacing w:before="120"/>
        <w:ind w:right="-2"/>
        <w:rPr>
          <w:sz w:val="22"/>
          <w:szCs w:val="22"/>
        </w:rPr>
      </w:pPr>
      <w:r w:rsidRPr="00DC6B92">
        <w:rPr>
          <w:sz w:val="22"/>
          <w:szCs w:val="22"/>
        </w:rPr>
        <w:t xml:space="preserve">These are the Governance Rules of Greater Geelong City Council, made in accordance with section 60 of the </w:t>
      </w:r>
      <w:r w:rsidRPr="00DC6B92">
        <w:rPr>
          <w:i/>
          <w:sz w:val="22"/>
          <w:szCs w:val="22"/>
        </w:rPr>
        <w:t>Local Government Act 2020</w:t>
      </w:r>
      <w:r w:rsidRPr="00DC6B92">
        <w:rPr>
          <w:sz w:val="22"/>
          <w:szCs w:val="22"/>
        </w:rPr>
        <w:t>.</w:t>
      </w:r>
    </w:p>
    <w:p w14:paraId="6AE8BADB" w14:textId="77777777" w:rsidR="00EF62EA" w:rsidRPr="00DC6B92" w:rsidRDefault="00EF62EA" w:rsidP="00EF62EA">
      <w:pPr>
        <w:pStyle w:val="Numpara1"/>
        <w:spacing w:before="120"/>
        <w:ind w:right="-2"/>
        <w:rPr>
          <w:b/>
          <w:sz w:val="22"/>
        </w:rPr>
      </w:pPr>
      <w:r w:rsidRPr="00DC6B92">
        <w:rPr>
          <w:b/>
          <w:sz w:val="22"/>
        </w:rPr>
        <w:t>Date of Commencement</w:t>
      </w:r>
    </w:p>
    <w:p w14:paraId="7D555C1D" w14:textId="77777777" w:rsidR="00EF62EA" w:rsidRPr="00DC6B92" w:rsidRDefault="00EF62EA" w:rsidP="00EF62EA">
      <w:pPr>
        <w:pStyle w:val="BodyIndent1"/>
        <w:rPr>
          <w:sz w:val="22"/>
          <w:szCs w:val="22"/>
        </w:rPr>
      </w:pPr>
      <w:r w:rsidRPr="00DC6B92">
        <w:rPr>
          <w:sz w:val="22"/>
          <w:szCs w:val="22"/>
        </w:rPr>
        <w:t xml:space="preserve">These Governance Rules commence on 1 September 2020. </w:t>
      </w:r>
    </w:p>
    <w:p w14:paraId="4EBBCEC7" w14:textId="77777777" w:rsidR="00EF62EA" w:rsidRPr="00DC6B92" w:rsidRDefault="00EF62EA" w:rsidP="00EF62EA">
      <w:pPr>
        <w:pStyle w:val="Numpara1"/>
        <w:spacing w:before="120"/>
        <w:ind w:right="-2"/>
        <w:rPr>
          <w:b/>
          <w:sz w:val="22"/>
        </w:rPr>
      </w:pPr>
      <w:r w:rsidRPr="00DC6B92">
        <w:rPr>
          <w:b/>
          <w:sz w:val="22"/>
        </w:rPr>
        <w:t>Contents</w:t>
      </w:r>
    </w:p>
    <w:p w14:paraId="15F88715" w14:textId="77777777" w:rsidR="00EF62EA" w:rsidRPr="00DC6B92" w:rsidRDefault="00EF62EA" w:rsidP="00EF62EA">
      <w:pPr>
        <w:pStyle w:val="BodyIndent1"/>
        <w:spacing w:before="120" w:after="120"/>
        <w:ind w:right="-2"/>
        <w:rPr>
          <w:sz w:val="22"/>
          <w:szCs w:val="22"/>
        </w:rPr>
      </w:pPr>
      <w:r w:rsidRPr="00DC6B92">
        <w:rPr>
          <w:sz w:val="22"/>
          <w:szCs w:val="22"/>
        </w:rPr>
        <w:t>These Governance Rules are divided into the following Chapters: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6797"/>
      </w:tblGrid>
      <w:tr w:rsidR="00EF62EA" w:rsidRPr="00005D19" w14:paraId="1D6503B9" w14:textId="77777777" w:rsidTr="00BB203F">
        <w:tc>
          <w:tcPr>
            <w:tcW w:w="1412" w:type="dxa"/>
          </w:tcPr>
          <w:p w14:paraId="7A62DB7C" w14:textId="77777777" w:rsidR="00EF62EA" w:rsidRPr="00DC6B92" w:rsidRDefault="00EF62EA" w:rsidP="00BB203F">
            <w:pPr>
              <w:pStyle w:val="BodyIndent1"/>
              <w:spacing w:before="40" w:after="40"/>
              <w:ind w:left="0" w:right="-2"/>
              <w:jc w:val="center"/>
              <w:rPr>
                <w:b/>
                <w:sz w:val="22"/>
                <w:szCs w:val="22"/>
              </w:rPr>
            </w:pPr>
            <w:r w:rsidRPr="00DC6B92">
              <w:rPr>
                <w:b/>
                <w:sz w:val="22"/>
                <w:szCs w:val="22"/>
              </w:rPr>
              <w:t>Chapter</w:t>
            </w:r>
          </w:p>
        </w:tc>
        <w:tc>
          <w:tcPr>
            <w:tcW w:w="6797" w:type="dxa"/>
          </w:tcPr>
          <w:p w14:paraId="3D8B205A" w14:textId="77777777" w:rsidR="00EF62EA" w:rsidRPr="00DC6B92" w:rsidRDefault="00EF62EA" w:rsidP="00BB203F">
            <w:pPr>
              <w:pStyle w:val="BodyIndent1"/>
              <w:spacing w:before="40" w:after="40"/>
              <w:ind w:left="0" w:right="-2"/>
              <w:jc w:val="center"/>
              <w:rPr>
                <w:b/>
                <w:sz w:val="22"/>
                <w:szCs w:val="22"/>
              </w:rPr>
            </w:pPr>
            <w:r w:rsidRPr="00DC6B92">
              <w:rPr>
                <w:b/>
                <w:sz w:val="22"/>
                <w:szCs w:val="22"/>
              </w:rPr>
              <w:t>Name</w:t>
            </w:r>
          </w:p>
        </w:tc>
      </w:tr>
      <w:tr w:rsidR="00EF62EA" w:rsidRPr="00005D19" w14:paraId="2D2337F7" w14:textId="77777777" w:rsidTr="00BB203F">
        <w:tc>
          <w:tcPr>
            <w:tcW w:w="1412" w:type="dxa"/>
          </w:tcPr>
          <w:p w14:paraId="474CA0AE" w14:textId="77777777" w:rsidR="00EF62EA" w:rsidRPr="00DC6B92" w:rsidRDefault="00EF62EA" w:rsidP="00BB203F">
            <w:pPr>
              <w:pStyle w:val="BodyIndent1"/>
              <w:spacing w:before="40" w:after="40"/>
              <w:ind w:left="0" w:right="-2"/>
              <w:rPr>
                <w:sz w:val="22"/>
                <w:szCs w:val="22"/>
              </w:rPr>
            </w:pPr>
            <w:r w:rsidRPr="00DC6B92">
              <w:rPr>
                <w:sz w:val="22"/>
                <w:szCs w:val="22"/>
              </w:rPr>
              <w:t>Chapter 1</w:t>
            </w:r>
          </w:p>
        </w:tc>
        <w:tc>
          <w:tcPr>
            <w:tcW w:w="6797" w:type="dxa"/>
          </w:tcPr>
          <w:p w14:paraId="61BD1032" w14:textId="77777777" w:rsidR="00EF62EA" w:rsidRPr="00DC6B92" w:rsidRDefault="00EF62EA" w:rsidP="00BB203F">
            <w:pPr>
              <w:pStyle w:val="BodyIndent1"/>
              <w:spacing w:before="40" w:after="40"/>
              <w:ind w:left="0" w:right="-2"/>
              <w:rPr>
                <w:sz w:val="22"/>
                <w:szCs w:val="22"/>
              </w:rPr>
            </w:pPr>
            <w:r w:rsidRPr="00DC6B92">
              <w:rPr>
                <w:sz w:val="22"/>
                <w:szCs w:val="22"/>
              </w:rPr>
              <w:t xml:space="preserve">Governance </w:t>
            </w:r>
            <w:r w:rsidR="00CF4457" w:rsidRPr="00DC6B92">
              <w:rPr>
                <w:sz w:val="22"/>
                <w:szCs w:val="22"/>
              </w:rPr>
              <w:t xml:space="preserve">Rules </w:t>
            </w:r>
            <w:r w:rsidRPr="00DC6B92">
              <w:rPr>
                <w:sz w:val="22"/>
                <w:szCs w:val="22"/>
              </w:rPr>
              <w:t>Framework</w:t>
            </w:r>
          </w:p>
        </w:tc>
      </w:tr>
      <w:tr w:rsidR="00EF62EA" w:rsidRPr="00005D19" w14:paraId="726F86CE" w14:textId="77777777" w:rsidTr="00BB203F">
        <w:tc>
          <w:tcPr>
            <w:tcW w:w="1412" w:type="dxa"/>
          </w:tcPr>
          <w:p w14:paraId="3B26C47D" w14:textId="77777777" w:rsidR="00EF62EA" w:rsidRPr="00DC6B92" w:rsidRDefault="00EF62EA" w:rsidP="00BB203F">
            <w:pPr>
              <w:pStyle w:val="BodyIndent1"/>
              <w:spacing w:before="40" w:after="40"/>
              <w:ind w:left="0" w:right="-2"/>
              <w:rPr>
                <w:sz w:val="22"/>
                <w:szCs w:val="22"/>
              </w:rPr>
            </w:pPr>
            <w:r w:rsidRPr="00DC6B92">
              <w:rPr>
                <w:sz w:val="22"/>
                <w:szCs w:val="22"/>
              </w:rPr>
              <w:t>Chapter 2</w:t>
            </w:r>
          </w:p>
        </w:tc>
        <w:tc>
          <w:tcPr>
            <w:tcW w:w="6797" w:type="dxa"/>
          </w:tcPr>
          <w:p w14:paraId="594CCD5E" w14:textId="77777777" w:rsidR="00EF62EA" w:rsidRPr="00DC6B92" w:rsidRDefault="00EF62EA" w:rsidP="00BB203F">
            <w:pPr>
              <w:pStyle w:val="BodyIndent1"/>
              <w:spacing w:before="40" w:after="40"/>
              <w:ind w:left="0" w:right="-2"/>
              <w:rPr>
                <w:sz w:val="22"/>
                <w:szCs w:val="22"/>
              </w:rPr>
            </w:pPr>
            <w:r w:rsidRPr="00DC6B92">
              <w:rPr>
                <w:sz w:val="22"/>
                <w:szCs w:val="22"/>
              </w:rPr>
              <w:t>Meeting Procedure for Council Meetings</w:t>
            </w:r>
          </w:p>
        </w:tc>
      </w:tr>
      <w:tr w:rsidR="00EF62EA" w:rsidRPr="00005D19" w14:paraId="218BA13F" w14:textId="77777777" w:rsidTr="00BB203F">
        <w:tc>
          <w:tcPr>
            <w:tcW w:w="1412" w:type="dxa"/>
          </w:tcPr>
          <w:p w14:paraId="3B93901C" w14:textId="77777777" w:rsidR="00EF62EA" w:rsidRPr="00DC6B92" w:rsidRDefault="00EF62EA" w:rsidP="00BB203F">
            <w:pPr>
              <w:pStyle w:val="BodyIndent1"/>
              <w:spacing w:before="40" w:after="40"/>
              <w:ind w:left="0" w:right="-2"/>
              <w:rPr>
                <w:sz w:val="22"/>
                <w:szCs w:val="22"/>
              </w:rPr>
            </w:pPr>
            <w:r w:rsidRPr="00DC6B92">
              <w:rPr>
                <w:sz w:val="22"/>
                <w:szCs w:val="22"/>
              </w:rPr>
              <w:t>Chapter 3</w:t>
            </w:r>
          </w:p>
        </w:tc>
        <w:tc>
          <w:tcPr>
            <w:tcW w:w="6797" w:type="dxa"/>
          </w:tcPr>
          <w:p w14:paraId="270C6501" w14:textId="77777777" w:rsidR="00EF62EA" w:rsidRPr="00DC6B92" w:rsidRDefault="00EF62EA" w:rsidP="00BB203F">
            <w:pPr>
              <w:pStyle w:val="BodyIndent1"/>
              <w:spacing w:before="40" w:after="40"/>
              <w:ind w:left="0" w:right="-2"/>
              <w:rPr>
                <w:sz w:val="22"/>
                <w:szCs w:val="22"/>
              </w:rPr>
            </w:pPr>
            <w:r w:rsidRPr="00DC6B92">
              <w:rPr>
                <w:sz w:val="22"/>
                <w:szCs w:val="22"/>
              </w:rPr>
              <w:t>Meeting Procedure for Delegated Committees</w:t>
            </w:r>
          </w:p>
        </w:tc>
      </w:tr>
      <w:tr w:rsidR="00EF62EA" w:rsidRPr="00005D19" w14:paraId="5FB5966D" w14:textId="77777777" w:rsidTr="00BB203F">
        <w:tc>
          <w:tcPr>
            <w:tcW w:w="1412" w:type="dxa"/>
          </w:tcPr>
          <w:p w14:paraId="04B5A51D" w14:textId="77777777" w:rsidR="00EF62EA" w:rsidRPr="00DC6B92" w:rsidRDefault="00EF62EA" w:rsidP="00BB203F">
            <w:pPr>
              <w:pStyle w:val="BodyIndent1"/>
              <w:spacing w:before="40" w:after="40"/>
              <w:ind w:left="0" w:right="-2"/>
              <w:rPr>
                <w:sz w:val="22"/>
                <w:szCs w:val="22"/>
              </w:rPr>
            </w:pPr>
            <w:r w:rsidRPr="00DC6B92">
              <w:rPr>
                <w:sz w:val="22"/>
                <w:szCs w:val="22"/>
              </w:rPr>
              <w:t>Chapter 4</w:t>
            </w:r>
          </w:p>
        </w:tc>
        <w:tc>
          <w:tcPr>
            <w:tcW w:w="6797" w:type="dxa"/>
          </w:tcPr>
          <w:p w14:paraId="478BF7FE" w14:textId="77777777" w:rsidR="00EF62EA" w:rsidRPr="00DC6B92" w:rsidRDefault="00EF62EA" w:rsidP="00BB203F">
            <w:pPr>
              <w:pStyle w:val="BodyIndent1"/>
              <w:spacing w:before="40" w:after="40"/>
              <w:ind w:left="0" w:right="-2"/>
              <w:rPr>
                <w:sz w:val="22"/>
                <w:szCs w:val="22"/>
              </w:rPr>
            </w:pPr>
            <w:r w:rsidRPr="00DC6B92">
              <w:rPr>
                <w:sz w:val="22"/>
                <w:szCs w:val="22"/>
              </w:rPr>
              <w:t>Meeting Procedure for Community Asset Committees</w:t>
            </w:r>
          </w:p>
        </w:tc>
      </w:tr>
      <w:tr w:rsidR="001E17A1" w:rsidRPr="00005D19" w14:paraId="64DC6557" w14:textId="77777777" w:rsidTr="00BB203F">
        <w:tc>
          <w:tcPr>
            <w:tcW w:w="1412" w:type="dxa"/>
          </w:tcPr>
          <w:p w14:paraId="2DC8E1AF" w14:textId="68FA0369" w:rsidR="001E17A1" w:rsidRPr="00DC6B92" w:rsidRDefault="001E17A1" w:rsidP="00BB203F">
            <w:pPr>
              <w:pStyle w:val="BodyIndent1"/>
              <w:spacing w:before="40" w:after="40"/>
              <w:ind w:left="0" w:right="-2"/>
              <w:rPr>
                <w:sz w:val="22"/>
                <w:szCs w:val="22"/>
              </w:rPr>
            </w:pPr>
            <w:r w:rsidRPr="00DC6B92">
              <w:rPr>
                <w:sz w:val="22"/>
                <w:szCs w:val="22"/>
              </w:rPr>
              <w:t>Chapter 5</w:t>
            </w:r>
          </w:p>
        </w:tc>
        <w:tc>
          <w:tcPr>
            <w:tcW w:w="6797" w:type="dxa"/>
          </w:tcPr>
          <w:p w14:paraId="0E86CFBE" w14:textId="34DA4B3E" w:rsidR="001E17A1" w:rsidRPr="00DC6B92" w:rsidRDefault="00AF627F" w:rsidP="00BB203F">
            <w:pPr>
              <w:pStyle w:val="BodyIndent1"/>
              <w:spacing w:before="40" w:after="40"/>
              <w:ind w:left="0" w:right="-2"/>
              <w:rPr>
                <w:sz w:val="22"/>
                <w:szCs w:val="22"/>
              </w:rPr>
            </w:pPr>
            <w:r w:rsidRPr="00DC6B92">
              <w:rPr>
                <w:sz w:val="22"/>
                <w:szCs w:val="22"/>
              </w:rPr>
              <w:t>Joint meetings of councils</w:t>
            </w:r>
          </w:p>
        </w:tc>
      </w:tr>
      <w:tr w:rsidR="00EF62EA" w:rsidRPr="00005D19" w14:paraId="0A31B56E" w14:textId="77777777" w:rsidTr="00BB203F">
        <w:tc>
          <w:tcPr>
            <w:tcW w:w="1412" w:type="dxa"/>
          </w:tcPr>
          <w:p w14:paraId="5458B48E" w14:textId="2C31FB07" w:rsidR="00EF62EA" w:rsidRPr="00DC6B92" w:rsidRDefault="00EF62EA" w:rsidP="00BB203F">
            <w:pPr>
              <w:pStyle w:val="BodyIndent1"/>
              <w:spacing w:before="40" w:after="40"/>
              <w:ind w:left="0" w:right="-2"/>
              <w:rPr>
                <w:sz w:val="22"/>
                <w:szCs w:val="22"/>
              </w:rPr>
            </w:pPr>
            <w:r w:rsidRPr="00DC6B92">
              <w:rPr>
                <w:sz w:val="22"/>
                <w:szCs w:val="22"/>
              </w:rPr>
              <w:t xml:space="preserve">Chapter </w:t>
            </w:r>
            <w:r w:rsidR="00AF627F" w:rsidRPr="00DC6B92">
              <w:rPr>
                <w:sz w:val="22"/>
                <w:szCs w:val="22"/>
              </w:rPr>
              <w:t>6</w:t>
            </w:r>
          </w:p>
        </w:tc>
        <w:tc>
          <w:tcPr>
            <w:tcW w:w="6797" w:type="dxa"/>
          </w:tcPr>
          <w:p w14:paraId="6A138712" w14:textId="77777777" w:rsidR="00EF62EA" w:rsidRPr="00DC6B92" w:rsidRDefault="00EF62EA" w:rsidP="00BB203F">
            <w:pPr>
              <w:pStyle w:val="BodyIndent1"/>
              <w:spacing w:before="40" w:after="40"/>
              <w:ind w:left="0" w:right="-2"/>
              <w:rPr>
                <w:sz w:val="22"/>
                <w:szCs w:val="22"/>
              </w:rPr>
            </w:pPr>
            <w:r w:rsidRPr="00DC6B92">
              <w:rPr>
                <w:sz w:val="22"/>
                <w:szCs w:val="22"/>
              </w:rPr>
              <w:t xml:space="preserve">Disclosure of Conflicts </w:t>
            </w:r>
            <w:r w:rsidR="002704B8" w:rsidRPr="00DC6B92">
              <w:rPr>
                <w:sz w:val="22"/>
                <w:szCs w:val="22"/>
              </w:rPr>
              <w:t>o</w:t>
            </w:r>
            <w:r w:rsidRPr="00DC6B92">
              <w:rPr>
                <w:sz w:val="22"/>
                <w:szCs w:val="22"/>
              </w:rPr>
              <w:t>f Interest</w:t>
            </w:r>
          </w:p>
        </w:tc>
      </w:tr>
      <w:tr w:rsidR="00EF62EA" w:rsidRPr="00005D19" w14:paraId="42E599CE" w14:textId="77777777" w:rsidTr="00BB203F">
        <w:tc>
          <w:tcPr>
            <w:tcW w:w="1412" w:type="dxa"/>
          </w:tcPr>
          <w:p w14:paraId="3009E20D" w14:textId="5C46B461" w:rsidR="00EF62EA" w:rsidRPr="00DC6B92" w:rsidRDefault="00EF62EA" w:rsidP="00BB203F">
            <w:pPr>
              <w:pStyle w:val="BodyIndent1"/>
              <w:spacing w:before="40" w:after="40"/>
              <w:ind w:left="0" w:right="-2"/>
              <w:rPr>
                <w:sz w:val="22"/>
                <w:szCs w:val="22"/>
              </w:rPr>
            </w:pPr>
            <w:r w:rsidRPr="00DC6B92">
              <w:rPr>
                <w:sz w:val="22"/>
                <w:szCs w:val="22"/>
              </w:rPr>
              <w:t xml:space="preserve">Chapter </w:t>
            </w:r>
            <w:r w:rsidR="00AF627F" w:rsidRPr="00DC6B92">
              <w:rPr>
                <w:sz w:val="22"/>
                <w:szCs w:val="22"/>
              </w:rPr>
              <w:t>7</w:t>
            </w:r>
          </w:p>
        </w:tc>
        <w:tc>
          <w:tcPr>
            <w:tcW w:w="6797" w:type="dxa"/>
          </w:tcPr>
          <w:p w14:paraId="0631E332" w14:textId="77777777" w:rsidR="00EF62EA" w:rsidRPr="00DC6B92" w:rsidRDefault="00EF62EA" w:rsidP="00BB203F">
            <w:pPr>
              <w:pStyle w:val="BodyIndent1"/>
              <w:spacing w:before="40" w:after="40"/>
              <w:ind w:left="0" w:right="-2"/>
              <w:rPr>
                <w:sz w:val="22"/>
                <w:szCs w:val="22"/>
              </w:rPr>
            </w:pPr>
            <w:r w:rsidRPr="00DC6B92">
              <w:rPr>
                <w:sz w:val="22"/>
                <w:szCs w:val="22"/>
              </w:rPr>
              <w:t>Miscellaneous</w:t>
            </w:r>
          </w:p>
        </w:tc>
      </w:tr>
      <w:tr w:rsidR="00EF62EA" w:rsidRPr="00005D19" w14:paraId="328F9EBB" w14:textId="77777777" w:rsidTr="00BB203F">
        <w:tc>
          <w:tcPr>
            <w:tcW w:w="1412" w:type="dxa"/>
          </w:tcPr>
          <w:p w14:paraId="7D4A46DA" w14:textId="77445A20" w:rsidR="00EF62EA" w:rsidRPr="00DC6B92" w:rsidRDefault="00EF62EA" w:rsidP="00BB203F">
            <w:pPr>
              <w:pStyle w:val="BodyIndent1"/>
              <w:spacing w:before="40" w:after="40"/>
              <w:ind w:left="0" w:right="-2"/>
              <w:rPr>
                <w:sz w:val="22"/>
                <w:szCs w:val="22"/>
              </w:rPr>
            </w:pPr>
            <w:r w:rsidRPr="00DC6B92">
              <w:rPr>
                <w:sz w:val="22"/>
                <w:szCs w:val="22"/>
              </w:rPr>
              <w:t xml:space="preserve">Chapter </w:t>
            </w:r>
            <w:r w:rsidR="00AF627F" w:rsidRPr="00DC6B92">
              <w:rPr>
                <w:sz w:val="22"/>
                <w:szCs w:val="22"/>
              </w:rPr>
              <w:t>8</w:t>
            </w:r>
            <w:r w:rsidRPr="00DC6B92">
              <w:rPr>
                <w:sz w:val="22"/>
                <w:szCs w:val="22"/>
              </w:rPr>
              <w:t xml:space="preserve"> </w:t>
            </w:r>
          </w:p>
        </w:tc>
        <w:tc>
          <w:tcPr>
            <w:tcW w:w="6797" w:type="dxa"/>
          </w:tcPr>
          <w:p w14:paraId="258D234A" w14:textId="77777777" w:rsidR="00EF62EA" w:rsidRPr="00DC6B92" w:rsidRDefault="00EF62EA" w:rsidP="00BB203F">
            <w:pPr>
              <w:pStyle w:val="BodyIndent1"/>
              <w:spacing w:before="40" w:after="40"/>
              <w:ind w:left="0" w:right="-2"/>
              <w:rPr>
                <w:sz w:val="22"/>
                <w:szCs w:val="22"/>
              </w:rPr>
            </w:pPr>
            <w:r w:rsidRPr="00DC6B92">
              <w:rPr>
                <w:sz w:val="22"/>
                <w:szCs w:val="22"/>
              </w:rPr>
              <w:t>Election Period Policy</w:t>
            </w:r>
          </w:p>
        </w:tc>
      </w:tr>
    </w:tbl>
    <w:p w14:paraId="4AC94566" w14:textId="77777777" w:rsidR="00EF62EA" w:rsidRPr="00DC6B92" w:rsidRDefault="00EF62EA" w:rsidP="00EF62EA">
      <w:pPr>
        <w:pStyle w:val="Numpara1"/>
        <w:spacing w:before="120"/>
        <w:ind w:right="-2"/>
        <w:rPr>
          <w:b/>
          <w:sz w:val="22"/>
        </w:rPr>
      </w:pPr>
      <w:r w:rsidRPr="00DC6B92">
        <w:rPr>
          <w:b/>
          <w:sz w:val="22"/>
        </w:rPr>
        <w:t>Definitions</w:t>
      </w:r>
    </w:p>
    <w:p w14:paraId="26782F40" w14:textId="77777777" w:rsidR="00EF62EA" w:rsidRPr="00DC6B92" w:rsidRDefault="00EF62EA" w:rsidP="00EF62EA">
      <w:pPr>
        <w:pStyle w:val="BodyIndent1"/>
        <w:spacing w:before="120"/>
        <w:ind w:right="-2"/>
        <w:rPr>
          <w:sz w:val="22"/>
          <w:szCs w:val="22"/>
        </w:rPr>
      </w:pPr>
      <w:r w:rsidRPr="00DC6B92">
        <w:rPr>
          <w:sz w:val="22"/>
          <w:szCs w:val="22"/>
        </w:rPr>
        <w:t>In these Governance Rules, unless the context suggests otherwise the following words and phrases mean:</w:t>
      </w:r>
    </w:p>
    <w:p w14:paraId="6BB971E1" w14:textId="2B56E114" w:rsidR="00EF62EA" w:rsidRPr="00DC6B92" w:rsidRDefault="00EF62EA" w:rsidP="00EF62EA">
      <w:pPr>
        <w:pStyle w:val="BodyIndent1"/>
        <w:ind w:right="-2"/>
        <w:rPr>
          <w:sz w:val="22"/>
          <w:szCs w:val="22"/>
        </w:rPr>
      </w:pPr>
      <w:r w:rsidRPr="00DC6B92">
        <w:rPr>
          <w:i/>
          <w:sz w:val="22"/>
          <w:szCs w:val="22"/>
        </w:rPr>
        <w:t>Act</w:t>
      </w:r>
      <w:r w:rsidRPr="00DC6B92">
        <w:rPr>
          <w:sz w:val="22"/>
          <w:szCs w:val="22"/>
        </w:rPr>
        <w:t xml:space="preserve"> means the </w:t>
      </w:r>
      <w:r w:rsidRPr="00DC6B92">
        <w:rPr>
          <w:i/>
          <w:sz w:val="22"/>
          <w:szCs w:val="22"/>
        </w:rPr>
        <w:t>Local Government Act 2020</w:t>
      </w:r>
      <w:r w:rsidRPr="00DC6B92">
        <w:rPr>
          <w:sz w:val="22"/>
          <w:szCs w:val="22"/>
        </w:rPr>
        <w:t>.</w:t>
      </w:r>
    </w:p>
    <w:p w14:paraId="4452B774" w14:textId="77777777" w:rsidR="00EF62EA" w:rsidRPr="00DC6B92" w:rsidRDefault="00EF62EA" w:rsidP="00EF62EA">
      <w:pPr>
        <w:pStyle w:val="BodyIndent1"/>
        <w:ind w:right="-2"/>
        <w:rPr>
          <w:sz w:val="22"/>
          <w:szCs w:val="22"/>
        </w:rPr>
      </w:pPr>
      <w:r w:rsidRPr="00DC6B92">
        <w:rPr>
          <w:i/>
          <w:sz w:val="22"/>
          <w:szCs w:val="22"/>
        </w:rPr>
        <w:t>Chief Executive Officer</w:t>
      </w:r>
      <w:r w:rsidRPr="00DC6B92">
        <w:rPr>
          <w:sz w:val="22"/>
          <w:szCs w:val="22"/>
        </w:rPr>
        <w:t xml:space="preserve"> includes an Acting Chief Executive Officer.</w:t>
      </w:r>
    </w:p>
    <w:p w14:paraId="3454BA94" w14:textId="77777777" w:rsidR="00EF62EA" w:rsidRPr="00DC6B92" w:rsidRDefault="00EF62EA" w:rsidP="00EF62EA">
      <w:pPr>
        <w:pStyle w:val="BodyIndent1"/>
        <w:ind w:right="-2"/>
        <w:rPr>
          <w:sz w:val="22"/>
          <w:szCs w:val="22"/>
        </w:rPr>
      </w:pPr>
      <w:r w:rsidRPr="00DC6B92">
        <w:rPr>
          <w:i/>
          <w:sz w:val="22"/>
          <w:szCs w:val="22"/>
        </w:rPr>
        <w:t>Community Asset Committee</w:t>
      </w:r>
      <w:r w:rsidRPr="00DC6B92">
        <w:rPr>
          <w:sz w:val="22"/>
          <w:szCs w:val="22"/>
        </w:rPr>
        <w:t xml:space="preserve"> means a Community Asset Committee established under section 65 of the Act.</w:t>
      </w:r>
    </w:p>
    <w:p w14:paraId="318686A6" w14:textId="77777777" w:rsidR="00EF62EA" w:rsidRPr="00DC6B92" w:rsidRDefault="00EF62EA" w:rsidP="00EF62EA">
      <w:pPr>
        <w:pStyle w:val="BodyIndent1"/>
        <w:ind w:right="-2"/>
        <w:rPr>
          <w:sz w:val="22"/>
          <w:szCs w:val="22"/>
        </w:rPr>
      </w:pPr>
      <w:r w:rsidRPr="00DC6B92">
        <w:rPr>
          <w:i/>
          <w:sz w:val="22"/>
          <w:szCs w:val="22"/>
        </w:rPr>
        <w:t>Council</w:t>
      </w:r>
      <w:r w:rsidRPr="00DC6B92">
        <w:rPr>
          <w:sz w:val="22"/>
          <w:szCs w:val="22"/>
        </w:rPr>
        <w:t xml:space="preserve"> means Greater Geelong City Council.</w:t>
      </w:r>
    </w:p>
    <w:p w14:paraId="10E861B4" w14:textId="77777777" w:rsidR="00EF62EA" w:rsidRPr="00DC6B92" w:rsidRDefault="00EF62EA" w:rsidP="00EF62EA">
      <w:pPr>
        <w:pStyle w:val="BodyIndent1"/>
        <w:rPr>
          <w:sz w:val="22"/>
          <w:szCs w:val="22"/>
        </w:rPr>
      </w:pPr>
      <w:r w:rsidRPr="00DC6B92">
        <w:rPr>
          <w:i/>
          <w:sz w:val="22"/>
          <w:szCs w:val="22"/>
        </w:rPr>
        <w:t>Council meeting</w:t>
      </w:r>
      <w:r w:rsidRPr="00DC6B92">
        <w:rPr>
          <w:sz w:val="22"/>
          <w:szCs w:val="22"/>
        </w:rPr>
        <w:t xml:space="preserve"> has the same meaning as in the Act.</w:t>
      </w:r>
    </w:p>
    <w:p w14:paraId="3DF8F03C" w14:textId="77777777" w:rsidR="00EF62EA" w:rsidRPr="00DC6B92" w:rsidRDefault="00EF62EA" w:rsidP="00EF62EA">
      <w:pPr>
        <w:pStyle w:val="BodyIndent1"/>
        <w:ind w:right="-2"/>
        <w:rPr>
          <w:sz w:val="22"/>
          <w:szCs w:val="22"/>
        </w:rPr>
      </w:pPr>
      <w:r w:rsidRPr="00DC6B92">
        <w:rPr>
          <w:i/>
          <w:sz w:val="22"/>
          <w:szCs w:val="22"/>
        </w:rPr>
        <w:t>Delegated Committee</w:t>
      </w:r>
      <w:r w:rsidRPr="00DC6B92">
        <w:rPr>
          <w:sz w:val="22"/>
          <w:szCs w:val="22"/>
        </w:rPr>
        <w:t xml:space="preserve"> means a Delegated Committee established under section 63 of the Act.</w:t>
      </w:r>
    </w:p>
    <w:p w14:paraId="12251055" w14:textId="77777777" w:rsidR="002704B8" w:rsidRPr="00DC6B92" w:rsidRDefault="002704B8" w:rsidP="00EF62EA">
      <w:pPr>
        <w:pStyle w:val="BodyIndent1"/>
        <w:rPr>
          <w:sz w:val="22"/>
          <w:szCs w:val="22"/>
        </w:rPr>
      </w:pPr>
      <w:r w:rsidRPr="00DC6B92">
        <w:rPr>
          <w:i/>
          <w:sz w:val="22"/>
          <w:szCs w:val="22"/>
        </w:rPr>
        <w:t xml:space="preserve">Joint Council meeting </w:t>
      </w:r>
      <w:r w:rsidRPr="00DC6B92">
        <w:rPr>
          <w:sz w:val="22"/>
          <w:szCs w:val="22"/>
        </w:rPr>
        <w:t>means a meeting in accordance with section 62 of the Act.</w:t>
      </w:r>
    </w:p>
    <w:p w14:paraId="32F03AE3" w14:textId="77777777" w:rsidR="00EF62EA" w:rsidRPr="00DC6B92" w:rsidRDefault="00EF62EA" w:rsidP="00EF62EA">
      <w:pPr>
        <w:pStyle w:val="BodyIndent1"/>
        <w:rPr>
          <w:sz w:val="22"/>
          <w:szCs w:val="22"/>
        </w:rPr>
      </w:pPr>
      <w:r w:rsidRPr="00DC6B92">
        <w:rPr>
          <w:i/>
          <w:sz w:val="22"/>
          <w:szCs w:val="22"/>
        </w:rPr>
        <w:t>Mayor</w:t>
      </w:r>
      <w:r w:rsidRPr="00DC6B92">
        <w:rPr>
          <w:sz w:val="22"/>
          <w:szCs w:val="22"/>
        </w:rPr>
        <w:t xml:space="preserve"> means the Mayor of Council.</w:t>
      </w:r>
    </w:p>
    <w:p w14:paraId="450FDE2C" w14:textId="77777777" w:rsidR="00EF62EA" w:rsidRPr="00DC6B92" w:rsidRDefault="00EF62EA" w:rsidP="00EF62EA">
      <w:pPr>
        <w:pStyle w:val="BodyIndent1"/>
        <w:ind w:right="-2"/>
        <w:rPr>
          <w:sz w:val="22"/>
          <w:szCs w:val="22"/>
        </w:rPr>
      </w:pPr>
      <w:r w:rsidRPr="00DC6B92">
        <w:rPr>
          <w:i/>
          <w:sz w:val="22"/>
          <w:szCs w:val="22"/>
        </w:rPr>
        <w:t>Rules</w:t>
      </w:r>
      <w:r w:rsidRPr="00DC6B92">
        <w:rPr>
          <w:sz w:val="22"/>
          <w:szCs w:val="22"/>
        </w:rPr>
        <w:t xml:space="preserve"> means these Governance Rules.</w:t>
      </w:r>
    </w:p>
    <w:p w14:paraId="0CCB114F" w14:textId="77777777" w:rsidR="00EF62EA" w:rsidRPr="00DC6B92" w:rsidRDefault="00EF62EA" w:rsidP="00EF62EA">
      <w:pPr>
        <w:pStyle w:val="BodyIndent1"/>
        <w:spacing w:before="120"/>
        <w:ind w:right="-2"/>
        <w:rPr>
          <w:sz w:val="22"/>
          <w:szCs w:val="22"/>
        </w:rPr>
      </w:pPr>
    </w:p>
    <w:p w14:paraId="6563B693" w14:textId="77777777" w:rsidR="00EF62EA" w:rsidRPr="00DC6B92" w:rsidRDefault="00EF62EA" w:rsidP="00EF62EA">
      <w:pPr>
        <w:pStyle w:val="BodyIndent1"/>
        <w:spacing w:before="120"/>
        <w:ind w:right="-2"/>
        <w:rPr>
          <w:sz w:val="22"/>
          <w:szCs w:val="22"/>
        </w:rPr>
      </w:pPr>
    </w:p>
    <w:p w14:paraId="3D600C0E" w14:textId="77777777" w:rsidR="00EF62EA" w:rsidRPr="00DC6B92" w:rsidRDefault="00EF62EA" w:rsidP="00EF62EA">
      <w:pPr>
        <w:ind w:right="-2"/>
        <w:rPr>
          <w:rFonts w:ascii="Arial" w:hAnsi="Arial" w:cs="Arial"/>
          <w:sz w:val="22"/>
          <w:szCs w:val="22"/>
        </w:rPr>
      </w:pPr>
      <w:r w:rsidRPr="00DC6B92">
        <w:rPr>
          <w:rFonts w:ascii="Arial" w:hAnsi="Arial" w:cs="Arial"/>
          <w:sz w:val="22"/>
          <w:szCs w:val="22"/>
        </w:rPr>
        <w:br w:type="page"/>
      </w:r>
    </w:p>
    <w:p w14:paraId="28BB4915" w14:textId="77777777" w:rsidR="00EF62EA" w:rsidRPr="00DC6B92" w:rsidRDefault="00654684" w:rsidP="002704B8">
      <w:pPr>
        <w:ind w:right="-2"/>
        <w:rPr>
          <w:rFonts w:ascii="Arial" w:hAnsi="Arial" w:cs="Arial"/>
          <w:b/>
          <w:sz w:val="22"/>
          <w:szCs w:val="22"/>
        </w:rPr>
      </w:pPr>
      <w:r w:rsidRPr="00DC6B92">
        <w:rPr>
          <w:rFonts w:ascii="Arial" w:hAnsi="Arial" w:cs="Arial"/>
          <w:b/>
          <w:sz w:val="22"/>
          <w:szCs w:val="22"/>
        </w:rPr>
        <w:lastRenderedPageBreak/>
        <w:t xml:space="preserve">CHAPTER 1 </w:t>
      </w:r>
      <w:r w:rsidR="00EF62EA" w:rsidRPr="00DC6B92">
        <w:rPr>
          <w:rFonts w:ascii="Arial" w:hAnsi="Arial" w:cs="Arial"/>
          <w:b/>
          <w:sz w:val="22"/>
          <w:szCs w:val="22"/>
        </w:rPr>
        <w:t xml:space="preserve">– GOVERNANCE </w:t>
      </w:r>
      <w:r w:rsidR="00CF4457" w:rsidRPr="00DC6B92">
        <w:rPr>
          <w:rFonts w:ascii="Arial" w:hAnsi="Arial" w:cs="Arial"/>
          <w:b/>
          <w:sz w:val="22"/>
          <w:szCs w:val="22"/>
        </w:rPr>
        <w:t xml:space="preserve">RULES </w:t>
      </w:r>
      <w:r w:rsidR="00EF62EA" w:rsidRPr="00DC6B92">
        <w:rPr>
          <w:rFonts w:ascii="Arial" w:hAnsi="Arial" w:cs="Arial"/>
          <w:b/>
          <w:sz w:val="22"/>
          <w:szCs w:val="22"/>
        </w:rPr>
        <w:t>FRAMEWORK</w:t>
      </w:r>
    </w:p>
    <w:p w14:paraId="33EF75DC" w14:textId="77777777" w:rsidR="00EF62EA" w:rsidRPr="00DC6B92" w:rsidRDefault="00EF62EA" w:rsidP="00D47421">
      <w:pPr>
        <w:pStyle w:val="Numpara1"/>
        <w:numPr>
          <w:ilvl w:val="0"/>
          <w:numId w:val="13"/>
        </w:numPr>
        <w:tabs>
          <w:tab w:val="left" w:pos="567"/>
        </w:tabs>
        <w:spacing w:before="120"/>
        <w:ind w:left="567" w:right="-2" w:hanging="567"/>
        <w:rPr>
          <w:b/>
          <w:sz w:val="22"/>
        </w:rPr>
      </w:pPr>
      <w:r w:rsidRPr="00DC6B92">
        <w:rPr>
          <w:b/>
          <w:sz w:val="22"/>
        </w:rPr>
        <w:t>Context</w:t>
      </w:r>
    </w:p>
    <w:p w14:paraId="04893A7D" w14:textId="77777777" w:rsidR="00EF62EA" w:rsidRPr="00DC6B92" w:rsidRDefault="00EF62EA" w:rsidP="00EF62EA">
      <w:pPr>
        <w:pStyle w:val="BodyIndent1"/>
        <w:tabs>
          <w:tab w:val="left" w:pos="567"/>
        </w:tabs>
        <w:spacing w:before="120"/>
        <w:ind w:left="1134" w:right="-2" w:hanging="567"/>
        <w:rPr>
          <w:sz w:val="22"/>
          <w:szCs w:val="22"/>
        </w:rPr>
      </w:pPr>
      <w:r w:rsidRPr="00DC6B92">
        <w:rPr>
          <w:sz w:val="22"/>
          <w:szCs w:val="22"/>
        </w:rPr>
        <w:t>These Rules should be read in the context of and in conjunction with:</w:t>
      </w:r>
    </w:p>
    <w:p w14:paraId="1F957E6A" w14:textId="77777777" w:rsidR="00EF62EA" w:rsidRPr="00DC6B92" w:rsidRDefault="00EF62EA" w:rsidP="002704B8">
      <w:pPr>
        <w:pStyle w:val="Numpara2"/>
        <w:ind w:left="1134" w:hanging="567"/>
        <w:rPr>
          <w:sz w:val="22"/>
        </w:rPr>
      </w:pPr>
      <w:r w:rsidRPr="00DC6B92">
        <w:rPr>
          <w:sz w:val="22"/>
        </w:rPr>
        <w:t>the overarching governance principles specified in section 9(2) of the Act; and</w:t>
      </w:r>
    </w:p>
    <w:p w14:paraId="451F7A68" w14:textId="5601D624" w:rsidR="00EF62EA" w:rsidRPr="00DC6B92" w:rsidRDefault="00EF62EA" w:rsidP="002704B8">
      <w:pPr>
        <w:pStyle w:val="Numpara2"/>
        <w:ind w:left="1134" w:hanging="567"/>
        <w:rPr>
          <w:sz w:val="22"/>
        </w:rPr>
      </w:pPr>
      <w:r w:rsidRPr="00DC6B92">
        <w:rPr>
          <w:sz w:val="22"/>
        </w:rPr>
        <w:t xml:space="preserve">the following documents </w:t>
      </w:r>
      <w:r w:rsidR="0042348C" w:rsidRPr="00DC6B92">
        <w:rPr>
          <w:sz w:val="22"/>
        </w:rPr>
        <w:t>approved</w:t>
      </w:r>
      <w:r w:rsidRPr="00DC6B92">
        <w:rPr>
          <w:sz w:val="22"/>
        </w:rPr>
        <w:t xml:space="preserve"> by Council:</w:t>
      </w:r>
    </w:p>
    <w:p w14:paraId="63A7AFB6" w14:textId="5126861A" w:rsidR="00EF62EA" w:rsidRPr="00DC6B92" w:rsidRDefault="00EF62EA" w:rsidP="002704B8">
      <w:pPr>
        <w:pStyle w:val="Numpara3"/>
        <w:ind w:hanging="567"/>
        <w:rPr>
          <w:sz w:val="22"/>
        </w:rPr>
      </w:pPr>
      <w:r w:rsidRPr="00DC6B92">
        <w:rPr>
          <w:sz w:val="22"/>
        </w:rPr>
        <w:t>Transparency Policy</w:t>
      </w:r>
      <w:r w:rsidR="006545B4" w:rsidRPr="00DC6B92">
        <w:rPr>
          <w:sz w:val="22"/>
        </w:rPr>
        <w:t>;</w:t>
      </w:r>
    </w:p>
    <w:p w14:paraId="330CC158" w14:textId="391688A4" w:rsidR="00EF62EA" w:rsidRPr="00DC6B92" w:rsidRDefault="00EF62EA" w:rsidP="002704B8">
      <w:pPr>
        <w:pStyle w:val="Numpara3"/>
        <w:ind w:hanging="567"/>
        <w:rPr>
          <w:sz w:val="22"/>
        </w:rPr>
      </w:pPr>
      <w:r w:rsidRPr="00DC6B92">
        <w:rPr>
          <w:sz w:val="22"/>
        </w:rPr>
        <w:t>Community Engagement Policy</w:t>
      </w:r>
      <w:r w:rsidR="006545B4" w:rsidRPr="00DC6B92">
        <w:rPr>
          <w:sz w:val="22"/>
        </w:rPr>
        <w:t>;</w:t>
      </w:r>
      <w:r w:rsidR="0042348C" w:rsidRPr="00DC6B92">
        <w:rPr>
          <w:sz w:val="22"/>
        </w:rPr>
        <w:t xml:space="preserve"> and</w:t>
      </w:r>
    </w:p>
    <w:p w14:paraId="0B6219D9" w14:textId="26ACE053" w:rsidR="00EF62EA" w:rsidRPr="00DC6B92" w:rsidRDefault="00EF62EA" w:rsidP="002704B8">
      <w:pPr>
        <w:pStyle w:val="Numpara3"/>
        <w:ind w:hanging="567"/>
        <w:rPr>
          <w:sz w:val="22"/>
        </w:rPr>
      </w:pPr>
      <w:r w:rsidRPr="00DC6B92">
        <w:rPr>
          <w:sz w:val="22"/>
        </w:rPr>
        <w:t>Public Question and Submission Time Policy</w:t>
      </w:r>
      <w:r w:rsidR="006545B4" w:rsidRPr="00DC6B92">
        <w:rPr>
          <w:sz w:val="22"/>
        </w:rPr>
        <w:t>.</w:t>
      </w:r>
    </w:p>
    <w:p w14:paraId="4D865B3E" w14:textId="77777777" w:rsidR="00EF62EA" w:rsidRPr="00DC6B92" w:rsidRDefault="00EF62EA" w:rsidP="00EF62EA">
      <w:pPr>
        <w:pStyle w:val="Numpara1"/>
        <w:tabs>
          <w:tab w:val="left" w:pos="567"/>
        </w:tabs>
        <w:spacing w:before="120"/>
        <w:ind w:left="567" w:right="-2" w:hanging="567"/>
        <w:rPr>
          <w:b/>
          <w:sz w:val="22"/>
        </w:rPr>
      </w:pPr>
      <w:r w:rsidRPr="00DC6B92">
        <w:rPr>
          <w:b/>
          <w:sz w:val="22"/>
        </w:rPr>
        <w:t xml:space="preserve">Decision Making </w:t>
      </w:r>
    </w:p>
    <w:p w14:paraId="36674951" w14:textId="77777777" w:rsidR="00EF62EA" w:rsidRPr="00DC6B92" w:rsidRDefault="00EF62EA" w:rsidP="002704B8">
      <w:pPr>
        <w:pStyle w:val="Numpara2"/>
        <w:ind w:left="1134" w:hanging="567"/>
        <w:rPr>
          <w:sz w:val="22"/>
        </w:rPr>
      </w:pPr>
      <w:r w:rsidRPr="00DC6B92">
        <w:rPr>
          <w:sz w:val="22"/>
        </w:rPr>
        <w:t>In any matter in which a decision must be made by Council (including persons acting with the delegated authority of Council), Council must consider the matter and make a decision:</w:t>
      </w:r>
    </w:p>
    <w:p w14:paraId="33748291" w14:textId="77777777" w:rsidR="00EF62EA" w:rsidRPr="00DC6B92" w:rsidRDefault="00EF62EA" w:rsidP="002704B8">
      <w:pPr>
        <w:pStyle w:val="Numpara3"/>
        <w:ind w:hanging="567"/>
        <w:rPr>
          <w:sz w:val="22"/>
        </w:rPr>
      </w:pPr>
      <w:r w:rsidRPr="00DC6B92">
        <w:rPr>
          <w:sz w:val="22"/>
        </w:rPr>
        <w:t>fairly, by giving consideration and making a decision which is balanced, ethical and impartial; and</w:t>
      </w:r>
    </w:p>
    <w:p w14:paraId="17C1BBDC" w14:textId="77777777" w:rsidR="00EF62EA" w:rsidRPr="00DC6B92" w:rsidRDefault="00EF62EA" w:rsidP="002704B8">
      <w:pPr>
        <w:pStyle w:val="Numpara3"/>
        <w:ind w:hanging="567"/>
        <w:rPr>
          <w:sz w:val="22"/>
        </w:rPr>
      </w:pPr>
      <w:r w:rsidRPr="00DC6B92">
        <w:rPr>
          <w:sz w:val="22"/>
        </w:rPr>
        <w:t>on the merits, free from favouritism or self-interest and without regard to irrelevant or unauthorised considerations</w:t>
      </w:r>
    </w:p>
    <w:p w14:paraId="7E50AFD3" w14:textId="77777777" w:rsidR="00EF62EA" w:rsidRPr="00DC6B92" w:rsidRDefault="00EF62EA" w:rsidP="002704B8">
      <w:pPr>
        <w:pStyle w:val="Numpara2"/>
        <w:ind w:left="1134" w:hanging="567"/>
        <w:rPr>
          <w:sz w:val="22"/>
        </w:rPr>
      </w:pPr>
      <w:r w:rsidRPr="00DC6B92">
        <w:rPr>
          <w:sz w:val="22"/>
        </w:rPr>
        <w:t>Council must, when making any decision to which the principles of natural justice apply, adhere to the principles of natural justice (including, without limitation, ensuring that any person whose rights will be directly affected by a decision of Council is entitled to communicate their views and have their interests considered).</w:t>
      </w:r>
    </w:p>
    <w:p w14:paraId="787627BC" w14:textId="58581502" w:rsidR="00EF62EA" w:rsidRPr="00DC6B92" w:rsidRDefault="00EF62EA" w:rsidP="002704B8">
      <w:pPr>
        <w:pStyle w:val="Numpara2"/>
        <w:ind w:left="1134" w:hanging="567"/>
        <w:rPr>
          <w:sz w:val="22"/>
        </w:rPr>
      </w:pPr>
      <w:r w:rsidRPr="00DC6B92">
        <w:rPr>
          <w:sz w:val="22"/>
        </w:rPr>
        <w:t>Without lim</w:t>
      </w:r>
      <w:r w:rsidR="00654684" w:rsidRPr="00DC6B92">
        <w:rPr>
          <w:sz w:val="22"/>
        </w:rPr>
        <w:t>iting anything in paragraph 2.</w:t>
      </w:r>
      <w:r w:rsidR="00C82B34" w:rsidRPr="00DC6B92">
        <w:rPr>
          <w:sz w:val="22"/>
        </w:rPr>
        <w:t>2</w:t>
      </w:r>
      <w:r w:rsidRPr="00DC6B92">
        <w:rPr>
          <w:sz w:val="22"/>
        </w:rPr>
        <w:t>:</w:t>
      </w:r>
    </w:p>
    <w:p w14:paraId="67DF61B0" w14:textId="77777777" w:rsidR="00EF62EA" w:rsidRPr="00DC6B92" w:rsidRDefault="00EF62EA" w:rsidP="002704B8">
      <w:pPr>
        <w:pStyle w:val="Numpara3"/>
        <w:ind w:hanging="567"/>
        <w:rPr>
          <w:sz w:val="22"/>
        </w:rPr>
      </w:pPr>
      <w:r w:rsidRPr="00DC6B92">
        <w:rPr>
          <w:sz w:val="22"/>
        </w:rPr>
        <w:t>before making a decision that will directly affect the rights of a person, Council (including any person acting with the delegated authority of Council) must identify the person or persons whose rights will be directly affected, give notice of the decision which Council must make and ensure that such person or persons have an opportunity to communicate their views and have their interests considered before the decision is made;</w:t>
      </w:r>
    </w:p>
    <w:p w14:paraId="7FB389A8" w14:textId="77777777" w:rsidR="00EF62EA" w:rsidRPr="00DC6B92" w:rsidRDefault="00EF62EA" w:rsidP="002704B8">
      <w:pPr>
        <w:pStyle w:val="Numpara3"/>
        <w:ind w:hanging="567"/>
        <w:rPr>
          <w:sz w:val="22"/>
        </w:rPr>
      </w:pPr>
      <w:r w:rsidRPr="00DC6B92">
        <w:rPr>
          <w:sz w:val="22"/>
        </w:rPr>
        <w:t>if a report to be considered at a Council meeting concerns subject-matter which will directly affect the rights of a person or persons, the Report must record whether the person has or persons have been provided with an opportunity to communicate their views and have their interests considered;</w:t>
      </w:r>
    </w:p>
    <w:p w14:paraId="25B4E160" w14:textId="77777777" w:rsidR="00EF62EA" w:rsidRPr="00DC6B92" w:rsidRDefault="00EF62EA" w:rsidP="002704B8">
      <w:pPr>
        <w:pStyle w:val="Numpara3"/>
        <w:ind w:hanging="567"/>
        <w:rPr>
          <w:sz w:val="22"/>
        </w:rPr>
      </w:pPr>
      <w:r w:rsidRPr="00DC6B92">
        <w:rPr>
          <w:sz w:val="22"/>
        </w:rPr>
        <w:t>if a report to be considered at a Delegated Committee meeting concerns subject-matter which will directly affect the rights of a person or persons, the Report must record whether the person has or persons have been provided with an opportunity to communicate their views and have their interests considered; and</w:t>
      </w:r>
    </w:p>
    <w:p w14:paraId="298B3744" w14:textId="77777777" w:rsidR="00DC6B92" w:rsidRPr="00DC6B92" w:rsidRDefault="00EF62EA" w:rsidP="002704B8">
      <w:pPr>
        <w:pStyle w:val="Numpara3"/>
        <w:ind w:hanging="567"/>
        <w:rPr>
          <w:sz w:val="22"/>
        </w:rPr>
      </w:pPr>
      <w:r w:rsidRPr="00DC6B92">
        <w:rPr>
          <w:sz w:val="22"/>
        </w:rPr>
        <w:t xml:space="preserve">if a </w:t>
      </w:r>
      <w:r w:rsidR="00747F6A" w:rsidRPr="00DC6B92">
        <w:rPr>
          <w:sz w:val="22"/>
        </w:rPr>
        <w:t>City officer</w:t>
      </w:r>
      <w:r w:rsidRPr="00DC6B92">
        <w:rPr>
          <w:sz w:val="22"/>
        </w:rPr>
        <w:t xml:space="preserve"> proposes to make a decision under delegation and that decision will directly affect the rights of a person or persons, the </w:t>
      </w:r>
      <w:r w:rsidR="00747F6A" w:rsidRPr="00DC6B92">
        <w:rPr>
          <w:sz w:val="22"/>
        </w:rPr>
        <w:t>City officer</w:t>
      </w:r>
      <w:r w:rsidRPr="00DC6B92">
        <w:rPr>
          <w:sz w:val="22"/>
        </w:rPr>
        <w:t xml:space="preserve"> must, when making that decision, complete a Delegate Report that records that notice of the decision to be made was given to the person or persons and such person or persons were provided with an opportunity to communicate their views and their interests considered.</w:t>
      </w:r>
    </w:p>
    <w:p w14:paraId="2736F6B8" w14:textId="684E93DB" w:rsidR="00EF62EA" w:rsidRPr="005C57E6" w:rsidRDefault="00EF62EA" w:rsidP="002704B8">
      <w:pPr>
        <w:pStyle w:val="Numpara3"/>
        <w:ind w:hanging="567"/>
        <w:rPr>
          <w:sz w:val="22"/>
          <w:highlight w:val="lightGray"/>
        </w:rPr>
      </w:pPr>
      <w:r w:rsidRPr="005C57E6">
        <w:rPr>
          <w:sz w:val="22"/>
          <w:highlight w:val="lightGray"/>
        </w:rPr>
        <w:br w:type="page"/>
      </w:r>
    </w:p>
    <w:p w14:paraId="02A3B854" w14:textId="77777777" w:rsidR="00EF62EA" w:rsidRPr="005C57E6" w:rsidRDefault="00EF62EA">
      <w:pPr>
        <w:rPr>
          <w:rFonts w:ascii="Arial" w:hAnsi="Arial" w:cs="Arial"/>
          <w:b/>
          <w:sz w:val="22"/>
          <w:szCs w:val="22"/>
        </w:rPr>
      </w:pPr>
    </w:p>
    <w:p w14:paraId="6F3F8C10" w14:textId="265C981A" w:rsidR="005A7F97" w:rsidRPr="005C57E6" w:rsidRDefault="00EF62EA" w:rsidP="00022DC1">
      <w:pPr>
        <w:spacing w:line="360" w:lineRule="auto"/>
        <w:rPr>
          <w:rFonts w:ascii="Arial" w:hAnsi="Arial" w:cs="Arial"/>
          <w:b/>
          <w:sz w:val="22"/>
          <w:szCs w:val="22"/>
        </w:rPr>
      </w:pPr>
      <w:r w:rsidRPr="005C57E6">
        <w:rPr>
          <w:rFonts w:ascii="Arial" w:hAnsi="Arial" w:cs="Arial"/>
          <w:b/>
          <w:sz w:val="22"/>
          <w:szCs w:val="22"/>
        </w:rPr>
        <w:t xml:space="preserve">CHAPTER 2 - </w:t>
      </w:r>
      <w:r w:rsidR="005A7F97" w:rsidRPr="005C57E6">
        <w:rPr>
          <w:rFonts w:ascii="Arial" w:hAnsi="Arial" w:cs="Arial"/>
          <w:b/>
          <w:sz w:val="22"/>
          <w:szCs w:val="22"/>
        </w:rPr>
        <w:t xml:space="preserve">MEETING PROCEDURES </w:t>
      </w:r>
      <w:r w:rsidRPr="005C57E6">
        <w:rPr>
          <w:rFonts w:ascii="Arial" w:hAnsi="Arial" w:cs="Arial"/>
          <w:b/>
          <w:sz w:val="22"/>
          <w:szCs w:val="22"/>
        </w:rPr>
        <w:t>FOR COUNCIL MEETINGS</w:t>
      </w:r>
    </w:p>
    <w:sdt>
      <w:sdtPr>
        <w:rPr>
          <w:rFonts w:ascii="Arial" w:hAnsi="Arial" w:cs="Arial"/>
          <w:b w:val="0"/>
          <w:bCs w:val="0"/>
          <w:smallCaps/>
          <w:noProof/>
          <w:color w:val="000000"/>
          <w:sz w:val="22"/>
          <w:szCs w:val="22"/>
          <w:lang w:val="en-GB" w:eastAsia="en-AU"/>
        </w:rPr>
        <w:id w:val="-1141265747"/>
        <w:docPartObj>
          <w:docPartGallery w:val="Table of Contents"/>
          <w:docPartUnique/>
        </w:docPartObj>
      </w:sdtPr>
      <w:sdtEndPr/>
      <w:sdtContent>
        <w:p w14:paraId="73ED3E57" w14:textId="229A76A2" w:rsidR="005A7F97" w:rsidRPr="00AB2279" w:rsidRDefault="00EF62EA" w:rsidP="005A7F97">
          <w:pPr>
            <w:pStyle w:val="TOCHeading"/>
            <w:rPr>
              <w:rFonts w:ascii="Arial" w:hAnsi="Arial" w:cs="Arial"/>
              <w:color w:val="auto"/>
              <w:sz w:val="22"/>
              <w:szCs w:val="22"/>
            </w:rPr>
          </w:pPr>
          <w:r w:rsidRPr="00AB2279">
            <w:rPr>
              <w:rFonts w:ascii="Arial" w:hAnsi="Arial" w:cs="Arial"/>
              <w:color w:val="auto"/>
              <w:sz w:val="22"/>
              <w:szCs w:val="22"/>
            </w:rPr>
            <w:t>I</w:t>
          </w:r>
          <w:r w:rsidR="00C0641E" w:rsidRPr="00AB2279">
            <w:rPr>
              <w:rFonts w:ascii="Arial" w:hAnsi="Arial" w:cs="Arial"/>
              <w:color w:val="auto"/>
              <w:sz w:val="22"/>
              <w:szCs w:val="22"/>
            </w:rPr>
            <w:t>NDEX</w:t>
          </w:r>
        </w:p>
        <w:p w14:paraId="28E76FDF" w14:textId="16FB6881" w:rsidR="00BF6711" w:rsidRPr="00BF6711" w:rsidRDefault="00BF6711">
          <w:pPr>
            <w:pStyle w:val="TOC1"/>
            <w:tabs>
              <w:tab w:val="right" w:leader="dot" w:pos="9581"/>
            </w:tabs>
            <w:rPr>
              <w:rFonts w:ascii="Arial" w:eastAsiaTheme="minorEastAsia" w:hAnsi="Arial" w:cs="Arial"/>
              <w:b w:val="0"/>
              <w:bCs w:val="0"/>
              <w:caps w:val="0"/>
              <w:noProof/>
              <w:color w:val="auto"/>
              <w:sz w:val="22"/>
              <w:szCs w:val="22"/>
              <w:lang w:val="en-AU"/>
            </w:rPr>
          </w:pPr>
          <w:r>
            <w:rPr>
              <w:rFonts w:ascii="Arial" w:hAnsi="Arial" w:cs="Arial"/>
              <w:sz w:val="22"/>
              <w:szCs w:val="22"/>
            </w:rPr>
            <w:fldChar w:fldCharType="begin"/>
          </w:r>
          <w:r>
            <w:rPr>
              <w:rFonts w:ascii="Arial" w:hAnsi="Arial" w:cs="Arial"/>
              <w:sz w:val="22"/>
              <w:szCs w:val="22"/>
            </w:rPr>
            <w:instrText xml:space="preserve"> TOC \o "1-1" \h \z \t "Heading 2,2" </w:instrText>
          </w:r>
          <w:r>
            <w:rPr>
              <w:rFonts w:ascii="Arial" w:hAnsi="Arial" w:cs="Arial"/>
              <w:sz w:val="22"/>
              <w:szCs w:val="22"/>
            </w:rPr>
            <w:fldChar w:fldCharType="separate"/>
          </w:r>
          <w:hyperlink w:anchor="_Toc105405375" w:history="1">
            <w:r w:rsidRPr="00BF6711">
              <w:rPr>
                <w:rStyle w:val="Hyperlink"/>
                <w:rFonts w:ascii="Arial" w:hAnsi="Arial" w:cs="Arial"/>
                <w:noProof/>
                <w:sz w:val="22"/>
                <w:szCs w:val="22"/>
              </w:rPr>
              <w:t>PART 1 - PRELIMINARY</w:t>
            </w:r>
            <w:r w:rsidRPr="00BF6711">
              <w:rPr>
                <w:rFonts w:ascii="Arial" w:hAnsi="Arial" w:cs="Arial"/>
                <w:noProof/>
                <w:webHidden/>
                <w:sz w:val="22"/>
                <w:szCs w:val="22"/>
              </w:rPr>
              <w:tab/>
            </w:r>
            <w:r w:rsidRPr="00BF6711">
              <w:rPr>
                <w:rFonts w:ascii="Arial" w:hAnsi="Arial" w:cs="Arial"/>
                <w:noProof/>
                <w:webHidden/>
                <w:sz w:val="22"/>
                <w:szCs w:val="22"/>
              </w:rPr>
              <w:fldChar w:fldCharType="begin"/>
            </w:r>
            <w:r w:rsidRPr="00BF6711">
              <w:rPr>
                <w:rFonts w:ascii="Arial" w:hAnsi="Arial" w:cs="Arial"/>
                <w:noProof/>
                <w:webHidden/>
                <w:sz w:val="22"/>
                <w:szCs w:val="22"/>
              </w:rPr>
              <w:instrText xml:space="preserve"> PAGEREF _Toc105405375 \h </w:instrText>
            </w:r>
            <w:r w:rsidRPr="00BF6711">
              <w:rPr>
                <w:rFonts w:ascii="Arial" w:hAnsi="Arial" w:cs="Arial"/>
                <w:noProof/>
                <w:webHidden/>
                <w:sz w:val="22"/>
                <w:szCs w:val="22"/>
              </w:rPr>
            </w:r>
            <w:r w:rsidRPr="00BF6711">
              <w:rPr>
                <w:rFonts w:ascii="Arial" w:hAnsi="Arial" w:cs="Arial"/>
                <w:noProof/>
                <w:webHidden/>
                <w:sz w:val="22"/>
                <w:szCs w:val="22"/>
              </w:rPr>
              <w:fldChar w:fldCharType="separate"/>
            </w:r>
            <w:r w:rsidRPr="00BF6711">
              <w:rPr>
                <w:rFonts w:ascii="Arial" w:hAnsi="Arial" w:cs="Arial"/>
                <w:noProof/>
                <w:webHidden/>
                <w:sz w:val="22"/>
                <w:szCs w:val="22"/>
              </w:rPr>
              <w:t>7</w:t>
            </w:r>
            <w:r w:rsidRPr="00BF6711">
              <w:rPr>
                <w:rFonts w:ascii="Arial" w:hAnsi="Arial" w:cs="Arial"/>
                <w:noProof/>
                <w:webHidden/>
                <w:sz w:val="22"/>
                <w:szCs w:val="22"/>
              </w:rPr>
              <w:fldChar w:fldCharType="end"/>
            </w:r>
          </w:hyperlink>
        </w:p>
        <w:p w14:paraId="51BB76BB" w14:textId="310C5F85" w:rsidR="00BF6711" w:rsidRPr="00BF6711" w:rsidRDefault="007B25B7">
          <w:pPr>
            <w:pStyle w:val="TOC1"/>
            <w:tabs>
              <w:tab w:val="left" w:pos="480"/>
              <w:tab w:val="right" w:leader="dot" w:pos="9581"/>
            </w:tabs>
            <w:rPr>
              <w:rFonts w:ascii="Arial" w:eastAsiaTheme="minorEastAsia" w:hAnsi="Arial" w:cs="Arial"/>
              <w:b w:val="0"/>
              <w:bCs w:val="0"/>
              <w:caps w:val="0"/>
              <w:noProof/>
              <w:color w:val="auto"/>
              <w:sz w:val="22"/>
              <w:szCs w:val="22"/>
              <w:lang w:val="en-AU"/>
            </w:rPr>
          </w:pPr>
          <w:hyperlink w:anchor="_Toc105405376" w:history="1">
            <w:r w:rsidR="00BF6711" w:rsidRPr="00BF6711">
              <w:rPr>
                <w:rStyle w:val="Hyperlink"/>
                <w:rFonts w:ascii="Arial" w:hAnsi="Arial" w:cs="Arial"/>
                <w:noProof/>
                <w:sz w:val="22"/>
                <w:szCs w:val="22"/>
              </w:rPr>
              <w:t>1.1</w:t>
            </w:r>
            <w:r w:rsidR="00BF6711" w:rsidRPr="00BF6711">
              <w:rPr>
                <w:rFonts w:ascii="Arial" w:eastAsiaTheme="minorEastAsia" w:hAnsi="Arial" w:cs="Arial"/>
                <w:b w:val="0"/>
                <w:bCs w:val="0"/>
                <w:caps w:val="0"/>
                <w:noProof/>
                <w:color w:val="auto"/>
                <w:sz w:val="22"/>
                <w:szCs w:val="22"/>
                <w:lang w:val="en-AU"/>
              </w:rPr>
              <w:tab/>
            </w:r>
            <w:r w:rsidR="00BF6711" w:rsidRPr="00BF6711">
              <w:rPr>
                <w:rStyle w:val="Hyperlink"/>
                <w:rFonts w:ascii="Arial" w:hAnsi="Arial" w:cs="Arial"/>
                <w:noProof/>
                <w:sz w:val="22"/>
                <w:szCs w:val="22"/>
              </w:rPr>
              <w:t>Purpose of this Chapter</w:t>
            </w:r>
            <w:r w:rsidR="00BF6711" w:rsidRPr="00BF6711">
              <w:rPr>
                <w:rFonts w:ascii="Arial" w:hAnsi="Arial" w:cs="Arial"/>
                <w:noProof/>
                <w:webHidden/>
                <w:sz w:val="22"/>
                <w:szCs w:val="22"/>
              </w:rPr>
              <w:tab/>
            </w:r>
            <w:r w:rsidR="00BF6711" w:rsidRPr="00BF6711">
              <w:rPr>
                <w:rFonts w:ascii="Arial" w:hAnsi="Arial" w:cs="Arial"/>
                <w:noProof/>
                <w:webHidden/>
                <w:sz w:val="22"/>
                <w:szCs w:val="22"/>
              </w:rPr>
              <w:fldChar w:fldCharType="begin"/>
            </w:r>
            <w:r w:rsidR="00BF6711" w:rsidRPr="00BF6711">
              <w:rPr>
                <w:rFonts w:ascii="Arial" w:hAnsi="Arial" w:cs="Arial"/>
                <w:noProof/>
                <w:webHidden/>
                <w:sz w:val="22"/>
                <w:szCs w:val="22"/>
              </w:rPr>
              <w:instrText xml:space="preserve"> PAGEREF _Toc105405376 \h </w:instrText>
            </w:r>
            <w:r w:rsidR="00BF6711" w:rsidRPr="00BF6711">
              <w:rPr>
                <w:rFonts w:ascii="Arial" w:hAnsi="Arial" w:cs="Arial"/>
                <w:noProof/>
                <w:webHidden/>
                <w:sz w:val="22"/>
                <w:szCs w:val="22"/>
              </w:rPr>
            </w:r>
            <w:r w:rsidR="00BF6711" w:rsidRPr="00BF6711">
              <w:rPr>
                <w:rFonts w:ascii="Arial" w:hAnsi="Arial" w:cs="Arial"/>
                <w:noProof/>
                <w:webHidden/>
                <w:sz w:val="22"/>
                <w:szCs w:val="22"/>
              </w:rPr>
              <w:fldChar w:fldCharType="separate"/>
            </w:r>
            <w:r w:rsidR="00BF6711" w:rsidRPr="00BF6711">
              <w:rPr>
                <w:rFonts w:ascii="Arial" w:hAnsi="Arial" w:cs="Arial"/>
                <w:noProof/>
                <w:webHidden/>
                <w:sz w:val="22"/>
                <w:szCs w:val="22"/>
              </w:rPr>
              <w:t>7</w:t>
            </w:r>
            <w:r w:rsidR="00BF6711" w:rsidRPr="00BF6711">
              <w:rPr>
                <w:rFonts w:ascii="Arial" w:hAnsi="Arial" w:cs="Arial"/>
                <w:noProof/>
                <w:webHidden/>
                <w:sz w:val="22"/>
                <w:szCs w:val="22"/>
              </w:rPr>
              <w:fldChar w:fldCharType="end"/>
            </w:r>
          </w:hyperlink>
        </w:p>
        <w:p w14:paraId="1FC6D108" w14:textId="0E19B0EC" w:rsidR="00BF6711" w:rsidRPr="00015926" w:rsidRDefault="007B25B7" w:rsidP="00015926">
          <w:pPr>
            <w:pStyle w:val="TOC2"/>
            <w:rPr>
              <w:rFonts w:eastAsiaTheme="minorEastAsia"/>
              <w:color w:val="auto"/>
              <w:lang w:val="en-AU"/>
            </w:rPr>
          </w:pPr>
          <w:hyperlink w:anchor="_Toc105405377" w:history="1">
            <w:r w:rsidR="00BF6711" w:rsidRPr="00015926">
              <w:rPr>
                <w:rStyle w:val="Hyperlink"/>
              </w:rPr>
              <w:t>1.2</w:t>
            </w:r>
            <w:r w:rsidR="00BF6711" w:rsidRPr="00015926">
              <w:rPr>
                <w:rFonts w:eastAsiaTheme="minorEastAsia"/>
                <w:color w:val="auto"/>
                <w:lang w:val="en-AU"/>
              </w:rPr>
              <w:tab/>
            </w:r>
            <w:r w:rsidR="00BF6711" w:rsidRPr="00015926">
              <w:rPr>
                <w:rStyle w:val="Hyperlink"/>
              </w:rPr>
              <w:t>DEFINITION OF THE WORDS USED IN THIS CHAPTER</w:t>
            </w:r>
            <w:r w:rsidR="00BF6711" w:rsidRPr="00015926">
              <w:rPr>
                <w:webHidden/>
              </w:rPr>
              <w:tab/>
            </w:r>
            <w:r w:rsidR="00BF6711" w:rsidRPr="00015926">
              <w:rPr>
                <w:webHidden/>
              </w:rPr>
              <w:fldChar w:fldCharType="begin"/>
            </w:r>
            <w:r w:rsidR="00BF6711" w:rsidRPr="00015926">
              <w:rPr>
                <w:webHidden/>
              </w:rPr>
              <w:instrText xml:space="preserve"> PAGEREF _Toc105405377 \h </w:instrText>
            </w:r>
            <w:r w:rsidR="00BF6711" w:rsidRPr="00015926">
              <w:rPr>
                <w:webHidden/>
              </w:rPr>
            </w:r>
            <w:r w:rsidR="00BF6711" w:rsidRPr="00015926">
              <w:rPr>
                <w:webHidden/>
              </w:rPr>
              <w:fldChar w:fldCharType="separate"/>
            </w:r>
            <w:r w:rsidR="00BF6711" w:rsidRPr="00015926">
              <w:rPr>
                <w:webHidden/>
              </w:rPr>
              <w:t>8</w:t>
            </w:r>
            <w:r w:rsidR="00BF6711" w:rsidRPr="00015926">
              <w:rPr>
                <w:webHidden/>
              </w:rPr>
              <w:fldChar w:fldCharType="end"/>
            </w:r>
          </w:hyperlink>
        </w:p>
        <w:p w14:paraId="294DE55E" w14:textId="7AAA4F72" w:rsidR="00BF6711" w:rsidRPr="00BF6711" w:rsidRDefault="007B25B7">
          <w:pPr>
            <w:pStyle w:val="TOC1"/>
            <w:tabs>
              <w:tab w:val="left" w:pos="480"/>
              <w:tab w:val="right" w:leader="dot" w:pos="9581"/>
            </w:tabs>
            <w:rPr>
              <w:rFonts w:ascii="Arial" w:eastAsiaTheme="minorEastAsia" w:hAnsi="Arial" w:cs="Arial"/>
              <w:b w:val="0"/>
              <w:bCs w:val="0"/>
              <w:caps w:val="0"/>
              <w:noProof/>
              <w:color w:val="auto"/>
              <w:sz w:val="22"/>
              <w:szCs w:val="22"/>
              <w:lang w:val="en-AU"/>
            </w:rPr>
          </w:pPr>
          <w:hyperlink w:anchor="_Toc105405378" w:history="1">
            <w:r w:rsidR="00BF6711" w:rsidRPr="00BF6711">
              <w:rPr>
                <w:rStyle w:val="Hyperlink"/>
                <w:rFonts w:ascii="Arial" w:hAnsi="Arial" w:cs="Arial"/>
                <w:noProof/>
                <w:sz w:val="22"/>
                <w:szCs w:val="22"/>
              </w:rPr>
              <w:t>2.</w:t>
            </w:r>
            <w:r w:rsidR="00BF6711" w:rsidRPr="00BF6711">
              <w:rPr>
                <w:rFonts w:ascii="Arial" w:eastAsiaTheme="minorEastAsia" w:hAnsi="Arial" w:cs="Arial"/>
                <w:b w:val="0"/>
                <w:bCs w:val="0"/>
                <w:caps w:val="0"/>
                <w:noProof/>
                <w:color w:val="auto"/>
                <w:sz w:val="22"/>
                <w:szCs w:val="22"/>
                <w:lang w:val="en-AU"/>
              </w:rPr>
              <w:tab/>
            </w:r>
            <w:r w:rsidR="00BF6711" w:rsidRPr="00BF6711">
              <w:rPr>
                <w:rStyle w:val="Hyperlink"/>
                <w:rFonts w:ascii="Arial" w:hAnsi="Arial" w:cs="Arial"/>
                <w:noProof/>
                <w:sz w:val="22"/>
                <w:szCs w:val="22"/>
              </w:rPr>
              <w:t>PART 2 - ELECTION OF MAYOR &amp; DEPUTY MAYOR</w:t>
            </w:r>
            <w:r w:rsidR="00BF6711" w:rsidRPr="00BF6711">
              <w:rPr>
                <w:rFonts w:ascii="Arial" w:hAnsi="Arial" w:cs="Arial"/>
                <w:noProof/>
                <w:webHidden/>
                <w:sz w:val="22"/>
                <w:szCs w:val="22"/>
              </w:rPr>
              <w:tab/>
            </w:r>
            <w:r w:rsidR="00BF6711" w:rsidRPr="00BF6711">
              <w:rPr>
                <w:rFonts w:ascii="Arial" w:hAnsi="Arial" w:cs="Arial"/>
                <w:noProof/>
                <w:webHidden/>
                <w:sz w:val="22"/>
                <w:szCs w:val="22"/>
              </w:rPr>
              <w:fldChar w:fldCharType="begin"/>
            </w:r>
            <w:r w:rsidR="00BF6711" w:rsidRPr="00BF6711">
              <w:rPr>
                <w:rFonts w:ascii="Arial" w:hAnsi="Arial" w:cs="Arial"/>
                <w:noProof/>
                <w:webHidden/>
                <w:sz w:val="22"/>
                <w:szCs w:val="22"/>
              </w:rPr>
              <w:instrText xml:space="preserve"> PAGEREF _Toc105405378 \h </w:instrText>
            </w:r>
            <w:r w:rsidR="00BF6711" w:rsidRPr="00BF6711">
              <w:rPr>
                <w:rFonts w:ascii="Arial" w:hAnsi="Arial" w:cs="Arial"/>
                <w:noProof/>
                <w:webHidden/>
                <w:sz w:val="22"/>
                <w:szCs w:val="22"/>
              </w:rPr>
            </w:r>
            <w:r w:rsidR="00BF6711" w:rsidRPr="00BF6711">
              <w:rPr>
                <w:rFonts w:ascii="Arial" w:hAnsi="Arial" w:cs="Arial"/>
                <w:noProof/>
                <w:webHidden/>
                <w:sz w:val="22"/>
                <w:szCs w:val="22"/>
              </w:rPr>
              <w:fldChar w:fldCharType="separate"/>
            </w:r>
            <w:r w:rsidR="00BF6711" w:rsidRPr="00BF6711">
              <w:rPr>
                <w:rFonts w:ascii="Arial" w:hAnsi="Arial" w:cs="Arial"/>
                <w:noProof/>
                <w:webHidden/>
                <w:sz w:val="22"/>
                <w:szCs w:val="22"/>
              </w:rPr>
              <w:t>9</w:t>
            </w:r>
            <w:r w:rsidR="00BF6711" w:rsidRPr="00BF6711">
              <w:rPr>
                <w:rFonts w:ascii="Arial" w:hAnsi="Arial" w:cs="Arial"/>
                <w:noProof/>
                <w:webHidden/>
                <w:sz w:val="22"/>
                <w:szCs w:val="22"/>
              </w:rPr>
              <w:fldChar w:fldCharType="end"/>
            </w:r>
          </w:hyperlink>
        </w:p>
        <w:p w14:paraId="2C65093D" w14:textId="7B293729" w:rsidR="00BF6711" w:rsidRPr="00015926" w:rsidRDefault="007B25B7" w:rsidP="00015926">
          <w:pPr>
            <w:pStyle w:val="TOC2"/>
            <w:rPr>
              <w:rFonts w:eastAsiaTheme="minorEastAsia"/>
              <w:color w:val="auto"/>
              <w:lang w:val="en-AU"/>
            </w:rPr>
          </w:pPr>
          <w:hyperlink w:anchor="_Toc105405379" w:history="1">
            <w:r w:rsidR="00BF6711" w:rsidRPr="00015926">
              <w:rPr>
                <w:rStyle w:val="Hyperlink"/>
              </w:rPr>
              <w:t>2.1</w:t>
            </w:r>
            <w:r w:rsidR="00BF6711" w:rsidRPr="00015926">
              <w:rPr>
                <w:rFonts w:eastAsiaTheme="minorEastAsia"/>
                <w:color w:val="auto"/>
                <w:lang w:val="en-AU"/>
              </w:rPr>
              <w:tab/>
            </w:r>
            <w:r w:rsidR="00BF6711" w:rsidRPr="00015926">
              <w:rPr>
                <w:rStyle w:val="Hyperlink"/>
              </w:rPr>
              <w:t>ELECTION OF THE MAYOR</w:t>
            </w:r>
            <w:r w:rsidR="00BF6711" w:rsidRPr="00015926">
              <w:rPr>
                <w:webHidden/>
              </w:rPr>
              <w:tab/>
            </w:r>
            <w:r w:rsidR="00BF6711" w:rsidRPr="00015926">
              <w:rPr>
                <w:webHidden/>
              </w:rPr>
              <w:fldChar w:fldCharType="begin"/>
            </w:r>
            <w:r w:rsidR="00BF6711" w:rsidRPr="00015926">
              <w:rPr>
                <w:webHidden/>
              </w:rPr>
              <w:instrText xml:space="preserve"> PAGEREF _Toc105405379 \h </w:instrText>
            </w:r>
            <w:r w:rsidR="00BF6711" w:rsidRPr="00015926">
              <w:rPr>
                <w:webHidden/>
              </w:rPr>
            </w:r>
            <w:r w:rsidR="00BF6711" w:rsidRPr="00015926">
              <w:rPr>
                <w:webHidden/>
              </w:rPr>
              <w:fldChar w:fldCharType="separate"/>
            </w:r>
            <w:r w:rsidR="00BF6711" w:rsidRPr="00015926">
              <w:rPr>
                <w:webHidden/>
              </w:rPr>
              <w:t>9</w:t>
            </w:r>
            <w:r w:rsidR="00BF6711" w:rsidRPr="00015926">
              <w:rPr>
                <w:webHidden/>
              </w:rPr>
              <w:fldChar w:fldCharType="end"/>
            </w:r>
          </w:hyperlink>
        </w:p>
        <w:p w14:paraId="3B202494" w14:textId="1AA7EFD1" w:rsidR="00BF6711" w:rsidRPr="00015926" w:rsidRDefault="007B25B7" w:rsidP="00015926">
          <w:pPr>
            <w:pStyle w:val="TOC2"/>
            <w:rPr>
              <w:rFonts w:eastAsiaTheme="minorEastAsia"/>
              <w:color w:val="auto"/>
              <w:lang w:val="en-AU"/>
            </w:rPr>
          </w:pPr>
          <w:hyperlink w:anchor="_Toc105405380" w:history="1">
            <w:r w:rsidR="00BF6711" w:rsidRPr="00015926">
              <w:rPr>
                <w:rStyle w:val="Hyperlink"/>
              </w:rPr>
              <w:t>2.2</w:t>
            </w:r>
            <w:r w:rsidR="00BF6711" w:rsidRPr="00015926">
              <w:rPr>
                <w:rFonts w:eastAsiaTheme="minorEastAsia"/>
                <w:color w:val="auto"/>
                <w:lang w:val="en-AU"/>
              </w:rPr>
              <w:tab/>
            </w:r>
            <w:r w:rsidR="00BF6711" w:rsidRPr="00015926">
              <w:rPr>
                <w:rStyle w:val="Hyperlink"/>
              </w:rPr>
              <w:t>PROCEDURE FOR ELECTION OF THE MAYOR</w:t>
            </w:r>
            <w:r w:rsidR="00BF6711" w:rsidRPr="00015926">
              <w:rPr>
                <w:webHidden/>
              </w:rPr>
              <w:tab/>
            </w:r>
            <w:r w:rsidR="00BF6711" w:rsidRPr="00015926">
              <w:rPr>
                <w:webHidden/>
              </w:rPr>
              <w:fldChar w:fldCharType="begin"/>
            </w:r>
            <w:r w:rsidR="00BF6711" w:rsidRPr="00015926">
              <w:rPr>
                <w:webHidden/>
              </w:rPr>
              <w:instrText xml:space="preserve"> PAGEREF _Toc105405380 \h </w:instrText>
            </w:r>
            <w:r w:rsidR="00BF6711" w:rsidRPr="00015926">
              <w:rPr>
                <w:webHidden/>
              </w:rPr>
            </w:r>
            <w:r w:rsidR="00BF6711" w:rsidRPr="00015926">
              <w:rPr>
                <w:webHidden/>
              </w:rPr>
              <w:fldChar w:fldCharType="separate"/>
            </w:r>
            <w:r w:rsidR="00BF6711" w:rsidRPr="00015926">
              <w:rPr>
                <w:webHidden/>
              </w:rPr>
              <w:t>9</w:t>
            </w:r>
            <w:r w:rsidR="00BF6711" w:rsidRPr="00015926">
              <w:rPr>
                <w:webHidden/>
              </w:rPr>
              <w:fldChar w:fldCharType="end"/>
            </w:r>
          </w:hyperlink>
        </w:p>
        <w:p w14:paraId="5B281D2D" w14:textId="030164CD" w:rsidR="00BF6711" w:rsidRPr="00015926" w:rsidRDefault="007B25B7" w:rsidP="00015926">
          <w:pPr>
            <w:pStyle w:val="TOC2"/>
            <w:rPr>
              <w:rFonts w:eastAsiaTheme="minorEastAsia"/>
              <w:color w:val="auto"/>
              <w:lang w:val="en-AU"/>
            </w:rPr>
          </w:pPr>
          <w:hyperlink w:anchor="_Toc105405381" w:history="1">
            <w:r w:rsidR="00BF6711" w:rsidRPr="00015926">
              <w:rPr>
                <w:rStyle w:val="Hyperlink"/>
              </w:rPr>
              <w:t>2.3</w:t>
            </w:r>
            <w:r w:rsidR="00BF6711" w:rsidRPr="00015926">
              <w:rPr>
                <w:rFonts w:eastAsiaTheme="minorEastAsia"/>
                <w:color w:val="auto"/>
                <w:lang w:val="en-AU"/>
              </w:rPr>
              <w:tab/>
            </w:r>
            <w:r w:rsidR="00BF6711" w:rsidRPr="00015926">
              <w:rPr>
                <w:rStyle w:val="Hyperlink"/>
              </w:rPr>
              <w:t>OFFICE OF THE DEPUTY MAYOR</w:t>
            </w:r>
            <w:r w:rsidR="00BF6711" w:rsidRPr="00015926">
              <w:rPr>
                <w:webHidden/>
              </w:rPr>
              <w:tab/>
            </w:r>
            <w:r w:rsidR="00BF6711" w:rsidRPr="00015926">
              <w:rPr>
                <w:webHidden/>
              </w:rPr>
              <w:fldChar w:fldCharType="begin"/>
            </w:r>
            <w:r w:rsidR="00BF6711" w:rsidRPr="00015926">
              <w:rPr>
                <w:webHidden/>
              </w:rPr>
              <w:instrText xml:space="preserve"> PAGEREF _Toc105405381 \h </w:instrText>
            </w:r>
            <w:r w:rsidR="00BF6711" w:rsidRPr="00015926">
              <w:rPr>
                <w:webHidden/>
              </w:rPr>
            </w:r>
            <w:r w:rsidR="00BF6711" w:rsidRPr="00015926">
              <w:rPr>
                <w:webHidden/>
              </w:rPr>
              <w:fldChar w:fldCharType="separate"/>
            </w:r>
            <w:r w:rsidR="00BF6711" w:rsidRPr="00015926">
              <w:rPr>
                <w:webHidden/>
              </w:rPr>
              <w:t>10</w:t>
            </w:r>
            <w:r w:rsidR="00BF6711" w:rsidRPr="00015926">
              <w:rPr>
                <w:webHidden/>
              </w:rPr>
              <w:fldChar w:fldCharType="end"/>
            </w:r>
          </w:hyperlink>
        </w:p>
        <w:p w14:paraId="2CF43844" w14:textId="704C9CA3" w:rsidR="00BF6711" w:rsidRPr="00015926" w:rsidRDefault="007B25B7" w:rsidP="00015926">
          <w:pPr>
            <w:pStyle w:val="TOC2"/>
            <w:rPr>
              <w:rFonts w:eastAsiaTheme="minorEastAsia"/>
              <w:color w:val="auto"/>
              <w:lang w:val="en-AU"/>
            </w:rPr>
          </w:pPr>
          <w:hyperlink w:anchor="_Toc105405382" w:history="1">
            <w:r w:rsidR="00BF6711" w:rsidRPr="00015926">
              <w:rPr>
                <w:rStyle w:val="Hyperlink"/>
              </w:rPr>
              <w:t>2.4</w:t>
            </w:r>
            <w:r w:rsidR="00BF6711" w:rsidRPr="00015926">
              <w:rPr>
                <w:rFonts w:eastAsiaTheme="minorEastAsia"/>
                <w:color w:val="auto"/>
                <w:lang w:val="en-AU"/>
              </w:rPr>
              <w:tab/>
            </w:r>
            <w:r w:rsidR="00BF6711" w:rsidRPr="00015926">
              <w:rPr>
                <w:rStyle w:val="Hyperlink"/>
              </w:rPr>
              <w:t>PROCEDURE FOR ELECTION OF THE DEPUTY MAYOR</w:t>
            </w:r>
            <w:r w:rsidR="00BF6711" w:rsidRPr="00015926">
              <w:rPr>
                <w:webHidden/>
              </w:rPr>
              <w:tab/>
            </w:r>
            <w:r w:rsidR="00BF6711" w:rsidRPr="00015926">
              <w:rPr>
                <w:webHidden/>
              </w:rPr>
              <w:fldChar w:fldCharType="begin"/>
            </w:r>
            <w:r w:rsidR="00BF6711" w:rsidRPr="00015926">
              <w:rPr>
                <w:webHidden/>
              </w:rPr>
              <w:instrText xml:space="preserve"> PAGEREF _Toc105405382 \h </w:instrText>
            </w:r>
            <w:r w:rsidR="00BF6711" w:rsidRPr="00015926">
              <w:rPr>
                <w:webHidden/>
              </w:rPr>
            </w:r>
            <w:r w:rsidR="00BF6711" w:rsidRPr="00015926">
              <w:rPr>
                <w:webHidden/>
              </w:rPr>
              <w:fldChar w:fldCharType="separate"/>
            </w:r>
            <w:r w:rsidR="00BF6711" w:rsidRPr="00015926">
              <w:rPr>
                <w:webHidden/>
              </w:rPr>
              <w:t>10</w:t>
            </w:r>
            <w:r w:rsidR="00BF6711" w:rsidRPr="00015926">
              <w:rPr>
                <w:webHidden/>
              </w:rPr>
              <w:fldChar w:fldCharType="end"/>
            </w:r>
          </w:hyperlink>
        </w:p>
        <w:p w14:paraId="301F5847" w14:textId="34768073" w:rsidR="00BF6711" w:rsidRPr="00015926" w:rsidRDefault="007B25B7" w:rsidP="00015926">
          <w:pPr>
            <w:pStyle w:val="TOC2"/>
            <w:rPr>
              <w:rFonts w:eastAsiaTheme="minorEastAsia"/>
              <w:color w:val="auto"/>
              <w:lang w:val="en-AU"/>
            </w:rPr>
          </w:pPr>
          <w:hyperlink w:anchor="_Toc105405383" w:history="1">
            <w:r w:rsidR="00BF6711" w:rsidRPr="00015926">
              <w:rPr>
                <w:rStyle w:val="Hyperlink"/>
              </w:rPr>
              <w:t>2.5</w:t>
            </w:r>
            <w:r w:rsidR="00BF6711" w:rsidRPr="00015926">
              <w:rPr>
                <w:rFonts w:eastAsiaTheme="minorEastAsia"/>
                <w:color w:val="auto"/>
                <w:lang w:val="en-AU"/>
              </w:rPr>
              <w:tab/>
            </w:r>
            <w:r w:rsidR="00BF6711" w:rsidRPr="00015926">
              <w:rPr>
                <w:rStyle w:val="Hyperlink"/>
              </w:rPr>
              <w:t>ELIGIBILITY TO BE MAYOR OR DEPUTY MAYOR</w:t>
            </w:r>
            <w:r w:rsidR="00BF6711" w:rsidRPr="00015926">
              <w:rPr>
                <w:webHidden/>
              </w:rPr>
              <w:tab/>
            </w:r>
            <w:r w:rsidR="00BF6711" w:rsidRPr="00015926">
              <w:rPr>
                <w:webHidden/>
              </w:rPr>
              <w:fldChar w:fldCharType="begin"/>
            </w:r>
            <w:r w:rsidR="00BF6711" w:rsidRPr="00015926">
              <w:rPr>
                <w:webHidden/>
              </w:rPr>
              <w:instrText xml:space="preserve"> PAGEREF _Toc105405383 \h </w:instrText>
            </w:r>
            <w:r w:rsidR="00BF6711" w:rsidRPr="00015926">
              <w:rPr>
                <w:webHidden/>
              </w:rPr>
            </w:r>
            <w:r w:rsidR="00BF6711" w:rsidRPr="00015926">
              <w:rPr>
                <w:webHidden/>
              </w:rPr>
              <w:fldChar w:fldCharType="separate"/>
            </w:r>
            <w:r w:rsidR="00BF6711" w:rsidRPr="00015926">
              <w:rPr>
                <w:webHidden/>
              </w:rPr>
              <w:t>10</w:t>
            </w:r>
            <w:r w:rsidR="00BF6711" w:rsidRPr="00015926">
              <w:rPr>
                <w:webHidden/>
              </w:rPr>
              <w:fldChar w:fldCharType="end"/>
            </w:r>
          </w:hyperlink>
        </w:p>
        <w:p w14:paraId="3D8A71E3" w14:textId="43989C82" w:rsidR="00BF6711" w:rsidRPr="00015926" w:rsidRDefault="007B25B7" w:rsidP="00015926">
          <w:pPr>
            <w:pStyle w:val="TOC2"/>
            <w:rPr>
              <w:rFonts w:eastAsiaTheme="minorEastAsia"/>
              <w:color w:val="auto"/>
              <w:lang w:val="en-AU"/>
            </w:rPr>
          </w:pPr>
          <w:hyperlink w:anchor="_Toc105405384" w:history="1">
            <w:r w:rsidR="00BF6711" w:rsidRPr="00015926">
              <w:rPr>
                <w:rStyle w:val="Hyperlink"/>
              </w:rPr>
              <w:t>2.6</w:t>
            </w:r>
            <w:r w:rsidR="00BF6711" w:rsidRPr="00015926">
              <w:rPr>
                <w:rFonts w:eastAsiaTheme="minorEastAsia"/>
                <w:color w:val="auto"/>
                <w:lang w:val="en-AU"/>
              </w:rPr>
              <w:tab/>
            </w:r>
            <w:r w:rsidR="00BF6711" w:rsidRPr="00015926">
              <w:rPr>
                <w:rStyle w:val="Hyperlink"/>
              </w:rPr>
              <w:t>APPOINTMENT OF ACTING MAYOR</w:t>
            </w:r>
            <w:r w:rsidR="00BF6711" w:rsidRPr="00015926">
              <w:rPr>
                <w:webHidden/>
              </w:rPr>
              <w:tab/>
            </w:r>
            <w:r w:rsidR="00BF6711" w:rsidRPr="00015926">
              <w:rPr>
                <w:webHidden/>
              </w:rPr>
              <w:fldChar w:fldCharType="begin"/>
            </w:r>
            <w:r w:rsidR="00BF6711" w:rsidRPr="00015926">
              <w:rPr>
                <w:webHidden/>
              </w:rPr>
              <w:instrText xml:space="preserve"> PAGEREF _Toc105405384 \h </w:instrText>
            </w:r>
            <w:r w:rsidR="00BF6711" w:rsidRPr="00015926">
              <w:rPr>
                <w:webHidden/>
              </w:rPr>
            </w:r>
            <w:r w:rsidR="00BF6711" w:rsidRPr="00015926">
              <w:rPr>
                <w:webHidden/>
              </w:rPr>
              <w:fldChar w:fldCharType="separate"/>
            </w:r>
            <w:r w:rsidR="00BF6711" w:rsidRPr="00015926">
              <w:rPr>
                <w:webHidden/>
              </w:rPr>
              <w:t>10</w:t>
            </w:r>
            <w:r w:rsidR="00BF6711" w:rsidRPr="00015926">
              <w:rPr>
                <w:webHidden/>
              </w:rPr>
              <w:fldChar w:fldCharType="end"/>
            </w:r>
          </w:hyperlink>
        </w:p>
        <w:p w14:paraId="033FDFFE" w14:textId="0E44922C" w:rsidR="00BF6711" w:rsidRPr="00BF6711" w:rsidRDefault="007B25B7">
          <w:pPr>
            <w:pStyle w:val="TOC1"/>
            <w:tabs>
              <w:tab w:val="right" w:leader="dot" w:pos="9581"/>
            </w:tabs>
            <w:rPr>
              <w:rFonts w:ascii="Arial" w:eastAsiaTheme="minorEastAsia" w:hAnsi="Arial" w:cs="Arial"/>
              <w:b w:val="0"/>
              <w:bCs w:val="0"/>
              <w:caps w:val="0"/>
              <w:noProof/>
              <w:color w:val="auto"/>
              <w:sz w:val="22"/>
              <w:szCs w:val="22"/>
              <w:lang w:val="en-AU"/>
            </w:rPr>
          </w:pPr>
          <w:hyperlink w:anchor="_Toc105405385" w:history="1">
            <w:r w:rsidR="00BF6711" w:rsidRPr="00BF6711">
              <w:rPr>
                <w:rStyle w:val="Hyperlink"/>
                <w:rFonts w:ascii="Arial" w:hAnsi="Arial" w:cs="Arial"/>
                <w:noProof/>
                <w:sz w:val="22"/>
                <w:szCs w:val="22"/>
              </w:rPr>
              <w:t>PART 3 - PROCEDURE AT MEETINGS</w:t>
            </w:r>
            <w:r w:rsidR="00BF6711" w:rsidRPr="00BF6711">
              <w:rPr>
                <w:rFonts w:ascii="Arial" w:hAnsi="Arial" w:cs="Arial"/>
                <w:noProof/>
                <w:webHidden/>
                <w:sz w:val="22"/>
                <w:szCs w:val="22"/>
              </w:rPr>
              <w:tab/>
            </w:r>
            <w:r w:rsidR="00BF6711" w:rsidRPr="00BF6711">
              <w:rPr>
                <w:rFonts w:ascii="Arial" w:hAnsi="Arial" w:cs="Arial"/>
                <w:noProof/>
                <w:webHidden/>
                <w:sz w:val="22"/>
                <w:szCs w:val="22"/>
              </w:rPr>
              <w:fldChar w:fldCharType="begin"/>
            </w:r>
            <w:r w:rsidR="00BF6711" w:rsidRPr="00BF6711">
              <w:rPr>
                <w:rFonts w:ascii="Arial" w:hAnsi="Arial" w:cs="Arial"/>
                <w:noProof/>
                <w:webHidden/>
                <w:sz w:val="22"/>
                <w:szCs w:val="22"/>
              </w:rPr>
              <w:instrText xml:space="preserve"> PAGEREF _Toc105405385 \h </w:instrText>
            </w:r>
            <w:r w:rsidR="00BF6711" w:rsidRPr="00BF6711">
              <w:rPr>
                <w:rFonts w:ascii="Arial" w:hAnsi="Arial" w:cs="Arial"/>
                <w:noProof/>
                <w:webHidden/>
                <w:sz w:val="22"/>
                <w:szCs w:val="22"/>
              </w:rPr>
            </w:r>
            <w:r w:rsidR="00BF6711" w:rsidRPr="00BF6711">
              <w:rPr>
                <w:rFonts w:ascii="Arial" w:hAnsi="Arial" w:cs="Arial"/>
                <w:noProof/>
                <w:webHidden/>
                <w:sz w:val="22"/>
                <w:szCs w:val="22"/>
              </w:rPr>
              <w:fldChar w:fldCharType="separate"/>
            </w:r>
            <w:r w:rsidR="00BF6711" w:rsidRPr="00BF6711">
              <w:rPr>
                <w:rFonts w:ascii="Arial" w:hAnsi="Arial" w:cs="Arial"/>
                <w:noProof/>
                <w:webHidden/>
                <w:sz w:val="22"/>
                <w:szCs w:val="22"/>
              </w:rPr>
              <w:t>11</w:t>
            </w:r>
            <w:r w:rsidR="00BF6711" w:rsidRPr="00BF6711">
              <w:rPr>
                <w:rFonts w:ascii="Arial" w:hAnsi="Arial" w:cs="Arial"/>
                <w:noProof/>
                <w:webHidden/>
                <w:sz w:val="22"/>
                <w:szCs w:val="22"/>
              </w:rPr>
              <w:fldChar w:fldCharType="end"/>
            </w:r>
          </w:hyperlink>
        </w:p>
        <w:p w14:paraId="4480D489" w14:textId="05555970" w:rsidR="00BF6711" w:rsidRPr="00015926" w:rsidRDefault="007B25B7" w:rsidP="00015926">
          <w:pPr>
            <w:pStyle w:val="TOC2"/>
            <w:rPr>
              <w:rFonts w:eastAsiaTheme="minorEastAsia"/>
              <w:color w:val="auto"/>
              <w:lang w:val="en-AU"/>
            </w:rPr>
          </w:pPr>
          <w:hyperlink w:anchor="_Toc105405386" w:history="1">
            <w:r w:rsidR="00BF6711" w:rsidRPr="00015926">
              <w:rPr>
                <w:rStyle w:val="Hyperlink"/>
              </w:rPr>
              <w:t>3.1</w:t>
            </w:r>
            <w:r w:rsidR="00BF6711" w:rsidRPr="00015926">
              <w:rPr>
                <w:rFonts w:eastAsiaTheme="minorEastAsia"/>
                <w:color w:val="auto"/>
                <w:lang w:val="en-AU"/>
              </w:rPr>
              <w:tab/>
            </w:r>
            <w:r w:rsidR="00BF6711" w:rsidRPr="00015926">
              <w:rPr>
                <w:rStyle w:val="Hyperlink"/>
              </w:rPr>
              <w:t>PURPOSE</w:t>
            </w:r>
            <w:r w:rsidR="00BF6711" w:rsidRPr="00015926">
              <w:rPr>
                <w:webHidden/>
              </w:rPr>
              <w:tab/>
            </w:r>
            <w:r w:rsidR="00BF6711" w:rsidRPr="00015926">
              <w:rPr>
                <w:webHidden/>
              </w:rPr>
              <w:fldChar w:fldCharType="begin"/>
            </w:r>
            <w:r w:rsidR="00BF6711" w:rsidRPr="00015926">
              <w:rPr>
                <w:webHidden/>
              </w:rPr>
              <w:instrText xml:space="preserve"> PAGEREF _Toc105405386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1D666DA1" w14:textId="3872329C" w:rsidR="00BF6711" w:rsidRPr="00015926" w:rsidRDefault="007B25B7" w:rsidP="00015926">
          <w:pPr>
            <w:pStyle w:val="TOC2"/>
            <w:rPr>
              <w:rFonts w:eastAsiaTheme="minorEastAsia"/>
              <w:color w:val="auto"/>
              <w:lang w:val="en-AU"/>
            </w:rPr>
          </w:pPr>
          <w:hyperlink w:anchor="_Toc105405387" w:history="1">
            <w:r w:rsidR="00BF6711" w:rsidRPr="00015926">
              <w:rPr>
                <w:rStyle w:val="Hyperlink"/>
              </w:rPr>
              <w:t>3.2</w:t>
            </w:r>
            <w:r w:rsidR="00BF6711" w:rsidRPr="00015926">
              <w:rPr>
                <w:rFonts w:eastAsiaTheme="minorEastAsia"/>
                <w:color w:val="auto"/>
                <w:lang w:val="en-AU"/>
              </w:rPr>
              <w:tab/>
            </w:r>
            <w:r w:rsidR="00BF6711" w:rsidRPr="00015926">
              <w:rPr>
                <w:rStyle w:val="Hyperlink"/>
              </w:rPr>
              <w:t>SCOPE</w:t>
            </w:r>
            <w:r w:rsidR="00BF6711" w:rsidRPr="00015926">
              <w:rPr>
                <w:webHidden/>
              </w:rPr>
              <w:tab/>
            </w:r>
            <w:r w:rsidR="00BF6711" w:rsidRPr="00015926">
              <w:rPr>
                <w:webHidden/>
              </w:rPr>
              <w:fldChar w:fldCharType="begin"/>
            </w:r>
            <w:r w:rsidR="00BF6711" w:rsidRPr="00015926">
              <w:rPr>
                <w:webHidden/>
              </w:rPr>
              <w:instrText xml:space="preserve"> PAGEREF _Toc105405387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7D888C81" w14:textId="1EFAC8DF" w:rsidR="00BF6711" w:rsidRPr="00015926" w:rsidRDefault="007B25B7" w:rsidP="00015926">
          <w:pPr>
            <w:pStyle w:val="TOC2"/>
            <w:rPr>
              <w:rFonts w:eastAsiaTheme="minorEastAsia"/>
              <w:color w:val="auto"/>
              <w:lang w:val="en-AU"/>
            </w:rPr>
          </w:pPr>
          <w:hyperlink w:anchor="_Toc105405388" w:history="1">
            <w:r w:rsidR="00BF6711" w:rsidRPr="00015926">
              <w:rPr>
                <w:rStyle w:val="Hyperlink"/>
              </w:rPr>
              <w:t>3.3</w:t>
            </w:r>
            <w:r w:rsidR="00BF6711" w:rsidRPr="00015926">
              <w:rPr>
                <w:rFonts w:eastAsiaTheme="minorEastAsia"/>
                <w:color w:val="auto"/>
                <w:lang w:val="en-AU"/>
              </w:rPr>
              <w:tab/>
            </w:r>
            <w:r w:rsidR="00BF6711" w:rsidRPr="00015926">
              <w:rPr>
                <w:rStyle w:val="Hyperlink"/>
              </w:rPr>
              <w:t>DATES AND TIMES OF MEETINGS FIXED BY COUNCIL</w:t>
            </w:r>
            <w:r w:rsidR="00BF6711" w:rsidRPr="00015926">
              <w:rPr>
                <w:webHidden/>
              </w:rPr>
              <w:tab/>
            </w:r>
            <w:r w:rsidR="00BF6711" w:rsidRPr="00015926">
              <w:rPr>
                <w:webHidden/>
              </w:rPr>
              <w:fldChar w:fldCharType="begin"/>
            </w:r>
            <w:r w:rsidR="00BF6711" w:rsidRPr="00015926">
              <w:rPr>
                <w:webHidden/>
              </w:rPr>
              <w:instrText xml:space="preserve"> PAGEREF _Toc105405388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7A833AF4" w14:textId="0DA2CBA1" w:rsidR="00BF6711" w:rsidRPr="00015926" w:rsidRDefault="007B25B7" w:rsidP="00015926">
          <w:pPr>
            <w:pStyle w:val="TOC2"/>
            <w:rPr>
              <w:rFonts w:eastAsiaTheme="minorEastAsia"/>
              <w:color w:val="auto"/>
              <w:lang w:val="en-AU"/>
            </w:rPr>
          </w:pPr>
          <w:hyperlink w:anchor="_Toc105405389" w:history="1">
            <w:r w:rsidR="00BF6711" w:rsidRPr="00015926">
              <w:rPr>
                <w:rStyle w:val="Hyperlink"/>
              </w:rPr>
              <w:t>3.4</w:t>
            </w:r>
            <w:r w:rsidR="00BF6711" w:rsidRPr="00015926">
              <w:rPr>
                <w:rFonts w:eastAsiaTheme="minorEastAsia"/>
                <w:color w:val="auto"/>
                <w:lang w:val="en-AU"/>
              </w:rPr>
              <w:tab/>
            </w:r>
            <w:r w:rsidR="00BF6711" w:rsidRPr="00015926">
              <w:rPr>
                <w:rStyle w:val="Hyperlink"/>
              </w:rPr>
              <w:t>COUNCIL MAY ALTER MEETING DATES</w:t>
            </w:r>
            <w:r w:rsidR="00BF6711" w:rsidRPr="00015926">
              <w:rPr>
                <w:webHidden/>
              </w:rPr>
              <w:tab/>
            </w:r>
            <w:r w:rsidR="00BF6711" w:rsidRPr="00015926">
              <w:rPr>
                <w:webHidden/>
              </w:rPr>
              <w:fldChar w:fldCharType="begin"/>
            </w:r>
            <w:r w:rsidR="00BF6711" w:rsidRPr="00015926">
              <w:rPr>
                <w:webHidden/>
              </w:rPr>
              <w:instrText xml:space="preserve"> PAGEREF _Toc105405389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177999DB" w14:textId="7D797205" w:rsidR="00BF6711" w:rsidRPr="00015926" w:rsidRDefault="007B25B7" w:rsidP="00015926">
          <w:pPr>
            <w:pStyle w:val="TOC2"/>
            <w:rPr>
              <w:rFonts w:eastAsiaTheme="minorEastAsia"/>
              <w:color w:val="auto"/>
              <w:lang w:val="en-AU"/>
            </w:rPr>
          </w:pPr>
          <w:hyperlink w:anchor="_Toc105405390" w:history="1">
            <w:r w:rsidR="00BF6711" w:rsidRPr="00015926">
              <w:rPr>
                <w:rStyle w:val="Hyperlink"/>
              </w:rPr>
              <w:t>3.5</w:t>
            </w:r>
            <w:r w:rsidR="00BF6711" w:rsidRPr="00015926">
              <w:rPr>
                <w:rFonts w:eastAsiaTheme="minorEastAsia"/>
                <w:color w:val="auto"/>
                <w:lang w:val="en-AU"/>
              </w:rPr>
              <w:tab/>
            </w:r>
            <w:r w:rsidR="00BF6711" w:rsidRPr="00015926">
              <w:rPr>
                <w:rStyle w:val="Hyperlink"/>
              </w:rPr>
              <w:t xml:space="preserve">MEETINGS NOT FIXED BY </w:t>
            </w:r>
            <w:r w:rsidR="00BF6711" w:rsidRPr="00015926">
              <w:rPr>
                <w:rStyle w:val="Hyperlink"/>
                <w:iCs/>
              </w:rPr>
              <w:t>COUNCIL</w:t>
            </w:r>
            <w:r w:rsidR="00BF6711" w:rsidRPr="00015926">
              <w:rPr>
                <w:webHidden/>
              </w:rPr>
              <w:tab/>
            </w:r>
            <w:r w:rsidR="00BF6711" w:rsidRPr="00015926">
              <w:rPr>
                <w:webHidden/>
              </w:rPr>
              <w:fldChar w:fldCharType="begin"/>
            </w:r>
            <w:r w:rsidR="00BF6711" w:rsidRPr="00015926">
              <w:rPr>
                <w:webHidden/>
              </w:rPr>
              <w:instrText xml:space="preserve"> PAGEREF _Toc105405390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2F1019BC" w14:textId="610B719B" w:rsidR="00BF6711" w:rsidRPr="00015926" w:rsidRDefault="007B25B7" w:rsidP="00015926">
          <w:pPr>
            <w:pStyle w:val="TOC2"/>
            <w:rPr>
              <w:rFonts w:eastAsiaTheme="minorEastAsia"/>
              <w:color w:val="auto"/>
              <w:lang w:val="en-AU"/>
            </w:rPr>
          </w:pPr>
          <w:hyperlink w:anchor="_Toc105405391" w:history="1">
            <w:r w:rsidR="00BF6711" w:rsidRPr="00015926">
              <w:rPr>
                <w:rStyle w:val="Hyperlink"/>
              </w:rPr>
              <w:t>3.6</w:t>
            </w:r>
            <w:r w:rsidR="00BF6711" w:rsidRPr="00015926">
              <w:rPr>
                <w:rFonts w:eastAsiaTheme="minorEastAsia"/>
                <w:color w:val="auto"/>
                <w:lang w:val="en-AU"/>
              </w:rPr>
              <w:tab/>
            </w:r>
            <w:r w:rsidR="00BF6711" w:rsidRPr="00015926">
              <w:rPr>
                <w:rStyle w:val="Hyperlink"/>
              </w:rPr>
              <w:t>NOTICE</w:t>
            </w:r>
            <w:r w:rsidR="00BF6711" w:rsidRPr="00015926">
              <w:rPr>
                <w:webHidden/>
              </w:rPr>
              <w:tab/>
            </w:r>
            <w:r w:rsidR="00BF6711" w:rsidRPr="00015926">
              <w:rPr>
                <w:webHidden/>
              </w:rPr>
              <w:fldChar w:fldCharType="begin"/>
            </w:r>
            <w:r w:rsidR="00BF6711" w:rsidRPr="00015926">
              <w:rPr>
                <w:webHidden/>
              </w:rPr>
              <w:instrText xml:space="preserve"> PAGEREF _Toc105405391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17B81D76" w14:textId="63E6A578" w:rsidR="00BF6711" w:rsidRPr="00015926" w:rsidRDefault="007B25B7" w:rsidP="00015926">
          <w:pPr>
            <w:pStyle w:val="TOC2"/>
            <w:rPr>
              <w:rFonts w:eastAsiaTheme="minorEastAsia"/>
              <w:color w:val="auto"/>
              <w:lang w:val="en-AU"/>
            </w:rPr>
          </w:pPr>
          <w:hyperlink w:anchor="_Toc105405392" w:history="1">
            <w:r w:rsidR="00BF6711" w:rsidRPr="00015926">
              <w:rPr>
                <w:rStyle w:val="Hyperlink"/>
              </w:rPr>
              <w:t>3.7</w:t>
            </w:r>
            <w:r w:rsidR="00BF6711" w:rsidRPr="00015926">
              <w:rPr>
                <w:rFonts w:eastAsiaTheme="minorEastAsia"/>
                <w:color w:val="auto"/>
                <w:lang w:val="en-AU"/>
              </w:rPr>
              <w:tab/>
            </w:r>
            <w:r w:rsidR="00BF6711" w:rsidRPr="00015926">
              <w:rPr>
                <w:rStyle w:val="Hyperlink"/>
              </w:rPr>
              <w:t>QUORUM</w:t>
            </w:r>
            <w:r w:rsidR="00BF6711" w:rsidRPr="00015926">
              <w:rPr>
                <w:webHidden/>
              </w:rPr>
              <w:tab/>
            </w:r>
            <w:r w:rsidR="00BF6711" w:rsidRPr="00015926">
              <w:rPr>
                <w:webHidden/>
              </w:rPr>
              <w:fldChar w:fldCharType="begin"/>
            </w:r>
            <w:r w:rsidR="00BF6711" w:rsidRPr="00015926">
              <w:rPr>
                <w:webHidden/>
              </w:rPr>
              <w:instrText xml:space="preserve"> PAGEREF _Toc105405392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0D4EFB62" w14:textId="2F5F371E" w:rsidR="00BF6711" w:rsidRPr="00015926" w:rsidRDefault="007B25B7" w:rsidP="00015926">
          <w:pPr>
            <w:pStyle w:val="TOC2"/>
            <w:rPr>
              <w:rFonts w:eastAsiaTheme="minorEastAsia"/>
              <w:color w:val="auto"/>
              <w:lang w:val="en-AU"/>
            </w:rPr>
          </w:pPr>
          <w:hyperlink w:anchor="_Toc105405393" w:history="1">
            <w:r w:rsidR="00BF6711" w:rsidRPr="00015926">
              <w:rPr>
                <w:rStyle w:val="Hyperlink"/>
                <w:bCs/>
              </w:rPr>
              <w:t>3.8</w:t>
            </w:r>
            <w:r w:rsidR="00BF6711" w:rsidRPr="00015926">
              <w:rPr>
                <w:rFonts w:eastAsiaTheme="minorEastAsia"/>
                <w:color w:val="auto"/>
                <w:lang w:val="en-AU"/>
              </w:rPr>
              <w:tab/>
            </w:r>
            <w:r w:rsidR="00BF6711" w:rsidRPr="00015926">
              <w:rPr>
                <w:rStyle w:val="Hyperlink"/>
              </w:rPr>
              <w:t>ADJOURNED</w:t>
            </w:r>
            <w:r w:rsidR="00BF6711" w:rsidRPr="00015926">
              <w:rPr>
                <w:rStyle w:val="Hyperlink"/>
                <w:spacing w:val="-21"/>
              </w:rPr>
              <w:t xml:space="preserve"> </w:t>
            </w:r>
            <w:r w:rsidR="00BF6711" w:rsidRPr="00015926">
              <w:rPr>
                <w:rStyle w:val="Hyperlink"/>
              </w:rPr>
              <w:t>MEETINGS</w:t>
            </w:r>
            <w:r w:rsidR="00BF6711" w:rsidRPr="00015926">
              <w:rPr>
                <w:webHidden/>
              </w:rPr>
              <w:tab/>
            </w:r>
            <w:r w:rsidR="00BF6711" w:rsidRPr="00015926">
              <w:rPr>
                <w:webHidden/>
              </w:rPr>
              <w:fldChar w:fldCharType="begin"/>
            </w:r>
            <w:r w:rsidR="00BF6711" w:rsidRPr="00015926">
              <w:rPr>
                <w:webHidden/>
              </w:rPr>
              <w:instrText xml:space="preserve"> PAGEREF _Toc105405393 \h </w:instrText>
            </w:r>
            <w:r w:rsidR="00BF6711" w:rsidRPr="00015926">
              <w:rPr>
                <w:webHidden/>
              </w:rPr>
            </w:r>
            <w:r w:rsidR="00BF6711" w:rsidRPr="00015926">
              <w:rPr>
                <w:webHidden/>
              </w:rPr>
              <w:fldChar w:fldCharType="separate"/>
            </w:r>
            <w:r w:rsidR="00BF6711" w:rsidRPr="00015926">
              <w:rPr>
                <w:webHidden/>
              </w:rPr>
              <w:t>11</w:t>
            </w:r>
            <w:r w:rsidR="00BF6711" w:rsidRPr="00015926">
              <w:rPr>
                <w:webHidden/>
              </w:rPr>
              <w:fldChar w:fldCharType="end"/>
            </w:r>
          </w:hyperlink>
        </w:p>
        <w:p w14:paraId="2A0E84F7" w14:textId="0A8954F2" w:rsidR="00BF6711" w:rsidRPr="00015926" w:rsidRDefault="007B25B7" w:rsidP="00015926">
          <w:pPr>
            <w:pStyle w:val="TOC2"/>
            <w:rPr>
              <w:rFonts w:eastAsiaTheme="minorEastAsia"/>
              <w:color w:val="auto"/>
              <w:lang w:val="en-AU"/>
            </w:rPr>
          </w:pPr>
          <w:hyperlink w:anchor="_Toc105405394" w:history="1">
            <w:r w:rsidR="00BF6711" w:rsidRPr="00015926">
              <w:rPr>
                <w:rStyle w:val="Hyperlink"/>
              </w:rPr>
              <w:t>3.9</w:t>
            </w:r>
            <w:r w:rsidR="00BF6711" w:rsidRPr="00015926">
              <w:rPr>
                <w:rFonts w:eastAsiaTheme="minorEastAsia"/>
                <w:color w:val="auto"/>
                <w:lang w:val="en-AU"/>
              </w:rPr>
              <w:tab/>
            </w:r>
            <w:r w:rsidR="00BF6711" w:rsidRPr="00015926">
              <w:rPr>
                <w:rStyle w:val="Hyperlink"/>
              </w:rPr>
              <w:t>CANCELLATION OR POSTPONEMENT OF A MEETING</w:t>
            </w:r>
            <w:r w:rsidR="00BF6711" w:rsidRPr="00015926">
              <w:rPr>
                <w:webHidden/>
              </w:rPr>
              <w:tab/>
            </w:r>
            <w:r w:rsidR="00BF6711" w:rsidRPr="00015926">
              <w:rPr>
                <w:webHidden/>
              </w:rPr>
              <w:fldChar w:fldCharType="begin"/>
            </w:r>
            <w:r w:rsidR="00BF6711" w:rsidRPr="00015926">
              <w:rPr>
                <w:webHidden/>
              </w:rPr>
              <w:instrText xml:space="preserve"> PAGEREF _Toc105405394 \h </w:instrText>
            </w:r>
            <w:r w:rsidR="00BF6711" w:rsidRPr="00015926">
              <w:rPr>
                <w:webHidden/>
              </w:rPr>
            </w:r>
            <w:r w:rsidR="00BF6711" w:rsidRPr="00015926">
              <w:rPr>
                <w:webHidden/>
              </w:rPr>
              <w:fldChar w:fldCharType="separate"/>
            </w:r>
            <w:r w:rsidR="00BF6711" w:rsidRPr="00015926">
              <w:rPr>
                <w:webHidden/>
              </w:rPr>
              <w:t>12</w:t>
            </w:r>
            <w:r w:rsidR="00BF6711" w:rsidRPr="00015926">
              <w:rPr>
                <w:webHidden/>
              </w:rPr>
              <w:fldChar w:fldCharType="end"/>
            </w:r>
          </w:hyperlink>
        </w:p>
        <w:p w14:paraId="0A0FD193" w14:textId="4DCFFB0D" w:rsidR="00BF6711" w:rsidRPr="00015926" w:rsidRDefault="007B25B7" w:rsidP="00015926">
          <w:pPr>
            <w:pStyle w:val="TOC2"/>
            <w:rPr>
              <w:rFonts w:eastAsiaTheme="minorEastAsia"/>
              <w:color w:val="auto"/>
              <w:lang w:val="en-AU"/>
            </w:rPr>
          </w:pPr>
          <w:hyperlink w:anchor="_Toc105405395" w:history="1">
            <w:r w:rsidR="00BF6711" w:rsidRPr="00015926">
              <w:rPr>
                <w:rStyle w:val="Hyperlink"/>
                <w:bCs/>
              </w:rPr>
              <w:t>3.10</w:t>
            </w:r>
            <w:r w:rsidR="00BF6711" w:rsidRPr="00015926">
              <w:rPr>
                <w:rFonts w:eastAsiaTheme="minorEastAsia"/>
                <w:color w:val="auto"/>
                <w:lang w:val="en-AU"/>
              </w:rPr>
              <w:tab/>
            </w:r>
            <w:r w:rsidR="00BF6711" w:rsidRPr="00015926">
              <w:rPr>
                <w:rStyle w:val="Hyperlink"/>
              </w:rPr>
              <w:t>CHAIRPERSON</w:t>
            </w:r>
            <w:r w:rsidR="00BF6711" w:rsidRPr="00015926">
              <w:rPr>
                <w:webHidden/>
              </w:rPr>
              <w:tab/>
            </w:r>
            <w:r w:rsidR="00BF6711" w:rsidRPr="00015926">
              <w:rPr>
                <w:webHidden/>
              </w:rPr>
              <w:fldChar w:fldCharType="begin"/>
            </w:r>
            <w:r w:rsidR="00BF6711" w:rsidRPr="00015926">
              <w:rPr>
                <w:webHidden/>
              </w:rPr>
              <w:instrText xml:space="preserve"> PAGEREF _Toc105405395 \h </w:instrText>
            </w:r>
            <w:r w:rsidR="00BF6711" w:rsidRPr="00015926">
              <w:rPr>
                <w:webHidden/>
              </w:rPr>
            </w:r>
            <w:r w:rsidR="00BF6711" w:rsidRPr="00015926">
              <w:rPr>
                <w:webHidden/>
              </w:rPr>
              <w:fldChar w:fldCharType="separate"/>
            </w:r>
            <w:r w:rsidR="00BF6711" w:rsidRPr="00015926">
              <w:rPr>
                <w:webHidden/>
              </w:rPr>
              <w:t>12</w:t>
            </w:r>
            <w:r w:rsidR="00BF6711" w:rsidRPr="00015926">
              <w:rPr>
                <w:webHidden/>
              </w:rPr>
              <w:fldChar w:fldCharType="end"/>
            </w:r>
          </w:hyperlink>
        </w:p>
        <w:p w14:paraId="1BE79FB7" w14:textId="700AA83A" w:rsidR="00BF6711" w:rsidRPr="00015926" w:rsidRDefault="007B25B7" w:rsidP="00015926">
          <w:pPr>
            <w:pStyle w:val="TOC2"/>
            <w:rPr>
              <w:rFonts w:eastAsiaTheme="minorEastAsia"/>
              <w:color w:val="auto"/>
              <w:lang w:val="en-AU"/>
            </w:rPr>
          </w:pPr>
          <w:hyperlink w:anchor="_Toc105405396" w:history="1">
            <w:r w:rsidR="00BF6711" w:rsidRPr="00015926">
              <w:rPr>
                <w:rStyle w:val="Hyperlink"/>
              </w:rPr>
              <w:t>3.11</w:t>
            </w:r>
            <w:r w:rsidR="00BF6711" w:rsidRPr="00015926">
              <w:rPr>
                <w:rFonts w:eastAsiaTheme="minorEastAsia"/>
                <w:color w:val="auto"/>
                <w:lang w:val="en-AU"/>
              </w:rPr>
              <w:tab/>
            </w:r>
            <w:r w:rsidR="00BF6711" w:rsidRPr="00015926">
              <w:rPr>
                <w:rStyle w:val="Hyperlink"/>
              </w:rPr>
              <w:t>DUTIES AND RESPONSIBILITIES OF THE CHAIRPERSON</w:t>
            </w:r>
            <w:r w:rsidR="00BF6711" w:rsidRPr="00015926">
              <w:rPr>
                <w:webHidden/>
              </w:rPr>
              <w:tab/>
            </w:r>
            <w:r w:rsidR="00BF6711" w:rsidRPr="00015926">
              <w:rPr>
                <w:webHidden/>
              </w:rPr>
              <w:fldChar w:fldCharType="begin"/>
            </w:r>
            <w:r w:rsidR="00BF6711" w:rsidRPr="00015926">
              <w:rPr>
                <w:webHidden/>
              </w:rPr>
              <w:instrText xml:space="preserve"> PAGEREF _Toc105405396 \h </w:instrText>
            </w:r>
            <w:r w:rsidR="00BF6711" w:rsidRPr="00015926">
              <w:rPr>
                <w:webHidden/>
              </w:rPr>
            </w:r>
            <w:r w:rsidR="00BF6711" w:rsidRPr="00015926">
              <w:rPr>
                <w:webHidden/>
              </w:rPr>
              <w:fldChar w:fldCharType="separate"/>
            </w:r>
            <w:r w:rsidR="00BF6711" w:rsidRPr="00015926">
              <w:rPr>
                <w:webHidden/>
              </w:rPr>
              <w:t>12</w:t>
            </w:r>
            <w:r w:rsidR="00BF6711" w:rsidRPr="00015926">
              <w:rPr>
                <w:webHidden/>
              </w:rPr>
              <w:fldChar w:fldCharType="end"/>
            </w:r>
          </w:hyperlink>
        </w:p>
        <w:p w14:paraId="1FE6E282" w14:textId="41782E36" w:rsidR="00BF6711" w:rsidRPr="00015926" w:rsidRDefault="007B25B7" w:rsidP="00015926">
          <w:pPr>
            <w:pStyle w:val="TOC2"/>
            <w:rPr>
              <w:rFonts w:eastAsiaTheme="minorEastAsia"/>
              <w:color w:val="auto"/>
              <w:lang w:val="en-AU"/>
            </w:rPr>
          </w:pPr>
          <w:hyperlink w:anchor="_Toc105405397" w:history="1">
            <w:r w:rsidR="00BF6711" w:rsidRPr="00015926">
              <w:rPr>
                <w:rStyle w:val="Hyperlink"/>
              </w:rPr>
              <w:t>3.12</w:t>
            </w:r>
            <w:r w:rsidR="00BF6711" w:rsidRPr="00015926">
              <w:rPr>
                <w:rFonts w:eastAsiaTheme="minorEastAsia"/>
                <w:color w:val="auto"/>
                <w:lang w:val="en-AU"/>
              </w:rPr>
              <w:tab/>
            </w:r>
            <w:r w:rsidR="00BF6711" w:rsidRPr="00015926">
              <w:rPr>
                <w:rStyle w:val="Hyperlink"/>
              </w:rPr>
              <w:t>ORDER AND CONTENT OF BUSINESS</w:t>
            </w:r>
            <w:r w:rsidR="00BF6711" w:rsidRPr="00015926">
              <w:rPr>
                <w:webHidden/>
              </w:rPr>
              <w:tab/>
            </w:r>
            <w:r w:rsidR="00BF6711" w:rsidRPr="00015926">
              <w:rPr>
                <w:webHidden/>
              </w:rPr>
              <w:fldChar w:fldCharType="begin"/>
            </w:r>
            <w:r w:rsidR="00BF6711" w:rsidRPr="00015926">
              <w:rPr>
                <w:webHidden/>
              </w:rPr>
              <w:instrText xml:space="preserve"> PAGEREF _Toc105405397 \h </w:instrText>
            </w:r>
            <w:r w:rsidR="00BF6711" w:rsidRPr="00015926">
              <w:rPr>
                <w:webHidden/>
              </w:rPr>
            </w:r>
            <w:r w:rsidR="00BF6711" w:rsidRPr="00015926">
              <w:rPr>
                <w:webHidden/>
              </w:rPr>
              <w:fldChar w:fldCharType="separate"/>
            </w:r>
            <w:r w:rsidR="00BF6711" w:rsidRPr="00015926">
              <w:rPr>
                <w:webHidden/>
              </w:rPr>
              <w:t>12</w:t>
            </w:r>
            <w:r w:rsidR="00BF6711" w:rsidRPr="00015926">
              <w:rPr>
                <w:webHidden/>
              </w:rPr>
              <w:fldChar w:fldCharType="end"/>
            </w:r>
          </w:hyperlink>
        </w:p>
        <w:p w14:paraId="778C6373" w14:textId="6E95C4E4" w:rsidR="00BF6711" w:rsidRPr="00015926" w:rsidRDefault="007B25B7" w:rsidP="00015926">
          <w:pPr>
            <w:pStyle w:val="TOC2"/>
            <w:rPr>
              <w:rFonts w:eastAsiaTheme="minorEastAsia"/>
              <w:color w:val="auto"/>
              <w:lang w:val="en-AU"/>
            </w:rPr>
          </w:pPr>
          <w:hyperlink w:anchor="_Toc105405398" w:history="1">
            <w:r w:rsidR="00BF6711" w:rsidRPr="00015926">
              <w:rPr>
                <w:rStyle w:val="Hyperlink"/>
              </w:rPr>
              <w:t>3.13</w:t>
            </w:r>
            <w:r w:rsidR="00BF6711" w:rsidRPr="00015926">
              <w:rPr>
                <w:rFonts w:eastAsiaTheme="minorEastAsia"/>
                <w:color w:val="auto"/>
                <w:lang w:val="en-AU"/>
              </w:rPr>
              <w:tab/>
            </w:r>
            <w:r w:rsidR="00BF6711" w:rsidRPr="00015926">
              <w:rPr>
                <w:rStyle w:val="Hyperlink"/>
              </w:rPr>
              <w:t>COUNCILLOR LEAVE OF ABSENCE AND ABSENCE FROM MEETING</w:t>
            </w:r>
            <w:r w:rsidR="00BF6711" w:rsidRPr="00015926">
              <w:rPr>
                <w:webHidden/>
              </w:rPr>
              <w:tab/>
            </w:r>
            <w:r w:rsidR="00BF6711" w:rsidRPr="00015926">
              <w:rPr>
                <w:webHidden/>
              </w:rPr>
              <w:fldChar w:fldCharType="begin"/>
            </w:r>
            <w:r w:rsidR="00BF6711" w:rsidRPr="00015926">
              <w:rPr>
                <w:webHidden/>
              </w:rPr>
              <w:instrText xml:space="preserve"> PAGEREF _Toc105405398 \h </w:instrText>
            </w:r>
            <w:r w:rsidR="00BF6711" w:rsidRPr="00015926">
              <w:rPr>
                <w:webHidden/>
              </w:rPr>
            </w:r>
            <w:r w:rsidR="00BF6711" w:rsidRPr="00015926">
              <w:rPr>
                <w:webHidden/>
              </w:rPr>
              <w:fldChar w:fldCharType="separate"/>
            </w:r>
            <w:r w:rsidR="00BF6711" w:rsidRPr="00015926">
              <w:rPr>
                <w:webHidden/>
              </w:rPr>
              <w:t>13</w:t>
            </w:r>
            <w:r w:rsidR="00BF6711" w:rsidRPr="00015926">
              <w:rPr>
                <w:webHidden/>
              </w:rPr>
              <w:fldChar w:fldCharType="end"/>
            </w:r>
          </w:hyperlink>
        </w:p>
        <w:p w14:paraId="5FD024E4" w14:textId="36F880BA" w:rsidR="00BF6711" w:rsidRPr="00015926" w:rsidRDefault="007B25B7" w:rsidP="00015926">
          <w:pPr>
            <w:pStyle w:val="TOC2"/>
            <w:rPr>
              <w:rFonts w:eastAsiaTheme="minorEastAsia"/>
              <w:color w:val="auto"/>
              <w:lang w:val="en-AU"/>
            </w:rPr>
          </w:pPr>
          <w:hyperlink w:anchor="_Toc105405399" w:history="1">
            <w:r w:rsidR="00BF6711" w:rsidRPr="00015926">
              <w:rPr>
                <w:rStyle w:val="Hyperlink"/>
              </w:rPr>
              <w:t>3.14</w:t>
            </w:r>
            <w:r w:rsidR="00BF6711" w:rsidRPr="00015926">
              <w:rPr>
                <w:rFonts w:eastAsiaTheme="minorEastAsia"/>
                <w:color w:val="auto"/>
                <w:lang w:val="en-AU"/>
              </w:rPr>
              <w:tab/>
            </w:r>
            <w:r w:rsidR="00BF6711" w:rsidRPr="00015926">
              <w:rPr>
                <w:rStyle w:val="Hyperlink"/>
              </w:rPr>
              <w:t>NO PHOTOGRAPHY OR RECORDING OF MEETINGS</w:t>
            </w:r>
            <w:r w:rsidR="00BF6711" w:rsidRPr="00015926">
              <w:rPr>
                <w:webHidden/>
              </w:rPr>
              <w:tab/>
            </w:r>
            <w:r w:rsidR="00BF6711" w:rsidRPr="00015926">
              <w:rPr>
                <w:webHidden/>
              </w:rPr>
              <w:fldChar w:fldCharType="begin"/>
            </w:r>
            <w:r w:rsidR="00BF6711" w:rsidRPr="00015926">
              <w:rPr>
                <w:webHidden/>
              </w:rPr>
              <w:instrText xml:space="preserve"> PAGEREF _Toc105405399 \h </w:instrText>
            </w:r>
            <w:r w:rsidR="00BF6711" w:rsidRPr="00015926">
              <w:rPr>
                <w:webHidden/>
              </w:rPr>
            </w:r>
            <w:r w:rsidR="00BF6711" w:rsidRPr="00015926">
              <w:rPr>
                <w:webHidden/>
              </w:rPr>
              <w:fldChar w:fldCharType="separate"/>
            </w:r>
            <w:r w:rsidR="00BF6711" w:rsidRPr="00015926">
              <w:rPr>
                <w:webHidden/>
              </w:rPr>
              <w:t>13</w:t>
            </w:r>
            <w:r w:rsidR="00BF6711" w:rsidRPr="00015926">
              <w:rPr>
                <w:webHidden/>
              </w:rPr>
              <w:fldChar w:fldCharType="end"/>
            </w:r>
          </w:hyperlink>
        </w:p>
        <w:p w14:paraId="4F24313E" w14:textId="6973C8DC" w:rsidR="00BF6711" w:rsidRPr="00015926" w:rsidRDefault="007B25B7" w:rsidP="00015926">
          <w:pPr>
            <w:pStyle w:val="TOC2"/>
            <w:rPr>
              <w:rFonts w:eastAsiaTheme="minorEastAsia"/>
              <w:color w:val="auto"/>
              <w:lang w:val="en-AU"/>
            </w:rPr>
          </w:pPr>
          <w:hyperlink w:anchor="_Toc105405400" w:history="1">
            <w:r w:rsidR="00BF6711" w:rsidRPr="00015926">
              <w:rPr>
                <w:rStyle w:val="Hyperlink"/>
              </w:rPr>
              <w:t>3.15</w:t>
            </w:r>
            <w:r w:rsidR="00BF6711" w:rsidRPr="00015926">
              <w:rPr>
                <w:rFonts w:eastAsiaTheme="minorEastAsia"/>
                <w:color w:val="auto"/>
                <w:lang w:val="en-AU"/>
              </w:rPr>
              <w:tab/>
            </w:r>
            <w:r w:rsidR="00BF6711" w:rsidRPr="00015926">
              <w:rPr>
                <w:rStyle w:val="Hyperlink"/>
              </w:rPr>
              <w:t>RECORD OF PROCEEDINGS</w:t>
            </w:r>
            <w:r w:rsidR="00BF6711" w:rsidRPr="00015926">
              <w:rPr>
                <w:webHidden/>
              </w:rPr>
              <w:tab/>
            </w:r>
            <w:r w:rsidR="00BF6711" w:rsidRPr="00015926">
              <w:rPr>
                <w:webHidden/>
              </w:rPr>
              <w:fldChar w:fldCharType="begin"/>
            </w:r>
            <w:r w:rsidR="00BF6711" w:rsidRPr="00015926">
              <w:rPr>
                <w:webHidden/>
              </w:rPr>
              <w:instrText xml:space="preserve"> PAGEREF _Toc105405400 \h </w:instrText>
            </w:r>
            <w:r w:rsidR="00BF6711" w:rsidRPr="00015926">
              <w:rPr>
                <w:webHidden/>
              </w:rPr>
            </w:r>
            <w:r w:rsidR="00BF6711" w:rsidRPr="00015926">
              <w:rPr>
                <w:webHidden/>
              </w:rPr>
              <w:fldChar w:fldCharType="separate"/>
            </w:r>
            <w:r w:rsidR="00BF6711" w:rsidRPr="00015926">
              <w:rPr>
                <w:webHidden/>
              </w:rPr>
              <w:t>13</w:t>
            </w:r>
            <w:r w:rsidR="00BF6711" w:rsidRPr="00015926">
              <w:rPr>
                <w:webHidden/>
              </w:rPr>
              <w:fldChar w:fldCharType="end"/>
            </w:r>
          </w:hyperlink>
        </w:p>
        <w:p w14:paraId="3A81FF60" w14:textId="483AFD43" w:rsidR="00BF6711" w:rsidRPr="00015926" w:rsidRDefault="007B25B7" w:rsidP="00015926">
          <w:pPr>
            <w:pStyle w:val="TOC2"/>
            <w:rPr>
              <w:rFonts w:eastAsiaTheme="minorEastAsia"/>
              <w:color w:val="auto"/>
              <w:lang w:val="en-AU"/>
            </w:rPr>
          </w:pPr>
          <w:hyperlink w:anchor="_Toc105405401" w:history="1">
            <w:r w:rsidR="00BF6711" w:rsidRPr="00015926">
              <w:rPr>
                <w:rStyle w:val="Hyperlink"/>
              </w:rPr>
              <w:t>3.16</w:t>
            </w:r>
            <w:r w:rsidR="00BF6711" w:rsidRPr="00015926">
              <w:rPr>
                <w:rFonts w:eastAsiaTheme="minorEastAsia"/>
                <w:color w:val="auto"/>
                <w:lang w:val="en-AU"/>
              </w:rPr>
              <w:tab/>
            </w:r>
            <w:r w:rsidR="00BF6711" w:rsidRPr="00015926">
              <w:rPr>
                <w:rStyle w:val="Hyperlink"/>
              </w:rPr>
              <w:t>CONFIRMATION OF MINUTES</w:t>
            </w:r>
            <w:r w:rsidR="00BF6711" w:rsidRPr="00015926">
              <w:rPr>
                <w:webHidden/>
              </w:rPr>
              <w:tab/>
            </w:r>
            <w:r w:rsidR="00BF6711" w:rsidRPr="00015926">
              <w:rPr>
                <w:webHidden/>
              </w:rPr>
              <w:fldChar w:fldCharType="begin"/>
            </w:r>
            <w:r w:rsidR="00BF6711" w:rsidRPr="00015926">
              <w:rPr>
                <w:webHidden/>
              </w:rPr>
              <w:instrText xml:space="preserve"> PAGEREF _Toc105405401 \h </w:instrText>
            </w:r>
            <w:r w:rsidR="00BF6711" w:rsidRPr="00015926">
              <w:rPr>
                <w:webHidden/>
              </w:rPr>
            </w:r>
            <w:r w:rsidR="00BF6711" w:rsidRPr="00015926">
              <w:rPr>
                <w:webHidden/>
              </w:rPr>
              <w:fldChar w:fldCharType="separate"/>
            </w:r>
            <w:r w:rsidR="00BF6711" w:rsidRPr="00015926">
              <w:rPr>
                <w:webHidden/>
              </w:rPr>
              <w:t>13</w:t>
            </w:r>
            <w:r w:rsidR="00BF6711" w:rsidRPr="00015926">
              <w:rPr>
                <w:webHidden/>
              </w:rPr>
              <w:fldChar w:fldCharType="end"/>
            </w:r>
          </w:hyperlink>
        </w:p>
        <w:p w14:paraId="282ED646" w14:textId="5F364709" w:rsidR="00BF6711" w:rsidRPr="00015926" w:rsidRDefault="007B25B7" w:rsidP="00015926">
          <w:pPr>
            <w:pStyle w:val="TOC2"/>
            <w:rPr>
              <w:rFonts w:eastAsiaTheme="minorEastAsia"/>
              <w:color w:val="auto"/>
              <w:lang w:val="en-AU"/>
            </w:rPr>
          </w:pPr>
          <w:hyperlink w:anchor="_Toc105405402" w:history="1">
            <w:r w:rsidR="00BF6711" w:rsidRPr="00015926">
              <w:rPr>
                <w:rStyle w:val="Hyperlink"/>
                <w:bCs/>
              </w:rPr>
              <w:t>3.17</w:t>
            </w:r>
            <w:r w:rsidR="00BF6711" w:rsidRPr="00015926">
              <w:rPr>
                <w:rFonts w:eastAsiaTheme="minorEastAsia"/>
                <w:color w:val="auto"/>
                <w:lang w:val="en-AU"/>
              </w:rPr>
              <w:tab/>
            </w:r>
            <w:r w:rsidR="00BF6711" w:rsidRPr="00015926">
              <w:rPr>
                <w:rStyle w:val="Hyperlink"/>
              </w:rPr>
              <w:t>NO</w:t>
            </w:r>
            <w:r w:rsidR="00BF6711" w:rsidRPr="00015926">
              <w:rPr>
                <w:rStyle w:val="Hyperlink"/>
                <w:spacing w:val="-8"/>
              </w:rPr>
              <w:t xml:space="preserve"> </w:t>
            </w:r>
            <w:r w:rsidR="00BF6711" w:rsidRPr="00015926">
              <w:rPr>
                <w:rStyle w:val="Hyperlink"/>
              </w:rPr>
              <w:t>DEBATE</w:t>
            </w:r>
            <w:r w:rsidR="00BF6711" w:rsidRPr="00015926">
              <w:rPr>
                <w:rStyle w:val="Hyperlink"/>
                <w:spacing w:val="-7"/>
              </w:rPr>
              <w:t xml:space="preserve"> </w:t>
            </w:r>
            <w:r w:rsidR="00BF6711" w:rsidRPr="00015926">
              <w:rPr>
                <w:rStyle w:val="Hyperlink"/>
              </w:rPr>
              <w:t>ON</w:t>
            </w:r>
            <w:r w:rsidR="00BF6711" w:rsidRPr="00015926">
              <w:rPr>
                <w:rStyle w:val="Hyperlink"/>
                <w:spacing w:val="-7"/>
              </w:rPr>
              <w:t xml:space="preserve"> </w:t>
            </w:r>
            <w:r w:rsidR="00BF6711" w:rsidRPr="00015926">
              <w:rPr>
                <w:rStyle w:val="Hyperlink"/>
              </w:rPr>
              <w:t>CONFIRMATION</w:t>
            </w:r>
            <w:r w:rsidR="00BF6711" w:rsidRPr="00015926">
              <w:rPr>
                <w:rStyle w:val="Hyperlink"/>
                <w:spacing w:val="-8"/>
              </w:rPr>
              <w:t xml:space="preserve"> </w:t>
            </w:r>
            <w:r w:rsidR="00BF6711" w:rsidRPr="00015926">
              <w:rPr>
                <w:rStyle w:val="Hyperlink"/>
              </w:rPr>
              <w:t>OF</w:t>
            </w:r>
            <w:r w:rsidR="00BF6711" w:rsidRPr="00015926">
              <w:rPr>
                <w:rStyle w:val="Hyperlink"/>
                <w:spacing w:val="-7"/>
              </w:rPr>
              <w:t xml:space="preserve"> </w:t>
            </w:r>
            <w:r w:rsidR="00BF6711" w:rsidRPr="00015926">
              <w:rPr>
                <w:rStyle w:val="Hyperlink"/>
              </w:rPr>
              <w:t>MINUTES</w:t>
            </w:r>
            <w:r w:rsidR="00BF6711" w:rsidRPr="00015926">
              <w:rPr>
                <w:webHidden/>
              </w:rPr>
              <w:tab/>
            </w:r>
            <w:r w:rsidR="00BF6711" w:rsidRPr="00015926">
              <w:rPr>
                <w:webHidden/>
              </w:rPr>
              <w:fldChar w:fldCharType="begin"/>
            </w:r>
            <w:r w:rsidR="00BF6711" w:rsidRPr="00015926">
              <w:rPr>
                <w:webHidden/>
              </w:rPr>
              <w:instrText xml:space="preserve"> PAGEREF _Toc105405402 \h </w:instrText>
            </w:r>
            <w:r w:rsidR="00BF6711" w:rsidRPr="00015926">
              <w:rPr>
                <w:webHidden/>
              </w:rPr>
            </w:r>
            <w:r w:rsidR="00BF6711" w:rsidRPr="00015926">
              <w:rPr>
                <w:webHidden/>
              </w:rPr>
              <w:fldChar w:fldCharType="separate"/>
            </w:r>
            <w:r w:rsidR="00BF6711" w:rsidRPr="00015926">
              <w:rPr>
                <w:webHidden/>
              </w:rPr>
              <w:t>14</w:t>
            </w:r>
            <w:r w:rsidR="00BF6711" w:rsidRPr="00015926">
              <w:rPr>
                <w:webHidden/>
              </w:rPr>
              <w:fldChar w:fldCharType="end"/>
            </w:r>
          </w:hyperlink>
        </w:p>
        <w:p w14:paraId="27DF1173" w14:textId="2D73095C" w:rsidR="00BF6711" w:rsidRPr="00015926" w:rsidRDefault="007B25B7" w:rsidP="00015926">
          <w:pPr>
            <w:pStyle w:val="TOC2"/>
            <w:rPr>
              <w:rFonts w:eastAsiaTheme="minorEastAsia"/>
              <w:color w:val="auto"/>
              <w:lang w:val="en-AU"/>
            </w:rPr>
          </w:pPr>
          <w:hyperlink w:anchor="_Toc105405403" w:history="1">
            <w:r w:rsidR="00BF6711" w:rsidRPr="00015926">
              <w:rPr>
                <w:rStyle w:val="Hyperlink"/>
              </w:rPr>
              <w:t>3.18</w:t>
            </w:r>
            <w:r w:rsidR="00BF6711" w:rsidRPr="00015926">
              <w:rPr>
                <w:rFonts w:eastAsiaTheme="minorEastAsia"/>
                <w:color w:val="auto"/>
                <w:lang w:val="en-AU"/>
              </w:rPr>
              <w:tab/>
            </w:r>
            <w:r w:rsidR="00BF6711" w:rsidRPr="00015926">
              <w:rPr>
                <w:rStyle w:val="Hyperlink"/>
              </w:rPr>
              <w:t>DEFERRAL OF CONFIRMATION OF MINUTES</w:t>
            </w:r>
            <w:r w:rsidR="00BF6711" w:rsidRPr="00015926">
              <w:rPr>
                <w:webHidden/>
              </w:rPr>
              <w:tab/>
            </w:r>
            <w:r w:rsidR="00BF6711" w:rsidRPr="00015926">
              <w:rPr>
                <w:webHidden/>
              </w:rPr>
              <w:fldChar w:fldCharType="begin"/>
            </w:r>
            <w:r w:rsidR="00BF6711" w:rsidRPr="00015926">
              <w:rPr>
                <w:webHidden/>
              </w:rPr>
              <w:instrText xml:space="preserve"> PAGEREF _Toc105405403 \h </w:instrText>
            </w:r>
            <w:r w:rsidR="00BF6711" w:rsidRPr="00015926">
              <w:rPr>
                <w:webHidden/>
              </w:rPr>
            </w:r>
            <w:r w:rsidR="00BF6711" w:rsidRPr="00015926">
              <w:rPr>
                <w:webHidden/>
              </w:rPr>
              <w:fldChar w:fldCharType="separate"/>
            </w:r>
            <w:r w:rsidR="00BF6711" w:rsidRPr="00015926">
              <w:rPr>
                <w:webHidden/>
              </w:rPr>
              <w:t>14</w:t>
            </w:r>
            <w:r w:rsidR="00BF6711" w:rsidRPr="00015926">
              <w:rPr>
                <w:webHidden/>
              </w:rPr>
              <w:fldChar w:fldCharType="end"/>
            </w:r>
          </w:hyperlink>
        </w:p>
        <w:p w14:paraId="33AD3056" w14:textId="5E4B88E9" w:rsidR="00BF6711" w:rsidRPr="00015926" w:rsidRDefault="007B25B7" w:rsidP="00015926">
          <w:pPr>
            <w:pStyle w:val="TOC2"/>
            <w:rPr>
              <w:rFonts w:eastAsiaTheme="minorEastAsia"/>
              <w:color w:val="auto"/>
              <w:lang w:val="en-AU"/>
            </w:rPr>
          </w:pPr>
          <w:hyperlink w:anchor="_Toc105405404" w:history="1">
            <w:r w:rsidR="00BF6711" w:rsidRPr="00015926">
              <w:rPr>
                <w:rStyle w:val="Hyperlink"/>
                <w:bCs/>
              </w:rPr>
              <w:t>3.19</w:t>
            </w:r>
            <w:r w:rsidR="00BF6711" w:rsidRPr="00015926">
              <w:rPr>
                <w:rFonts w:eastAsiaTheme="minorEastAsia"/>
                <w:color w:val="auto"/>
                <w:lang w:val="en-AU"/>
              </w:rPr>
              <w:tab/>
            </w:r>
            <w:r w:rsidR="00BF6711" w:rsidRPr="00015926">
              <w:rPr>
                <w:rStyle w:val="Hyperlink"/>
              </w:rPr>
              <w:t>PUBLICATION</w:t>
            </w:r>
            <w:r w:rsidR="00BF6711" w:rsidRPr="00015926">
              <w:rPr>
                <w:rStyle w:val="Hyperlink"/>
                <w:spacing w:val="-9"/>
              </w:rPr>
              <w:t xml:space="preserve"> </w:t>
            </w:r>
            <w:r w:rsidR="00BF6711" w:rsidRPr="00015926">
              <w:rPr>
                <w:rStyle w:val="Hyperlink"/>
              </w:rPr>
              <w:t>OF</w:t>
            </w:r>
            <w:r w:rsidR="00BF6711" w:rsidRPr="00015926">
              <w:rPr>
                <w:rStyle w:val="Hyperlink"/>
                <w:spacing w:val="-8"/>
              </w:rPr>
              <w:t xml:space="preserve"> </w:t>
            </w:r>
            <w:r w:rsidR="00BF6711" w:rsidRPr="00015926">
              <w:rPr>
                <w:rStyle w:val="Hyperlink"/>
              </w:rPr>
              <w:t>MINUTES</w:t>
            </w:r>
            <w:r w:rsidR="00BF6711" w:rsidRPr="00015926">
              <w:rPr>
                <w:webHidden/>
              </w:rPr>
              <w:tab/>
            </w:r>
            <w:r w:rsidR="00BF6711" w:rsidRPr="00015926">
              <w:rPr>
                <w:webHidden/>
              </w:rPr>
              <w:fldChar w:fldCharType="begin"/>
            </w:r>
            <w:r w:rsidR="00BF6711" w:rsidRPr="00015926">
              <w:rPr>
                <w:webHidden/>
              </w:rPr>
              <w:instrText xml:space="preserve"> PAGEREF _Toc105405404 \h </w:instrText>
            </w:r>
            <w:r w:rsidR="00BF6711" w:rsidRPr="00015926">
              <w:rPr>
                <w:webHidden/>
              </w:rPr>
            </w:r>
            <w:r w:rsidR="00BF6711" w:rsidRPr="00015926">
              <w:rPr>
                <w:webHidden/>
              </w:rPr>
              <w:fldChar w:fldCharType="separate"/>
            </w:r>
            <w:r w:rsidR="00BF6711" w:rsidRPr="00015926">
              <w:rPr>
                <w:webHidden/>
              </w:rPr>
              <w:t>14</w:t>
            </w:r>
            <w:r w:rsidR="00BF6711" w:rsidRPr="00015926">
              <w:rPr>
                <w:webHidden/>
              </w:rPr>
              <w:fldChar w:fldCharType="end"/>
            </w:r>
          </w:hyperlink>
        </w:p>
        <w:p w14:paraId="162418A1" w14:textId="112B2676" w:rsidR="00BF6711" w:rsidRPr="00015926" w:rsidRDefault="007B25B7" w:rsidP="00015926">
          <w:pPr>
            <w:pStyle w:val="TOC2"/>
            <w:rPr>
              <w:rFonts w:eastAsiaTheme="minorEastAsia"/>
              <w:color w:val="auto"/>
              <w:lang w:val="en-AU"/>
            </w:rPr>
          </w:pPr>
          <w:hyperlink w:anchor="_Toc105405405" w:history="1">
            <w:r w:rsidR="00BF6711" w:rsidRPr="00015926">
              <w:rPr>
                <w:rStyle w:val="Hyperlink"/>
              </w:rPr>
              <w:t>3.20</w:t>
            </w:r>
            <w:r w:rsidR="00BF6711" w:rsidRPr="00015926">
              <w:rPr>
                <w:rFonts w:eastAsiaTheme="minorEastAsia"/>
                <w:color w:val="auto"/>
                <w:lang w:val="en-AU"/>
              </w:rPr>
              <w:tab/>
            </w:r>
            <w:r w:rsidR="00BF6711" w:rsidRPr="00015926">
              <w:rPr>
                <w:rStyle w:val="Hyperlink"/>
              </w:rPr>
              <w:t>DECLARATION OF DIRECT AND INDIRECT INTERESTS</w:t>
            </w:r>
            <w:r w:rsidR="00BF6711" w:rsidRPr="00015926">
              <w:rPr>
                <w:webHidden/>
              </w:rPr>
              <w:tab/>
            </w:r>
            <w:r w:rsidR="00BF6711" w:rsidRPr="00015926">
              <w:rPr>
                <w:webHidden/>
              </w:rPr>
              <w:fldChar w:fldCharType="begin"/>
            </w:r>
            <w:r w:rsidR="00BF6711" w:rsidRPr="00015926">
              <w:rPr>
                <w:webHidden/>
              </w:rPr>
              <w:instrText xml:space="preserve"> PAGEREF _Toc105405405 \h </w:instrText>
            </w:r>
            <w:r w:rsidR="00BF6711" w:rsidRPr="00015926">
              <w:rPr>
                <w:webHidden/>
              </w:rPr>
            </w:r>
            <w:r w:rsidR="00BF6711" w:rsidRPr="00015926">
              <w:rPr>
                <w:webHidden/>
              </w:rPr>
              <w:fldChar w:fldCharType="separate"/>
            </w:r>
            <w:r w:rsidR="00BF6711" w:rsidRPr="00015926">
              <w:rPr>
                <w:webHidden/>
              </w:rPr>
              <w:t>15</w:t>
            </w:r>
            <w:r w:rsidR="00BF6711" w:rsidRPr="00015926">
              <w:rPr>
                <w:webHidden/>
              </w:rPr>
              <w:fldChar w:fldCharType="end"/>
            </w:r>
          </w:hyperlink>
        </w:p>
        <w:p w14:paraId="01D1939C" w14:textId="4B127B52" w:rsidR="00BF6711" w:rsidRPr="00015926" w:rsidRDefault="007B25B7" w:rsidP="00015926">
          <w:pPr>
            <w:pStyle w:val="TOC2"/>
            <w:rPr>
              <w:rFonts w:eastAsiaTheme="minorEastAsia"/>
              <w:color w:val="auto"/>
              <w:lang w:val="en-AU"/>
            </w:rPr>
          </w:pPr>
          <w:hyperlink w:anchor="_Toc105405406" w:history="1">
            <w:r w:rsidR="00BF6711" w:rsidRPr="00015926">
              <w:rPr>
                <w:rStyle w:val="Hyperlink"/>
              </w:rPr>
              <w:t>3.21</w:t>
            </w:r>
            <w:r w:rsidR="00BF6711" w:rsidRPr="00015926">
              <w:rPr>
                <w:rFonts w:eastAsiaTheme="minorEastAsia"/>
                <w:color w:val="auto"/>
                <w:lang w:val="en-AU"/>
              </w:rPr>
              <w:tab/>
            </w:r>
            <w:r w:rsidR="00BF6711" w:rsidRPr="00015926">
              <w:rPr>
                <w:rStyle w:val="Hyperlink"/>
              </w:rPr>
              <w:t>PUBLIC QUESTION AND SUMBISSION TIME</w:t>
            </w:r>
            <w:r w:rsidR="00BF6711" w:rsidRPr="00015926">
              <w:rPr>
                <w:webHidden/>
              </w:rPr>
              <w:tab/>
            </w:r>
            <w:r w:rsidR="00BF6711" w:rsidRPr="00015926">
              <w:rPr>
                <w:webHidden/>
              </w:rPr>
              <w:fldChar w:fldCharType="begin"/>
            </w:r>
            <w:r w:rsidR="00BF6711" w:rsidRPr="00015926">
              <w:rPr>
                <w:webHidden/>
              </w:rPr>
              <w:instrText xml:space="preserve"> PAGEREF _Toc105405406 \h </w:instrText>
            </w:r>
            <w:r w:rsidR="00BF6711" w:rsidRPr="00015926">
              <w:rPr>
                <w:webHidden/>
              </w:rPr>
            </w:r>
            <w:r w:rsidR="00BF6711" w:rsidRPr="00015926">
              <w:rPr>
                <w:webHidden/>
              </w:rPr>
              <w:fldChar w:fldCharType="separate"/>
            </w:r>
            <w:r w:rsidR="00BF6711" w:rsidRPr="00015926">
              <w:rPr>
                <w:webHidden/>
              </w:rPr>
              <w:t>15</w:t>
            </w:r>
            <w:r w:rsidR="00BF6711" w:rsidRPr="00015926">
              <w:rPr>
                <w:webHidden/>
              </w:rPr>
              <w:fldChar w:fldCharType="end"/>
            </w:r>
          </w:hyperlink>
        </w:p>
        <w:p w14:paraId="60188736" w14:textId="49D34E13" w:rsidR="00BF6711" w:rsidRPr="00015926" w:rsidRDefault="007B25B7" w:rsidP="00015926">
          <w:pPr>
            <w:pStyle w:val="TOC2"/>
            <w:rPr>
              <w:rFonts w:eastAsiaTheme="minorEastAsia"/>
              <w:color w:val="auto"/>
              <w:lang w:val="en-AU"/>
            </w:rPr>
          </w:pPr>
          <w:hyperlink w:anchor="_Toc105405407" w:history="1">
            <w:r w:rsidR="00BF6711" w:rsidRPr="00015926">
              <w:rPr>
                <w:rStyle w:val="Hyperlink"/>
              </w:rPr>
              <w:t>3.22</w:t>
            </w:r>
            <w:r w:rsidR="00BF6711" w:rsidRPr="00015926">
              <w:rPr>
                <w:rFonts w:eastAsiaTheme="minorEastAsia"/>
                <w:color w:val="auto"/>
                <w:lang w:val="en-AU"/>
              </w:rPr>
              <w:tab/>
            </w:r>
            <w:r w:rsidR="00BF6711" w:rsidRPr="00015926">
              <w:rPr>
                <w:rStyle w:val="Hyperlink"/>
              </w:rPr>
              <w:t>PETITIONS AND JOINT LETTERS</w:t>
            </w:r>
            <w:r w:rsidR="00BF6711" w:rsidRPr="00015926">
              <w:rPr>
                <w:webHidden/>
              </w:rPr>
              <w:tab/>
            </w:r>
            <w:r w:rsidR="00BF6711" w:rsidRPr="00015926">
              <w:rPr>
                <w:webHidden/>
              </w:rPr>
              <w:fldChar w:fldCharType="begin"/>
            </w:r>
            <w:r w:rsidR="00BF6711" w:rsidRPr="00015926">
              <w:rPr>
                <w:webHidden/>
              </w:rPr>
              <w:instrText xml:space="preserve"> PAGEREF _Toc105405407 \h </w:instrText>
            </w:r>
            <w:r w:rsidR="00BF6711" w:rsidRPr="00015926">
              <w:rPr>
                <w:webHidden/>
              </w:rPr>
            </w:r>
            <w:r w:rsidR="00BF6711" w:rsidRPr="00015926">
              <w:rPr>
                <w:webHidden/>
              </w:rPr>
              <w:fldChar w:fldCharType="separate"/>
            </w:r>
            <w:r w:rsidR="00BF6711" w:rsidRPr="00015926">
              <w:rPr>
                <w:webHidden/>
              </w:rPr>
              <w:t>15</w:t>
            </w:r>
            <w:r w:rsidR="00BF6711" w:rsidRPr="00015926">
              <w:rPr>
                <w:webHidden/>
              </w:rPr>
              <w:fldChar w:fldCharType="end"/>
            </w:r>
          </w:hyperlink>
        </w:p>
        <w:p w14:paraId="2807FDA9" w14:textId="2FAC4DC8" w:rsidR="00BF6711" w:rsidRPr="00015926" w:rsidRDefault="007B25B7" w:rsidP="00015926">
          <w:pPr>
            <w:pStyle w:val="TOC2"/>
            <w:rPr>
              <w:rFonts w:eastAsiaTheme="minorEastAsia"/>
              <w:color w:val="auto"/>
              <w:lang w:val="en-AU"/>
            </w:rPr>
          </w:pPr>
          <w:hyperlink w:anchor="_Toc105405408" w:history="1">
            <w:r w:rsidR="00BF6711" w:rsidRPr="00015926">
              <w:rPr>
                <w:rStyle w:val="Hyperlink"/>
              </w:rPr>
              <w:t>3.23</w:t>
            </w:r>
            <w:r w:rsidR="00BF6711" w:rsidRPr="00015926">
              <w:rPr>
                <w:rFonts w:eastAsiaTheme="minorEastAsia"/>
                <w:color w:val="auto"/>
                <w:lang w:val="en-AU"/>
              </w:rPr>
              <w:tab/>
            </w:r>
            <w:r w:rsidR="00BF6711" w:rsidRPr="00015926">
              <w:rPr>
                <w:rStyle w:val="Hyperlink"/>
              </w:rPr>
              <w:t>MOVING OF MOTIONS OR AMENDMENTS</w:t>
            </w:r>
            <w:r w:rsidR="00BF6711" w:rsidRPr="00015926">
              <w:rPr>
                <w:webHidden/>
              </w:rPr>
              <w:tab/>
            </w:r>
            <w:r w:rsidR="00BF6711" w:rsidRPr="00015926">
              <w:rPr>
                <w:webHidden/>
              </w:rPr>
              <w:fldChar w:fldCharType="begin"/>
            </w:r>
            <w:r w:rsidR="00BF6711" w:rsidRPr="00015926">
              <w:rPr>
                <w:webHidden/>
              </w:rPr>
              <w:instrText xml:space="preserve"> PAGEREF _Toc105405408 \h </w:instrText>
            </w:r>
            <w:r w:rsidR="00BF6711" w:rsidRPr="00015926">
              <w:rPr>
                <w:webHidden/>
              </w:rPr>
            </w:r>
            <w:r w:rsidR="00BF6711" w:rsidRPr="00015926">
              <w:rPr>
                <w:webHidden/>
              </w:rPr>
              <w:fldChar w:fldCharType="separate"/>
            </w:r>
            <w:r w:rsidR="00BF6711" w:rsidRPr="00015926">
              <w:rPr>
                <w:webHidden/>
              </w:rPr>
              <w:t>16</w:t>
            </w:r>
            <w:r w:rsidR="00BF6711" w:rsidRPr="00015926">
              <w:rPr>
                <w:webHidden/>
              </w:rPr>
              <w:fldChar w:fldCharType="end"/>
            </w:r>
          </w:hyperlink>
        </w:p>
        <w:p w14:paraId="559AFB1C" w14:textId="2BCB290A" w:rsidR="00BF6711" w:rsidRPr="00015926" w:rsidRDefault="007B25B7" w:rsidP="00015926">
          <w:pPr>
            <w:pStyle w:val="TOC2"/>
            <w:rPr>
              <w:rFonts w:eastAsiaTheme="minorEastAsia"/>
              <w:color w:val="auto"/>
              <w:lang w:val="en-AU"/>
            </w:rPr>
          </w:pPr>
          <w:hyperlink w:anchor="_Toc105405409" w:history="1">
            <w:r w:rsidR="00BF6711" w:rsidRPr="00015926">
              <w:rPr>
                <w:rStyle w:val="Hyperlink"/>
              </w:rPr>
              <w:t>3.24</w:t>
            </w:r>
            <w:r w:rsidR="00BF6711" w:rsidRPr="00015926">
              <w:rPr>
                <w:rFonts w:eastAsiaTheme="minorEastAsia"/>
                <w:color w:val="auto"/>
                <w:lang w:val="en-AU"/>
              </w:rPr>
              <w:tab/>
            </w:r>
            <w:r w:rsidR="00BF6711" w:rsidRPr="00015926">
              <w:rPr>
                <w:rStyle w:val="Hyperlink"/>
              </w:rPr>
              <w:t>INTRODUCING A MOTION OR AMENDMENT</w:t>
            </w:r>
            <w:r w:rsidR="00BF6711" w:rsidRPr="00015926">
              <w:rPr>
                <w:webHidden/>
              </w:rPr>
              <w:tab/>
            </w:r>
            <w:r w:rsidR="00BF6711" w:rsidRPr="00015926">
              <w:rPr>
                <w:webHidden/>
              </w:rPr>
              <w:fldChar w:fldCharType="begin"/>
            </w:r>
            <w:r w:rsidR="00BF6711" w:rsidRPr="00015926">
              <w:rPr>
                <w:webHidden/>
              </w:rPr>
              <w:instrText xml:space="preserve"> PAGEREF _Toc105405409 \h </w:instrText>
            </w:r>
            <w:r w:rsidR="00BF6711" w:rsidRPr="00015926">
              <w:rPr>
                <w:webHidden/>
              </w:rPr>
            </w:r>
            <w:r w:rsidR="00BF6711" w:rsidRPr="00015926">
              <w:rPr>
                <w:webHidden/>
              </w:rPr>
              <w:fldChar w:fldCharType="separate"/>
            </w:r>
            <w:r w:rsidR="00BF6711" w:rsidRPr="00015926">
              <w:rPr>
                <w:webHidden/>
              </w:rPr>
              <w:t>16</w:t>
            </w:r>
            <w:r w:rsidR="00BF6711" w:rsidRPr="00015926">
              <w:rPr>
                <w:webHidden/>
              </w:rPr>
              <w:fldChar w:fldCharType="end"/>
            </w:r>
          </w:hyperlink>
        </w:p>
        <w:p w14:paraId="35A03C49" w14:textId="251215ED" w:rsidR="00BF6711" w:rsidRPr="00015926" w:rsidRDefault="007B25B7" w:rsidP="00015926">
          <w:pPr>
            <w:pStyle w:val="TOC2"/>
            <w:rPr>
              <w:rFonts w:eastAsiaTheme="minorEastAsia"/>
              <w:color w:val="auto"/>
              <w:lang w:val="en-AU"/>
            </w:rPr>
          </w:pPr>
          <w:hyperlink w:anchor="_Toc105405410" w:history="1">
            <w:r w:rsidR="00BF6711" w:rsidRPr="00015926">
              <w:rPr>
                <w:rStyle w:val="Hyperlink"/>
              </w:rPr>
              <w:t>3.25</w:t>
            </w:r>
            <w:r w:rsidR="00BF6711" w:rsidRPr="00015926">
              <w:rPr>
                <w:rFonts w:eastAsiaTheme="minorEastAsia"/>
                <w:color w:val="auto"/>
                <w:lang w:val="en-AU"/>
              </w:rPr>
              <w:tab/>
            </w:r>
            <w:r w:rsidR="00BF6711" w:rsidRPr="00015926">
              <w:rPr>
                <w:rStyle w:val="Hyperlink"/>
              </w:rPr>
              <w:t>RIGHT OF REPLY AND DEBATE OF MOTION OR AMENDMENT</w:t>
            </w:r>
            <w:r w:rsidR="00BF6711" w:rsidRPr="00015926">
              <w:rPr>
                <w:webHidden/>
              </w:rPr>
              <w:tab/>
            </w:r>
            <w:r w:rsidR="00BF6711" w:rsidRPr="00015926">
              <w:rPr>
                <w:webHidden/>
              </w:rPr>
              <w:fldChar w:fldCharType="begin"/>
            </w:r>
            <w:r w:rsidR="00BF6711" w:rsidRPr="00015926">
              <w:rPr>
                <w:webHidden/>
              </w:rPr>
              <w:instrText xml:space="preserve"> PAGEREF _Toc105405410 \h </w:instrText>
            </w:r>
            <w:r w:rsidR="00BF6711" w:rsidRPr="00015926">
              <w:rPr>
                <w:webHidden/>
              </w:rPr>
            </w:r>
            <w:r w:rsidR="00BF6711" w:rsidRPr="00015926">
              <w:rPr>
                <w:webHidden/>
              </w:rPr>
              <w:fldChar w:fldCharType="separate"/>
            </w:r>
            <w:r w:rsidR="00BF6711" w:rsidRPr="00015926">
              <w:rPr>
                <w:webHidden/>
              </w:rPr>
              <w:t>17</w:t>
            </w:r>
            <w:r w:rsidR="00BF6711" w:rsidRPr="00015926">
              <w:rPr>
                <w:webHidden/>
              </w:rPr>
              <w:fldChar w:fldCharType="end"/>
            </w:r>
          </w:hyperlink>
        </w:p>
        <w:p w14:paraId="5F359190" w14:textId="5561FBBC" w:rsidR="00BF6711" w:rsidRPr="00015926" w:rsidRDefault="007B25B7" w:rsidP="00015926">
          <w:pPr>
            <w:pStyle w:val="TOC2"/>
            <w:rPr>
              <w:rFonts w:eastAsiaTheme="minorEastAsia"/>
              <w:color w:val="auto"/>
              <w:lang w:val="en-AU"/>
            </w:rPr>
          </w:pPr>
          <w:hyperlink w:anchor="_Toc105405411" w:history="1">
            <w:r w:rsidR="00BF6711" w:rsidRPr="00015926">
              <w:rPr>
                <w:rStyle w:val="Hyperlink"/>
              </w:rPr>
              <w:t>3.26</w:t>
            </w:r>
            <w:r w:rsidR="00BF6711" w:rsidRPr="00015926">
              <w:rPr>
                <w:rFonts w:eastAsiaTheme="minorEastAsia"/>
                <w:color w:val="auto"/>
                <w:lang w:val="en-AU"/>
              </w:rPr>
              <w:tab/>
            </w:r>
            <w:r w:rsidR="00BF6711" w:rsidRPr="00015926">
              <w:rPr>
                <w:rStyle w:val="Hyperlink"/>
              </w:rPr>
              <w:t>MOVING AN AMENDMENT</w:t>
            </w:r>
            <w:r w:rsidR="00BF6711" w:rsidRPr="00015926">
              <w:rPr>
                <w:webHidden/>
              </w:rPr>
              <w:tab/>
            </w:r>
            <w:r w:rsidR="00BF6711" w:rsidRPr="00015926">
              <w:rPr>
                <w:webHidden/>
              </w:rPr>
              <w:fldChar w:fldCharType="begin"/>
            </w:r>
            <w:r w:rsidR="00BF6711" w:rsidRPr="00015926">
              <w:rPr>
                <w:webHidden/>
              </w:rPr>
              <w:instrText xml:space="preserve"> PAGEREF _Toc105405411 \h </w:instrText>
            </w:r>
            <w:r w:rsidR="00BF6711" w:rsidRPr="00015926">
              <w:rPr>
                <w:webHidden/>
              </w:rPr>
            </w:r>
            <w:r w:rsidR="00BF6711" w:rsidRPr="00015926">
              <w:rPr>
                <w:webHidden/>
              </w:rPr>
              <w:fldChar w:fldCharType="separate"/>
            </w:r>
            <w:r w:rsidR="00BF6711" w:rsidRPr="00015926">
              <w:rPr>
                <w:webHidden/>
              </w:rPr>
              <w:t>17</w:t>
            </w:r>
            <w:r w:rsidR="00BF6711" w:rsidRPr="00015926">
              <w:rPr>
                <w:webHidden/>
              </w:rPr>
              <w:fldChar w:fldCharType="end"/>
            </w:r>
          </w:hyperlink>
        </w:p>
        <w:p w14:paraId="251E215F" w14:textId="1C264F5F" w:rsidR="00BF6711" w:rsidRPr="00015926" w:rsidRDefault="007B25B7" w:rsidP="00015926">
          <w:pPr>
            <w:pStyle w:val="TOC2"/>
            <w:rPr>
              <w:rFonts w:eastAsiaTheme="minorEastAsia"/>
              <w:color w:val="auto"/>
              <w:lang w:val="en-AU"/>
            </w:rPr>
          </w:pPr>
          <w:hyperlink w:anchor="_Toc105405412" w:history="1">
            <w:r w:rsidR="00BF6711" w:rsidRPr="00015926">
              <w:rPr>
                <w:rStyle w:val="Hyperlink"/>
              </w:rPr>
              <w:t>3.27</w:t>
            </w:r>
            <w:r w:rsidR="00BF6711" w:rsidRPr="00015926">
              <w:rPr>
                <w:rFonts w:eastAsiaTheme="minorEastAsia"/>
                <w:color w:val="auto"/>
                <w:lang w:val="en-AU"/>
              </w:rPr>
              <w:tab/>
            </w:r>
            <w:r w:rsidR="00BF6711" w:rsidRPr="00015926">
              <w:rPr>
                <w:rStyle w:val="Hyperlink"/>
              </w:rPr>
              <w:t>HOW MANY AMENDMENTS MAY BE PROPOSED</w:t>
            </w:r>
            <w:r w:rsidR="00BF6711" w:rsidRPr="00015926">
              <w:rPr>
                <w:webHidden/>
              </w:rPr>
              <w:tab/>
            </w:r>
            <w:r w:rsidR="00BF6711" w:rsidRPr="00015926">
              <w:rPr>
                <w:webHidden/>
              </w:rPr>
              <w:fldChar w:fldCharType="begin"/>
            </w:r>
            <w:r w:rsidR="00BF6711" w:rsidRPr="00015926">
              <w:rPr>
                <w:webHidden/>
              </w:rPr>
              <w:instrText xml:space="preserve"> PAGEREF _Toc105405412 \h </w:instrText>
            </w:r>
            <w:r w:rsidR="00BF6711" w:rsidRPr="00015926">
              <w:rPr>
                <w:webHidden/>
              </w:rPr>
            </w:r>
            <w:r w:rsidR="00BF6711" w:rsidRPr="00015926">
              <w:rPr>
                <w:webHidden/>
              </w:rPr>
              <w:fldChar w:fldCharType="separate"/>
            </w:r>
            <w:r w:rsidR="00BF6711" w:rsidRPr="00015926">
              <w:rPr>
                <w:webHidden/>
              </w:rPr>
              <w:t>17</w:t>
            </w:r>
            <w:r w:rsidR="00BF6711" w:rsidRPr="00015926">
              <w:rPr>
                <w:webHidden/>
              </w:rPr>
              <w:fldChar w:fldCharType="end"/>
            </w:r>
          </w:hyperlink>
        </w:p>
        <w:p w14:paraId="0FF30E1C" w14:textId="46404729" w:rsidR="00BF6711" w:rsidRPr="00015926" w:rsidRDefault="007B25B7" w:rsidP="00015926">
          <w:pPr>
            <w:pStyle w:val="TOC2"/>
            <w:rPr>
              <w:rFonts w:eastAsiaTheme="minorEastAsia"/>
              <w:color w:val="auto"/>
              <w:lang w:val="en-AU"/>
            </w:rPr>
          </w:pPr>
          <w:hyperlink w:anchor="_Toc105405413" w:history="1">
            <w:r w:rsidR="00BF6711" w:rsidRPr="00015926">
              <w:rPr>
                <w:rStyle w:val="Hyperlink"/>
              </w:rPr>
              <w:t>3.28</w:t>
            </w:r>
            <w:r w:rsidR="00BF6711" w:rsidRPr="00015926">
              <w:rPr>
                <w:rFonts w:eastAsiaTheme="minorEastAsia"/>
                <w:color w:val="auto"/>
                <w:lang w:val="en-AU"/>
              </w:rPr>
              <w:tab/>
            </w:r>
            <w:r w:rsidR="00BF6711" w:rsidRPr="00015926">
              <w:rPr>
                <w:rStyle w:val="Hyperlink"/>
              </w:rPr>
              <w:t>AN AMENDMENT ONCE CARRIED</w:t>
            </w:r>
            <w:r w:rsidR="00BF6711" w:rsidRPr="00015926">
              <w:rPr>
                <w:webHidden/>
              </w:rPr>
              <w:tab/>
            </w:r>
            <w:r w:rsidR="00BF6711" w:rsidRPr="00015926">
              <w:rPr>
                <w:webHidden/>
              </w:rPr>
              <w:fldChar w:fldCharType="begin"/>
            </w:r>
            <w:r w:rsidR="00BF6711" w:rsidRPr="00015926">
              <w:rPr>
                <w:webHidden/>
              </w:rPr>
              <w:instrText xml:space="preserve"> PAGEREF _Toc105405413 \h </w:instrText>
            </w:r>
            <w:r w:rsidR="00BF6711" w:rsidRPr="00015926">
              <w:rPr>
                <w:webHidden/>
              </w:rPr>
            </w:r>
            <w:r w:rsidR="00BF6711" w:rsidRPr="00015926">
              <w:rPr>
                <w:webHidden/>
              </w:rPr>
              <w:fldChar w:fldCharType="separate"/>
            </w:r>
            <w:r w:rsidR="00BF6711" w:rsidRPr="00015926">
              <w:rPr>
                <w:webHidden/>
              </w:rPr>
              <w:t>17</w:t>
            </w:r>
            <w:r w:rsidR="00BF6711" w:rsidRPr="00015926">
              <w:rPr>
                <w:webHidden/>
              </w:rPr>
              <w:fldChar w:fldCharType="end"/>
            </w:r>
          </w:hyperlink>
        </w:p>
        <w:p w14:paraId="7A70FE6B" w14:textId="07422ECA" w:rsidR="00BF6711" w:rsidRPr="00015926" w:rsidRDefault="007B25B7" w:rsidP="00015926">
          <w:pPr>
            <w:pStyle w:val="TOC2"/>
            <w:rPr>
              <w:rFonts w:eastAsiaTheme="minorEastAsia"/>
              <w:color w:val="auto"/>
              <w:lang w:val="en-AU"/>
            </w:rPr>
          </w:pPr>
          <w:hyperlink w:anchor="_Toc105405414" w:history="1">
            <w:r w:rsidR="00BF6711" w:rsidRPr="00015926">
              <w:rPr>
                <w:rStyle w:val="Hyperlink"/>
              </w:rPr>
              <w:t>3.29</w:t>
            </w:r>
            <w:r w:rsidR="00BF6711" w:rsidRPr="00015926">
              <w:rPr>
                <w:rFonts w:eastAsiaTheme="minorEastAsia"/>
                <w:color w:val="auto"/>
                <w:lang w:val="en-AU"/>
              </w:rPr>
              <w:tab/>
            </w:r>
            <w:r w:rsidR="00BF6711" w:rsidRPr="00015926">
              <w:rPr>
                <w:rStyle w:val="Hyperlink"/>
              </w:rPr>
              <w:t>PRIORITY OF ADDRESS AND RIGHT TO SPEAK TO MOTION</w:t>
            </w:r>
            <w:r w:rsidR="00BF6711" w:rsidRPr="00015926">
              <w:rPr>
                <w:webHidden/>
              </w:rPr>
              <w:tab/>
            </w:r>
            <w:r w:rsidR="00BF6711" w:rsidRPr="00015926">
              <w:rPr>
                <w:webHidden/>
              </w:rPr>
              <w:fldChar w:fldCharType="begin"/>
            </w:r>
            <w:r w:rsidR="00BF6711" w:rsidRPr="00015926">
              <w:rPr>
                <w:webHidden/>
              </w:rPr>
              <w:instrText xml:space="preserve"> PAGEREF _Toc105405414 \h </w:instrText>
            </w:r>
            <w:r w:rsidR="00BF6711" w:rsidRPr="00015926">
              <w:rPr>
                <w:webHidden/>
              </w:rPr>
            </w:r>
            <w:r w:rsidR="00BF6711" w:rsidRPr="00015926">
              <w:rPr>
                <w:webHidden/>
              </w:rPr>
              <w:fldChar w:fldCharType="separate"/>
            </w:r>
            <w:r w:rsidR="00BF6711" w:rsidRPr="00015926">
              <w:rPr>
                <w:webHidden/>
              </w:rPr>
              <w:t>17</w:t>
            </w:r>
            <w:r w:rsidR="00BF6711" w:rsidRPr="00015926">
              <w:rPr>
                <w:webHidden/>
              </w:rPr>
              <w:fldChar w:fldCharType="end"/>
            </w:r>
          </w:hyperlink>
        </w:p>
        <w:p w14:paraId="5BDD3C31" w14:textId="208F09F7" w:rsidR="00BF6711" w:rsidRPr="00015926" w:rsidRDefault="007B25B7" w:rsidP="00015926">
          <w:pPr>
            <w:pStyle w:val="TOC2"/>
            <w:rPr>
              <w:rFonts w:eastAsiaTheme="minorEastAsia"/>
              <w:color w:val="auto"/>
              <w:lang w:val="en-AU"/>
            </w:rPr>
          </w:pPr>
          <w:hyperlink w:anchor="_Toc105405415" w:history="1">
            <w:r w:rsidR="00BF6711" w:rsidRPr="00015926">
              <w:rPr>
                <w:rStyle w:val="Hyperlink"/>
              </w:rPr>
              <w:t>3.30</w:t>
            </w:r>
            <w:r w:rsidR="00BF6711" w:rsidRPr="00015926">
              <w:rPr>
                <w:rFonts w:eastAsiaTheme="minorEastAsia"/>
                <w:color w:val="auto"/>
                <w:lang w:val="en-AU"/>
              </w:rPr>
              <w:tab/>
            </w:r>
            <w:r w:rsidR="00BF6711" w:rsidRPr="00015926">
              <w:rPr>
                <w:rStyle w:val="Hyperlink"/>
              </w:rPr>
              <w:t>FORESHADOWING MOTIONS</w:t>
            </w:r>
            <w:r w:rsidR="00BF6711" w:rsidRPr="00015926">
              <w:rPr>
                <w:webHidden/>
              </w:rPr>
              <w:tab/>
            </w:r>
            <w:r w:rsidR="00BF6711" w:rsidRPr="00015926">
              <w:rPr>
                <w:webHidden/>
              </w:rPr>
              <w:fldChar w:fldCharType="begin"/>
            </w:r>
            <w:r w:rsidR="00BF6711" w:rsidRPr="00015926">
              <w:rPr>
                <w:webHidden/>
              </w:rPr>
              <w:instrText xml:space="preserve"> PAGEREF _Toc105405415 \h </w:instrText>
            </w:r>
            <w:r w:rsidR="00BF6711" w:rsidRPr="00015926">
              <w:rPr>
                <w:webHidden/>
              </w:rPr>
            </w:r>
            <w:r w:rsidR="00BF6711" w:rsidRPr="00015926">
              <w:rPr>
                <w:webHidden/>
              </w:rPr>
              <w:fldChar w:fldCharType="separate"/>
            </w:r>
            <w:r w:rsidR="00BF6711" w:rsidRPr="00015926">
              <w:rPr>
                <w:webHidden/>
              </w:rPr>
              <w:t>17</w:t>
            </w:r>
            <w:r w:rsidR="00BF6711" w:rsidRPr="00015926">
              <w:rPr>
                <w:webHidden/>
              </w:rPr>
              <w:fldChar w:fldCharType="end"/>
            </w:r>
          </w:hyperlink>
        </w:p>
        <w:p w14:paraId="515AFE3D" w14:textId="4EC4CBC1" w:rsidR="00BF6711" w:rsidRPr="00015926" w:rsidRDefault="007B25B7" w:rsidP="00015926">
          <w:pPr>
            <w:pStyle w:val="TOC2"/>
            <w:rPr>
              <w:rFonts w:eastAsiaTheme="minorEastAsia"/>
              <w:color w:val="auto"/>
              <w:lang w:val="en-AU"/>
            </w:rPr>
          </w:pPr>
          <w:hyperlink w:anchor="_Toc105405416" w:history="1">
            <w:r w:rsidR="00BF6711" w:rsidRPr="00015926">
              <w:rPr>
                <w:rStyle w:val="Hyperlink"/>
              </w:rPr>
              <w:t>3.31</w:t>
            </w:r>
            <w:r w:rsidR="00BF6711" w:rsidRPr="00015926">
              <w:rPr>
                <w:rFonts w:eastAsiaTheme="minorEastAsia"/>
                <w:color w:val="auto"/>
                <w:lang w:val="en-AU"/>
              </w:rPr>
              <w:tab/>
            </w:r>
            <w:r w:rsidR="00BF6711" w:rsidRPr="00015926">
              <w:rPr>
                <w:rStyle w:val="Hyperlink"/>
              </w:rPr>
              <w:t>WITHDRAWAL OF MOTIONS</w:t>
            </w:r>
            <w:r w:rsidR="00BF6711" w:rsidRPr="00015926">
              <w:rPr>
                <w:webHidden/>
              </w:rPr>
              <w:tab/>
            </w:r>
            <w:r w:rsidR="00BF6711" w:rsidRPr="00015926">
              <w:rPr>
                <w:webHidden/>
              </w:rPr>
              <w:fldChar w:fldCharType="begin"/>
            </w:r>
            <w:r w:rsidR="00BF6711" w:rsidRPr="00015926">
              <w:rPr>
                <w:webHidden/>
              </w:rPr>
              <w:instrText xml:space="preserve"> PAGEREF _Toc105405416 \h </w:instrText>
            </w:r>
            <w:r w:rsidR="00BF6711" w:rsidRPr="00015926">
              <w:rPr>
                <w:webHidden/>
              </w:rPr>
            </w:r>
            <w:r w:rsidR="00BF6711" w:rsidRPr="00015926">
              <w:rPr>
                <w:webHidden/>
              </w:rPr>
              <w:fldChar w:fldCharType="separate"/>
            </w:r>
            <w:r w:rsidR="00BF6711" w:rsidRPr="00015926">
              <w:rPr>
                <w:webHidden/>
              </w:rPr>
              <w:t>18</w:t>
            </w:r>
            <w:r w:rsidR="00BF6711" w:rsidRPr="00015926">
              <w:rPr>
                <w:webHidden/>
              </w:rPr>
              <w:fldChar w:fldCharType="end"/>
            </w:r>
          </w:hyperlink>
        </w:p>
        <w:p w14:paraId="2AD84D38" w14:textId="44C46355" w:rsidR="00BF6711" w:rsidRPr="00015926" w:rsidRDefault="007B25B7" w:rsidP="00015926">
          <w:pPr>
            <w:pStyle w:val="TOC2"/>
            <w:rPr>
              <w:rFonts w:eastAsiaTheme="minorEastAsia"/>
              <w:color w:val="auto"/>
              <w:lang w:val="en-AU"/>
            </w:rPr>
          </w:pPr>
          <w:hyperlink w:anchor="_Toc105405417" w:history="1">
            <w:r w:rsidR="00BF6711" w:rsidRPr="00015926">
              <w:rPr>
                <w:rStyle w:val="Hyperlink"/>
              </w:rPr>
              <w:t>3.32</w:t>
            </w:r>
            <w:r w:rsidR="00BF6711" w:rsidRPr="00015926">
              <w:rPr>
                <w:rFonts w:eastAsiaTheme="minorEastAsia"/>
                <w:color w:val="auto"/>
                <w:lang w:val="en-AU"/>
              </w:rPr>
              <w:tab/>
            </w:r>
            <w:r w:rsidR="00BF6711" w:rsidRPr="00015926">
              <w:rPr>
                <w:rStyle w:val="Hyperlink"/>
              </w:rPr>
              <w:t>MOTIONS OR AMENDMENTS IN WRITING</w:t>
            </w:r>
            <w:r w:rsidR="00BF6711" w:rsidRPr="00015926">
              <w:rPr>
                <w:webHidden/>
              </w:rPr>
              <w:tab/>
            </w:r>
            <w:r w:rsidR="00BF6711" w:rsidRPr="00015926">
              <w:rPr>
                <w:webHidden/>
              </w:rPr>
              <w:fldChar w:fldCharType="begin"/>
            </w:r>
            <w:r w:rsidR="00BF6711" w:rsidRPr="00015926">
              <w:rPr>
                <w:webHidden/>
              </w:rPr>
              <w:instrText xml:space="preserve"> PAGEREF _Toc105405417 \h </w:instrText>
            </w:r>
            <w:r w:rsidR="00BF6711" w:rsidRPr="00015926">
              <w:rPr>
                <w:webHidden/>
              </w:rPr>
            </w:r>
            <w:r w:rsidR="00BF6711" w:rsidRPr="00015926">
              <w:rPr>
                <w:webHidden/>
              </w:rPr>
              <w:fldChar w:fldCharType="separate"/>
            </w:r>
            <w:r w:rsidR="00BF6711" w:rsidRPr="00015926">
              <w:rPr>
                <w:webHidden/>
              </w:rPr>
              <w:t>18</w:t>
            </w:r>
            <w:r w:rsidR="00BF6711" w:rsidRPr="00015926">
              <w:rPr>
                <w:webHidden/>
              </w:rPr>
              <w:fldChar w:fldCharType="end"/>
            </w:r>
          </w:hyperlink>
        </w:p>
        <w:p w14:paraId="471715C4" w14:textId="4FC2AFF0" w:rsidR="00BF6711" w:rsidRPr="00015926" w:rsidRDefault="007B25B7" w:rsidP="00015926">
          <w:pPr>
            <w:pStyle w:val="TOC2"/>
            <w:rPr>
              <w:rFonts w:eastAsiaTheme="minorEastAsia"/>
              <w:color w:val="auto"/>
              <w:lang w:val="en-AU"/>
            </w:rPr>
          </w:pPr>
          <w:hyperlink w:anchor="_Toc105405418" w:history="1">
            <w:r w:rsidR="00BF6711" w:rsidRPr="00015926">
              <w:rPr>
                <w:rStyle w:val="Hyperlink"/>
              </w:rPr>
              <w:t>3.33</w:t>
            </w:r>
            <w:r w:rsidR="00BF6711" w:rsidRPr="00015926">
              <w:rPr>
                <w:rFonts w:eastAsiaTheme="minorEastAsia"/>
                <w:color w:val="auto"/>
                <w:lang w:val="en-AU"/>
              </w:rPr>
              <w:tab/>
            </w:r>
            <w:r w:rsidR="00BF6711" w:rsidRPr="00015926">
              <w:rPr>
                <w:rStyle w:val="Hyperlink"/>
              </w:rPr>
              <w:t>REPEATING A MOTION</w:t>
            </w:r>
            <w:r w:rsidR="00BF6711" w:rsidRPr="00015926">
              <w:rPr>
                <w:webHidden/>
              </w:rPr>
              <w:tab/>
            </w:r>
            <w:r w:rsidR="00BF6711" w:rsidRPr="00015926">
              <w:rPr>
                <w:webHidden/>
              </w:rPr>
              <w:fldChar w:fldCharType="begin"/>
            </w:r>
            <w:r w:rsidR="00BF6711" w:rsidRPr="00015926">
              <w:rPr>
                <w:webHidden/>
              </w:rPr>
              <w:instrText xml:space="preserve"> PAGEREF _Toc105405418 \h </w:instrText>
            </w:r>
            <w:r w:rsidR="00BF6711" w:rsidRPr="00015926">
              <w:rPr>
                <w:webHidden/>
              </w:rPr>
            </w:r>
            <w:r w:rsidR="00BF6711" w:rsidRPr="00015926">
              <w:rPr>
                <w:webHidden/>
              </w:rPr>
              <w:fldChar w:fldCharType="separate"/>
            </w:r>
            <w:r w:rsidR="00BF6711" w:rsidRPr="00015926">
              <w:rPr>
                <w:webHidden/>
              </w:rPr>
              <w:t>18</w:t>
            </w:r>
            <w:r w:rsidR="00BF6711" w:rsidRPr="00015926">
              <w:rPr>
                <w:webHidden/>
              </w:rPr>
              <w:fldChar w:fldCharType="end"/>
            </w:r>
          </w:hyperlink>
        </w:p>
        <w:p w14:paraId="5BAAD16D" w14:textId="1E99C4D6" w:rsidR="00BF6711" w:rsidRPr="00015926" w:rsidRDefault="007B25B7" w:rsidP="00015926">
          <w:pPr>
            <w:pStyle w:val="TOC2"/>
            <w:rPr>
              <w:rFonts w:eastAsiaTheme="minorEastAsia"/>
              <w:color w:val="auto"/>
              <w:lang w:val="en-AU"/>
            </w:rPr>
          </w:pPr>
          <w:hyperlink w:anchor="_Toc105405419" w:history="1">
            <w:r w:rsidR="00BF6711" w:rsidRPr="00015926">
              <w:rPr>
                <w:rStyle w:val="Hyperlink"/>
              </w:rPr>
              <w:t>3.34</w:t>
            </w:r>
            <w:r w:rsidR="00BF6711" w:rsidRPr="00015926">
              <w:rPr>
                <w:rFonts w:eastAsiaTheme="minorEastAsia"/>
                <w:color w:val="auto"/>
                <w:lang w:val="en-AU"/>
              </w:rPr>
              <w:tab/>
            </w:r>
            <w:r w:rsidR="00BF6711" w:rsidRPr="00015926">
              <w:rPr>
                <w:rStyle w:val="Hyperlink"/>
              </w:rPr>
              <w:t>DEBATE OF THE MOTION</w:t>
            </w:r>
            <w:r w:rsidR="00BF6711" w:rsidRPr="00015926">
              <w:rPr>
                <w:webHidden/>
              </w:rPr>
              <w:tab/>
            </w:r>
            <w:r w:rsidR="00BF6711" w:rsidRPr="00015926">
              <w:rPr>
                <w:webHidden/>
              </w:rPr>
              <w:fldChar w:fldCharType="begin"/>
            </w:r>
            <w:r w:rsidR="00BF6711" w:rsidRPr="00015926">
              <w:rPr>
                <w:webHidden/>
              </w:rPr>
              <w:instrText xml:space="preserve"> PAGEREF _Toc105405419 \h </w:instrText>
            </w:r>
            <w:r w:rsidR="00BF6711" w:rsidRPr="00015926">
              <w:rPr>
                <w:webHidden/>
              </w:rPr>
            </w:r>
            <w:r w:rsidR="00BF6711" w:rsidRPr="00015926">
              <w:rPr>
                <w:webHidden/>
              </w:rPr>
              <w:fldChar w:fldCharType="separate"/>
            </w:r>
            <w:r w:rsidR="00BF6711" w:rsidRPr="00015926">
              <w:rPr>
                <w:webHidden/>
              </w:rPr>
              <w:t>18</w:t>
            </w:r>
            <w:r w:rsidR="00BF6711" w:rsidRPr="00015926">
              <w:rPr>
                <w:webHidden/>
              </w:rPr>
              <w:fldChar w:fldCharType="end"/>
            </w:r>
          </w:hyperlink>
        </w:p>
        <w:p w14:paraId="4331188A" w14:textId="6C6B1116" w:rsidR="00BF6711" w:rsidRPr="00015926" w:rsidRDefault="007B25B7" w:rsidP="00015926">
          <w:pPr>
            <w:pStyle w:val="TOC2"/>
            <w:rPr>
              <w:rFonts w:eastAsiaTheme="minorEastAsia"/>
              <w:color w:val="auto"/>
              <w:lang w:val="en-AU"/>
            </w:rPr>
          </w:pPr>
          <w:hyperlink w:anchor="_Toc105405420" w:history="1">
            <w:r w:rsidR="00BF6711" w:rsidRPr="00015926">
              <w:rPr>
                <w:rStyle w:val="Hyperlink"/>
              </w:rPr>
              <w:t>3.35</w:t>
            </w:r>
            <w:r w:rsidR="00BF6711" w:rsidRPr="00015926">
              <w:rPr>
                <w:rFonts w:eastAsiaTheme="minorEastAsia"/>
                <w:color w:val="auto"/>
                <w:lang w:val="en-AU"/>
              </w:rPr>
              <w:tab/>
            </w:r>
            <w:r w:rsidR="00BF6711" w:rsidRPr="00015926">
              <w:rPr>
                <w:rStyle w:val="Hyperlink"/>
              </w:rPr>
              <w:t>ADDRESSING THE MEETING</w:t>
            </w:r>
            <w:r w:rsidR="00BF6711" w:rsidRPr="00015926">
              <w:rPr>
                <w:webHidden/>
              </w:rPr>
              <w:tab/>
            </w:r>
            <w:r w:rsidR="00BF6711" w:rsidRPr="00015926">
              <w:rPr>
                <w:webHidden/>
              </w:rPr>
              <w:fldChar w:fldCharType="begin"/>
            </w:r>
            <w:r w:rsidR="00BF6711" w:rsidRPr="00015926">
              <w:rPr>
                <w:webHidden/>
              </w:rPr>
              <w:instrText xml:space="preserve"> PAGEREF _Toc105405420 \h </w:instrText>
            </w:r>
            <w:r w:rsidR="00BF6711" w:rsidRPr="00015926">
              <w:rPr>
                <w:webHidden/>
              </w:rPr>
            </w:r>
            <w:r w:rsidR="00BF6711" w:rsidRPr="00015926">
              <w:rPr>
                <w:webHidden/>
              </w:rPr>
              <w:fldChar w:fldCharType="separate"/>
            </w:r>
            <w:r w:rsidR="00BF6711" w:rsidRPr="00015926">
              <w:rPr>
                <w:webHidden/>
              </w:rPr>
              <w:t>18</w:t>
            </w:r>
            <w:r w:rsidR="00BF6711" w:rsidRPr="00015926">
              <w:rPr>
                <w:webHidden/>
              </w:rPr>
              <w:fldChar w:fldCharType="end"/>
            </w:r>
          </w:hyperlink>
        </w:p>
        <w:p w14:paraId="4D874D15" w14:textId="1BAB438E" w:rsidR="00BF6711" w:rsidRPr="00015926" w:rsidRDefault="007B25B7" w:rsidP="00015926">
          <w:pPr>
            <w:pStyle w:val="TOC2"/>
            <w:rPr>
              <w:rFonts w:eastAsiaTheme="minorEastAsia"/>
              <w:color w:val="auto"/>
              <w:lang w:val="en-AU"/>
            </w:rPr>
          </w:pPr>
          <w:hyperlink w:anchor="_Toc105405421" w:history="1">
            <w:r w:rsidR="00BF6711" w:rsidRPr="00015926">
              <w:rPr>
                <w:rStyle w:val="Hyperlink"/>
                <w:bCs/>
              </w:rPr>
              <w:t>3.36</w:t>
            </w:r>
            <w:r w:rsidR="00BF6711" w:rsidRPr="00015926">
              <w:rPr>
                <w:rFonts w:eastAsiaTheme="minorEastAsia"/>
                <w:color w:val="auto"/>
                <w:lang w:val="en-AU"/>
              </w:rPr>
              <w:tab/>
            </w:r>
            <w:r w:rsidR="00BF6711" w:rsidRPr="00015926">
              <w:rPr>
                <w:rStyle w:val="Hyperlink"/>
              </w:rPr>
              <w:t>LOST</w:t>
            </w:r>
            <w:r w:rsidR="00BF6711" w:rsidRPr="00015926">
              <w:rPr>
                <w:rStyle w:val="Hyperlink"/>
                <w:spacing w:val="-14"/>
              </w:rPr>
              <w:t xml:space="preserve"> </w:t>
            </w:r>
            <w:r w:rsidR="00BF6711" w:rsidRPr="00015926">
              <w:rPr>
                <w:rStyle w:val="Hyperlink"/>
              </w:rPr>
              <w:t>MOTIONS</w:t>
            </w:r>
            <w:r w:rsidR="00BF6711" w:rsidRPr="00015926">
              <w:rPr>
                <w:webHidden/>
              </w:rPr>
              <w:tab/>
            </w:r>
            <w:r w:rsidR="00BF6711" w:rsidRPr="00015926">
              <w:rPr>
                <w:webHidden/>
              </w:rPr>
              <w:fldChar w:fldCharType="begin"/>
            </w:r>
            <w:r w:rsidR="00BF6711" w:rsidRPr="00015926">
              <w:rPr>
                <w:webHidden/>
              </w:rPr>
              <w:instrText xml:space="preserve"> PAGEREF _Toc105405421 \h </w:instrText>
            </w:r>
            <w:r w:rsidR="00BF6711" w:rsidRPr="00015926">
              <w:rPr>
                <w:webHidden/>
              </w:rPr>
            </w:r>
            <w:r w:rsidR="00BF6711" w:rsidRPr="00015926">
              <w:rPr>
                <w:webHidden/>
              </w:rPr>
              <w:fldChar w:fldCharType="separate"/>
            </w:r>
            <w:r w:rsidR="00BF6711" w:rsidRPr="00015926">
              <w:rPr>
                <w:webHidden/>
              </w:rPr>
              <w:t>19</w:t>
            </w:r>
            <w:r w:rsidR="00BF6711" w:rsidRPr="00015926">
              <w:rPr>
                <w:webHidden/>
              </w:rPr>
              <w:fldChar w:fldCharType="end"/>
            </w:r>
          </w:hyperlink>
        </w:p>
        <w:p w14:paraId="5AA50E7F" w14:textId="103F2F6F" w:rsidR="00BF6711" w:rsidRPr="00015926" w:rsidRDefault="007B25B7" w:rsidP="00015926">
          <w:pPr>
            <w:pStyle w:val="TOC2"/>
            <w:rPr>
              <w:rFonts w:eastAsiaTheme="minorEastAsia"/>
              <w:color w:val="auto"/>
              <w:lang w:val="en-AU"/>
            </w:rPr>
          </w:pPr>
          <w:hyperlink w:anchor="_Toc105405422" w:history="1">
            <w:r w:rsidR="00BF6711" w:rsidRPr="00015926">
              <w:rPr>
                <w:rStyle w:val="Hyperlink"/>
                <w:rFonts w:eastAsia="Arial"/>
              </w:rPr>
              <w:t>3.37</w:t>
            </w:r>
            <w:r w:rsidR="00BF6711" w:rsidRPr="00015926">
              <w:rPr>
                <w:rFonts w:eastAsiaTheme="minorEastAsia"/>
                <w:color w:val="auto"/>
                <w:lang w:val="en-AU"/>
              </w:rPr>
              <w:tab/>
            </w:r>
            <w:r w:rsidR="00BF6711" w:rsidRPr="00015926">
              <w:rPr>
                <w:rStyle w:val="Hyperlink"/>
              </w:rPr>
              <w:t>TIME LIMITS</w:t>
            </w:r>
            <w:r w:rsidR="00BF6711" w:rsidRPr="00015926">
              <w:rPr>
                <w:webHidden/>
              </w:rPr>
              <w:tab/>
            </w:r>
            <w:r w:rsidR="00BF6711" w:rsidRPr="00015926">
              <w:rPr>
                <w:webHidden/>
              </w:rPr>
              <w:fldChar w:fldCharType="begin"/>
            </w:r>
            <w:r w:rsidR="00BF6711" w:rsidRPr="00015926">
              <w:rPr>
                <w:webHidden/>
              </w:rPr>
              <w:instrText xml:space="preserve"> PAGEREF _Toc105405422 \h </w:instrText>
            </w:r>
            <w:r w:rsidR="00BF6711" w:rsidRPr="00015926">
              <w:rPr>
                <w:webHidden/>
              </w:rPr>
            </w:r>
            <w:r w:rsidR="00BF6711" w:rsidRPr="00015926">
              <w:rPr>
                <w:webHidden/>
              </w:rPr>
              <w:fldChar w:fldCharType="separate"/>
            </w:r>
            <w:r w:rsidR="00BF6711" w:rsidRPr="00015926">
              <w:rPr>
                <w:webHidden/>
              </w:rPr>
              <w:t>19</w:t>
            </w:r>
            <w:r w:rsidR="00BF6711" w:rsidRPr="00015926">
              <w:rPr>
                <w:webHidden/>
              </w:rPr>
              <w:fldChar w:fldCharType="end"/>
            </w:r>
          </w:hyperlink>
        </w:p>
        <w:p w14:paraId="0929FF3F" w14:textId="0644892E" w:rsidR="00BF6711" w:rsidRPr="00015926" w:rsidRDefault="007B25B7" w:rsidP="00015926">
          <w:pPr>
            <w:pStyle w:val="TOC2"/>
            <w:rPr>
              <w:rFonts w:eastAsiaTheme="minorEastAsia"/>
              <w:color w:val="auto"/>
              <w:lang w:val="en-AU"/>
            </w:rPr>
          </w:pPr>
          <w:hyperlink w:anchor="_Toc105405423" w:history="1">
            <w:r w:rsidR="00BF6711" w:rsidRPr="00015926">
              <w:rPr>
                <w:rStyle w:val="Hyperlink"/>
              </w:rPr>
              <w:t>3.38</w:t>
            </w:r>
            <w:r w:rsidR="00BF6711" w:rsidRPr="00015926">
              <w:rPr>
                <w:rFonts w:eastAsiaTheme="minorEastAsia"/>
                <w:color w:val="auto"/>
                <w:lang w:val="en-AU"/>
              </w:rPr>
              <w:tab/>
            </w:r>
            <w:r w:rsidR="00BF6711" w:rsidRPr="00015926">
              <w:rPr>
                <w:rStyle w:val="Hyperlink"/>
              </w:rPr>
              <w:t>VOTING</w:t>
            </w:r>
            <w:r w:rsidR="00BF6711" w:rsidRPr="00015926">
              <w:rPr>
                <w:webHidden/>
              </w:rPr>
              <w:tab/>
            </w:r>
            <w:r w:rsidR="00BF6711" w:rsidRPr="00015926">
              <w:rPr>
                <w:webHidden/>
              </w:rPr>
              <w:fldChar w:fldCharType="begin"/>
            </w:r>
            <w:r w:rsidR="00BF6711" w:rsidRPr="00015926">
              <w:rPr>
                <w:webHidden/>
              </w:rPr>
              <w:instrText xml:space="preserve"> PAGEREF _Toc105405423 \h </w:instrText>
            </w:r>
            <w:r w:rsidR="00BF6711" w:rsidRPr="00015926">
              <w:rPr>
                <w:webHidden/>
              </w:rPr>
            </w:r>
            <w:r w:rsidR="00BF6711" w:rsidRPr="00015926">
              <w:rPr>
                <w:webHidden/>
              </w:rPr>
              <w:fldChar w:fldCharType="separate"/>
            </w:r>
            <w:r w:rsidR="00BF6711" w:rsidRPr="00015926">
              <w:rPr>
                <w:webHidden/>
              </w:rPr>
              <w:t>19</w:t>
            </w:r>
            <w:r w:rsidR="00BF6711" w:rsidRPr="00015926">
              <w:rPr>
                <w:webHidden/>
              </w:rPr>
              <w:fldChar w:fldCharType="end"/>
            </w:r>
          </w:hyperlink>
        </w:p>
        <w:p w14:paraId="2B31D6F3" w14:textId="73CE6E54" w:rsidR="00BF6711" w:rsidRPr="00015926" w:rsidRDefault="007B25B7" w:rsidP="00015926">
          <w:pPr>
            <w:pStyle w:val="TOC2"/>
            <w:rPr>
              <w:rFonts w:eastAsiaTheme="minorEastAsia"/>
              <w:color w:val="auto"/>
              <w:lang w:val="en-AU"/>
            </w:rPr>
          </w:pPr>
          <w:hyperlink w:anchor="_Toc105405424" w:history="1">
            <w:r w:rsidR="00BF6711" w:rsidRPr="00015926">
              <w:rPr>
                <w:rStyle w:val="Hyperlink"/>
              </w:rPr>
              <w:t>3.39</w:t>
            </w:r>
            <w:r w:rsidR="00BF6711" w:rsidRPr="00015926">
              <w:rPr>
                <w:rFonts w:eastAsiaTheme="minorEastAsia"/>
                <w:color w:val="auto"/>
                <w:lang w:val="en-AU"/>
              </w:rPr>
              <w:tab/>
            </w:r>
            <w:r w:rsidR="00BF6711" w:rsidRPr="00015926">
              <w:rPr>
                <w:rStyle w:val="Hyperlink"/>
              </w:rPr>
              <w:t>DIVISION</w:t>
            </w:r>
            <w:r w:rsidR="00BF6711" w:rsidRPr="00015926">
              <w:rPr>
                <w:webHidden/>
              </w:rPr>
              <w:tab/>
            </w:r>
            <w:r w:rsidR="00BF6711" w:rsidRPr="00015926">
              <w:rPr>
                <w:webHidden/>
              </w:rPr>
              <w:fldChar w:fldCharType="begin"/>
            </w:r>
            <w:r w:rsidR="00BF6711" w:rsidRPr="00015926">
              <w:rPr>
                <w:webHidden/>
              </w:rPr>
              <w:instrText xml:space="preserve"> PAGEREF _Toc105405424 \h </w:instrText>
            </w:r>
            <w:r w:rsidR="00BF6711" w:rsidRPr="00015926">
              <w:rPr>
                <w:webHidden/>
              </w:rPr>
            </w:r>
            <w:r w:rsidR="00BF6711" w:rsidRPr="00015926">
              <w:rPr>
                <w:webHidden/>
              </w:rPr>
              <w:fldChar w:fldCharType="separate"/>
            </w:r>
            <w:r w:rsidR="00BF6711" w:rsidRPr="00015926">
              <w:rPr>
                <w:webHidden/>
              </w:rPr>
              <w:t>19</w:t>
            </w:r>
            <w:r w:rsidR="00BF6711" w:rsidRPr="00015926">
              <w:rPr>
                <w:webHidden/>
              </w:rPr>
              <w:fldChar w:fldCharType="end"/>
            </w:r>
          </w:hyperlink>
        </w:p>
        <w:p w14:paraId="320FF18F" w14:textId="24505CD2" w:rsidR="00BF6711" w:rsidRPr="00015926" w:rsidRDefault="007B25B7" w:rsidP="00015926">
          <w:pPr>
            <w:pStyle w:val="TOC2"/>
            <w:rPr>
              <w:rFonts w:eastAsiaTheme="minorEastAsia"/>
              <w:color w:val="auto"/>
              <w:lang w:val="en-AU"/>
            </w:rPr>
          </w:pPr>
          <w:hyperlink w:anchor="_Toc105405425" w:history="1">
            <w:r w:rsidR="00BF6711" w:rsidRPr="00015926">
              <w:rPr>
                <w:rStyle w:val="Hyperlink"/>
              </w:rPr>
              <w:t>3.40</w:t>
            </w:r>
            <w:r w:rsidR="00BF6711" w:rsidRPr="00015926">
              <w:rPr>
                <w:rFonts w:eastAsiaTheme="minorEastAsia"/>
                <w:color w:val="auto"/>
                <w:lang w:val="en-AU"/>
              </w:rPr>
              <w:tab/>
            </w:r>
            <w:r w:rsidR="00BF6711" w:rsidRPr="00015926">
              <w:rPr>
                <w:rStyle w:val="Hyperlink"/>
              </w:rPr>
              <w:t>POINTS OF ORDER</w:t>
            </w:r>
            <w:r w:rsidR="00BF6711" w:rsidRPr="00015926">
              <w:rPr>
                <w:webHidden/>
              </w:rPr>
              <w:tab/>
            </w:r>
            <w:r w:rsidR="00BF6711" w:rsidRPr="00015926">
              <w:rPr>
                <w:webHidden/>
              </w:rPr>
              <w:fldChar w:fldCharType="begin"/>
            </w:r>
            <w:r w:rsidR="00BF6711" w:rsidRPr="00015926">
              <w:rPr>
                <w:webHidden/>
              </w:rPr>
              <w:instrText xml:space="preserve"> PAGEREF _Toc105405425 \h </w:instrText>
            </w:r>
            <w:r w:rsidR="00BF6711" w:rsidRPr="00015926">
              <w:rPr>
                <w:webHidden/>
              </w:rPr>
            </w:r>
            <w:r w:rsidR="00BF6711" w:rsidRPr="00015926">
              <w:rPr>
                <w:webHidden/>
              </w:rPr>
              <w:fldChar w:fldCharType="separate"/>
            </w:r>
            <w:r w:rsidR="00BF6711" w:rsidRPr="00015926">
              <w:rPr>
                <w:webHidden/>
              </w:rPr>
              <w:t>20</w:t>
            </w:r>
            <w:r w:rsidR="00BF6711" w:rsidRPr="00015926">
              <w:rPr>
                <w:webHidden/>
              </w:rPr>
              <w:fldChar w:fldCharType="end"/>
            </w:r>
          </w:hyperlink>
        </w:p>
        <w:p w14:paraId="28B2C727" w14:textId="6545B539" w:rsidR="00BF6711" w:rsidRPr="00015926" w:rsidRDefault="007B25B7" w:rsidP="00015926">
          <w:pPr>
            <w:pStyle w:val="TOC2"/>
            <w:rPr>
              <w:rFonts w:eastAsiaTheme="minorEastAsia"/>
              <w:color w:val="auto"/>
              <w:lang w:val="en-AU"/>
            </w:rPr>
          </w:pPr>
          <w:hyperlink w:anchor="_Toc105405426" w:history="1">
            <w:r w:rsidR="00BF6711" w:rsidRPr="00015926">
              <w:rPr>
                <w:rStyle w:val="Hyperlink"/>
              </w:rPr>
              <w:t>3.41</w:t>
            </w:r>
            <w:r w:rsidR="00BF6711" w:rsidRPr="00015926">
              <w:rPr>
                <w:rFonts w:eastAsiaTheme="minorEastAsia"/>
                <w:color w:val="auto"/>
                <w:lang w:val="en-AU"/>
              </w:rPr>
              <w:tab/>
            </w:r>
            <w:r w:rsidR="00BF6711" w:rsidRPr="00015926">
              <w:rPr>
                <w:rStyle w:val="Hyperlink"/>
              </w:rPr>
              <w:t>DISAGREEMENT WITH CHAIRPERSON’S RULING</w:t>
            </w:r>
            <w:r w:rsidR="00BF6711" w:rsidRPr="00015926">
              <w:rPr>
                <w:webHidden/>
              </w:rPr>
              <w:tab/>
            </w:r>
            <w:r w:rsidR="00BF6711" w:rsidRPr="00015926">
              <w:rPr>
                <w:webHidden/>
              </w:rPr>
              <w:fldChar w:fldCharType="begin"/>
            </w:r>
            <w:r w:rsidR="00BF6711" w:rsidRPr="00015926">
              <w:rPr>
                <w:webHidden/>
              </w:rPr>
              <w:instrText xml:space="preserve"> PAGEREF _Toc105405426 \h </w:instrText>
            </w:r>
            <w:r w:rsidR="00BF6711" w:rsidRPr="00015926">
              <w:rPr>
                <w:webHidden/>
              </w:rPr>
            </w:r>
            <w:r w:rsidR="00BF6711" w:rsidRPr="00015926">
              <w:rPr>
                <w:webHidden/>
              </w:rPr>
              <w:fldChar w:fldCharType="separate"/>
            </w:r>
            <w:r w:rsidR="00BF6711" w:rsidRPr="00015926">
              <w:rPr>
                <w:webHidden/>
              </w:rPr>
              <w:t>20</w:t>
            </w:r>
            <w:r w:rsidR="00BF6711" w:rsidRPr="00015926">
              <w:rPr>
                <w:webHidden/>
              </w:rPr>
              <w:fldChar w:fldCharType="end"/>
            </w:r>
          </w:hyperlink>
        </w:p>
        <w:p w14:paraId="6D8EF297" w14:textId="0E4FE549" w:rsidR="00BF6711" w:rsidRPr="00015926" w:rsidRDefault="007B25B7" w:rsidP="00015926">
          <w:pPr>
            <w:pStyle w:val="TOC2"/>
            <w:rPr>
              <w:rFonts w:eastAsiaTheme="minorEastAsia"/>
              <w:color w:val="auto"/>
              <w:lang w:val="en-AU"/>
            </w:rPr>
          </w:pPr>
          <w:hyperlink w:anchor="_Toc105405427" w:history="1">
            <w:r w:rsidR="00BF6711" w:rsidRPr="00015926">
              <w:rPr>
                <w:rStyle w:val="Hyperlink"/>
              </w:rPr>
              <w:t>3.42</w:t>
            </w:r>
            <w:r w:rsidR="00BF6711" w:rsidRPr="00015926">
              <w:rPr>
                <w:rFonts w:eastAsiaTheme="minorEastAsia"/>
                <w:color w:val="auto"/>
                <w:lang w:val="en-AU"/>
              </w:rPr>
              <w:tab/>
            </w:r>
            <w:r w:rsidR="00BF6711" w:rsidRPr="00015926">
              <w:rPr>
                <w:rStyle w:val="Hyperlink"/>
              </w:rPr>
              <w:t>PROCEDURE FOR POINT OF ORDER</w:t>
            </w:r>
            <w:r w:rsidR="00BF6711" w:rsidRPr="00015926">
              <w:rPr>
                <w:webHidden/>
              </w:rPr>
              <w:tab/>
            </w:r>
            <w:r w:rsidR="00BF6711" w:rsidRPr="00015926">
              <w:rPr>
                <w:webHidden/>
              </w:rPr>
              <w:fldChar w:fldCharType="begin"/>
            </w:r>
            <w:r w:rsidR="00BF6711" w:rsidRPr="00015926">
              <w:rPr>
                <w:webHidden/>
              </w:rPr>
              <w:instrText xml:space="preserve"> PAGEREF _Toc105405427 \h </w:instrText>
            </w:r>
            <w:r w:rsidR="00BF6711" w:rsidRPr="00015926">
              <w:rPr>
                <w:webHidden/>
              </w:rPr>
            </w:r>
            <w:r w:rsidR="00BF6711" w:rsidRPr="00015926">
              <w:rPr>
                <w:webHidden/>
              </w:rPr>
              <w:fldChar w:fldCharType="separate"/>
            </w:r>
            <w:r w:rsidR="00BF6711" w:rsidRPr="00015926">
              <w:rPr>
                <w:webHidden/>
              </w:rPr>
              <w:t>21</w:t>
            </w:r>
            <w:r w:rsidR="00BF6711" w:rsidRPr="00015926">
              <w:rPr>
                <w:webHidden/>
              </w:rPr>
              <w:fldChar w:fldCharType="end"/>
            </w:r>
          </w:hyperlink>
        </w:p>
        <w:p w14:paraId="1FFD7961" w14:textId="6B24E80D" w:rsidR="00BF6711" w:rsidRPr="00015926" w:rsidRDefault="007B25B7" w:rsidP="00015926">
          <w:pPr>
            <w:pStyle w:val="TOC2"/>
            <w:rPr>
              <w:rFonts w:eastAsiaTheme="minorEastAsia"/>
              <w:color w:val="auto"/>
              <w:lang w:val="en-AU"/>
            </w:rPr>
          </w:pPr>
          <w:hyperlink w:anchor="_Toc105405428" w:history="1">
            <w:r w:rsidR="00BF6711" w:rsidRPr="00015926">
              <w:rPr>
                <w:rStyle w:val="Hyperlink"/>
              </w:rPr>
              <w:t>3.43</w:t>
            </w:r>
            <w:r w:rsidR="00BF6711" w:rsidRPr="00015926">
              <w:rPr>
                <w:rFonts w:eastAsiaTheme="minorEastAsia"/>
                <w:color w:val="auto"/>
                <w:lang w:val="en-AU"/>
              </w:rPr>
              <w:tab/>
            </w:r>
            <w:r w:rsidR="00BF6711" w:rsidRPr="00015926">
              <w:rPr>
                <w:rStyle w:val="Hyperlink"/>
              </w:rPr>
              <w:t>VALID POINTS OF ORDER</w:t>
            </w:r>
            <w:r w:rsidR="00BF6711" w:rsidRPr="00015926">
              <w:rPr>
                <w:webHidden/>
              </w:rPr>
              <w:tab/>
            </w:r>
            <w:r w:rsidR="00BF6711" w:rsidRPr="00015926">
              <w:rPr>
                <w:webHidden/>
              </w:rPr>
              <w:fldChar w:fldCharType="begin"/>
            </w:r>
            <w:r w:rsidR="00BF6711" w:rsidRPr="00015926">
              <w:rPr>
                <w:webHidden/>
              </w:rPr>
              <w:instrText xml:space="preserve"> PAGEREF _Toc105405428 \h </w:instrText>
            </w:r>
            <w:r w:rsidR="00BF6711" w:rsidRPr="00015926">
              <w:rPr>
                <w:webHidden/>
              </w:rPr>
            </w:r>
            <w:r w:rsidR="00BF6711" w:rsidRPr="00015926">
              <w:rPr>
                <w:webHidden/>
              </w:rPr>
              <w:fldChar w:fldCharType="separate"/>
            </w:r>
            <w:r w:rsidR="00BF6711" w:rsidRPr="00015926">
              <w:rPr>
                <w:webHidden/>
              </w:rPr>
              <w:t>21</w:t>
            </w:r>
            <w:r w:rsidR="00BF6711" w:rsidRPr="00015926">
              <w:rPr>
                <w:webHidden/>
              </w:rPr>
              <w:fldChar w:fldCharType="end"/>
            </w:r>
          </w:hyperlink>
        </w:p>
        <w:p w14:paraId="05DB1054" w14:textId="0AE36DAB" w:rsidR="00BF6711" w:rsidRPr="00015926" w:rsidRDefault="007B25B7" w:rsidP="00015926">
          <w:pPr>
            <w:pStyle w:val="TOC2"/>
            <w:rPr>
              <w:rFonts w:eastAsiaTheme="minorEastAsia"/>
              <w:color w:val="auto"/>
              <w:lang w:val="en-AU"/>
            </w:rPr>
          </w:pPr>
          <w:hyperlink w:anchor="_Toc105405430" w:history="1">
            <w:r w:rsidR="00BF6711" w:rsidRPr="00015926">
              <w:rPr>
                <w:rStyle w:val="Hyperlink"/>
              </w:rPr>
              <w:t>3.44</w:t>
            </w:r>
            <w:r w:rsidR="00BF6711" w:rsidRPr="00015926">
              <w:rPr>
                <w:rFonts w:eastAsiaTheme="minorEastAsia"/>
                <w:color w:val="auto"/>
                <w:lang w:val="en-AU"/>
              </w:rPr>
              <w:tab/>
            </w:r>
            <w:r w:rsidR="00BF6711" w:rsidRPr="00015926">
              <w:rPr>
                <w:rStyle w:val="Hyperlink"/>
              </w:rPr>
              <w:t>PROCEDURAL MOTIONS</w:t>
            </w:r>
            <w:r w:rsidR="00BF6711" w:rsidRPr="00015926">
              <w:rPr>
                <w:webHidden/>
              </w:rPr>
              <w:tab/>
            </w:r>
            <w:r w:rsidR="00BF6711" w:rsidRPr="00015926">
              <w:rPr>
                <w:webHidden/>
              </w:rPr>
              <w:fldChar w:fldCharType="begin"/>
            </w:r>
            <w:r w:rsidR="00BF6711" w:rsidRPr="00015926">
              <w:rPr>
                <w:webHidden/>
              </w:rPr>
              <w:instrText xml:space="preserve"> PAGEREF _Toc105405430 \h </w:instrText>
            </w:r>
            <w:r w:rsidR="00BF6711" w:rsidRPr="00015926">
              <w:rPr>
                <w:webHidden/>
              </w:rPr>
            </w:r>
            <w:r w:rsidR="00BF6711" w:rsidRPr="00015926">
              <w:rPr>
                <w:webHidden/>
              </w:rPr>
              <w:fldChar w:fldCharType="separate"/>
            </w:r>
            <w:r w:rsidR="00BF6711" w:rsidRPr="00015926">
              <w:rPr>
                <w:webHidden/>
              </w:rPr>
              <w:t>21</w:t>
            </w:r>
            <w:r w:rsidR="00BF6711" w:rsidRPr="00015926">
              <w:rPr>
                <w:webHidden/>
              </w:rPr>
              <w:fldChar w:fldCharType="end"/>
            </w:r>
          </w:hyperlink>
        </w:p>
        <w:p w14:paraId="79ABA40F" w14:textId="4C2F1B81" w:rsidR="00BF6711" w:rsidRPr="00015926" w:rsidRDefault="007B25B7" w:rsidP="00015926">
          <w:pPr>
            <w:pStyle w:val="TOC2"/>
            <w:rPr>
              <w:rFonts w:eastAsiaTheme="minorEastAsia"/>
              <w:color w:val="auto"/>
              <w:lang w:val="en-AU"/>
            </w:rPr>
          </w:pPr>
          <w:hyperlink w:anchor="_Toc105405432" w:history="1">
            <w:r w:rsidR="00BF6711" w:rsidRPr="00015926">
              <w:rPr>
                <w:rStyle w:val="Hyperlink"/>
              </w:rPr>
              <w:t>3.45</w:t>
            </w:r>
            <w:r w:rsidR="00BF6711" w:rsidRPr="00015926">
              <w:rPr>
                <w:rFonts w:eastAsiaTheme="minorEastAsia"/>
                <w:color w:val="auto"/>
                <w:lang w:val="en-AU"/>
              </w:rPr>
              <w:tab/>
            </w:r>
            <w:r w:rsidR="00BF6711" w:rsidRPr="00015926">
              <w:rPr>
                <w:rStyle w:val="Hyperlink"/>
              </w:rPr>
              <w:t>REPITITIOUS MOTIONS</w:t>
            </w:r>
            <w:r w:rsidR="00BF6711" w:rsidRPr="00015926">
              <w:rPr>
                <w:webHidden/>
              </w:rPr>
              <w:tab/>
            </w:r>
            <w:r w:rsidR="00BF6711" w:rsidRPr="00015926">
              <w:rPr>
                <w:webHidden/>
              </w:rPr>
              <w:fldChar w:fldCharType="begin"/>
            </w:r>
            <w:r w:rsidR="00BF6711" w:rsidRPr="00015926">
              <w:rPr>
                <w:webHidden/>
              </w:rPr>
              <w:instrText xml:space="preserve"> PAGEREF _Toc105405432 \h </w:instrText>
            </w:r>
            <w:r w:rsidR="00BF6711" w:rsidRPr="00015926">
              <w:rPr>
                <w:webHidden/>
              </w:rPr>
            </w:r>
            <w:r w:rsidR="00BF6711" w:rsidRPr="00015926">
              <w:rPr>
                <w:webHidden/>
              </w:rPr>
              <w:fldChar w:fldCharType="separate"/>
            </w:r>
            <w:r w:rsidR="00BF6711" w:rsidRPr="00015926">
              <w:rPr>
                <w:webHidden/>
              </w:rPr>
              <w:t>22</w:t>
            </w:r>
            <w:r w:rsidR="00BF6711" w:rsidRPr="00015926">
              <w:rPr>
                <w:webHidden/>
              </w:rPr>
              <w:fldChar w:fldCharType="end"/>
            </w:r>
          </w:hyperlink>
        </w:p>
        <w:p w14:paraId="48C1DF57" w14:textId="56ADEBE6" w:rsidR="00BF6711" w:rsidRPr="00015926" w:rsidRDefault="007B25B7" w:rsidP="00015926">
          <w:pPr>
            <w:pStyle w:val="TOC2"/>
            <w:rPr>
              <w:rFonts w:eastAsiaTheme="minorEastAsia"/>
              <w:color w:val="auto"/>
              <w:lang w:val="en-AU"/>
            </w:rPr>
          </w:pPr>
          <w:hyperlink w:anchor="_Toc105405433" w:history="1">
            <w:r w:rsidR="00BF6711" w:rsidRPr="00015926">
              <w:rPr>
                <w:rStyle w:val="Hyperlink"/>
              </w:rPr>
              <w:t>3.46</w:t>
            </w:r>
            <w:r w:rsidR="00BF6711" w:rsidRPr="00015926">
              <w:rPr>
                <w:rFonts w:eastAsiaTheme="minorEastAsia"/>
                <w:color w:val="auto"/>
                <w:lang w:val="en-AU"/>
              </w:rPr>
              <w:tab/>
            </w:r>
            <w:r w:rsidR="00BF6711" w:rsidRPr="00015926">
              <w:rPr>
                <w:rStyle w:val="Hyperlink"/>
              </w:rPr>
              <w:t>NOTICES OF MOTION</w:t>
            </w:r>
            <w:r w:rsidR="00BF6711" w:rsidRPr="00015926">
              <w:rPr>
                <w:webHidden/>
              </w:rPr>
              <w:tab/>
            </w:r>
            <w:r w:rsidR="00BF6711" w:rsidRPr="00015926">
              <w:rPr>
                <w:webHidden/>
              </w:rPr>
              <w:fldChar w:fldCharType="begin"/>
            </w:r>
            <w:r w:rsidR="00BF6711" w:rsidRPr="00015926">
              <w:rPr>
                <w:webHidden/>
              </w:rPr>
              <w:instrText xml:space="preserve"> PAGEREF _Toc105405433 \h </w:instrText>
            </w:r>
            <w:r w:rsidR="00BF6711" w:rsidRPr="00015926">
              <w:rPr>
                <w:webHidden/>
              </w:rPr>
            </w:r>
            <w:r w:rsidR="00BF6711" w:rsidRPr="00015926">
              <w:rPr>
                <w:webHidden/>
              </w:rPr>
              <w:fldChar w:fldCharType="separate"/>
            </w:r>
            <w:r w:rsidR="00BF6711" w:rsidRPr="00015926">
              <w:rPr>
                <w:webHidden/>
              </w:rPr>
              <w:t>22</w:t>
            </w:r>
            <w:r w:rsidR="00BF6711" w:rsidRPr="00015926">
              <w:rPr>
                <w:webHidden/>
              </w:rPr>
              <w:fldChar w:fldCharType="end"/>
            </w:r>
          </w:hyperlink>
        </w:p>
        <w:p w14:paraId="50A1EB3D" w14:textId="24C84EE1" w:rsidR="00BF6711" w:rsidRPr="00015926" w:rsidRDefault="007B25B7" w:rsidP="00015926">
          <w:pPr>
            <w:pStyle w:val="TOC2"/>
            <w:rPr>
              <w:rFonts w:eastAsiaTheme="minorEastAsia"/>
              <w:color w:val="auto"/>
              <w:lang w:val="en-AU"/>
            </w:rPr>
          </w:pPr>
          <w:hyperlink w:anchor="_Toc105405434" w:history="1">
            <w:r w:rsidR="00BF6711" w:rsidRPr="00015926">
              <w:rPr>
                <w:rStyle w:val="Hyperlink"/>
              </w:rPr>
              <w:t>3.47</w:t>
            </w:r>
            <w:r w:rsidR="00BF6711" w:rsidRPr="00015926">
              <w:rPr>
                <w:rFonts w:eastAsiaTheme="minorEastAsia"/>
                <w:color w:val="auto"/>
                <w:lang w:val="en-AU"/>
              </w:rPr>
              <w:tab/>
            </w:r>
            <w:r w:rsidR="00BF6711" w:rsidRPr="00015926">
              <w:rPr>
                <w:rStyle w:val="Hyperlink"/>
              </w:rPr>
              <w:t>NOTICE</w:t>
            </w:r>
            <w:r w:rsidR="00BF6711" w:rsidRPr="00015926">
              <w:rPr>
                <w:rStyle w:val="Hyperlink"/>
                <w:spacing w:val="-11"/>
              </w:rPr>
              <w:t xml:space="preserve"> </w:t>
            </w:r>
            <w:r w:rsidR="00BF6711" w:rsidRPr="00015926">
              <w:rPr>
                <w:rStyle w:val="Hyperlink"/>
              </w:rPr>
              <w:t>OF</w:t>
            </w:r>
            <w:r w:rsidR="00BF6711" w:rsidRPr="00015926">
              <w:rPr>
                <w:rStyle w:val="Hyperlink"/>
                <w:spacing w:val="-10"/>
              </w:rPr>
              <w:t xml:space="preserve"> </w:t>
            </w:r>
            <w:r w:rsidR="00BF6711" w:rsidRPr="00015926">
              <w:rPr>
                <w:rStyle w:val="Hyperlink"/>
              </w:rPr>
              <w:t>RESCISSION</w:t>
            </w:r>
            <w:r w:rsidR="00BF6711" w:rsidRPr="00015926">
              <w:rPr>
                <w:webHidden/>
              </w:rPr>
              <w:tab/>
            </w:r>
            <w:r w:rsidR="00BF6711" w:rsidRPr="00015926">
              <w:rPr>
                <w:webHidden/>
              </w:rPr>
              <w:fldChar w:fldCharType="begin"/>
            </w:r>
            <w:r w:rsidR="00BF6711" w:rsidRPr="00015926">
              <w:rPr>
                <w:webHidden/>
              </w:rPr>
              <w:instrText xml:space="preserve"> PAGEREF _Toc105405434 \h </w:instrText>
            </w:r>
            <w:r w:rsidR="00BF6711" w:rsidRPr="00015926">
              <w:rPr>
                <w:webHidden/>
              </w:rPr>
            </w:r>
            <w:r w:rsidR="00BF6711" w:rsidRPr="00015926">
              <w:rPr>
                <w:webHidden/>
              </w:rPr>
              <w:fldChar w:fldCharType="separate"/>
            </w:r>
            <w:r w:rsidR="00BF6711" w:rsidRPr="00015926">
              <w:rPr>
                <w:webHidden/>
              </w:rPr>
              <w:t>23</w:t>
            </w:r>
            <w:r w:rsidR="00BF6711" w:rsidRPr="00015926">
              <w:rPr>
                <w:webHidden/>
              </w:rPr>
              <w:fldChar w:fldCharType="end"/>
            </w:r>
          </w:hyperlink>
        </w:p>
        <w:p w14:paraId="6ECA6CCE" w14:textId="183E66AF" w:rsidR="00BF6711" w:rsidRPr="00015926" w:rsidRDefault="007B25B7" w:rsidP="00015926">
          <w:pPr>
            <w:pStyle w:val="TOC2"/>
            <w:rPr>
              <w:rFonts w:eastAsiaTheme="minorEastAsia"/>
              <w:color w:val="auto"/>
              <w:lang w:val="en-AU"/>
            </w:rPr>
          </w:pPr>
          <w:hyperlink w:anchor="_Toc105405435" w:history="1">
            <w:r w:rsidR="00BF6711" w:rsidRPr="00015926">
              <w:rPr>
                <w:rStyle w:val="Hyperlink"/>
                <w:bCs/>
              </w:rPr>
              <w:t>3.48</w:t>
            </w:r>
            <w:r w:rsidR="00BF6711" w:rsidRPr="00015926">
              <w:rPr>
                <w:rFonts w:eastAsiaTheme="minorEastAsia"/>
                <w:color w:val="auto"/>
                <w:lang w:val="en-AU"/>
              </w:rPr>
              <w:tab/>
            </w:r>
            <w:r w:rsidR="00BF6711" w:rsidRPr="00015926">
              <w:rPr>
                <w:rStyle w:val="Hyperlink"/>
              </w:rPr>
              <w:t>LOSS OF MOTION FOR RESCISSION</w:t>
            </w:r>
            <w:r w:rsidR="00BF6711" w:rsidRPr="00015926">
              <w:rPr>
                <w:webHidden/>
              </w:rPr>
              <w:tab/>
            </w:r>
            <w:r w:rsidR="00BF6711" w:rsidRPr="00015926">
              <w:rPr>
                <w:webHidden/>
              </w:rPr>
              <w:fldChar w:fldCharType="begin"/>
            </w:r>
            <w:r w:rsidR="00BF6711" w:rsidRPr="00015926">
              <w:rPr>
                <w:webHidden/>
              </w:rPr>
              <w:instrText xml:space="preserve"> PAGEREF _Toc105405435 \h </w:instrText>
            </w:r>
            <w:r w:rsidR="00BF6711" w:rsidRPr="00015926">
              <w:rPr>
                <w:webHidden/>
              </w:rPr>
            </w:r>
            <w:r w:rsidR="00BF6711" w:rsidRPr="00015926">
              <w:rPr>
                <w:webHidden/>
              </w:rPr>
              <w:fldChar w:fldCharType="separate"/>
            </w:r>
            <w:r w:rsidR="00BF6711" w:rsidRPr="00015926">
              <w:rPr>
                <w:webHidden/>
              </w:rPr>
              <w:t>24</w:t>
            </w:r>
            <w:r w:rsidR="00BF6711" w:rsidRPr="00015926">
              <w:rPr>
                <w:webHidden/>
              </w:rPr>
              <w:fldChar w:fldCharType="end"/>
            </w:r>
          </w:hyperlink>
        </w:p>
        <w:p w14:paraId="66BD1F62" w14:textId="2C5557C6" w:rsidR="00BF6711" w:rsidRPr="00015926" w:rsidRDefault="007B25B7" w:rsidP="00015926">
          <w:pPr>
            <w:pStyle w:val="TOC2"/>
            <w:rPr>
              <w:rFonts w:eastAsiaTheme="minorEastAsia"/>
              <w:color w:val="auto"/>
              <w:lang w:val="en-AU"/>
            </w:rPr>
          </w:pPr>
          <w:hyperlink w:anchor="_Toc105405436" w:history="1">
            <w:r w:rsidR="00BF6711" w:rsidRPr="00015926">
              <w:rPr>
                <w:rStyle w:val="Hyperlink"/>
                <w:bCs/>
              </w:rPr>
              <w:t>3.49</w:t>
            </w:r>
            <w:r w:rsidR="00BF6711" w:rsidRPr="00015926">
              <w:rPr>
                <w:rFonts w:eastAsiaTheme="minorEastAsia"/>
                <w:color w:val="auto"/>
                <w:lang w:val="en-AU"/>
              </w:rPr>
              <w:tab/>
            </w:r>
            <w:r w:rsidR="00BF6711" w:rsidRPr="00015926">
              <w:rPr>
                <w:rStyle w:val="Hyperlink"/>
              </w:rPr>
              <w:t>NOTICE FOR RESCISSION NOT MOVED</w:t>
            </w:r>
            <w:r w:rsidR="00BF6711" w:rsidRPr="00015926">
              <w:rPr>
                <w:webHidden/>
              </w:rPr>
              <w:tab/>
            </w:r>
            <w:r w:rsidR="00BF6711" w:rsidRPr="00015926">
              <w:rPr>
                <w:webHidden/>
              </w:rPr>
              <w:fldChar w:fldCharType="begin"/>
            </w:r>
            <w:r w:rsidR="00BF6711" w:rsidRPr="00015926">
              <w:rPr>
                <w:webHidden/>
              </w:rPr>
              <w:instrText xml:space="preserve"> PAGEREF _Toc105405436 \h </w:instrText>
            </w:r>
            <w:r w:rsidR="00BF6711" w:rsidRPr="00015926">
              <w:rPr>
                <w:webHidden/>
              </w:rPr>
            </w:r>
            <w:r w:rsidR="00BF6711" w:rsidRPr="00015926">
              <w:rPr>
                <w:webHidden/>
              </w:rPr>
              <w:fldChar w:fldCharType="separate"/>
            </w:r>
            <w:r w:rsidR="00BF6711" w:rsidRPr="00015926">
              <w:rPr>
                <w:webHidden/>
              </w:rPr>
              <w:t>24</w:t>
            </w:r>
            <w:r w:rsidR="00BF6711" w:rsidRPr="00015926">
              <w:rPr>
                <w:webHidden/>
              </w:rPr>
              <w:fldChar w:fldCharType="end"/>
            </w:r>
          </w:hyperlink>
        </w:p>
        <w:p w14:paraId="0069D8E2" w14:textId="63E2AE8D" w:rsidR="00BF6711" w:rsidRPr="00015926" w:rsidRDefault="007B25B7" w:rsidP="00015926">
          <w:pPr>
            <w:pStyle w:val="TOC2"/>
            <w:rPr>
              <w:rFonts w:eastAsiaTheme="minorEastAsia"/>
              <w:color w:val="auto"/>
              <w:lang w:val="en-AU"/>
            </w:rPr>
          </w:pPr>
          <w:hyperlink w:anchor="_Toc105405437" w:history="1">
            <w:r w:rsidR="00BF6711" w:rsidRPr="00015926">
              <w:rPr>
                <w:rStyle w:val="Hyperlink"/>
                <w:bCs/>
              </w:rPr>
              <w:t>3.50</w:t>
            </w:r>
            <w:r w:rsidR="00BF6711" w:rsidRPr="00015926">
              <w:rPr>
                <w:rFonts w:eastAsiaTheme="minorEastAsia"/>
                <w:color w:val="auto"/>
                <w:lang w:val="en-AU"/>
              </w:rPr>
              <w:tab/>
            </w:r>
            <w:r w:rsidR="00BF6711" w:rsidRPr="00015926">
              <w:rPr>
                <w:rStyle w:val="Hyperlink"/>
              </w:rPr>
              <w:t>ANY COUNCILLOR TO MOVE NOTICE OF RESCISSION</w:t>
            </w:r>
            <w:r w:rsidR="00BF6711" w:rsidRPr="00015926">
              <w:rPr>
                <w:webHidden/>
              </w:rPr>
              <w:tab/>
            </w:r>
            <w:r w:rsidR="00BF6711" w:rsidRPr="00015926">
              <w:rPr>
                <w:webHidden/>
              </w:rPr>
              <w:fldChar w:fldCharType="begin"/>
            </w:r>
            <w:r w:rsidR="00BF6711" w:rsidRPr="00015926">
              <w:rPr>
                <w:webHidden/>
              </w:rPr>
              <w:instrText xml:space="preserve"> PAGEREF _Toc105405437 \h </w:instrText>
            </w:r>
            <w:r w:rsidR="00BF6711" w:rsidRPr="00015926">
              <w:rPr>
                <w:webHidden/>
              </w:rPr>
            </w:r>
            <w:r w:rsidR="00BF6711" w:rsidRPr="00015926">
              <w:rPr>
                <w:webHidden/>
              </w:rPr>
              <w:fldChar w:fldCharType="separate"/>
            </w:r>
            <w:r w:rsidR="00BF6711" w:rsidRPr="00015926">
              <w:rPr>
                <w:webHidden/>
              </w:rPr>
              <w:t>24</w:t>
            </w:r>
            <w:r w:rsidR="00BF6711" w:rsidRPr="00015926">
              <w:rPr>
                <w:webHidden/>
              </w:rPr>
              <w:fldChar w:fldCharType="end"/>
            </w:r>
          </w:hyperlink>
        </w:p>
        <w:p w14:paraId="77B20740" w14:textId="64150474" w:rsidR="00BF6711" w:rsidRPr="00015926" w:rsidRDefault="007B25B7" w:rsidP="00015926">
          <w:pPr>
            <w:pStyle w:val="TOC2"/>
            <w:rPr>
              <w:rFonts w:eastAsiaTheme="minorEastAsia"/>
              <w:color w:val="auto"/>
              <w:lang w:val="en-AU"/>
            </w:rPr>
          </w:pPr>
          <w:hyperlink w:anchor="_Toc105405438" w:history="1">
            <w:r w:rsidR="00BF6711" w:rsidRPr="00015926">
              <w:rPr>
                <w:rStyle w:val="Hyperlink"/>
                <w:bCs/>
              </w:rPr>
              <w:t>3.51</w:t>
            </w:r>
            <w:r w:rsidR="00BF6711" w:rsidRPr="00015926">
              <w:rPr>
                <w:rFonts w:eastAsiaTheme="minorEastAsia"/>
                <w:color w:val="auto"/>
                <w:lang w:val="en-AU"/>
              </w:rPr>
              <w:tab/>
            </w:r>
            <w:r w:rsidR="00BF6711" w:rsidRPr="00015926">
              <w:rPr>
                <w:rStyle w:val="Hyperlink"/>
              </w:rPr>
              <w:t>NOTICE OF RESCISSION NOT REQUIRED</w:t>
            </w:r>
            <w:r w:rsidR="00BF6711" w:rsidRPr="00015926">
              <w:rPr>
                <w:webHidden/>
              </w:rPr>
              <w:tab/>
            </w:r>
            <w:r w:rsidR="00BF6711" w:rsidRPr="00015926">
              <w:rPr>
                <w:webHidden/>
              </w:rPr>
              <w:fldChar w:fldCharType="begin"/>
            </w:r>
            <w:r w:rsidR="00BF6711" w:rsidRPr="00015926">
              <w:rPr>
                <w:webHidden/>
              </w:rPr>
              <w:instrText xml:space="preserve"> PAGEREF _Toc105405438 \h </w:instrText>
            </w:r>
            <w:r w:rsidR="00BF6711" w:rsidRPr="00015926">
              <w:rPr>
                <w:webHidden/>
              </w:rPr>
            </w:r>
            <w:r w:rsidR="00BF6711" w:rsidRPr="00015926">
              <w:rPr>
                <w:webHidden/>
              </w:rPr>
              <w:fldChar w:fldCharType="separate"/>
            </w:r>
            <w:r w:rsidR="00BF6711" w:rsidRPr="00015926">
              <w:rPr>
                <w:webHidden/>
              </w:rPr>
              <w:t>24</w:t>
            </w:r>
            <w:r w:rsidR="00BF6711" w:rsidRPr="00015926">
              <w:rPr>
                <w:webHidden/>
              </w:rPr>
              <w:fldChar w:fldCharType="end"/>
            </w:r>
          </w:hyperlink>
        </w:p>
        <w:p w14:paraId="03CD2874" w14:textId="3289104B" w:rsidR="00BF6711" w:rsidRPr="00015926" w:rsidRDefault="007B25B7" w:rsidP="00015926">
          <w:pPr>
            <w:pStyle w:val="TOC2"/>
            <w:rPr>
              <w:rFonts w:eastAsiaTheme="minorEastAsia"/>
              <w:color w:val="auto"/>
              <w:lang w:val="en-AU"/>
            </w:rPr>
          </w:pPr>
          <w:hyperlink w:anchor="_Toc105405439" w:history="1">
            <w:r w:rsidR="00BF6711" w:rsidRPr="00015926">
              <w:rPr>
                <w:rStyle w:val="Hyperlink"/>
              </w:rPr>
              <w:t>3.52</w:t>
            </w:r>
            <w:r w:rsidR="00BF6711" w:rsidRPr="00015926">
              <w:rPr>
                <w:rFonts w:eastAsiaTheme="minorEastAsia"/>
                <w:color w:val="auto"/>
                <w:lang w:val="en-AU"/>
              </w:rPr>
              <w:tab/>
            </w:r>
            <w:r w:rsidR="00BF6711" w:rsidRPr="00015926">
              <w:rPr>
                <w:rStyle w:val="Hyperlink"/>
              </w:rPr>
              <w:t>URGENT BUSINESS</w:t>
            </w:r>
            <w:r w:rsidR="00BF6711" w:rsidRPr="00015926">
              <w:rPr>
                <w:webHidden/>
              </w:rPr>
              <w:tab/>
            </w:r>
            <w:r w:rsidR="00BF6711" w:rsidRPr="00015926">
              <w:rPr>
                <w:webHidden/>
              </w:rPr>
              <w:fldChar w:fldCharType="begin"/>
            </w:r>
            <w:r w:rsidR="00BF6711" w:rsidRPr="00015926">
              <w:rPr>
                <w:webHidden/>
              </w:rPr>
              <w:instrText xml:space="preserve"> PAGEREF _Toc105405439 \h </w:instrText>
            </w:r>
            <w:r w:rsidR="00BF6711" w:rsidRPr="00015926">
              <w:rPr>
                <w:webHidden/>
              </w:rPr>
            </w:r>
            <w:r w:rsidR="00BF6711" w:rsidRPr="00015926">
              <w:rPr>
                <w:webHidden/>
              </w:rPr>
              <w:fldChar w:fldCharType="separate"/>
            </w:r>
            <w:r w:rsidR="00BF6711" w:rsidRPr="00015926">
              <w:rPr>
                <w:webHidden/>
              </w:rPr>
              <w:t>24</w:t>
            </w:r>
            <w:r w:rsidR="00BF6711" w:rsidRPr="00015926">
              <w:rPr>
                <w:webHidden/>
              </w:rPr>
              <w:fldChar w:fldCharType="end"/>
            </w:r>
          </w:hyperlink>
        </w:p>
        <w:p w14:paraId="709591ED" w14:textId="335731E4" w:rsidR="00BF6711" w:rsidRPr="00015926" w:rsidRDefault="007B25B7" w:rsidP="00015926">
          <w:pPr>
            <w:pStyle w:val="TOC2"/>
            <w:rPr>
              <w:rFonts w:eastAsiaTheme="minorEastAsia"/>
              <w:color w:val="auto"/>
              <w:lang w:val="en-AU"/>
            </w:rPr>
          </w:pPr>
          <w:hyperlink w:anchor="_Toc105405440" w:history="1">
            <w:r w:rsidR="00BF6711" w:rsidRPr="00015926">
              <w:rPr>
                <w:rStyle w:val="Hyperlink"/>
              </w:rPr>
              <w:t>3.53</w:t>
            </w:r>
            <w:r w:rsidR="00BF6711" w:rsidRPr="00015926">
              <w:rPr>
                <w:rFonts w:eastAsiaTheme="minorEastAsia"/>
                <w:color w:val="auto"/>
                <w:lang w:val="en-AU"/>
              </w:rPr>
              <w:tab/>
            </w:r>
            <w:r w:rsidR="00BF6711" w:rsidRPr="00015926">
              <w:rPr>
                <w:rStyle w:val="Hyperlink"/>
              </w:rPr>
              <w:t>DISCIPLINE AND SUSPENSIONS</w:t>
            </w:r>
            <w:r w:rsidR="00BF6711" w:rsidRPr="00015926">
              <w:rPr>
                <w:webHidden/>
              </w:rPr>
              <w:tab/>
            </w:r>
            <w:r w:rsidR="00BF6711" w:rsidRPr="00015926">
              <w:rPr>
                <w:webHidden/>
              </w:rPr>
              <w:fldChar w:fldCharType="begin"/>
            </w:r>
            <w:r w:rsidR="00BF6711" w:rsidRPr="00015926">
              <w:rPr>
                <w:webHidden/>
              </w:rPr>
              <w:instrText xml:space="preserve"> PAGEREF _Toc105405440 \h </w:instrText>
            </w:r>
            <w:r w:rsidR="00BF6711" w:rsidRPr="00015926">
              <w:rPr>
                <w:webHidden/>
              </w:rPr>
            </w:r>
            <w:r w:rsidR="00BF6711" w:rsidRPr="00015926">
              <w:rPr>
                <w:webHidden/>
              </w:rPr>
              <w:fldChar w:fldCharType="separate"/>
            </w:r>
            <w:r w:rsidR="00BF6711" w:rsidRPr="00015926">
              <w:rPr>
                <w:webHidden/>
              </w:rPr>
              <w:t>25</w:t>
            </w:r>
            <w:r w:rsidR="00BF6711" w:rsidRPr="00015926">
              <w:rPr>
                <w:webHidden/>
              </w:rPr>
              <w:fldChar w:fldCharType="end"/>
            </w:r>
          </w:hyperlink>
        </w:p>
        <w:p w14:paraId="350C1C3F" w14:textId="061AA589" w:rsidR="00BF6711" w:rsidRPr="00015926" w:rsidRDefault="007B25B7" w:rsidP="00015926">
          <w:pPr>
            <w:pStyle w:val="TOC2"/>
            <w:rPr>
              <w:rFonts w:eastAsiaTheme="minorEastAsia"/>
              <w:color w:val="auto"/>
              <w:lang w:val="en-AU"/>
            </w:rPr>
          </w:pPr>
          <w:hyperlink w:anchor="_Toc105405441" w:history="1">
            <w:r w:rsidR="00BF6711" w:rsidRPr="00015926">
              <w:rPr>
                <w:rStyle w:val="Hyperlink"/>
              </w:rPr>
              <w:t>3.54</w:t>
            </w:r>
            <w:r w:rsidR="00BF6711" w:rsidRPr="00015926">
              <w:rPr>
                <w:rFonts w:eastAsiaTheme="minorEastAsia"/>
                <w:color w:val="auto"/>
                <w:lang w:val="en-AU"/>
              </w:rPr>
              <w:tab/>
            </w:r>
            <w:r w:rsidR="00BF6711" w:rsidRPr="00015926">
              <w:rPr>
                <w:rStyle w:val="Hyperlink"/>
              </w:rPr>
              <w:t>REMOVAL FROM THE MEETING ROOM</w:t>
            </w:r>
            <w:r w:rsidR="00BF6711" w:rsidRPr="00015926">
              <w:rPr>
                <w:webHidden/>
              </w:rPr>
              <w:tab/>
            </w:r>
            <w:r w:rsidR="00BF6711" w:rsidRPr="00015926">
              <w:rPr>
                <w:webHidden/>
              </w:rPr>
              <w:fldChar w:fldCharType="begin"/>
            </w:r>
            <w:r w:rsidR="00BF6711" w:rsidRPr="00015926">
              <w:rPr>
                <w:webHidden/>
              </w:rPr>
              <w:instrText xml:space="preserve"> PAGEREF _Toc105405441 \h </w:instrText>
            </w:r>
            <w:r w:rsidR="00BF6711" w:rsidRPr="00015926">
              <w:rPr>
                <w:webHidden/>
              </w:rPr>
            </w:r>
            <w:r w:rsidR="00BF6711" w:rsidRPr="00015926">
              <w:rPr>
                <w:webHidden/>
              </w:rPr>
              <w:fldChar w:fldCharType="separate"/>
            </w:r>
            <w:r w:rsidR="00BF6711" w:rsidRPr="00015926">
              <w:rPr>
                <w:webHidden/>
              </w:rPr>
              <w:t>25</w:t>
            </w:r>
            <w:r w:rsidR="00BF6711" w:rsidRPr="00015926">
              <w:rPr>
                <w:webHidden/>
              </w:rPr>
              <w:fldChar w:fldCharType="end"/>
            </w:r>
          </w:hyperlink>
        </w:p>
        <w:p w14:paraId="2CA46D23" w14:textId="4C12FCFE" w:rsidR="00BF6711" w:rsidRPr="00015926" w:rsidRDefault="007B25B7" w:rsidP="00015926">
          <w:pPr>
            <w:pStyle w:val="TOC2"/>
            <w:rPr>
              <w:rFonts w:eastAsiaTheme="minorEastAsia"/>
              <w:color w:val="auto"/>
              <w:lang w:val="en-AU"/>
            </w:rPr>
          </w:pPr>
          <w:hyperlink w:anchor="_Toc105405442" w:history="1">
            <w:r w:rsidR="00BF6711" w:rsidRPr="00015926">
              <w:rPr>
                <w:rStyle w:val="Hyperlink"/>
              </w:rPr>
              <w:t>3.55</w:t>
            </w:r>
            <w:r w:rsidR="00BF6711" w:rsidRPr="00015926">
              <w:rPr>
                <w:rFonts w:eastAsiaTheme="minorEastAsia"/>
                <w:color w:val="auto"/>
                <w:lang w:val="en-AU"/>
              </w:rPr>
              <w:tab/>
            </w:r>
            <w:r w:rsidR="00BF6711" w:rsidRPr="00015926">
              <w:rPr>
                <w:rStyle w:val="Hyperlink"/>
              </w:rPr>
              <w:t>PUBLIC ADDRESSING THE MEETING</w:t>
            </w:r>
            <w:r w:rsidR="00BF6711" w:rsidRPr="00015926">
              <w:rPr>
                <w:webHidden/>
              </w:rPr>
              <w:tab/>
            </w:r>
            <w:r w:rsidR="00BF6711" w:rsidRPr="00015926">
              <w:rPr>
                <w:webHidden/>
              </w:rPr>
              <w:fldChar w:fldCharType="begin"/>
            </w:r>
            <w:r w:rsidR="00BF6711" w:rsidRPr="00015926">
              <w:rPr>
                <w:webHidden/>
              </w:rPr>
              <w:instrText xml:space="preserve"> PAGEREF _Toc105405442 \h </w:instrText>
            </w:r>
            <w:r w:rsidR="00BF6711" w:rsidRPr="00015926">
              <w:rPr>
                <w:webHidden/>
              </w:rPr>
            </w:r>
            <w:r w:rsidR="00BF6711" w:rsidRPr="00015926">
              <w:rPr>
                <w:webHidden/>
              </w:rPr>
              <w:fldChar w:fldCharType="separate"/>
            </w:r>
            <w:r w:rsidR="00BF6711" w:rsidRPr="00015926">
              <w:rPr>
                <w:webHidden/>
              </w:rPr>
              <w:t>25</w:t>
            </w:r>
            <w:r w:rsidR="00BF6711" w:rsidRPr="00015926">
              <w:rPr>
                <w:webHidden/>
              </w:rPr>
              <w:fldChar w:fldCharType="end"/>
            </w:r>
          </w:hyperlink>
        </w:p>
        <w:p w14:paraId="3AFB9FCC" w14:textId="715A4775" w:rsidR="00BF6711" w:rsidRPr="00015926" w:rsidRDefault="007B25B7" w:rsidP="00015926">
          <w:pPr>
            <w:pStyle w:val="TOC2"/>
            <w:rPr>
              <w:rFonts w:eastAsiaTheme="minorEastAsia"/>
              <w:color w:val="auto"/>
              <w:lang w:val="en-AU"/>
            </w:rPr>
          </w:pPr>
          <w:hyperlink w:anchor="_Toc105405443" w:history="1">
            <w:r w:rsidR="00BF6711" w:rsidRPr="00015926">
              <w:rPr>
                <w:rStyle w:val="Hyperlink"/>
              </w:rPr>
              <w:t>3.56</w:t>
            </w:r>
            <w:r w:rsidR="00BF6711" w:rsidRPr="00015926">
              <w:rPr>
                <w:rFonts w:eastAsiaTheme="minorEastAsia"/>
                <w:color w:val="auto"/>
                <w:lang w:val="en-AU"/>
              </w:rPr>
              <w:tab/>
            </w:r>
            <w:r w:rsidR="00BF6711" w:rsidRPr="00015926">
              <w:rPr>
                <w:rStyle w:val="Hyperlink"/>
              </w:rPr>
              <w:t>CHAIRPERSON MAY ADJOURN DISORDERLY MEETING</w:t>
            </w:r>
            <w:r w:rsidR="00BF6711" w:rsidRPr="00015926">
              <w:rPr>
                <w:webHidden/>
              </w:rPr>
              <w:tab/>
            </w:r>
            <w:r w:rsidR="00BF6711" w:rsidRPr="00015926">
              <w:rPr>
                <w:webHidden/>
              </w:rPr>
              <w:fldChar w:fldCharType="begin"/>
            </w:r>
            <w:r w:rsidR="00BF6711" w:rsidRPr="00015926">
              <w:rPr>
                <w:webHidden/>
              </w:rPr>
              <w:instrText xml:space="preserve"> PAGEREF _Toc105405443 \h </w:instrText>
            </w:r>
            <w:r w:rsidR="00BF6711" w:rsidRPr="00015926">
              <w:rPr>
                <w:webHidden/>
              </w:rPr>
            </w:r>
            <w:r w:rsidR="00BF6711" w:rsidRPr="00015926">
              <w:rPr>
                <w:webHidden/>
              </w:rPr>
              <w:fldChar w:fldCharType="separate"/>
            </w:r>
            <w:r w:rsidR="00BF6711" w:rsidRPr="00015926">
              <w:rPr>
                <w:webHidden/>
              </w:rPr>
              <w:t>25</w:t>
            </w:r>
            <w:r w:rsidR="00BF6711" w:rsidRPr="00015926">
              <w:rPr>
                <w:webHidden/>
              </w:rPr>
              <w:fldChar w:fldCharType="end"/>
            </w:r>
          </w:hyperlink>
        </w:p>
        <w:p w14:paraId="622E24E8" w14:textId="75124180" w:rsidR="00BF6711" w:rsidRPr="00015926" w:rsidRDefault="007B25B7" w:rsidP="00015926">
          <w:pPr>
            <w:pStyle w:val="TOC2"/>
            <w:rPr>
              <w:rFonts w:eastAsiaTheme="minorEastAsia"/>
              <w:color w:val="auto"/>
              <w:lang w:val="en-AU"/>
            </w:rPr>
          </w:pPr>
          <w:hyperlink w:anchor="_Toc105405444" w:history="1">
            <w:r w:rsidR="00BF6711" w:rsidRPr="00015926">
              <w:rPr>
                <w:rStyle w:val="Hyperlink"/>
              </w:rPr>
              <w:t>3.57</w:t>
            </w:r>
            <w:r w:rsidR="00BF6711" w:rsidRPr="00015926">
              <w:rPr>
                <w:rFonts w:eastAsiaTheme="minorEastAsia"/>
                <w:color w:val="auto"/>
                <w:lang w:val="en-AU"/>
              </w:rPr>
              <w:tab/>
            </w:r>
            <w:r w:rsidR="00BF6711" w:rsidRPr="00015926">
              <w:rPr>
                <w:rStyle w:val="Hyperlink"/>
              </w:rPr>
              <w:t>REMOVAL FROM CHAMBER</w:t>
            </w:r>
            <w:r w:rsidR="00BF6711" w:rsidRPr="00015926">
              <w:rPr>
                <w:webHidden/>
              </w:rPr>
              <w:tab/>
            </w:r>
            <w:r w:rsidR="00BF6711" w:rsidRPr="00015926">
              <w:rPr>
                <w:webHidden/>
              </w:rPr>
              <w:fldChar w:fldCharType="begin"/>
            </w:r>
            <w:r w:rsidR="00BF6711" w:rsidRPr="00015926">
              <w:rPr>
                <w:webHidden/>
              </w:rPr>
              <w:instrText xml:space="preserve"> PAGEREF _Toc105405444 \h </w:instrText>
            </w:r>
            <w:r w:rsidR="00BF6711" w:rsidRPr="00015926">
              <w:rPr>
                <w:webHidden/>
              </w:rPr>
            </w:r>
            <w:r w:rsidR="00BF6711" w:rsidRPr="00015926">
              <w:rPr>
                <w:webHidden/>
              </w:rPr>
              <w:fldChar w:fldCharType="separate"/>
            </w:r>
            <w:r w:rsidR="00BF6711" w:rsidRPr="00015926">
              <w:rPr>
                <w:webHidden/>
              </w:rPr>
              <w:t>26</w:t>
            </w:r>
            <w:r w:rsidR="00BF6711" w:rsidRPr="00015926">
              <w:rPr>
                <w:webHidden/>
              </w:rPr>
              <w:fldChar w:fldCharType="end"/>
            </w:r>
          </w:hyperlink>
        </w:p>
        <w:p w14:paraId="1F4AC348" w14:textId="294FFB61" w:rsidR="00BF6711" w:rsidRPr="00015926" w:rsidRDefault="007B25B7" w:rsidP="00015926">
          <w:pPr>
            <w:pStyle w:val="TOC2"/>
            <w:rPr>
              <w:rFonts w:eastAsiaTheme="minorEastAsia"/>
              <w:color w:val="auto"/>
              <w:lang w:val="en-AU"/>
            </w:rPr>
          </w:pPr>
          <w:hyperlink w:anchor="_Toc105405445" w:history="1">
            <w:r w:rsidR="00BF6711" w:rsidRPr="00015926">
              <w:rPr>
                <w:rStyle w:val="Hyperlink"/>
              </w:rPr>
              <w:t>3.58</w:t>
            </w:r>
            <w:r w:rsidR="00BF6711" w:rsidRPr="00015926">
              <w:rPr>
                <w:rFonts w:eastAsiaTheme="minorEastAsia"/>
                <w:color w:val="auto"/>
                <w:lang w:val="en-AU"/>
              </w:rPr>
              <w:tab/>
            </w:r>
            <w:r w:rsidR="00BF6711" w:rsidRPr="00015926">
              <w:rPr>
                <w:rStyle w:val="Hyperlink"/>
              </w:rPr>
              <w:t>SUSPENSION OF STANDING ORDERS</w:t>
            </w:r>
            <w:r w:rsidR="00BF6711" w:rsidRPr="00015926">
              <w:rPr>
                <w:webHidden/>
              </w:rPr>
              <w:tab/>
            </w:r>
            <w:r w:rsidR="00BF6711" w:rsidRPr="00015926">
              <w:rPr>
                <w:webHidden/>
              </w:rPr>
              <w:fldChar w:fldCharType="begin"/>
            </w:r>
            <w:r w:rsidR="00BF6711" w:rsidRPr="00015926">
              <w:rPr>
                <w:webHidden/>
              </w:rPr>
              <w:instrText xml:space="preserve"> PAGEREF _Toc105405445 \h </w:instrText>
            </w:r>
            <w:r w:rsidR="00BF6711" w:rsidRPr="00015926">
              <w:rPr>
                <w:webHidden/>
              </w:rPr>
            </w:r>
            <w:r w:rsidR="00BF6711" w:rsidRPr="00015926">
              <w:rPr>
                <w:webHidden/>
              </w:rPr>
              <w:fldChar w:fldCharType="separate"/>
            </w:r>
            <w:r w:rsidR="00BF6711" w:rsidRPr="00015926">
              <w:rPr>
                <w:webHidden/>
              </w:rPr>
              <w:t>26</w:t>
            </w:r>
            <w:r w:rsidR="00BF6711" w:rsidRPr="00015926">
              <w:rPr>
                <w:webHidden/>
              </w:rPr>
              <w:fldChar w:fldCharType="end"/>
            </w:r>
          </w:hyperlink>
        </w:p>
        <w:p w14:paraId="12326352" w14:textId="7AF6333E" w:rsidR="00BF6711" w:rsidRPr="00015926" w:rsidRDefault="007B25B7" w:rsidP="00015926">
          <w:pPr>
            <w:pStyle w:val="TOC2"/>
            <w:rPr>
              <w:rFonts w:eastAsiaTheme="minorEastAsia"/>
              <w:color w:val="auto"/>
              <w:lang w:val="en-AU"/>
            </w:rPr>
          </w:pPr>
          <w:hyperlink w:anchor="_Toc105405446" w:history="1">
            <w:r w:rsidR="00BF6711" w:rsidRPr="00015926">
              <w:rPr>
                <w:rStyle w:val="Hyperlink"/>
              </w:rPr>
              <w:t>3.59</w:t>
            </w:r>
            <w:r w:rsidR="00BF6711" w:rsidRPr="00015926">
              <w:rPr>
                <w:rFonts w:eastAsiaTheme="minorEastAsia"/>
                <w:color w:val="auto"/>
                <w:lang w:val="en-AU"/>
              </w:rPr>
              <w:tab/>
            </w:r>
            <w:r w:rsidR="00BF6711" w:rsidRPr="00015926">
              <w:rPr>
                <w:rStyle w:val="Hyperlink"/>
              </w:rPr>
              <w:t>DETERMINATION OF MEETING FORMAT</w:t>
            </w:r>
            <w:r w:rsidR="00BF6711" w:rsidRPr="00015926">
              <w:rPr>
                <w:webHidden/>
              </w:rPr>
              <w:tab/>
            </w:r>
            <w:r w:rsidR="00BF6711" w:rsidRPr="00015926">
              <w:rPr>
                <w:webHidden/>
              </w:rPr>
              <w:fldChar w:fldCharType="begin"/>
            </w:r>
            <w:r w:rsidR="00BF6711" w:rsidRPr="00015926">
              <w:rPr>
                <w:webHidden/>
              </w:rPr>
              <w:instrText xml:space="preserve"> PAGEREF _Toc105405446 \h </w:instrText>
            </w:r>
            <w:r w:rsidR="00BF6711" w:rsidRPr="00015926">
              <w:rPr>
                <w:webHidden/>
              </w:rPr>
            </w:r>
            <w:r w:rsidR="00BF6711" w:rsidRPr="00015926">
              <w:rPr>
                <w:webHidden/>
              </w:rPr>
              <w:fldChar w:fldCharType="separate"/>
            </w:r>
            <w:r w:rsidR="00BF6711" w:rsidRPr="00015926">
              <w:rPr>
                <w:webHidden/>
              </w:rPr>
              <w:t>26</w:t>
            </w:r>
            <w:r w:rsidR="00BF6711" w:rsidRPr="00015926">
              <w:rPr>
                <w:webHidden/>
              </w:rPr>
              <w:fldChar w:fldCharType="end"/>
            </w:r>
          </w:hyperlink>
        </w:p>
        <w:p w14:paraId="3219032D" w14:textId="536B481F" w:rsidR="00BF6711" w:rsidRPr="00015926" w:rsidRDefault="007B25B7" w:rsidP="00015926">
          <w:pPr>
            <w:pStyle w:val="TOC2"/>
            <w:rPr>
              <w:rFonts w:eastAsiaTheme="minorEastAsia"/>
              <w:color w:val="auto"/>
              <w:lang w:val="en-AU"/>
            </w:rPr>
          </w:pPr>
          <w:hyperlink w:anchor="_Toc105405447" w:history="1">
            <w:r w:rsidR="00BF6711" w:rsidRPr="00015926">
              <w:rPr>
                <w:rStyle w:val="Hyperlink"/>
              </w:rPr>
              <w:t>3.60</w:t>
            </w:r>
            <w:r w:rsidR="00BF6711" w:rsidRPr="00015926">
              <w:rPr>
                <w:rFonts w:eastAsiaTheme="minorEastAsia"/>
                <w:color w:val="auto"/>
                <w:lang w:val="en-AU"/>
              </w:rPr>
              <w:tab/>
            </w:r>
            <w:r w:rsidR="00BF6711" w:rsidRPr="00015926">
              <w:rPr>
                <w:rStyle w:val="Hyperlink"/>
              </w:rPr>
              <w:t>MEETINGS CONDUCTED IN PERSON</w:t>
            </w:r>
            <w:r w:rsidR="00BF6711" w:rsidRPr="00015926">
              <w:rPr>
                <w:webHidden/>
              </w:rPr>
              <w:tab/>
            </w:r>
            <w:r w:rsidR="00BF6711" w:rsidRPr="00015926">
              <w:rPr>
                <w:webHidden/>
              </w:rPr>
              <w:fldChar w:fldCharType="begin"/>
            </w:r>
            <w:r w:rsidR="00BF6711" w:rsidRPr="00015926">
              <w:rPr>
                <w:webHidden/>
              </w:rPr>
              <w:instrText xml:space="preserve"> PAGEREF _Toc105405447 \h </w:instrText>
            </w:r>
            <w:r w:rsidR="00BF6711" w:rsidRPr="00015926">
              <w:rPr>
                <w:webHidden/>
              </w:rPr>
            </w:r>
            <w:r w:rsidR="00BF6711" w:rsidRPr="00015926">
              <w:rPr>
                <w:webHidden/>
              </w:rPr>
              <w:fldChar w:fldCharType="separate"/>
            </w:r>
            <w:r w:rsidR="00BF6711" w:rsidRPr="00015926">
              <w:rPr>
                <w:webHidden/>
              </w:rPr>
              <w:t>26</w:t>
            </w:r>
            <w:r w:rsidR="00BF6711" w:rsidRPr="00015926">
              <w:rPr>
                <w:webHidden/>
              </w:rPr>
              <w:fldChar w:fldCharType="end"/>
            </w:r>
          </w:hyperlink>
        </w:p>
        <w:p w14:paraId="049BACA5" w14:textId="154901E7" w:rsidR="00BF6711" w:rsidRPr="00015926" w:rsidRDefault="007B25B7" w:rsidP="00015926">
          <w:pPr>
            <w:pStyle w:val="TOC2"/>
            <w:rPr>
              <w:rFonts w:eastAsiaTheme="minorEastAsia"/>
              <w:color w:val="auto"/>
              <w:lang w:val="en-AU"/>
            </w:rPr>
          </w:pPr>
          <w:hyperlink w:anchor="_Toc105405448" w:history="1">
            <w:r w:rsidR="00BF6711" w:rsidRPr="00015926">
              <w:rPr>
                <w:rStyle w:val="Hyperlink"/>
              </w:rPr>
              <w:t>3.61</w:t>
            </w:r>
            <w:r w:rsidR="00BF6711" w:rsidRPr="00015926">
              <w:rPr>
                <w:rFonts w:eastAsiaTheme="minorEastAsia"/>
                <w:color w:val="auto"/>
                <w:lang w:val="en-AU"/>
              </w:rPr>
              <w:tab/>
            </w:r>
            <w:r w:rsidR="00BF6711" w:rsidRPr="00015926">
              <w:rPr>
                <w:rStyle w:val="Hyperlink"/>
              </w:rPr>
              <w:t>MEETINGS CONDUCTED BY ELECTRONIC MEANS OF COMMUNICATION</w:t>
            </w:r>
            <w:r w:rsidR="00BF6711" w:rsidRPr="00015926">
              <w:rPr>
                <w:webHidden/>
              </w:rPr>
              <w:tab/>
            </w:r>
            <w:r w:rsidR="00BF6711" w:rsidRPr="00015926">
              <w:rPr>
                <w:webHidden/>
              </w:rPr>
              <w:fldChar w:fldCharType="begin"/>
            </w:r>
            <w:r w:rsidR="00BF6711" w:rsidRPr="00015926">
              <w:rPr>
                <w:webHidden/>
              </w:rPr>
              <w:instrText xml:space="preserve"> PAGEREF _Toc105405448 \h </w:instrText>
            </w:r>
            <w:r w:rsidR="00BF6711" w:rsidRPr="00015926">
              <w:rPr>
                <w:webHidden/>
              </w:rPr>
            </w:r>
            <w:r w:rsidR="00BF6711" w:rsidRPr="00015926">
              <w:rPr>
                <w:webHidden/>
              </w:rPr>
              <w:fldChar w:fldCharType="separate"/>
            </w:r>
            <w:r w:rsidR="00BF6711" w:rsidRPr="00015926">
              <w:rPr>
                <w:webHidden/>
              </w:rPr>
              <w:t>27</w:t>
            </w:r>
            <w:r w:rsidR="00BF6711" w:rsidRPr="00015926">
              <w:rPr>
                <w:webHidden/>
              </w:rPr>
              <w:fldChar w:fldCharType="end"/>
            </w:r>
          </w:hyperlink>
        </w:p>
        <w:p w14:paraId="633ADA81" w14:textId="1871028F" w:rsidR="00BF6711" w:rsidRPr="00015926" w:rsidRDefault="007B25B7" w:rsidP="00015926">
          <w:pPr>
            <w:pStyle w:val="TOC2"/>
            <w:rPr>
              <w:rFonts w:eastAsiaTheme="minorEastAsia"/>
              <w:color w:val="auto"/>
              <w:lang w:val="en-AU"/>
            </w:rPr>
          </w:pPr>
          <w:hyperlink w:anchor="_Toc105405449" w:history="1">
            <w:r w:rsidR="00BF6711" w:rsidRPr="00015926">
              <w:rPr>
                <w:rStyle w:val="Hyperlink"/>
              </w:rPr>
              <w:t>3.63</w:t>
            </w:r>
            <w:r w:rsidR="00BF6711" w:rsidRPr="00015926">
              <w:rPr>
                <w:rFonts w:eastAsiaTheme="minorEastAsia"/>
                <w:color w:val="auto"/>
                <w:lang w:val="en-AU"/>
              </w:rPr>
              <w:tab/>
            </w:r>
            <w:r w:rsidR="00BF6711" w:rsidRPr="00015926">
              <w:rPr>
                <w:rStyle w:val="Hyperlink"/>
              </w:rPr>
              <w:t>PROCEDURE NOT PROVIDED IN THIS CHAPTER</w:t>
            </w:r>
            <w:r w:rsidR="00BF6711" w:rsidRPr="00015926">
              <w:rPr>
                <w:webHidden/>
              </w:rPr>
              <w:tab/>
            </w:r>
            <w:r w:rsidR="00BF6711" w:rsidRPr="00015926">
              <w:rPr>
                <w:webHidden/>
              </w:rPr>
              <w:fldChar w:fldCharType="begin"/>
            </w:r>
            <w:r w:rsidR="00BF6711" w:rsidRPr="00015926">
              <w:rPr>
                <w:webHidden/>
              </w:rPr>
              <w:instrText xml:space="preserve"> PAGEREF _Toc105405449 \h </w:instrText>
            </w:r>
            <w:r w:rsidR="00BF6711" w:rsidRPr="00015926">
              <w:rPr>
                <w:webHidden/>
              </w:rPr>
            </w:r>
            <w:r w:rsidR="00BF6711" w:rsidRPr="00015926">
              <w:rPr>
                <w:webHidden/>
              </w:rPr>
              <w:fldChar w:fldCharType="separate"/>
            </w:r>
            <w:r w:rsidR="00BF6711" w:rsidRPr="00015926">
              <w:rPr>
                <w:webHidden/>
              </w:rPr>
              <w:t>28</w:t>
            </w:r>
            <w:r w:rsidR="00BF6711" w:rsidRPr="00015926">
              <w:rPr>
                <w:webHidden/>
              </w:rPr>
              <w:fldChar w:fldCharType="end"/>
            </w:r>
          </w:hyperlink>
        </w:p>
        <w:p w14:paraId="63DD7947" w14:textId="5E861D92" w:rsidR="00BF6711" w:rsidRPr="00015926" w:rsidRDefault="007B25B7" w:rsidP="00015926">
          <w:pPr>
            <w:pStyle w:val="TOC2"/>
            <w:rPr>
              <w:rFonts w:eastAsiaTheme="minorEastAsia"/>
              <w:color w:val="auto"/>
              <w:lang w:val="en-AU"/>
            </w:rPr>
          </w:pPr>
          <w:hyperlink w:anchor="_Toc105405450" w:history="1">
            <w:r w:rsidR="00BF6711" w:rsidRPr="00015926">
              <w:rPr>
                <w:rStyle w:val="Hyperlink"/>
              </w:rPr>
              <w:t>3.64</w:t>
            </w:r>
            <w:r w:rsidR="00BF6711" w:rsidRPr="00015926">
              <w:rPr>
                <w:rFonts w:eastAsiaTheme="minorEastAsia"/>
                <w:color w:val="auto"/>
                <w:lang w:val="en-AU"/>
              </w:rPr>
              <w:tab/>
            </w:r>
            <w:r w:rsidR="00BF6711" w:rsidRPr="00015926">
              <w:rPr>
                <w:rStyle w:val="Hyperlink"/>
              </w:rPr>
              <w:t>CRITICISM OF CITY OFFICERS</w:t>
            </w:r>
            <w:r w:rsidR="00BF6711" w:rsidRPr="00015926">
              <w:rPr>
                <w:webHidden/>
              </w:rPr>
              <w:tab/>
            </w:r>
            <w:r w:rsidR="00BF6711" w:rsidRPr="00015926">
              <w:rPr>
                <w:webHidden/>
              </w:rPr>
              <w:fldChar w:fldCharType="begin"/>
            </w:r>
            <w:r w:rsidR="00BF6711" w:rsidRPr="00015926">
              <w:rPr>
                <w:webHidden/>
              </w:rPr>
              <w:instrText xml:space="preserve"> PAGEREF _Toc105405450 \h </w:instrText>
            </w:r>
            <w:r w:rsidR="00BF6711" w:rsidRPr="00015926">
              <w:rPr>
                <w:webHidden/>
              </w:rPr>
            </w:r>
            <w:r w:rsidR="00BF6711" w:rsidRPr="00015926">
              <w:rPr>
                <w:webHidden/>
              </w:rPr>
              <w:fldChar w:fldCharType="separate"/>
            </w:r>
            <w:r w:rsidR="00BF6711" w:rsidRPr="00015926">
              <w:rPr>
                <w:webHidden/>
              </w:rPr>
              <w:t>28</w:t>
            </w:r>
            <w:r w:rsidR="00BF6711" w:rsidRPr="00015926">
              <w:rPr>
                <w:webHidden/>
              </w:rPr>
              <w:fldChar w:fldCharType="end"/>
            </w:r>
          </w:hyperlink>
        </w:p>
        <w:p w14:paraId="5F42003C" w14:textId="088C9EAF" w:rsidR="005A7F97" w:rsidRPr="005C57E6" w:rsidRDefault="00BF6711" w:rsidP="00015926">
          <w:pPr>
            <w:pStyle w:val="TOC2"/>
          </w:pPr>
          <w:r>
            <w:fldChar w:fldCharType="end"/>
          </w:r>
        </w:p>
      </w:sdtContent>
    </w:sdt>
    <w:p w14:paraId="020FD89D" w14:textId="77777777" w:rsidR="005A7F97" w:rsidRPr="005C57E6" w:rsidRDefault="005A7F97" w:rsidP="005A7F97">
      <w:pPr>
        <w:tabs>
          <w:tab w:val="left" w:pos="567"/>
          <w:tab w:val="right" w:leader="dot" w:pos="9072"/>
        </w:tabs>
        <w:spacing w:before="60" w:after="60"/>
        <w:jc w:val="both"/>
        <w:rPr>
          <w:rFonts w:ascii="Arial" w:hAnsi="Arial" w:cs="Arial"/>
          <w:b/>
          <w:sz w:val="22"/>
          <w:szCs w:val="22"/>
        </w:rPr>
      </w:pPr>
    </w:p>
    <w:p w14:paraId="34F5B835" w14:textId="77777777" w:rsidR="005A7F97" w:rsidRPr="005C57E6" w:rsidRDefault="005A7F97" w:rsidP="005A7F97">
      <w:pPr>
        <w:tabs>
          <w:tab w:val="left" w:pos="567"/>
          <w:tab w:val="right" w:leader="dot" w:pos="9072"/>
        </w:tabs>
        <w:spacing w:before="60" w:after="60"/>
        <w:jc w:val="both"/>
        <w:rPr>
          <w:rFonts w:ascii="Arial" w:hAnsi="Arial" w:cs="Arial"/>
          <w:b/>
          <w:sz w:val="22"/>
          <w:szCs w:val="22"/>
        </w:rPr>
      </w:pPr>
    </w:p>
    <w:p w14:paraId="51A8936F" w14:textId="77777777" w:rsidR="005A7F97" w:rsidRPr="005C57E6" w:rsidRDefault="005A7F97" w:rsidP="005A7F97">
      <w:pPr>
        <w:rPr>
          <w:rFonts w:ascii="Arial" w:hAnsi="Arial" w:cs="Arial"/>
          <w:sz w:val="22"/>
          <w:szCs w:val="22"/>
        </w:rPr>
      </w:pPr>
    </w:p>
    <w:p w14:paraId="4B2CF36C" w14:textId="77777777" w:rsidR="005A7F97" w:rsidRPr="005C57E6" w:rsidRDefault="005A7F97" w:rsidP="005A7F97">
      <w:pPr>
        <w:rPr>
          <w:rFonts w:ascii="Arial" w:hAnsi="Arial" w:cs="Arial"/>
          <w:b/>
          <w:bCs/>
          <w:sz w:val="22"/>
          <w:szCs w:val="22"/>
        </w:rPr>
      </w:pPr>
      <w:bookmarkStart w:id="34" w:name="_Toc341355449"/>
      <w:bookmarkStart w:id="35" w:name="_Toc341355556"/>
      <w:bookmarkStart w:id="36" w:name="_Toc341355856"/>
      <w:r w:rsidRPr="005C57E6">
        <w:rPr>
          <w:rFonts w:ascii="Arial" w:hAnsi="Arial" w:cs="Arial"/>
          <w:bCs/>
          <w:sz w:val="22"/>
          <w:szCs w:val="22"/>
        </w:rPr>
        <w:br w:type="page"/>
      </w:r>
    </w:p>
    <w:p w14:paraId="168357DE" w14:textId="77777777" w:rsidR="005A7F97" w:rsidRPr="005C57E6" w:rsidRDefault="005A7F97" w:rsidP="00651B41">
      <w:pPr>
        <w:pStyle w:val="Heading1"/>
        <w:numPr>
          <w:ilvl w:val="0"/>
          <w:numId w:val="0"/>
        </w:numPr>
        <w:ind w:left="851" w:hanging="851"/>
        <w:rPr>
          <w:rFonts w:cs="Arial"/>
          <w:bCs/>
          <w:szCs w:val="22"/>
        </w:rPr>
      </w:pPr>
      <w:bookmarkStart w:id="37" w:name="_Toc105405375"/>
      <w:r w:rsidRPr="005C57E6">
        <w:rPr>
          <w:rFonts w:cs="Arial"/>
          <w:bCs/>
          <w:szCs w:val="22"/>
        </w:rPr>
        <w:lastRenderedPageBreak/>
        <w:t>PART 1 - PRELIMINARY</w:t>
      </w:r>
      <w:bookmarkEnd w:id="34"/>
      <w:bookmarkEnd w:id="35"/>
      <w:bookmarkEnd w:id="36"/>
      <w:bookmarkEnd w:id="37"/>
    </w:p>
    <w:p w14:paraId="47CEAD20" w14:textId="301B12B4" w:rsidR="00071CD9" w:rsidRPr="005C57E6" w:rsidRDefault="00654684" w:rsidP="00C020CD">
      <w:pPr>
        <w:pStyle w:val="Heading1"/>
        <w:numPr>
          <w:ilvl w:val="0"/>
          <w:numId w:val="0"/>
        </w:numPr>
        <w:tabs>
          <w:tab w:val="clear" w:pos="567"/>
          <w:tab w:val="clear" w:pos="9072"/>
        </w:tabs>
        <w:spacing w:before="240"/>
        <w:ind w:left="567" w:hanging="567"/>
        <w:rPr>
          <w:rFonts w:cs="Arial"/>
          <w:szCs w:val="22"/>
        </w:rPr>
      </w:pPr>
      <w:bookmarkStart w:id="38" w:name="_Toc44261775"/>
      <w:bookmarkStart w:id="39" w:name="_Toc44528542"/>
      <w:bookmarkStart w:id="40" w:name="_Toc105405376"/>
      <w:r w:rsidRPr="005C57E6">
        <w:rPr>
          <w:rFonts w:cs="Arial"/>
          <w:szCs w:val="22"/>
        </w:rPr>
        <w:t>1.1</w:t>
      </w:r>
      <w:bookmarkEnd w:id="38"/>
      <w:r w:rsidRPr="005C57E6">
        <w:rPr>
          <w:rFonts w:cs="Arial"/>
          <w:szCs w:val="22"/>
        </w:rPr>
        <w:tab/>
      </w:r>
      <w:bookmarkStart w:id="41" w:name="_Toc44259717"/>
      <w:bookmarkStart w:id="42" w:name="_Toc44259718"/>
      <w:bookmarkStart w:id="43" w:name="_Toc41898459"/>
      <w:bookmarkEnd w:id="39"/>
      <w:bookmarkEnd w:id="41"/>
      <w:bookmarkEnd w:id="42"/>
      <w:r w:rsidR="00071CD9" w:rsidRPr="005C57E6">
        <w:rPr>
          <w:rFonts w:cs="Arial"/>
          <w:szCs w:val="22"/>
        </w:rPr>
        <w:t>Purpose of this Chapter</w:t>
      </w:r>
      <w:bookmarkEnd w:id="43"/>
      <w:bookmarkEnd w:id="40"/>
    </w:p>
    <w:p w14:paraId="5ED4776B" w14:textId="77777777" w:rsidR="00071CD9" w:rsidRPr="005C57E6" w:rsidRDefault="00071CD9" w:rsidP="00C020CD">
      <w:pPr>
        <w:pStyle w:val="BodyIndent1"/>
        <w:ind w:left="567"/>
        <w:rPr>
          <w:sz w:val="22"/>
          <w:szCs w:val="22"/>
        </w:rPr>
      </w:pPr>
      <w:r w:rsidRPr="005C57E6">
        <w:rPr>
          <w:sz w:val="22"/>
          <w:szCs w:val="22"/>
        </w:rPr>
        <w:t>The purpose of this Chapter is to:</w:t>
      </w:r>
    </w:p>
    <w:p w14:paraId="17F63910" w14:textId="77777777" w:rsidR="00071CD9" w:rsidRPr="005C57E6" w:rsidRDefault="00071CD9" w:rsidP="00D47421">
      <w:pPr>
        <w:pStyle w:val="Headingpara2"/>
        <w:numPr>
          <w:ilvl w:val="1"/>
          <w:numId w:val="8"/>
        </w:numPr>
        <w:ind w:left="567" w:firstLine="0"/>
        <w:rPr>
          <w:rFonts w:cs="Arial"/>
          <w:sz w:val="22"/>
          <w:szCs w:val="22"/>
        </w:rPr>
      </w:pPr>
      <w:bookmarkStart w:id="44" w:name="_Ref50798394"/>
      <w:bookmarkStart w:id="45" w:name="_Toc44261777"/>
      <w:bookmarkStart w:id="46" w:name="_Toc44262220"/>
      <w:bookmarkStart w:id="47" w:name="_Toc44528544"/>
      <w:bookmarkStart w:id="48" w:name="_Toc45726543"/>
      <w:r w:rsidRPr="005C57E6">
        <w:rPr>
          <w:rFonts w:cs="Arial"/>
          <w:sz w:val="22"/>
          <w:szCs w:val="22"/>
        </w:rPr>
        <w:t>provide for the election of the Mayor and any Deputy Mayor;</w:t>
      </w:r>
      <w:bookmarkEnd w:id="44"/>
      <w:bookmarkEnd w:id="45"/>
      <w:bookmarkEnd w:id="46"/>
      <w:bookmarkEnd w:id="47"/>
      <w:bookmarkEnd w:id="48"/>
      <w:r w:rsidRPr="005C57E6">
        <w:rPr>
          <w:rFonts w:cs="Arial"/>
          <w:sz w:val="22"/>
          <w:szCs w:val="22"/>
        </w:rPr>
        <w:t xml:space="preserve"> </w:t>
      </w:r>
    </w:p>
    <w:p w14:paraId="5BF7D195" w14:textId="77777777" w:rsidR="00071CD9" w:rsidRPr="005C57E6" w:rsidRDefault="00071CD9" w:rsidP="00D47421">
      <w:pPr>
        <w:pStyle w:val="Headingpara2"/>
        <w:numPr>
          <w:ilvl w:val="1"/>
          <w:numId w:val="8"/>
        </w:numPr>
        <w:ind w:left="567" w:firstLine="0"/>
        <w:rPr>
          <w:rFonts w:cs="Arial"/>
          <w:sz w:val="22"/>
          <w:szCs w:val="22"/>
        </w:rPr>
      </w:pPr>
      <w:bookmarkStart w:id="49" w:name="_Toc44261778"/>
      <w:bookmarkStart w:id="50" w:name="_Toc44262221"/>
      <w:bookmarkStart w:id="51" w:name="_Toc44528545"/>
      <w:bookmarkStart w:id="52" w:name="_Toc45726544"/>
      <w:bookmarkStart w:id="53" w:name="_Ref50798428"/>
      <w:r w:rsidRPr="005C57E6">
        <w:rPr>
          <w:rFonts w:cs="Arial"/>
          <w:sz w:val="22"/>
          <w:szCs w:val="22"/>
        </w:rPr>
        <w:t>provide for the appointment of any Acting Mayor; and</w:t>
      </w:r>
      <w:bookmarkEnd w:id="49"/>
      <w:bookmarkEnd w:id="50"/>
      <w:bookmarkEnd w:id="51"/>
      <w:bookmarkEnd w:id="52"/>
    </w:p>
    <w:p w14:paraId="4D3038DD" w14:textId="77777777" w:rsidR="00071CD9" w:rsidRPr="005C57E6" w:rsidRDefault="00071CD9" w:rsidP="00D47421">
      <w:pPr>
        <w:pStyle w:val="Headingpara2"/>
        <w:numPr>
          <w:ilvl w:val="1"/>
          <w:numId w:val="8"/>
        </w:numPr>
        <w:ind w:left="567" w:firstLine="0"/>
        <w:rPr>
          <w:rFonts w:cs="Arial"/>
          <w:sz w:val="22"/>
          <w:szCs w:val="22"/>
        </w:rPr>
      </w:pPr>
      <w:bookmarkStart w:id="54" w:name="_Toc44261779"/>
      <w:bookmarkStart w:id="55" w:name="_Toc44262222"/>
      <w:bookmarkStart w:id="56" w:name="_Toc44528546"/>
      <w:bookmarkStart w:id="57" w:name="_Toc45726545"/>
      <w:bookmarkEnd w:id="53"/>
      <w:r w:rsidRPr="005C57E6">
        <w:rPr>
          <w:rFonts w:cs="Arial"/>
          <w:sz w:val="22"/>
          <w:szCs w:val="22"/>
        </w:rPr>
        <w:t>provide for the procedures governing the conduct of Council meetings.</w:t>
      </w:r>
      <w:bookmarkEnd w:id="54"/>
      <w:bookmarkEnd w:id="55"/>
      <w:bookmarkEnd w:id="56"/>
      <w:bookmarkEnd w:id="57"/>
    </w:p>
    <w:p w14:paraId="4E025A2A" w14:textId="77777777" w:rsidR="005A7F97" w:rsidRPr="005C57E6" w:rsidRDefault="005A7F97" w:rsidP="005A7F97">
      <w:pPr>
        <w:spacing w:before="120" w:after="120"/>
        <w:ind w:left="567"/>
        <w:rPr>
          <w:rFonts w:ascii="Arial" w:hAnsi="Arial" w:cs="Arial"/>
          <w:sz w:val="22"/>
          <w:szCs w:val="22"/>
        </w:rPr>
      </w:pPr>
    </w:p>
    <w:p w14:paraId="4B49DBF8" w14:textId="77777777" w:rsidR="005A7F97" w:rsidRPr="005C57E6" w:rsidRDefault="005A7F97" w:rsidP="005A7F97">
      <w:pPr>
        <w:tabs>
          <w:tab w:val="left" w:pos="567"/>
          <w:tab w:val="left" w:pos="1134"/>
          <w:tab w:val="left" w:pos="1701"/>
          <w:tab w:val="left" w:pos="2268"/>
          <w:tab w:val="left" w:pos="2835"/>
        </w:tabs>
        <w:spacing w:before="120" w:after="120"/>
        <w:jc w:val="both"/>
        <w:rPr>
          <w:rFonts w:ascii="Arial" w:hAnsi="Arial" w:cs="Arial"/>
          <w:sz w:val="22"/>
          <w:szCs w:val="22"/>
        </w:rPr>
      </w:pPr>
      <w:r w:rsidRPr="005C57E6">
        <w:rPr>
          <w:rFonts w:ascii="Arial" w:hAnsi="Arial" w:cs="Arial"/>
          <w:sz w:val="22"/>
          <w:szCs w:val="22"/>
        </w:rPr>
        <w:br w:type="page"/>
      </w:r>
    </w:p>
    <w:p w14:paraId="6B888358" w14:textId="58C8E75B" w:rsidR="005A7F97" w:rsidRPr="005C57E6" w:rsidRDefault="005A7F97" w:rsidP="00D47421">
      <w:pPr>
        <w:pStyle w:val="Heading2"/>
        <w:numPr>
          <w:ilvl w:val="1"/>
          <w:numId w:val="16"/>
        </w:numPr>
        <w:spacing w:before="120" w:after="120"/>
        <w:rPr>
          <w:rFonts w:cs="Arial"/>
          <w:sz w:val="22"/>
          <w:szCs w:val="22"/>
        </w:rPr>
      </w:pPr>
      <w:bookmarkStart w:id="58" w:name="_Toc44262223"/>
      <w:bookmarkStart w:id="59" w:name="_Toc44528551"/>
      <w:bookmarkStart w:id="60" w:name="_Toc105405377"/>
      <w:r w:rsidRPr="005C57E6">
        <w:rPr>
          <w:rFonts w:cs="Arial"/>
          <w:sz w:val="22"/>
          <w:szCs w:val="22"/>
        </w:rPr>
        <w:lastRenderedPageBreak/>
        <w:t xml:space="preserve">DEFINITION OF THE WORDS USED IN THIS </w:t>
      </w:r>
      <w:r w:rsidR="00071CD9" w:rsidRPr="005C57E6">
        <w:rPr>
          <w:rFonts w:cs="Arial"/>
          <w:sz w:val="22"/>
          <w:szCs w:val="22"/>
        </w:rPr>
        <w:t>CHAPTER</w:t>
      </w:r>
      <w:bookmarkEnd w:id="58"/>
      <w:bookmarkEnd w:id="59"/>
      <w:bookmarkEnd w:id="60"/>
    </w:p>
    <w:p w14:paraId="6F23C765" w14:textId="79BA4A5D"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Absolute Majority</w:t>
      </w:r>
      <w:r w:rsidRPr="005C57E6">
        <w:rPr>
          <w:rFonts w:ascii="Arial" w:hAnsi="Arial" w:cs="Arial"/>
          <w:sz w:val="22"/>
          <w:szCs w:val="22"/>
        </w:rPr>
        <w:tab/>
        <w:t xml:space="preserve">means a number of </w:t>
      </w:r>
      <w:r w:rsidR="00754C0D" w:rsidRPr="005C57E6">
        <w:rPr>
          <w:rFonts w:ascii="Arial" w:hAnsi="Arial" w:cs="Arial"/>
          <w:sz w:val="22"/>
          <w:szCs w:val="22"/>
        </w:rPr>
        <w:t>v</w:t>
      </w:r>
      <w:r w:rsidRPr="005C57E6">
        <w:rPr>
          <w:rFonts w:ascii="Arial" w:hAnsi="Arial" w:cs="Arial"/>
          <w:sz w:val="22"/>
          <w:szCs w:val="22"/>
        </w:rPr>
        <w:t xml:space="preserve">otes greater than one-half of the total number of </w:t>
      </w:r>
      <w:r w:rsidR="00754C0D" w:rsidRPr="005C57E6">
        <w:rPr>
          <w:rFonts w:ascii="Arial" w:hAnsi="Arial" w:cs="Arial"/>
          <w:sz w:val="22"/>
          <w:szCs w:val="22"/>
        </w:rPr>
        <w:t>v</w:t>
      </w:r>
      <w:r w:rsidRPr="005C57E6">
        <w:rPr>
          <w:rFonts w:ascii="Arial" w:hAnsi="Arial" w:cs="Arial"/>
          <w:sz w:val="22"/>
          <w:szCs w:val="22"/>
        </w:rPr>
        <w:t xml:space="preserve">otes cast, and if necessary, includes the </w:t>
      </w:r>
      <w:r w:rsidR="00754C0D" w:rsidRPr="005C57E6">
        <w:rPr>
          <w:rFonts w:ascii="Arial" w:hAnsi="Arial" w:cs="Arial"/>
          <w:sz w:val="22"/>
          <w:szCs w:val="22"/>
        </w:rPr>
        <w:t>v</w:t>
      </w:r>
      <w:r w:rsidRPr="005C57E6">
        <w:rPr>
          <w:rFonts w:ascii="Arial" w:hAnsi="Arial" w:cs="Arial"/>
          <w:sz w:val="22"/>
          <w:szCs w:val="22"/>
        </w:rPr>
        <w:t>ote by a ballot.</w:t>
      </w:r>
    </w:p>
    <w:p w14:paraId="4AA5546B" w14:textId="49D94A9D"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Amendment</w:t>
      </w:r>
      <w:r w:rsidRPr="005C57E6">
        <w:rPr>
          <w:rFonts w:ascii="Arial" w:hAnsi="Arial" w:cs="Arial"/>
          <w:sz w:val="22"/>
          <w:szCs w:val="22"/>
        </w:rPr>
        <w:tab/>
        <w:t xml:space="preserve">means a proposed alteration to improve the terms of a </w:t>
      </w:r>
      <w:r w:rsidR="00754C0D" w:rsidRPr="005C57E6">
        <w:rPr>
          <w:rFonts w:ascii="Arial" w:hAnsi="Arial" w:cs="Arial"/>
          <w:sz w:val="22"/>
          <w:szCs w:val="22"/>
        </w:rPr>
        <w:t>m</w:t>
      </w:r>
      <w:r w:rsidRPr="005C57E6">
        <w:rPr>
          <w:rFonts w:ascii="Arial" w:hAnsi="Arial" w:cs="Arial"/>
          <w:sz w:val="22"/>
          <w:szCs w:val="22"/>
        </w:rPr>
        <w:t>otion, without being contradictory.</w:t>
      </w:r>
    </w:p>
    <w:p w14:paraId="43A467E9" w14:textId="77777777"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Chairperson</w:t>
      </w:r>
      <w:r w:rsidRPr="005C57E6">
        <w:rPr>
          <w:rFonts w:ascii="Arial" w:hAnsi="Arial" w:cs="Arial"/>
          <w:sz w:val="22"/>
          <w:szCs w:val="22"/>
        </w:rPr>
        <w:tab/>
        <w:t xml:space="preserve">means the chair of a </w:t>
      </w:r>
      <w:r w:rsidR="00EF7961" w:rsidRPr="005C57E6">
        <w:rPr>
          <w:rFonts w:ascii="Arial" w:hAnsi="Arial" w:cs="Arial"/>
          <w:sz w:val="22"/>
          <w:szCs w:val="22"/>
        </w:rPr>
        <w:t>m</w:t>
      </w:r>
      <w:r w:rsidRPr="005C57E6">
        <w:rPr>
          <w:rFonts w:ascii="Arial" w:hAnsi="Arial" w:cs="Arial"/>
          <w:sz w:val="22"/>
          <w:szCs w:val="22"/>
        </w:rPr>
        <w:t>eeting and includes acting, temporary, or substitute chairperson</w:t>
      </w:r>
      <w:r w:rsidR="00071CD9" w:rsidRPr="005C57E6">
        <w:rPr>
          <w:rFonts w:ascii="Arial" w:hAnsi="Arial" w:cs="Arial"/>
          <w:sz w:val="22"/>
          <w:szCs w:val="22"/>
        </w:rPr>
        <w:t>.</w:t>
      </w:r>
    </w:p>
    <w:p w14:paraId="153323B9" w14:textId="77777777"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City</w:t>
      </w:r>
      <w:r w:rsidRPr="005C57E6">
        <w:rPr>
          <w:rFonts w:ascii="Arial" w:hAnsi="Arial" w:cs="Arial"/>
          <w:sz w:val="22"/>
          <w:szCs w:val="22"/>
        </w:rPr>
        <w:t xml:space="preserve"> </w:t>
      </w:r>
      <w:r w:rsidRPr="005C57E6">
        <w:rPr>
          <w:rFonts w:ascii="Arial" w:hAnsi="Arial" w:cs="Arial"/>
          <w:sz w:val="22"/>
          <w:szCs w:val="22"/>
        </w:rPr>
        <w:tab/>
        <w:t>means the City of Greater Geelong.</w:t>
      </w:r>
    </w:p>
    <w:p w14:paraId="79731E13" w14:textId="591097C5" w:rsidR="007B5518" w:rsidRPr="005C57E6" w:rsidRDefault="007B5518" w:rsidP="007B5518">
      <w:pPr>
        <w:spacing w:before="120" w:after="120"/>
        <w:ind w:left="3402" w:hanging="2835"/>
        <w:jc w:val="both"/>
        <w:rPr>
          <w:rFonts w:ascii="Arial" w:hAnsi="Arial" w:cs="Arial"/>
          <w:b/>
          <w:sz w:val="22"/>
          <w:szCs w:val="22"/>
        </w:rPr>
      </w:pPr>
      <w:r w:rsidRPr="005C57E6">
        <w:rPr>
          <w:rFonts w:ascii="Arial" w:hAnsi="Arial" w:cs="Arial"/>
          <w:i/>
          <w:sz w:val="22"/>
          <w:szCs w:val="22"/>
        </w:rPr>
        <w:t xml:space="preserve">City </w:t>
      </w:r>
      <w:r w:rsidR="005C57E6">
        <w:rPr>
          <w:rFonts w:ascii="Arial" w:hAnsi="Arial" w:cs="Arial"/>
          <w:i/>
          <w:sz w:val="22"/>
          <w:szCs w:val="22"/>
        </w:rPr>
        <w:t>o</w:t>
      </w:r>
      <w:r w:rsidRPr="005C57E6">
        <w:rPr>
          <w:rFonts w:ascii="Arial" w:hAnsi="Arial" w:cs="Arial"/>
          <w:i/>
          <w:sz w:val="22"/>
          <w:szCs w:val="22"/>
        </w:rPr>
        <w:t>fficer</w:t>
      </w:r>
      <w:r w:rsidRPr="005C57E6">
        <w:rPr>
          <w:rFonts w:ascii="Arial" w:hAnsi="Arial" w:cs="Arial"/>
          <w:sz w:val="22"/>
          <w:szCs w:val="22"/>
        </w:rPr>
        <w:tab/>
        <w:t>has the same meaning given to that term in section 3 of the Act, namely:</w:t>
      </w:r>
    </w:p>
    <w:p w14:paraId="5055B537" w14:textId="77777777" w:rsidR="007B5518" w:rsidRPr="005C57E6" w:rsidRDefault="007B5518" w:rsidP="00D47421">
      <w:pPr>
        <w:pStyle w:val="NumberedPara"/>
        <w:numPr>
          <w:ilvl w:val="0"/>
          <w:numId w:val="5"/>
        </w:numPr>
        <w:ind w:left="3686"/>
        <w:rPr>
          <w:rFonts w:cs="Arial"/>
          <w:b w:val="0"/>
          <w:i/>
          <w:sz w:val="22"/>
          <w:szCs w:val="22"/>
        </w:rPr>
      </w:pPr>
      <w:r w:rsidRPr="005C57E6">
        <w:rPr>
          <w:rFonts w:cs="Arial"/>
          <w:b w:val="0"/>
          <w:sz w:val="22"/>
          <w:szCs w:val="22"/>
        </w:rPr>
        <w:t>a natural person who is employed by the Chief Executive Officer (other than an independent Contractor under a contract of service or a volunteer) to enable:</w:t>
      </w:r>
      <w:r w:rsidRPr="005C57E6">
        <w:rPr>
          <w:rFonts w:cs="Arial"/>
          <w:b w:val="0"/>
          <w:sz w:val="22"/>
          <w:szCs w:val="22"/>
        </w:rPr>
        <w:tab/>
      </w:r>
    </w:p>
    <w:p w14:paraId="0315D1A1" w14:textId="0C01BD16" w:rsidR="007B5518" w:rsidRPr="005C57E6" w:rsidRDefault="00B810A4" w:rsidP="00D47421">
      <w:pPr>
        <w:pStyle w:val="NumberedPara"/>
        <w:numPr>
          <w:ilvl w:val="1"/>
          <w:numId w:val="5"/>
        </w:numPr>
        <w:ind w:left="4111"/>
        <w:rPr>
          <w:rFonts w:cs="Arial"/>
          <w:b w:val="0"/>
          <w:i/>
          <w:sz w:val="22"/>
          <w:szCs w:val="22"/>
        </w:rPr>
      </w:pPr>
      <w:r>
        <w:rPr>
          <w:rFonts w:cs="Arial"/>
          <w:b w:val="0"/>
          <w:sz w:val="22"/>
          <w:szCs w:val="22"/>
        </w:rPr>
        <w:t>t</w:t>
      </w:r>
      <w:r w:rsidR="007B5518" w:rsidRPr="005C57E6">
        <w:rPr>
          <w:rFonts w:cs="Arial"/>
          <w:b w:val="0"/>
          <w:sz w:val="22"/>
          <w:szCs w:val="22"/>
        </w:rPr>
        <w:t xml:space="preserve">he functions of the Council under the Act or any other Act to be carried out; </w:t>
      </w:r>
    </w:p>
    <w:p w14:paraId="7717CE60" w14:textId="2F2B77FE" w:rsidR="007B5518" w:rsidRPr="005C57E6" w:rsidRDefault="00B810A4" w:rsidP="00D47421">
      <w:pPr>
        <w:pStyle w:val="NumberedPara"/>
        <w:numPr>
          <w:ilvl w:val="1"/>
          <w:numId w:val="5"/>
        </w:numPr>
        <w:ind w:left="4111"/>
        <w:rPr>
          <w:rFonts w:cs="Arial"/>
          <w:b w:val="0"/>
          <w:i/>
          <w:sz w:val="22"/>
          <w:szCs w:val="22"/>
        </w:rPr>
      </w:pPr>
      <w:r>
        <w:rPr>
          <w:rFonts w:cs="Arial"/>
          <w:b w:val="0"/>
          <w:sz w:val="22"/>
          <w:szCs w:val="22"/>
        </w:rPr>
        <w:t>t</w:t>
      </w:r>
      <w:r w:rsidR="007B5518" w:rsidRPr="005C57E6">
        <w:rPr>
          <w:rFonts w:cs="Arial"/>
          <w:b w:val="0"/>
          <w:sz w:val="22"/>
          <w:szCs w:val="22"/>
        </w:rPr>
        <w:t xml:space="preserve">he Chief Executive Officer to carry out </w:t>
      </w:r>
      <w:r w:rsidR="006203CA">
        <w:rPr>
          <w:rFonts w:cs="Arial"/>
          <w:b w:val="0"/>
          <w:sz w:val="22"/>
          <w:szCs w:val="22"/>
        </w:rPr>
        <w:t>their</w:t>
      </w:r>
      <w:r w:rsidR="007B5518" w:rsidRPr="005C57E6">
        <w:rPr>
          <w:rFonts w:cs="Arial"/>
          <w:b w:val="0"/>
          <w:sz w:val="22"/>
          <w:szCs w:val="22"/>
        </w:rPr>
        <w:t xml:space="preserve"> functions;</w:t>
      </w:r>
    </w:p>
    <w:p w14:paraId="67551E41" w14:textId="36B5FEA5" w:rsidR="007B5518" w:rsidRPr="005C57E6" w:rsidRDefault="00B810A4" w:rsidP="00D47421">
      <w:pPr>
        <w:pStyle w:val="ListParagraph"/>
        <w:numPr>
          <w:ilvl w:val="0"/>
          <w:numId w:val="5"/>
        </w:numPr>
        <w:spacing w:before="120" w:after="120"/>
        <w:ind w:left="3686"/>
        <w:jc w:val="both"/>
        <w:rPr>
          <w:rFonts w:ascii="Arial" w:hAnsi="Arial" w:cs="Arial"/>
          <w:sz w:val="22"/>
          <w:szCs w:val="22"/>
        </w:rPr>
      </w:pPr>
      <w:r>
        <w:rPr>
          <w:rFonts w:ascii="Arial" w:hAnsi="Arial" w:cs="Arial"/>
          <w:sz w:val="22"/>
          <w:szCs w:val="22"/>
        </w:rPr>
        <w:t>t</w:t>
      </w:r>
      <w:r w:rsidR="007B5518" w:rsidRPr="005C57E6">
        <w:rPr>
          <w:rFonts w:ascii="Arial" w:hAnsi="Arial" w:cs="Arial"/>
          <w:sz w:val="22"/>
          <w:szCs w:val="22"/>
        </w:rPr>
        <w:t>he Chief Executive Officer.</w:t>
      </w:r>
    </w:p>
    <w:p w14:paraId="65EE2E05" w14:textId="670F2E6F"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Clause</w:t>
      </w:r>
      <w:r w:rsidRPr="005C57E6">
        <w:rPr>
          <w:rFonts w:ascii="Arial" w:hAnsi="Arial" w:cs="Arial"/>
          <w:sz w:val="22"/>
          <w:szCs w:val="22"/>
        </w:rPr>
        <w:tab/>
        <w:t>means a clause of th</w:t>
      </w:r>
      <w:r w:rsidR="00071CD9" w:rsidRPr="005C57E6">
        <w:rPr>
          <w:rFonts w:ascii="Arial" w:hAnsi="Arial" w:cs="Arial"/>
          <w:sz w:val="22"/>
          <w:szCs w:val="22"/>
        </w:rPr>
        <w:t>ese Rules</w:t>
      </w:r>
      <w:r w:rsidRPr="005C57E6">
        <w:rPr>
          <w:rFonts w:ascii="Arial" w:hAnsi="Arial" w:cs="Arial"/>
          <w:sz w:val="22"/>
          <w:szCs w:val="22"/>
        </w:rPr>
        <w:t>.</w:t>
      </w:r>
    </w:p>
    <w:p w14:paraId="7D687065" w14:textId="77777777"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Councillor</w:t>
      </w:r>
      <w:r w:rsidRPr="005C57E6">
        <w:rPr>
          <w:rFonts w:ascii="Arial" w:hAnsi="Arial" w:cs="Arial"/>
          <w:sz w:val="22"/>
          <w:szCs w:val="22"/>
        </w:rPr>
        <w:tab/>
        <w:t xml:space="preserve">means a person </w:t>
      </w:r>
      <w:r w:rsidR="00747F6A" w:rsidRPr="005C57E6">
        <w:rPr>
          <w:rFonts w:ascii="Arial" w:hAnsi="Arial" w:cs="Arial"/>
          <w:sz w:val="22"/>
          <w:szCs w:val="22"/>
        </w:rPr>
        <w:t>elected to</w:t>
      </w:r>
      <w:r w:rsidRPr="005C57E6">
        <w:rPr>
          <w:rFonts w:ascii="Arial" w:hAnsi="Arial" w:cs="Arial"/>
          <w:sz w:val="22"/>
          <w:szCs w:val="22"/>
        </w:rPr>
        <w:t xml:space="preserve"> the office </w:t>
      </w:r>
      <w:r w:rsidR="00747F6A" w:rsidRPr="005C57E6">
        <w:rPr>
          <w:rFonts w:ascii="Arial" w:hAnsi="Arial" w:cs="Arial"/>
          <w:sz w:val="22"/>
          <w:szCs w:val="22"/>
        </w:rPr>
        <w:t>and is a</w:t>
      </w:r>
      <w:r w:rsidRPr="005C57E6">
        <w:rPr>
          <w:rFonts w:ascii="Arial" w:hAnsi="Arial" w:cs="Arial"/>
          <w:sz w:val="22"/>
          <w:szCs w:val="22"/>
        </w:rPr>
        <w:t xml:space="preserve"> member of Council.</w:t>
      </w:r>
    </w:p>
    <w:p w14:paraId="2AACD930" w14:textId="77777777"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Deliver</w:t>
      </w:r>
      <w:r w:rsidRPr="005C57E6">
        <w:rPr>
          <w:rFonts w:ascii="Arial" w:hAnsi="Arial" w:cs="Arial"/>
          <w:sz w:val="22"/>
          <w:szCs w:val="22"/>
        </w:rPr>
        <w:tab/>
        <w:t>means to hand over or mail to a recipient and includes transmission by facsimile, electronic mail or publication on the Geelong Australia Website.</w:t>
      </w:r>
    </w:p>
    <w:p w14:paraId="4414E213" w14:textId="77777777"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Deputy Mayor</w:t>
      </w:r>
      <w:r w:rsidRPr="005C57E6">
        <w:rPr>
          <w:rFonts w:ascii="Arial" w:hAnsi="Arial" w:cs="Arial"/>
          <w:i/>
          <w:sz w:val="22"/>
          <w:szCs w:val="22"/>
        </w:rPr>
        <w:tab/>
      </w:r>
      <w:r w:rsidR="00071CD9" w:rsidRPr="005C57E6">
        <w:rPr>
          <w:rFonts w:ascii="Arial" w:hAnsi="Arial" w:cs="Arial"/>
          <w:sz w:val="22"/>
          <w:szCs w:val="22"/>
        </w:rPr>
        <w:t xml:space="preserve">means a Councillor elected to be the </w:t>
      </w:r>
      <w:r w:rsidRPr="005C57E6">
        <w:rPr>
          <w:rFonts w:ascii="Arial" w:hAnsi="Arial" w:cs="Arial"/>
          <w:sz w:val="22"/>
          <w:szCs w:val="22"/>
        </w:rPr>
        <w:t>Deputy Mayor</w:t>
      </w:r>
      <w:r w:rsidR="00071CD9" w:rsidRPr="005C57E6">
        <w:rPr>
          <w:rFonts w:ascii="Arial" w:hAnsi="Arial" w:cs="Arial"/>
          <w:sz w:val="22"/>
          <w:szCs w:val="22"/>
        </w:rPr>
        <w:t xml:space="preserve"> in accordance with the Division 3 of the Act. </w:t>
      </w:r>
    </w:p>
    <w:p w14:paraId="7031D25C" w14:textId="77777777" w:rsidR="005A7F97" w:rsidRPr="005C57E6" w:rsidRDefault="005A7F97" w:rsidP="002704B8">
      <w:pPr>
        <w:spacing w:before="120" w:after="120"/>
        <w:ind w:left="3402" w:hanging="2835"/>
        <w:jc w:val="both"/>
        <w:rPr>
          <w:rFonts w:ascii="Arial" w:hAnsi="Arial" w:cs="Arial"/>
          <w:sz w:val="22"/>
          <w:szCs w:val="22"/>
        </w:rPr>
      </w:pPr>
      <w:r w:rsidRPr="005C57E6">
        <w:rPr>
          <w:rFonts w:ascii="Arial" w:hAnsi="Arial" w:cs="Arial"/>
          <w:i/>
          <w:sz w:val="22"/>
          <w:szCs w:val="22"/>
        </w:rPr>
        <w:t>Geelong Australia Website</w:t>
      </w:r>
      <w:r w:rsidRPr="005C57E6">
        <w:rPr>
          <w:rFonts w:ascii="Arial" w:hAnsi="Arial" w:cs="Arial"/>
          <w:sz w:val="22"/>
          <w:szCs w:val="22"/>
        </w:rPr>
        <w:tab/>
        <w:t xml:space="preserve">means the Council website </w:t>
      </w:r>
      <w:hyperlink r:id="rId13" w:history="1">
        <w:r w:rsidRPr="005C57E6">
          <w:rPr>
            <w:rFonts w:ascii="Arial" w:hAnsi="Arial" w:cs="Arial"/>
            <w:sz w:val="22"/>
            <w:szCs w:val="22"/>
          </w:rPr>
          <w:t>www.geelongaustralia.com.au</w:t>
        </w:r>
      </w:hyperlink>
      <w:r w:rsidRPr="005C57E6">
        <w:rPr>
          <w:rFonts w:ascii="Arial" w:hAnsi="Arial" w:cs="Arial"/>
          <w:sz w:val="22"/>
          <w:szCs w:val="22"/>
        </w:rPr>
        <w:t xml:space="preserve"> or such other website which replaces it.</w:t>
      </w:r>
    </w:p>
    <w:p w14:paraId="76AB4919" w14:textId="2FB55703" w:rsidR="00CE1057" w:rsidRPr="005C57E6" w:rsidRDefault="00CE1057" w:rsidP="005A7F97">
      <w:pPr>
        <w:spacing w:before="120" w:after="120"/>
        <w:ind w:left="3402" w:hanging="2835"/>
        <w:jc w:val="both"/>
        <w:rPr>
          <w:rFonts w:ascii="Arial" w:hAnsi="Arial" w:cs="Arial"/>
          <w:i/>
          <w:sz w:val="22"/>
          <w:szCs w:val="22"/>
        </w:rPr>
      </w:pPr>
      <w:r w:rsidRPr="005C57E6">
        <w:rPr>
          <w:rFonts w:ascii="Arial" w:hAnsi="Arial" w:cs="Arial"/>
          <w:i/>
          <w:sz w:val="22"/>
          <w:szCs w:val="22"/>
        </w:rPr>
        <w:t>Joint letter</w:t>
      </w:r>
      <w:r w:rsidRPr="005C57E6">
        <w:rPr>
          <w:rFonts w:ascii="Arial" w:hAnsi="Arial" w:cs="Arial"/>
          <w:i/>
          <w:sz w:val="22"/>
          <w:szCs w:val="22"/>
        </w:rPr>
        <w:tab/>
      </w:r>
      <w:r w:rsidR="00A87011" w:rsidRPr="005C57E6">
        <w:rPr>
          <w:rFonts w:ascii="Arial" w:hAnsi="Arial" w:cs="Arial"/>
          <w:sz w:val="22"/>
          <w:szCs w:val="22"/>
        </w:rPr>
        <w:t>means</w:t>
      </w:r>
      <w:r w:rsidR="00A87011" w:rsidRPr="005C57E6">
        <w:rPr>
          <w:rFonts w:ascii="Arial" w:hAnsi="Arial" w:cs="Arial"/>
          <w:i/>
          <w:sz w:val="22"/>
          <w:szCs w:val="22"/>
        </w:rPr>
        <w:t xml:space="preserve"> </w:t>
      </w:r>
      <w:r w:rsidR="00A87011" w:rsidRPr="005C57E6">
        <w:rPr>
          <w:rFonts w:ascii="Arial" w:hAnsi="Arial" w:cs="Arial"/>
          <w:color w:val="222222"/>
          <w:sz w:val="22"/>
          <w:szCs w:val="22"/>
          <w:shd w:val="clear" w:color="auto" w:fill="FFFFFF"/>
        </w:rPr>
        <w:t>a </w:t>
      </w:r>
      <w:r w:rsidR="00A87011" w:rsidRPr="005C57E6">
        <w:rPr>
          <w:rFonts w:ascii="Arial" w:hAnsi="Arial" w:cs="Arial"/>
          <w:bCs/>
          <w:color w:val="222222"/>
          <w:sz w:val="22"/>
          <w:szCs w:val="22"/>
          <w:shd w:val="clear" w:color="auto" w:fill="FFFFFF"/>
        </w:rPr>
        <w:t>letter</w:t>
      </w:r>
      <w:r w:rsidR="00A87011" w:rsidRPr="005C57E6">
        <w:rPr>
          <w:rFonts w:ascii="Arial" w:hAnsi="Arial" w:cs="Arial"/>
          <w:color w:val="222222"/>
          <w:sz w:val="22"/>
          <w:szCs w:val="22"/>
          <w:shd w:val="clear" w:color="auto" w:fill="FFFFFF"/>
        </w:rPr>
        <w:t> which has been signed by at least ten people or executive/committee representatives from ten separate entitles whose names and physical addresses also appear on the </w:t>
      </w:r>
      <w:r w:rsidR="00A87011" w:rsidRPr="005C57E6">
        <w:rPr>
          <w:rFonts w:ascii="Arial" w:hAnsi="Arial" w:cs="Arial"/>
          <w:bCs/>
          <w:color w:val="222222"/>
          <w:sz w:val="22"/>
          <w:szCs w:val="22"/>
          <w:shd w:val="clear" w:color="auto" w:fill="FFFFFF"/>
        </w:rPr>
        <w:t>letter</w:t>
      </w:r>
      <w:r w:rsidR="007B5518" w:rsidRPr="005C57E6">
        <w:rPr>
          <w:rFonts w:ascii="Arial" w:hAnsi="Arial" w:cs="Arial"/>
          <w:bCs/>
          <w:color w:val="222222"/>
          <w:sz w:val="22"/>
          <w:szCs w:val="22"/>
          <w:shd w:val="clear" w:color="auto" w:fill="FFFFFF"/>
        </w:rPr>
        <w:t>.</w:t>
      </w:r>
    </w:p>
    <w:p w14:paraId="425FFCFF" w14:textId="4C2D087C" w:rsidR="005A7F97" w:rsidRPr="005C57E6" w:rsidRDefault="005A7F97" w:rsidP="005A7F97">
      <w:pPr>
        <w:spacing w:before="120" w:after="120"/>
        <w:ind w:left="3402" w:hanging="2835"/>
        <w:jc w:val="both"/>
        <w:rPr>
          <w:rFonts w:ascii="Arial" w:hAnsi="Arial" w:cs="Arial"/>
          <w:sz w:val="22"/>
          <w:szCs w:val="22"/>
        </w:rPr>
      </w:pPr>
      <w:r w:rsidRPr="005C57E6">
        <w:rPr>
          <w:rFonts w:ascii="Arial" w:hAnsi="Arial" w:cs="Arial"/>
          <w:i/>
          <w:sz w:val="22"/>
          <w:szCs w:val="22"/>
        </w:rPr>
        <w:t>Majority</w:t>
      </w:r>
      <w:r w:rsidRPr="005C57E6">
        <w:rPr>
          <w:rFonts w:ascii="Arial" w:hAnsi="Arial" w:cs="Arial"/>
          <w:i/>
          <w:sz w:val="22"/>
          <w:szCs w:val="22"/>
        </w:rPr>
        <w:tab/>
      </w:r>
      <w:r w:rsidRPr="005C57E6">
        <w:rPr>
          <w:rFonts w:ascii="Arial" w:hAnsi="Arial" w:cs="Arial"/>
          <w:sz w:val="22"/>
          <w:szCs w:val="22"/>
        </w:rPr>
        <w:t xml:space="preserve">in relation to </w:t>
      </w:r>
      <w:r w:rsidR="00FE11F5" w:rsidRPr="005C57E6">
        <w:rPr>
          <w:rFonts w:ascii="Arial" w:hAnsi="Arial" w:cs="Arial"/>
          <w:sz w:val="22"/>
          <w:szCs w:val="22"/>
        </w:rPr>
        <w:t>v</w:t>
      </w:r>
      <w:r w:rsidRPr="005C57E6">
        <w:rPr>
          <w:rFonts w:ascii="Arial" w:hAnsi="Arial" w:cs="Arial"/>
          <w:sz w:val="22"/>
          <w:szCs w:val="22"/>
        </w:rPr>
        <w:t xml:space="preserve">otes or </w:t>
      </w:r>
      <w:r w:rsidR="00747F6A" w:rsidRPr="005C57E6">
        <w:rPr>
          <w:rFonts w:ascii="Arial" w:hAnsi="Arial" w:cs="Arial"/>
          <w:sz w:val="22"/>
          <w:szCs w:val="22"/>
        </w:rPr>
        <w:t>Councillor</w:t>
      </w:r>
      <w:r w:rsidRPr="005C57E6">
        <w:rPr>
          <w:rFonts w:ascii="Arial" w:hAnsi="Arial" w:cs="Arial"/>
          <w:sz w:val="22"/>
          <w:szCs w:val="22"/>
        </w:rPr>
        <w:t xml:space="preserve">s means the number of </w:t>
      </w:r>
      <w:r w:rsidR="00FE11F5" w:rsidRPr="005C57E6">
        <w:rPr>
          <w:rFonts w:ascii="Arial" w:hAnsi="Arial" w:cs="Arial"/>
          <w:sz w:val="22"/>
          <w:szCs w:val="22"/>
        </w:rPr>
        <w:t>v</w:t>
      </w:r>
      <w:r w:rsidRPr="005C57E6">
        <w:rPr>
          <w:rFonts w:ascii="Arial" w:hAnsi="Arial" w:cs="Arial"/>
          <w:sz w:val="22"/>
          <w:szCs w:val="22"/>
        </w:rPr>
        <w:t xml:space="preserve">otes or </w:t>
      </w:r>
      <w:r w:rsidR="00747F6A" w:rsidRPr="005C57E6">
        <w:rPr>
          <w:rFonts w:ascii="Arial" w:hAnsi="Arial" w:cs="Arial"/>
          <w:sz w:val="22"/>
          <w:szCs w:val="22"/>
        </w:rPr>
        <w:t>Councillor</w:t>
      </w:r>
      <w:r w:rsidRPr="005C57E6">
        <w:rPr>
          <w:rFonts w:ascii="Arial" w:hAnsi="Arial" w:cs="Arial"/>
          <w:sz w:val="22"/>
          <w:szCs w:val="22"/>
        </w:rPr>
        <w:t>s constituting more than half of the total number.</w:t>
      </w:r>
    </w:p>
    <w:p w14:paraId="7F328734" w14:textId="77777777" w:rsidR="005A7F97" w:rsidRPr="005C57E6" w:rsidRDefault="005A7F97" w:rsidP="005A7F97">
      <w:pPr>
        <w:spacing w:before="120" w:after="120"/>
        <w:ind w:left="3402" w:hanging="2835"/>
        <w:jc w:val="both"/>
        <w:rPr>
          <w:rFonts w:ascii="Arial" w:hAnsi="Arial" w:cs="Arial"/>
          <w:color w:val="auto"/>
          <w:sz w:val="22"/>
          <w:szCs w:val="22"/>
        </w:rPr>
      </w:pPr>
      <w:r w:rsidRPr="005C57E6">
        <w:rPr>
          <w:rFonts w:ascii="Arial" w:hAnsi="Arial" w:cs="Arial"/>
          <w:i/>
          <w:color w:val="auto"/>
          <w:sz w:val="22"/>
          <w:szCs w:val="22"/>
        </w:rPr>
        <w:t>Municipal Distric</w:t>
      </w:r>
      <w:r w:rsidRPr="005C57E6">
        <w:rPr>
          <w:rFonts w:ascii="Arial" w:hAnsi="Arial" w:cs="Arial"/>
          <w:color w:val="auto"/>
          <w:sz w:val="22"/>
          <w:szCs w:val="22"/>
        </w:rPr>
        <w:t xml:space="preserve">t </w:t>
      </w:r>
      <w:r w:rsidRPr="005C57E6">
        <w:rPr>
          <w:rFonts w:ascii="Arial" w:hAnsi="Arial" w:cs="Arial"/>
          <w:color w:val="auto"/>
          <w:sz w:val="22"/>
          <w:szCs w:val="22"/>
        </w:rPr>
        <w:tab/>
        <w:t>means the area from time to time comprising the municipal district of the City.</w:t>
      </w:r>
    </w:p>
    <w:p w14:paraId="5079CADA" w14:textId="77777777" w:rsidR="00654684" w:rsidRPr="005C57E6" w:rsidRDefault="00654684">
      <w:pPr>
        <w:rPr>
          <w:rFonts w:ascii="Arial" w:hAnsi="Arial" w:cs="Arial"/>
          <w:b/>
          <w:i/>
          <w:color w:val="auto"/>
          <w:sz w:val="22"/>
          <w:szCs w:val="22"/>
        </w:rPr>
      </w:pPr>
      <w:r w:rsidRPr="005C57E6">
        <w:rPr>
          <w:rFonts w:ascii="Arial" w:hAnsi="Arial" w:cs="Arial"/>
          <w:i/>
          <w:color w:val="auto"/>
          <w:sz w:val="22"/>
          <w:szCs w:val="22"/>
        </w:rPr>
        <w:br w:type="page"/>
      </w:r>
    </w:p>
    <w:p w14:paraId="6B67FBDD" w14:textId="77C112B4" w:rsidR="005A7F97" w:rsidRPr="005C57E6" w:rsidRDefault="005A7F97" w:rsidP="00867EE2">
      <w:pPr>
        <w:pStyle w:val="Heading1"/>
        <w:spacing w:before="120" w:after="120"/>
        <w:rPr>
          <w:rFonts w:cs="Arial"/>
          <w:szCs w:val="22"/>
        </w:rPr>
      </w:pPr>
      <w:bookmarkStart w:id="61" w:name="_Toc44259725"/>
      <w:bookmarkStart w:id="62" w:name="_Toc44261781"/>
      <w:bookmarkStart w:id="63" w:name="_Toc44262224"/>
      <w:bookmarkStart w:id="64" w:name="_Toc44259726"/>
      <w:bookmarkStart w:id="65" w:name="_Toc44261782"/>
      <w:bookmarkStart w:id="66" w:name="_Toc44262225"/>
      <w:bookmarkStart w:id="67" w:name="_Toc44259727"/>
      <w:bookmarkStart w:id="68" w:name="_Toc44261783"/>
      <w:bookmarkStart w:id="69" w:name="_Toc44262226"/>
      <w:bookmarkStart w:id="70" w:name="_Toc44259728"/>
      <w:bookmarkStart w:id="71" w:name="_Toc44261784"/>
      <w:bookmarkStart w:id="72" w:name="_Toc44262227"/>
      <w:bookmarkStart w:id="73" w:name="_Toc44259729"/>
      <w:bookmarkStart w:id="74" w:name="_Toc44261785"/>
      <w:bookmarkStart w:id="75" w:name="_Toc44262228"/>
      <w:bookmarkStart w:id="76" w:name="_Toc44259730"/>
      <w:bookmarkStart w:id="77" w:name="_Toc44261786"/>
      <w:bookmarkStart w:id="78" w:name="_Toc44262229"/>
      <w:bookmarkStart w:id="79" w:name="_Toc44259731"/>
      <w:bookmarkStart w:id="80" w:name="_Toc44261787"/>
      <w:bookmarkStart w:id="81" w:name="_Toc44262230"/>
      <w:bookmarkStart w:id="82" w:name="_Toc44259732"/>
      <w:bookmarkStart w:id="83" w:name="_Toc44261788"/>
      <w:bookmarkStart w:id="84" w:name="_Toc44262231"/>
      <w:bookmarkStart w:id="85" w:name="_Toc44259733"/>
      <w:bookmarkStart w:id="86" w:name="_Toc44261789"/>
      <w:bookmarkStart w:id="87" w:name="_Toc44262232"/>
      <w:bookmarkStart w:id="88" w:name="_Toc44259734"/>
      <w:bookmarkStart w:id="89" w:name="_Toc44261790"/>
      <w:bookmarkStart w:id="90" w:name="_Toc44262233"/>
      <w:bookmarkStart w:id="91" w:name="_Toc44259735"/>
      <w:bookmarkStart w:id="92" w:name="_Toc44261791"/>
      <w:bookmarkStart w:id="93" w:name="_Toc44262234"/>
      <w:bookmarkStart w:id="94" w:name="_Toc44259736"/>
      <w:bookmarkStart w:id="95" w:name="_Toc44261792"/>
      <w:bookmarkStart w:id="96" w:name="_Toc44262235"/>
      <w:bookmarkStart w:id="97" w:name="_Toc44259737"/>
      <w:bookmarkStart w:id="98" w:name="_Toc44261793"/>
      <w:bookmarkStart w:id="99" w:name="_Toc44262236"/>
      <w:bookmarkStart w:id="100" w:name="_Toc44259738"/>
      <w:bookmarkStart w:id="101" w:name="_Toc44261794"/>
      <w:bookmarkStart w:id="102" w:name="_Toc44262237"/>
      <w:bookmarkStart w:id="103" w:name="_Toc44259739"/>
      <w:bookmarkStart w:id="104" w:name="_Toc44261795"/>
      <w:bookmarkStart w:id="105" w:name="_Toc44262238"/>
      <w:bookmarkStart w:id="106" w:name="_Toc44259740"/>
      <w:bookmarkStart w:id="107" w:name="_Toc44261796"/>
      <w:bookmarkStart w:id="108" w:name="_Toc44262239"/>
      <w:bookmarkStart w:id="109" w:name="_Toc44528552"/>
      <w:bookmarkStart w:id="110" w:name="_Toc341355457"/>
      <w:bookmarkStart w:id="111" w:name="_Toc341355564"/>
      <w:bookmarkStart w:id="112" w:name="_Toc341355864"/>
      <w:bookmarkStart w:id="113" w:name="_Toc10540537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5C57E6">
        <w:rPr>
          <w:rFonts w:cs="Arial"/>
          <w:szCs w:val="22"/>
        </w:rPr>
        <w:lastRenderedPageBreak/>
        <w:t>PART 2 - ELECTION OF MAYOR</w:t>
      </w:r>
      <w:bookmarkEnd w:id="110"/>
      <w:bookmarkEnd w:id="111"/>
      <w:bookmarkEnd w:id="112"/>
      <w:r w:rsidRPr="005C57E6">
        <w:rPr>
          <w:rFonts w:cs="Arial"/>
          <w:szCs w:val="22"/>
        </w:rPr>
        <w:t xml:space="preserve"> &amp; DEPUTY MAYOR</w:t>
      </w:r>
      <w:bookmarkEnd w:id="113"/>
    </w:p>
    <w:p w14:paraId="0F3631FE" w14:textId="449FB05A" w:rsidR="005A7F97" w:rsidRPr="005C57E6" w:rsidRDefault="005A7F97" w:rsidP="00D47421">
      <w:pPr>
        <w:pStyle w:val="Heading2"/>
        <w:numPr>
          <w:ilvl w:val="1"/>
          <w:numId w:val="6"/>
        </w:numPr>
        <w:spacing w:before="120" w:after="120"/>
        <w:rPr>
          <w:rFonts w:cs="Arial"/>
          <w:sz w:val="22"/>
          <w:szCs w:val="22"/>
        </w:rPr>
      </w:pPr>
      <w:bookmarkStart w:id="114" w:name="_Toc44259742"/>
      <w:bookmarkStart w:id="115" w:name="_Toc44261798"/>
      <w:bookmarkStart w:id="116" w:name="_Toc44262241"/>
      <w:bookmarkStart w:id="117" w:name="_Toc44259743"/>
      <w:bookmarkStart w:id="118" w:name="_Toc44261799"/>
      <w:bookmarkStart w:id="119" w:name="_Toc44262242"/>
      <w:bookmarkStart w:id="120" w:name="_Toc105405379"/>
      <w:bookmarkEnd w:id="114"/>
      <w:bookmarkEnd w:id="115"/>
      <w:bookmarkEnd w:id="116"/>
      <w:bookmarkEnd w:id="117"/>
      <w:bookmarkEnd w:id="118"/>
      <w:bookmarkEnd w:id="119"/>
      <w:r w:rsidRPr="005C57E6">
        <w:rPr>
          <w:rFonts w:cs="Arial"/>
          <w:sz w:val="22"/>
          <w:szCs w:val="22"/>
        </w:rPr>
        <w:t>ELECTION OF THE MAYOR</w:t>
      </w:r>
      <w:bookmarkEnd w:id="120"/>
      <w:r w:rsidRPr="005C57E6">
        <w:rPr>
          <w:rFonts w:cs="Arial"/>
          <w:sz w:val="22"/>
          <w:szCs w:val="22"/>
        </w:rPr>
        <w:t xml:space="preserve"> </w:t>
      </w:r>
    </w:p>
    <w:p w14:paraId="2D28958C" w14:textId="77777777" w:rsidR="006D6E7F" w:rsidRPr="005C57E6" w:rsidRDefault="006D6E7F" w:rsidP="00D47421">
      <w:pPr>
        <w:pStyle w:val="ListParagraph"/>
        <w:numPr>
          <w:ilvl w:val="2"/>
          <w:numId w:val="6"/>
        </w:numPr>
        <w:spacing w:before="120" w:after="120"/>
        <w:ind w:left="1418" w:hanging="851"/>
        <w:contextualSpacing w:val="0"/>
        <w:rPr>
          <w:rStyle w:val="Bulletpoint"/>
          <w:rFonts w:ascii="Arial" w:hAnsi="Arial" w:cs="Arial"/>
          <w:sz w:val="22"/>
          <w:szCs w:val="22"/>
        </w:rPr>
      </w:pPr>
      <w:r w:rsidRPr="005C57E6">
        <w:rPr>
          <w:rStyle w:val="Bulletpoint"/>
          <w:rFonts w:ascii="Arial" w:hAnsi="Arial" w:cs="Arial"/>
          <w:sz w:val="22"/>
          <w:szCs w:val="22"/>
        </w:rPr>
        <w:t xml:space="preserve">The Mayor will be elected for a term of 2 years. </w:t>
      </w:r>
    </w:p>
    <w:p w14:paraId="08FDDF26" w14:textId="77777777" w:rsidR="006D6E7F" w:rsidRPr="005C57E6" w:rsidRDefault="006D6E7F" w:rsidP="00D47421">
      <w:pPr>
        <w:pStyle w:val="ListParagraph"/>
        <w:numPr>
          <w:ilvl w:val="2"/>
          <w:numId w:val="6"/>
        </w:numPr>
        <w:spacing w:before="120" w:after="120"/>
        <w:ind w:left="1418" w:hanging="851"/>
        <w:contextualSpacing w:val="0"/>
        <w:rPr>
          <w:rStyle w:val="Bulletpoint"/>
          <w:rFonts w:ascii="Arial" w:hAnsi="Arial" w:cs="Arial"/>
          <w:sz w:val="22"/>
          <w:szCs w:val="22"/>
        </w:rPr>
      </w:pPr>
      <w:r w:rsidRPr="005C57E6">
        <w:rPr>
          <w:rStyle w:val="Bulletpoint"/>
          <w:rFonts w:ascii="Arial" w:hAnsi="Arial" w:cs="Arial"/>
          <w:sz w:val="22"/>
          <w:szCs w:val="22"/>
        </w:rPr>
        <w:t xml:space="preserve">The Mayor must be elected within 1 month of the date of the general election. </w:t>
      </w:r>
    </w:p>
    <w:p w14:paraId="0E666CA1" w14:textId="77777777" w:rsidR="006D6E7F" w:rsidRPr="005C57E6" w:rsidRDefault="006D6E7F" w:rsidP="00D47421">
      <w:pPr>
        <w:pStyle w:val="ListParagraph"/>
        <w:numPr>
          <w:ilvl w:val="2"/>
          <w:numId w:val="6"/>
        </w:numPr>
        <w:spacing w:before="120" w:after="120"/>
        <w:ind w:left="1418" w:hanging="851"/>
        <w:contextualSpacing w:val="0"/>
        <w:rPr>
          <w:rStyle w:val="Bulletpoint"/>
          <w:rFonts w:ascii="Arial" w:hAnsi="Arial" w:cs="Arial"/>
          <w:sz w:val="22"/>
          <w:szCs w:val="22"/>
        </w:rPr>
      </w:pPr>
      <w:r w:rsidRPr="005C57E6">
        <w:rPr>
          <w:rStyle w:val="Bulletpoint"/>
          <w:rFonts w:ascii="Arial" w:hAnsi="Arial" w:cs="Arial"/>
          <w:sz w:val="22"/>
          <w:szCs w:val="22"/>
        </w:rPr>
        <w:t xml:space="preserve">At the end of the Mayoral term, the Council must meet at a date as close as possible to the end of the Mayoral term to conduct the election of the </w:t>
      </w:r>
      <w:r w:rsidR="007E3E9A" w:rsidRPr="005C57E6">
        <w:rPr>
          <w:rStyle w:val="Bulletpoint"/>
          <w:rFonts w:ascii="Arial" w:hAnsi="Arial" w:cs="Arial"/>
          <w:sz w:val="22"/>
          <w:szCs w:val="22"/>
        </w:rPr>
        <w:t xml:space="preserve">next </w:t>
      </w:r>
      <w:r w:rsidRPr="005C57E6">
        <w:rPr>
          <w:rStyle w:val="Bulletpoint"/>
          <w:rFonts w:ascii="Arial" w:hAnsi="Arial" w:cs="Arial"/>
          <w:sz w:val="22"/>
          <w:szCs w:val="22"/>
        </w:rPr>
        <w:t>Mayor.</w:t>
      </w:r>
    </w:p>
    <w:p w14:paraId="0A621C55" w14:textId="77777777" w:rsidR="006D6E7F" w:rsidRPr="005C57E6" w:rsidRDefault="006D6E7F" w:rsidP="00D47421">
      <w:pPr>
        <w:pStyle w:val="ListParagraph"/>
        <w:numPr>
          <w:ilvl w:val="2"/>
          <w:numId w:val="6"/>
        </w:numPr>
        <w:spacing w:before="120" w:after="120"/>
        <w:ind w:left="1418" w:hanging="851"/>
        <w:contextualSpacing w:val="0"/>
        <w:rPr>
          <w:rStyle w:val="Bulletpoint"/>
          <w:rFonts w:ascii="Arial" w:hAnsi="Arial" w:cs="Arial"/>
          <w:sz w:val="22"/>
          <w:szCs w:val="22"/>
        </w:rPr>
      </w:pPr>
      <w:r w:rsidRPr="005C57E6">
        <w:rPr>
          <w:rStyle w:val="Bulletpoint"/>
          <w:rFonts w:ascii="Arial" w:hAnsi="Arial" w:cs="Arial"/>
          <w:sz w:val="22"/>
          <w:szCs w:val="22"/>
        </w:rPr>
        <w:t>If the office of the Mayor becomes vacant:</w:t>
      </w:r>
    </w:p>
    <w:p w14:paraId="70E59310" w14:textId="77777777" w:rsidR="006D6E7F" w:rsidRPr="005C57E6" w:rsidRDefault="006D6E7F" w:rsidP="00D47421">
      <w:pPr>
        <w:pStyle w:val="ListParagraph"/>
        <w:numPr>
          <w:ilvl w:val="3"/>
          <w:numId w:val="6"/>
        </w:numPr>
        <w:spacing w:before="120" w:after="120"/>
        <w:ind w:left="2410" w:hanging="992"/>
        <w:contextualSpacing w:val="0"/>
        <w:rPr>
          <w:rStyle w:val="Bulletpoint"/>
          <w:rFonts w:ascii="Arial" w:hAnsi="Arial" w:cs="Arial"/>
          <w:sz w:val="22"/>
          <w:szCs w:val="22"/>
        </w:rPr>
      </w:pPr>
      <w:r w:rsidRPr="005C57E6">
        <w:rPr>
          <w:rStyle w:val="Bulletpoint"/>
          <w:rFonts w:ascii="Arial" w:hAnsi="Arial" w:cs="Arial"/>
          <w:sz w:val="22"/>
          <w:szCs w:val="22"/>
        </w:rPr>
        <w:t>a new Mayor must be elected within one month after any vacancy in the office of the Mayor;</w:t>
      </w:r>
      <w:r w:rsidR="00616557" w:rsidRPr="005C57E6">
        <w:rPr>
          <w:rStyle w:val="Bulletpoint"/>
          <w:rFonts w:ascii="Arial" w:hAnsi="Arial" w:cs="Arial"/>
          <w:sz w:val="22"/>
          <w:szCs w:val="22"/>
        </w:rPr>
        <w:t xml:space="preserve"> and</w:t>
      </w:r>
    </w:p>
    <w:p w14:paraId="3247B0C5" w14:textId="77777777" w:rsidR="006D6E7F" w:rsidRPr="005C57E6" w:rsidRDefault="006D6E7F" w:rsidP="00D47421">
      <w:pPr>
        <w:pStyle w:val="ListParagraph"/>
        <w:numPr>
          <w:ilvl w:val="3"/>
          <w:numId w:val="6"/>
        </w:numPr>
        <w:spacing w:before="120" w:after="120"/>
        <w:ind w:left="2410" w:hanging="992"/>
        <w:contextualSpacing w:val="0"/>
        <w:rPr>
          <w:rStyle w:val="Bulletpoint"/>
          <w:rFonts w:ascii="Arial" w:hAnsi="Arial" w:cs="Arial"/>
          <w:sz w:val="22"/>
          <w:szCs w:val="22"/>
        </w:rPr>
      </w:pPr>
      <w:r w:rsidRPr="005C57E6">
        <w:rPr>
          <w:rStyle w:val="Bulletpoint"/>
          <w:rFonts w:ascii="Arial" w:hAnsi="Arial" w:cs="Arial"/>
          <w:sz w:val="22"/>
          <w:szCs w:val="22"/>
        </w:rPr>
        <w:t>the Councillor elected to fill the vacancy serves the remaining period of the previous Mayor’s term.</w:t>
      </w:r>
    </w:p>
    <w:p w14:paraId="28B0415C" w14:textId="073DD215" w:rsidR="005A7F97" w:rsidRPr="005C57E6" w:rsidRDefault="005A7F97" w:rsidP="00867EE2">
      <w:pPr>
        <w:spacing w:before="120" w:after="120"/>
        <w:ind w:left="567"/>
        <w:rPr>
          <w:rStyle w:val="Bulletpoint"/>
          <w:rFonts w:ascii="Arial" w:hAnsi="Arial" w:cs="Arial"/>
          <w:sz w:val="22"/>
          <w:szCs w:val="22"/>
        </w:rPr>
      </w:pPr>
    </w:p>
    <w:p w14:paraId="0CC82A29" w14:textId="25323F2D" w:rsidR="005A7F97" w:rsidRPr="005C57E6" w:rsidRDefault="005A7F97" w:rsidP="00D47421">
      <w:pPr>
        <w:pStyle w:val="Heading2"/>
        <w:numPr>
          <w:ilvl w:val="1"/>
          <w:numId w:val="6"/>
        </w:numPr>
        <w:spacing w:before="120" w:after="120"/>
        <w:rPr>
          <w:rFonts w:cs="Arial"/>
          <w:sz w:val="22"/>
          <w:szCs w:val="22"/>
        </w:rPr>
      </w:pPr>
      <w:bookmarkStart w:id="121" w:name="_Toc341355460"/>
      <w:bookmarkStart w:id="122" w:name="_Toc341355567"/>
      <w:bookmarkStart w:id="123" w:name="_Toc341355867"/>
      <w:bookmarkStart w:id="124" w:name="_Toc105405380"/>
      <w:r w:rsidRPr="005C57E6">
        <w:rPr>
          <w:rFonts w:cs="Arial"/>
          <w:sz w:val="22"/>
          <w:szCs w:val="22"/>
        </w:rPr>
        <w:t>P</w:t>
      </w:r>
      <w:bookmarkEnd w:id="121"/>
      <w:bookmarkEnd w:id="122"/>
      <w:bookmarkEnd w:id="123"/>
      <w:r w:rsidRPr="005C57E6">
        <w:rPr>
          <w:rFonts w:cs="Arial"/>
          <w:sz w:val="22"/>
          <w:szCs w:val="22"/>
        </w:rPr>
        <w:t>ROCEDURE</w:t>
      </w:r>
      <w:r w:rsidR="00616557" w:rsidRPr="005C57E6">
        <w:rPr>
          <w:rFonts w:cs="Arial"/>
          <w:sz w:val="22"/>
          <w:szCs w:val="22"/>
        </w:rPr>
        <w:t xml:space="preserve"> FOR ELECTION OF THE MAYOR</w:t>
      </w:r>
      <w:bookmarkEnd w:id="124"/>
    </w:p>
    <w:p w14:paraId="76062229" w14:textId="15D82040" w:rsidR="00616557" w:rsidRPr="005C57E6" w:rsidRDefault="00616557" w:rsidP="00D47421">
      <w:pPr>
        <w:pStyle w:val="ListParagraph"/>
        <w:numPr>
          <w:ilvl w:val="2"/>
          <w:numId w:val="6"/>
        </w:numPr>
        <w:spacing w:before="120" w:after="120"/>
        <w:ind w:left="1418" w:hanging="851"/>
        <w:contextualSpacing w:val="0"/>
        <w:rPr>
          <w:rStyle w:val="Bulletpoint"/>
          <w:rFonts w:ascii="Arial" w:hAnsi="Arial" w:cs="Arial"/>
          <w:color w:val="auto"/>
          <w:sz w:val="22"/>
          <w:szCs w:val="22"/>
        </w:rPr>
      </w:pPr>
      <w:r w:rsidRPr="005C57E6">
        <w:rPr>
          <w:rStyle w:val="Bulletpoint"/>
          <w:rFonts w:ascii="Arial" w:hAnsi="Arial" w:cs="Arial"/>
          <w:color w:val="auto"/>
          <w:sz w:val="22"/>
          <w:szCs w:val="22"/>
        </w:rPr>
        <w:t xml:space="preserve">The Chief Executive Officer must open the </w:t>
      </w:r>
      <w:r w:rsidR="00CA3D0D" w:rsidRPr="005C57E6">
        <w:rPr>
          <w:rStyle w:val="Bulletpoint"/>
          <w:rFonts w:ascii="Arial" w:hAnsi="Arial" w:cs="Arial"/>
          <w:color w:val="auto"/>
          <w:sz w:val="22"/>
          <w:szCs w:val="22"/>
        </w:rPr>
        <w:t>m</w:t>
      </w:r>
      <w:r w:rsidR="00A64FCD" w:rsidRPr="005C57E6">
        <w:rPr>
          <w:rStyle w:val="Bulletpoint"/>
          <w:rFonts w:ascii="Arial" w:hAnsi="Arial" w:cs="Arial"/>
          <w:color w:val="auto"/>
          <w:sz w:val="22"/>
          <w:szCs w:val="22"/>
        </w:rPr>
        <w:t>eeting</w:t>
      </w:r>
      <w:r w:rsidRPr="005C57E6">
        <w:rPr>
          <w:rStyle w:val="Bulletpoint"/>
          <w:rFonts w:ascii="Arial" w:hAnsi="Arial" w:cs="Arial"/>
          <w:color w:val="auto"/>
          <w:sz w:val="22"/>
          <w:szCs w:val="22"/>
        </w:rPr>
        <w:t xml:space="preserve"> at which the Mayor is to be electe</w:t>
      </w:r>
      <w:r w:rsidR="005C57E6">
        <w:rPr>
          <w:rStyle w:val="Bulletpoint"/>
          <w:rFonts w:ascii="Arial" w:hAnsi="Arial" w:cs="Arial"/>
          <w:color w:val="auto"/>
          <w:sz w:val="22"/>
          <w:szCs w:val="22"/>
        </w:rPr>
        <w:t>d</w:t>
      </w:r>
      <w:r w:rsidRPr="005C57E6">
        <w:rPr>
          <w:rStyle w:val="Bulletpoint"/>
          <w:rFonts w:ascii="Arial" w:hAnsi="Arial" w:cs="Arial"/>
          <w:color w:val="auto"/>
          <w:sz w:val="22"/>
          <w:szCs w:val="22"/>
        </w:rPr>
        <w:t xml:space="preserve"> and preside until a Mayor is elected.</w:t>
      </w:r>
    </w:p>
    <w:p w14:paraId="645972BB" w14:textId="77777777" w:rsidR="00616557" w:rsidRPr="005C57E6" w:rsidRDefault="00616557" w:rsidP="00D47421">
      <w:pPr>
        <w:pStyle w:val="ListParagraph"/>
        <w:numPr>
          <w:ilvl w:val="2"/>
          <w:numId w:val="6"/>
        </w:numPr>
        <w:spacing w:before="120" w:after="120"/>
        <w:ind w:left="1418" w:hanging="851"/>
        <w:contextualSpacing w:val="0"/>
        <w:rPr>
          <w:rStyle w:val="Bulletpoint"/>
          <w:rFonts w:ascii="Arial" w:hAnsi="Arial" w:cs="Arial"/>
          <w:color w:val="auto"/>
          <w:sz w:val="22"/>
          <w:szCs w:val="22"/>
        </w:rPr>
      </w:pPr>
      <w:r w:rsidRPr="005C57E6">
        <w:rPr>
          <w:rStyle w:val="Bulletpoint"/>
          <w:rFonts w:ascii="Arial" w:hAnsi="Arial" w:cs="Arial"/>
          <w:sz w:val="22"/>
          <w:szCs w:val="22"/>
        </w:rPr>
        <w:t>The Chief Executive Officer will be responsible for:</w:t>
      </w:r>
    </w:p>
    <w:p w14:paraId="5693693E" w14:textId="77777777" w:rsidR="00616557" w:rsidRPr="005C57E6" w:rsidRDefault="00616557" w:rsidP="00D47421">
      <w:pPr>
        <w:pStyle w:val="ListParagraph"/>
        <w:numPr>
          <w:ilvl w:val="3"/>
          <w:numId w:val="6"/>
        </w:numPr>
        <w:spacing w:before="120" w:after="120"/>
        <w:ind w:left="2410" w:hanging="992"/>
        <w:contextualSpacing w:val="0"/>
        <w:rPr>
          <w:rStyle w:val="Bulletpoint"/>
          <w:rFonts w:ascii="Arial" w:hAnsi="Arial" w:cs="Arial"/>
          <w:b/>
          <w:sz w:val="22"/>
          <w:szCs w:val="22"/>
        </w:rPr>
      </w:pPr>
      <w:r w:rsidRPr="005C57E6">
        <w:rPr>
          <w:rStyle w:val="Bulletpoint"/>
          <w:rFonts w:ascii="Arial" w:hAnsi="Arial" w:cs="Arial"/>
          <w:sz w:val="22"/>
          <w:szCs w:val="22"/>
        </w:rPr>
        <w:t xml:space="preserve">the receipt of nominations for the election of Mayor; and </w:t>
      </w:r>
    </w:p>
    <w:p w14:paraId="70394C48" w14:textId="77777777" w:rsidR="00616557" w:rsidRPr="005C57E6" w:rsidRDefault="00616557" w:rsidP="00D47421">
      <w:pPr>
        <w:pStyle w:val="ListParagraph"/>
        <w:numPr>
          <w:ilvl w:val="3"/>
          <w:numId w:val="6"/>
        </w:numPr>
        <w:spacing w:before="120" w:after="120"/>
        <w:ind w:left="2410" w:hanging="992"/>
        <w:contextualSpacing w:val="0"/>
        <w:rPr>
          <w:rStyle w:val="Bulletpoint"/>
          <w:rFonts w:ascii="Arial" w:hAnsi="Arial" w:cs="Arial"/>
          <w:b/>
          <w:sz w:val="22"/>
          <w:szCs w:val="22"/>
        </w:rPr>
      </w:pPr>
      <w:r w:rsidRPr="005C57E6">
        <w:rPr>
          <w:rStyle w:val="Bulletpoint"/>
          <w:rFonts w:ascii="Arial" w:hAnsi="Arial" w:cs="Arial"/>
          <w:sz w:val="22"/>
          <w:szCs w:val="22"/>
        </w:rPr>
        <w:t xml:space="preserve">the election of Mayor.  </w:t>
      </w:r>
    </w:p>
    <w:p w14:paraId="61306169" w14:textId="65CA3130" w:rsidR="005A7F97" w:rsidRPr="005C57E6" w:rsidRDefault="005A7F97" w:rsidP="00D47421">
      <w:pPr>
        <w:pStyle w:val="ListParagraph"/>
        <w:numPr>
          <w:ilvl w:val="2"/>
          <w:numId w:val="6"/>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election of the Mayor shall be by </w:t>
      </w:r>
      <w:r w:rsidR="00FE11F5" w:rsidRPr="005C57E6">
        <w:rPr>
          <w:rFonts w:ascii="Arial" w:hAnsi="Arial" w:cs="Arial"/>
          <w:sz w:val="22"/>
          <w:szCs w:val="22"/>
        </w:rPr>
        <w:t>v</w:t>
      </w:r>
      <w:r w:rsidRPr="005C57E6">
        <w:rPr>
          <w:rFonts w:ascii="Arial" w:hAnsi="Arial" w:cs="Arial"/>
          <w:sz w:val="22"/>
          <w:szCs w:val="22"/>
        </w:rPr>
        <w:t>ote</w:t>
      </w:r>
      <w:r w:rsidR="004D7932" w:rsidRPr="005C57E6">
        <w:rPr>
          <w:rFonts w:ascii="Arial" w:hAnsi="Arial" w:cs="Arial"/>
          <w:sz w:val="22"/>
          <w:szCs w:val="22"/>
        </w:rPr>
        <w:t>, unless there is only one Councillor nominated for Mayor</w:t>
      </w:r>
      <w:r w:rsidRPr="005C57E6">
        <w:rPr>
          <w:rFonts w:ascii="Arial" w:hAnsi="Arial" w:cs="Arial"/>
          <w:sz w:val="22"/>
          <w:szCs w:val="22"/>
        </w:rPr>
        <w:t>.</w:t>
      </w:r>
    </w:p>
    <w:p w14:paraId="1815F1B5" w14:textId="77777777" w:rsidR="005A7F97" w:rsidRPr="005C57E6" w:rsidRDefault="005A7F97" w:rsidP="00D47421">
      <w:pPr>
        <w:pStyle w:val="ListParagraph"/>
        <w:numPr>
          <w:ilvl w:val="2"/>
          <w:numId w:val="6"/>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Councillor who receives the </w:t>
      </w:r>
      <w:r w:rsidR="00CA3D0D" w:rsidRPr="005C57E6">
        <w:rPr>
          <w:rFonts w:ascii="Arial" w:hAnsi="Arial" w:cs="Arial"/>
          <w:i/>
          <w:sz w:val="22"/>
          <w:szCs w:val="22"/>
        </w:rPr>
        <w:t>a</w:t>
      </w:r>
      <w:r w:rsidR="00B26618" w:rsidRPr="005C57E6">
        <w:rPr>
          <w:rFonts w:ascii="Arial" w:hAnsi="Arial" w:cs="Arial"/>
          <w:i/>
          <w:sz w:val="22"/>
          <w:szCs w:val="22"/>
        </w:rPr>
        <w:t xml:space="preserve">bsolute </w:t>
      </w:r>
      <w:r w:rsidR="00CA3D0D" w:rsidRPr="005C57E6">
        <w:rPr>
          <w:rFonts w:ascii="Arial" w:hAnsi="Arial" w:cs="Arial"/>
          <w:i/>
          <w:sz w:val="22"/>
          <w:szCs w:val="22"/>
        </w:rPr>
        <w:t>m</w:t>
      </w:r>
      <w:r w:rsidRPr="005C57E6">
        <w:rPr>
          <w:rFonts w:ascii="Arial" w:hAnsi="Arial" w:cs="Arial"/>
          <w:i/>
          <w:sz w:val="22"/>
          <w:szCs w:val="22"/>
        </w:rPr>
        <w:t>ajority</w:t>
      </w:r>
      <w:r w:rsidRPr="005C57E6">
        <w:rPr>
          <w:rFonts w:ascii="Arial" w:hAnsi="Arial" w:cs="Arial"/>
          <w:sz w:val="22"/>
          <w:szCs w:val="22"/>
        </w:rPr>
        <w:t xml:space="preserve"> of </w:t>
      </w:r>
      <w:r w:rsidR="00CA3D0D" w:rsidRPr="005C57E6">
        <w:rPr>
          <w:rFonts w:ascii="Arial" w:hAnsi="Arial" w:cs="Arial"/>
          <w:sz w:val="22"/>
          <w:szCs w:val="22"/>
        </w:rPr>
        <w:t>v</w:t>
      </w:r>
      <w:r w:rsidRPr="005C57E6">
        <w:rPr>
          <w:rFonts w:ascii="Arial" w:hAnsi="Arial" w:cs="Arial"/>
          <w:sz w:val="22"/>
          <w:szCs w:val="22"/>
        </w:rPr>
        <w:t>otes cast must be declared the elected Mayor.</w:t>
      </w:r>
    </w:p>
    <w:p w14:paraId="1CE66A33" w14:textId="2C760763" w:rsidR="005A7F97" w:rsidRPr="005C57E6" w:rsidRDefault="005A7F97" w:rsidP="00D47421">
      <w:pPr>
        <w:pStyle w:val="ListParagraph"/>
        <w:numPr>
          <w:ilvl w:val="2"/>
          <w:numId w:val="6"/>
        </w:numPr>
        <w:spacing w:before="120" w:after="120"/>
        <w:ind w:left="1418" w:hanging="851"/>
        <w:contextualSpacing w:val="0"/>
        <w:rPr>
          <w:rFonts w:ascii="Arial" w:hAnsi="Arial" w:cs="Arial"/>
          <w:sz w:val="22"/>
          <w:szCs w:val="22"/>
        </w:rPr>
      </w:pPr>
      <w:r w:rsidRPr="005C57E6">
        <w:rPr>
          <w:rStyle w:val="Bulletpoint"/>
          <w:rFonts w:ascii="Arial" w:hAnsi="Arial" w:cs="Arial"/>
          <w:sz w:val="22"/>
          <w:szCs w:val="22"/>
        </w:rPr>
        <w:t xml:space="preserve">The Chief Executive Officer shall be responsible for the counting of </w:t>
      </w:r>
      <w:r w:rsidR="00FE11F5" w:rsidRPr="005C57E6">
        <w:rPr>
          <w:rStyle w:val="Bulletpoint"/>
          <w:rFonts w:ascii="Arial" w:hAnsi="Arial" w:cs="Arial"/>
          <w:sz w:val="22"/>
          <w:szCs w:val="22"/>
        </w:rPr>
        <w:t>v</w:t>
      </w:r>
      <w:r w:rsidRPr="005C57E6">
        <w:rPr>
          <w:rStyle w:val="Bulletpoint"/>
          <w:rFonts w:ascii="Arial" w:hAnsi="Arial" w:cs="Arial"/>
          <w:sz w:val="22"/>
          <w:szCs w:val="22"/>
        </w:rPr>
        <w:t>otes.</w:t>
      </w:r>
    </w:p>
    <w:p w14:paraId="4E84D7E8" w14:textId="69B11B89" w:rsidR="005A7F97" w:rsidRPr="005C57E6" w:rsidRDefault="005A7F97" w:rsidP="00D47421">
      <w:pPr>
        <w:pStyle w:val="ListParagraph"/>
        <w:numPr>
          <w:ilvl w:val="2"/>
          <w:numId w:val="6"/>
        </w:numPr>
        <w:spacing w:before="120" w:after="120"/>
        <w:ind w:left="1418" w:hanging="851"/>
        <w:contextualSpacing w:val="0"/>
        <w:rPr>
          <w:rFonts w:ascii="Arial" w:hAnsi="Arial" w:cs="Arial"/>
          <w:sz w:val="22"/>
          <w:szCs w:val="22"/>
        </w:rPr>
      </w:pPr>
      <w:r w:rsidRPr="005C57E6">
        <w:rPr>
          <w:rFonts w:ascii="Arial" w:hAnsi="Arial" w:cs="Arial"/>
          <w:sz w:val="22"/>
          <w:szCs w:val="22"/>
        </w:rPr>
        <w:t>For the purpose of Clause 2.</w:t>
      </w:r>
      <w:r w:rsidR="004D7932" w:rsidRPr="005C57E6">
        <w:rPr>
          <w:rFonts w:ascii="Arial" w:hAnsi="Arial" w:cs="Arial"/>
          <w:sz w:val="22"/>
          <w:szCs w:val="22"/>
        </w:rPr>
        <w:t>2</w:t>
      </w:r>
      <w:r w:rsidRPr="005C57E6">
        <w:rPr>
          <w:rFonts w:ascii="Arial" w:hAnsi="Arial" w:cs="Arial"/>
          <w:sz w:val="22"/>
          <w:szCs w:val="22"/>
        </w:rPr>
        <w:t>.1, the following will apply:</w:t>
      </w:r>
    </w:p>
    <w:p w14:paraId="595BADA8" w14:textId="77777777" w:rsidR="005A7F97" w:rsidRPr="005C57E6" w:rsidRDefault="005A7F9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nominations </w:t>
      </w:r>
      <w:r w:rsidR="004D7932" w:rsidRPr="005C57E6">
        <w:rPr>
          <w:rFonts w:ascii="Arial" w:hAnsi="Arial" w:cs="Arial"/>
          <w:sz w:val="22"/>
          <w:szCs w:val="22"/>
        </w:rPr>
        <w:t xml:space="preserve">for Mayor must </w:t>
      </w:r>
      <w:r w:rsidRPr="005C57E6">
        <w:rPr>
          <w:rFonts w:ascii="Arial" w:hAnsi="Arial" w:cs="Arial"/>
          <w:sz w:val="22"/>
          <w:szCs w:val="22"/>
        </w:rPr>
        <w:t>be moved and seconded;</w:t>
      </w:r>
    </w:p>
    <w:p w14:paraId="2D21DFB9" w14:textId="58FCF316" w:rsidR="005A7F97" w:rsidRPr="006203CA" w:rsidRDefault="005A7F9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a Councillor </w:t>
      </w:r>
      <w:r w:rsidR="004D7932" w:rsidRPr="005C57E6">
        <w:rPr>
          <w:rFonts w:ascii="Arial" w:hAnsi="Arial" w:cs="Arial"/>
          <w:sz w:val="22"/>
          <w:szCs w:val="22"/>
        </w:rPr>
        <w:t xml:space="preserve">nominated for Mayor must be asked if </w:t>
      </w:r>
      <w:r w:rsidR="006203CA">
        <w:rPr>
          <w:rFonts w:ascii="Arial" w:hAnsi="Arial" w:cs="Arial"/>
          <w:sz w:val="22"/>
          <w:szCs w:val="22"/>
        </w:rPr>
        <w:t>they</w:t>
      </w:r>
      <w:r w:rsidR="004D7932" w:rsidRPr="005C57E6">
        <w:rPr>
          <w:rFonts w:ascii="Arial" w:hAnsi="Arial" w:cs="Arial"/>
          <w:sz w:val="22"/>
          <w:szCs w:val="22"/>
        </w:rPr>
        <w:t xml:space="preserve"> accept</w:t>
      </w:r>
      <w:r w:rsidR="006203CA">
        <w:rPr>
          <w:rFonts w:ascii="Arial" w:hAnsi="Arial" w:cs="Arial"/>
          <w:sz w:val="22"/>
          <w:szCs w:val="22"/>
        </w:rPr>
        <w:t xml:space="preserve"> their</w:t>
      </w:r>
      <w:r w:rsidR="004D7932" w:rsidRPr="006203CA">
        <w:rPr>
          <w:rFonts w:ascii="Arial" w:hAnsi="Arial" w:cs="Arial"/>
          <w:sz w:val="22"/>
          <w:szCs w:val="22"/>
        </w:rPr>
        <w:t xml:space="preserve"> nomination, noting that Councillor </w:t>
      </w:r>
      <w:r w:rsidRPr="006203CA">
        <w:rPr>
          <w:rFonts w:ascii="Arial" w:hAnsi="Arial" w:cs="Arial"/>
          <w:sz w:val="22"/>
          <w:szCs w:val="22"/>
        </w:rPr>
        <w:t xml:space="preserve">may decline </w:t>
      </w:r>
      <w:r w:rsidR="006203CA">
        <w:rPr>
          <w:rFonts w:ascii="Arial" w:hAnsi="Arial" w:cs="Arial"/>
          <w:sz w:val="22"/>
          <w:szCs w:val="22"/>
        </w:rPr>
        <w:t>their</w:t>
      </w:r>
      <w:r w:rsidRPr="006203CA">
        <w:rPr>
          <w:rFonts w:ascii="Arial" w:hAnsi="Arial" w:cs="Arial"/>
          <w:sz w:val="22"/>
          <w:szCs w:val="22"/>
        </w:rPr>
        <w:t xml:space="preserve"> nomination as a mayoral candidate;</w:t>
      </w:r>
    </w:p>
    <w:p w14:paraId="07907FF2" w14:textId="4F31451E" w:rsidR="005A7F97" w:rsidRPr="005C57E6" w:rsidRDefault="005A7F9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where only one </w:t>
      </w:r>
      <w:r w:rsidR="004D7932" w:rsidRPr="005C57E6">
        <w:rPr>
          <w:rFonts w:ascii="Arial" w:hAnsi="Arial" w:cs="Arial"/>
          <w:sz w:val="22"/>
          <w:szCs w:val="22"/>
        </w:rPr>
        <w:t>Councillor is nominated for Mayor</w:t>
      </w:r>
      <w:r w:rsidRPr="005C57E6">
        <w:rPr>
          <w:rFonts w:ascii="Arial" w:hAnsi="Arial" w:cs="Arial"/>
          <w:sz w:val="22"/>
          <w:szCs w:val="22"/>
        </w:rPr>
        <w:t xml:space="preserve">, </w:t>
      </w:r>
      <w:r w:rsidR="004D7932" w:rsidRPr="005C57E6">
        <w:rPr>
          <w:rFonts w:ascii="Arial" w:hAnsi="Arial" w:cs="Arial"/>
          <w:sz w:val="22"/>
          <w:szCs w:val="22"/>
        </w:rPr>
        <w:t>and that nomination is moved and seconded, that Councillor must be declared the Mayor;</w:t>
      </w:r>
    </w:p>
    <w:p w14:paraId="4D89222F" w14:textId="0A7CDC7A" w:rsidR="005A7F97" w:rsidRPr="005C57E6" w:rsidRDefault="005A7F97" w:rsidP="00D47421">
      <w:pPr>
        <w:pStyle w:val="ListParagraph"/>
        <w:numPr>
          <w:ilvl w:val="3"/>
          <w:numId w:val="6"/>
        </w:numPr>
        <w:spacing w:before="120" w:after="120"/>
        <w:ind w:left="2410" w:hanging="992"/>
        <w:contextualSpacing w:val="0"/>
        <w:rPr>
          <w:rFonts w:ascii="Arial" w:hAnsi="Arial" w:cs="Arial"/>
          <w:color w:val="auto"/>
          <w:sz w:val="22"/>
          <w:szCs w:val="22"/>
        </w:rPr>
      </w:pPr>
      <w:r w:rsidRPr="005C57E6">
        <w:rPr>
          <w:rFonts w:ascii="Arial" w:hAnsi="Arial" w:cs="Arial"/>
          <w:sz w:val="22"/>
          <w:szCs w:val="22"/>
        </w:rPr>
        <w:t xml:space="preserve">where two nominations are received, the Councillor with an </w:t>
      </w:r>
      <w:r w:rsidR="00A20088" w:rsidRPr="005C57E6">
        <w:rPr>
          <w:rFonts w:ascii="Arial" w:hAnsi="Arial" w:cs="Arial"/>
          <w:sz w:val="22"/>
          <w:szCs w:val="22"/>
        </w:rPr>
        <w:t>a</w:t>
      </w:r>
      <w:r w:rsidRPr="005C57E6">
        <w:rPr>
          <w:rFonts w:ascii="Arial" w:hAnsi="Arial" w:cs="Arial"/>
          <w:sz w:val="22"/>
          <w:szCs w:val="22"/>
        </w:rPr>
        <w:t xml:space="preserve">bsolute </w:t>
      </w:r>
      <w:r w:rsidR="00A20088" w:rsidRPr="005C57E6">
        <w:rPr>
          <w:rFonts w:ascii="Arial" w:hAnsi="Arial" w:cs="Arial"/>
          <w:sz w:val="22"/>
          <w:szCs w:val="22"/>
        </w:rPr>
        <w:t>m</w:t>
      </w:r>
      <w:r w:rsidRPr="005C57E6">
        <w:rPr>
          <w:rFonts w:ascii="Arial" w:hAnsi="Arial" w:cs="Arial"/>
          <w:sz w:val="22"/>
          <w:szCs w:val="22"/>
        </w:rPr>
        <w:t xml:space="preserve">ajority of </w:t>
      </w:r>
      <w:r w:rsidR="00FE11F5" w:rsidRPr="005C57E6">
        <w:rPr>
          <w:rFonts w:ascii="Arial" w:hAnsi="Arial" w:cs="Arial"/>
          <w:sz w:val="22"/>
          <w:szCs w:val="22"/>
        </w:rPr>
        <w:t>v</w:t>
      </w:r>
      <w:r w:rsidRPr="005C57E6">
        <w:rPr>
          <w:rFonts w:ascii="Arial" w:hAnsi="Arial" w:cs="Arial"/>
          <w:sz w:val="22"/>
          <w:szCs w:val="22"/>
        </w:rPr>
        <w:t xml:space="preserve">otes cast must be declared the Mayor. </w:t>
      </w:r>
      <w:r w:rsidRPr="005C57E6">
        <w:rPr>
          <w:rFonts w:ascii="Arial" w:hAnsi="Arial" w:cs="Arial"/>
          <w:color w:val="auto"/>
          <w:sz w:val="22"/>
          <w:szCs w:val="22"/>
        </w:rPr>
        <w:t xml:space="preserve">Where there is an equal number of </w:t>
      </w:r>
      <w:r w:rsidR="00FE11F5" w:rsidRPr="005C57E6">
        <w:rPr>
          <w:rFonts w:ascii="Arial" w:hAnsi="Arial" w:cs="Arial"/>
          <w:color w:val="auto"/>
          <w:sz w:val="22"/>
          <w:szCs w:val="22"/>
        </w:rPr>
        <w:t>v</w:t>
      </w:r>
      <w:r w:rsidRPr="005C57E6">
        <w:rPr>
          <w:rFonts w:ascii="Arial" w:hAnsi="Arial" w:cs="Arial"/>
          <w:color w:val="auto"/>
          <w:sz w:val="22"/>
          <w:szCs w:val="22"/>
        </w:rPr>
        <w:t xml:space="preserve">otes, the successful candidate shall be determined by ballot conducted by the </w:t>
      </w:r>
      <w:r w:rsidR="004D7932" w:rsidRPr="005C57E6">
        <w:rPr>
          <w:rFonts w:ascii="Arial" w:hAnsi="Arial" w:cs="Arial"/>
          <w:color w:val="auto"/>
          <w:sz w:val="22"/>
          <w:szCs w:val="22"/>
        </w:rPr>
        <w:t xml:space="preserve">Chief Executive Officer </w:t>
      </w:r>
      <w:r w:rsidRPr="005C57E6">
        <w:rPr>
          <w:rFonts w:ascii="Arial" w:hAnsi="Arial" w:cs="Arial"/>
          <w:color w:val="auto"/>
          <w:sz w:val="22"/>
          <w:szCs w:val="22"/>
        </w:rPr>
        <w:t xml:space="preserve">in the presence of the </w:t>
      </w:r>
      <w:r w:rsidR="00A64FCD" w:rsidRPr="005C57E6">
        <w:rPr>
          <w:rFonts w:ascii="Arial" w:hAnsi="Arial" w:cs="Arial"/>
          <w:color w:val="auto"/>
          <w:sz w:val="22"/>
          <w:szCs w:val="22"/>
        </w:rPr>
        <w:t>meeting</w:t>
      </w:r>
      <w:r w:rsidRPr="005C57E6">
        <w:rPr>
          <w:rFonts w:ascii="Arial" w:hAnsi="Arial" w:cs="Arial"/>
          <w:color w:val="auto"/>
          <w:sz w:val="22"/>
          <w:szCs w:val="22"/>
        </w:rPr>
        <w:t xml:space="preserve">. In drawing the ballot, the candidate whose name is first drawn </w:t>
      </w:r>
      <w:r w:rsidR="004D7932" w:rsidRPr="005C57E6">
        <w:rPr>
          <w:rFonts w:ascii="Arial" w:hAnsi="Arial" w:cs="Arial"/>
          <w:color w:val="auto"/>
          <w:sz w:val="22"/>
          <w:szCs w:val="22"/>
        </w:rPr>
        <w:t>must be declared</w:t>
      </w:r>
      <w:r w:rsidRPr="005C57E6">
        <w:rPr>
          <w:rFonts w:ascii="Arial" w:hAnsi="Arial" w:cs="Arial"/>
          <w:color w:val="auto"/>
          <w:sz w:val="22"/>
          <w:szCs w:val="22"/>
        </w:rPr>
        <w:t xml:space="preserve"> the Mayor; </w:t>
      </w:r>
    </w:p>
    <w:p w14:paraId="20F1328D" w14:textId="1C7C9649" w:rsidR="005A7F97" w:rsidRPr="005C57E6" w:rsidRDefault="005A7F9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where there are more than two nominations received, the Councillor who receives an Absolute Majority at the first round of </w:t>
      </w:r>
      <w:r w:rsidR="001A54C6" w:rsidRPr="005C57E6">
        <w:rPr>
          <w:rFonts w:ascii="Arial" w:hAnsi="Arial" w:cs="Arial"/>
          <w:sz w:val="22"/>
          <w:szCs w:val="22"/>
        </w:rPr>
        <w:t>v</w:t>
      </w:r>
      <w:r w:rsidRPr="005C57E6">
        <w:rPr>
          <w:rFonts w:ascii="Arial" w:hAnsi="Arial" w:cs="Arial"/>
          <w:sz w:val="22"/>
          <w:szCs w:val="22"/>
        </w:rPr>
        <w:t xml:space="preserve">otes cast must be declared elected as the Mayor. If no candidate receives an </w:t>
      </w:r>
      <w:r w:rsidR="00FE11F5" w:rsidRPr="005C57E6">
        <w:rPr>
          <w:rFonts w:ascii="Arial" w:hAnsi="Arial" w:cs="Arial"/>
          <w:sz w:val="22"/>
          <w:szCs w:val="22"/>
        </w:rPr>
        <w:t>a</w:t>
      </w:r>
      <w:r w:rsidRPr="005C57E6">
        <w:rPr>
          <w:rFonts w:ascii="Arial" w:hAnsi="Arial" w:cs="Arial"/>
          <w:sz w:val="22"/>
          <w:szCs w:val="22"/>
        </w:rPr>
        <w:t xml:space="preserve">bsolute </w:t>
      </w:r>
      <w:r w:rsidR="00FE11F5" w:rsidRPr="005C57E6">
        <w:rPr>
          <w:rFonts w:ascii="Arial" w:hAnsi="Arial" w:cs="Arial"/>
          <w:sz w:val="22"/>
          <w:szCs w:val="22"/>
        </w:rPr>
        <w:t>m</w:t>
      </w:r>
      <w:r w:rsidRPr="005C57E6">
        <w:rPr>
          <w:rFonts w:ascii="Arial" w:hAnsi="Arial" w:cs="Arial"/>
          <w:sz w:val="22"/>
          <w:szCs w:val="22"/>
        </w:rPr>
        <w:t xml:space="preserve">ajority of </w:t>
      </w:r>
      <w:r w:rsidR="00FE11F5" w:rsidRPr="005C57E6">
        <w:rPr>
          <w:rFonts w:ascii="Arial" w:hAnsi="Arial" w:cs="Arial"/>
          <w:sz w:val="22"/>
          <w:szCs w:val="22"/>
        </w:rPr>
        <w:t>v</w:t>
      </w:r>
      <w:r w:rsidRPr="005C57E6">
        <w:rPr>
          <w:rFonts w:ascii="Arial" w:hAnsi="Arial" w:cs="Arial"/>
          <w:sz w:val="22"/>
          <w:szCs w:val="22"/>
        </w:rPr>
        <w:t xml:space="preserve">otes, the candidate with the least number of </w:t>
      </w:r>
      <w:r w:rsidR="00FE11F5" w:rsidRPr="005C57E6">
        <w:rPr>
          <w:rFonts w:ascii="Arial" w:hAnsi="Arial" w:cs="Arial"/>
          <w:sz w:val="22"/>
          <w:szCs w:val="22"/>
        </w:rPr>
        <w:t>v</w:t>
      </w:r>
      <w:r w:rsidRPr="005C57E6">
        <w:rPr>
          <w:rFonts w:ascii="Arial" w:hAnsi="Arial" w:cs="Arial"/>
          <w:sz w:val="22"/>
          <w:szCs w:val="22"/>
        </w:rPr>
        <w:t xml:space="preserve">otes must be eliminated as a candidate and </w:t>
      </w:r>
      <w:r w:rsidR="004D7932" w:rsidRPr="005C57E6">
        <w:rPr>
          <w:rFonts w:ascii="Arial" w:hAnsi="Arial" w:cs="Arial"/>
          <w:sz w:val="22"/>
          <w:szCs w:val="22"/>
        </w:rPr>
        <w:t>a new</w:t>
      </w:r>
      <w:r w:rsidRPr="005C57E6">
        <w:rPr>
          <w:rFonts w:ascii="Arial" w:hAnsi="Arial" w:cs="Arial"/>
          <w:sz w:val="22"/>
          <w:szCs w:val="22"/>
        </w:rPr>
        <w:t xml:space="preserve"> </w:t>
      </w:r>
      <w:r w:rsidR="00FE11F5" w:rsidRPr="005C57E6">
        <w:rPr>
          <w:rFonts w:ascii="Arial" w:hAnsi="Arial" w:cs="Arial"/>
          <w:sz w:val="22"/>
          <w:szCs w:val="22"/>
        </w:rPr>
        <w:t>v</w:t>
      </w:r>
      <w:r w:rsidRPr="005C57E6">
        <w:rPr>
          <w:rFonts w:ascii="Arial" w:hAnsi="Arial" w:cs="Arial"/>
          <w:sz w:val="22"/>
          <w:szCs w:val="22"/>
        </w:rPr>
        <w:t xml:space="preserve">ote </w:t>
      </w:r>
      <w:r w:rsidR="004D7932" w:rsidRPr="005C57E6">
        <w:rPr>
          <w:rFonts w:ascii="Arial" w:hAnsi="Arial" w:cs="Arial"/>
          <w:sz w:val="22"/>
          <w:szCs w:val="22"/>
        </w:rPr>
        <w:t xml:space="preserve">must be taken </w:t>
      </w:r>
      <w:r w:rsidRPr="005C57E6">
        <w:rPr>
          <w:rFonts w:ascii="Arial" w:hAnsi="Arial" w:cs="Arial"/>
          <w:sz w:val="22"/>
          <w:szCs w:val="22"/>
        </w:rPr>
        <w:t xml:space="preserve">for the remaining candidates.  This procedure must be repeated until a candidate receives an </w:t>
      </w:r>
      <w:r w:rsidR="00FE11F5" w:rsidRPr="005C57E6">
        <w:rPr>
          <w:rFonts w:ascii="Arial" w:hAnsi="Arial" w:cs="Arial"/>
          <w:sz w:val="22"/>
          <w:szCs w:val="22"/>
        </w:rPr>
        <w:t>a</w:t>
      </w:r>
      <w:r w:rsidRPr="005C57E6">
        <w:rPr>
          <w:rFonts w:ascii="Arial" w:hAnsi="Arial" w:cs="Arial"/>
          <w:sz w:val="22"/>
          <w:szCs w:val="22"/>
        </w:rPr>
        <w:t xml:space="preserve">bsolute </w:t>
      </w:r>
      <w:r w:rsidR="00FE11F5" w:rsidRPr="005C57E6">
        <w:rPr>
          <w:rFonts w:ascii="Arial" w:hAnsi="Arial" w:cs="Arial"/>
          <w:sz w:val="22"/>
          <w:szCs w:val="22"/>
        </w:rPr>
        <w:t>m</w:t>
      </w:r>
      <w:r w:rsidRPr="005C57E6">
        <w:rPr>
          <w:rFonts w:ascii="Arial" w:hAnsi="Arial" w:cs="Arial"/>
          <w:sz w:val="22"/>
          <w:szCs w:val="22"/>
        </w:rPr>
        <w:t xml:space="preserve">ajority of </w:t>
      </w:r>
      <w:r w:rsidR="00FE11F5" w:rsidRPr="005C57E6">
        <w:rPr>
          <w:rFonts w:ascii="Arial" w:hAnsi="Arial" w:cs="Arial"/>
          <w:sz w:val="22"/>
          <w:szCs w:val="22"/>
        </w:rPr>
        <w:t>v</w:t>
      </w:r>
      <w:r w:rsidRPr="005C57E6">
        <w:rPr>
          <w:rFonts w:ascii="Arial" w:hAnsi="Arial" w:cs="Arial"/>
          <w:sz w:val="22"/>
          <w:szCs w:val="22"/>
        </w:rPr>
        <w:t xml:space="preserve">otes and that candidate shall be declared the Mayor. If the final two candidates receive an equal number of </w:t>
      </w:r>
      <w:r w:rsidR="00FE11F5" w:rsidRPr="005C57E6">
        <w:rPr>
          <w:rFonts w:ascii="Arial" w:hAnsi="Arial" w:cs="Arial"/>
          <w:sz w:val="22"/>
          <w:szCs w:val="22"/>
        </w:rPr>
        <w:t>v</w:t>
      </w:r>
      <w:r w:rsidRPr="005C57E6">
        <w:rPr>
          <w:rFonts w:ascii="Arial" w:hAnsi="Arial" w:cs="Arial"/>
          <w:sz w:val="22"/>
          <w:szCs w:val="22"/>
        </w:rPr>
        <w:t xml:space="preserve">otes, </w:t>
      </w:r>
      <w:r w:rsidRPr="005C57E6">
        <w:rPr>
          <w:rFonts w:ascii="Arial" w:hAnsi="Arial" w:cs="Arial"/>
          <w:color w:val="auto"/>
          <w:sz w:val="22"/>
          <w:szCs w:val="22"/>
        </w:rPr>
        <w:t xml:space="preserve">the successful candidate shall be determined by ballot conducted by the </w:t>
      </w:r>
      <w:r w:rsidR="004D7932" w:rsidRPr="005C57E6">
        <w:rPr>
          <w:rFonts w:ascii="Arial" w:hAnsi="Arial" w:cs="Arial"/>
          <w:color w:val="auto"/>
          <w:sz w:val="22"/>
          <w:szCs w:val="22"/>
        </w:rPr>
        <w:t xml:space="preserve">Chief Executive Officer </w:t>
      </w:r>
      <w:r w:rsidRPr="005C57E6">
        <w:rPr>
          <w:rFonts w:ascii="Arial" w:hAnsi="Arial" w:cs="Arial"/>
          <w:color w:val="auto"/>
          <w:sz w:val="22"/>
          <w:szCs w:val="22"/>
        </w:rPr>
        <w:t xml:space="preserve">in the presence of the </w:t>
      </w:r>
      <w:r w:rsidR="00FE11F5" w:rsidRPr="005C57E6">
        <w:rPr>
          <w:rFonts w:ascii="Arial" w:hAnsi="Arial" w:cs="Arial"/>
          <w:color w:val="auto"/>
          <w:sz w:val="22"/>
          <w:szCs w:val="22"/>
        </w:rPr>
        <w:t>m</w:t>
      </w:r>
      <w:r w:rsidRPr="005C57E6">
        <w:rPr>
          <w:rFonts w:ascii="Arial" w:hAnsi="Arial" w:cs="Arial"/>
          <w:color w:val="auto"/>
          <w:sz w:val="22"/>
          <w:szCs w:val="22"/>
        </w:rPr>
        <w:t xml:space="preserve">eeting. </w:t>
      </w:r>
      <w:r w:rsidRPr="005C57E6">
        <w:rPr>
          <w:rFonts w:ascii="Arial" w:hAnsi="Arial" w:cs="Arial"/>
          <w:color w:val="auto"/>
          <w:sz w:val="22"/>
          <w:szCs w:val="22"/>
        </w:rPr>
        <w:lastRenderedPageBreak/>
        <w:t xml:space="preserve">In drawing the ballot, the candidate whose name is first drawn is deemed to be the Mayor; </w:t>
      </w:r>
    </w:p>
    <w:p w14:paraId="602D1E04" w14:textId="38CCF6D3" w:rsidR="005A7F97" w:rsidRPr="005C57E6" w:rsidRDefault="005A7F9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if for the purpose of eliminating the candidate with the least number of </w:t>
      </w:r>
      <w:r w:rsidR="00A20088" w:rsidRPr="005C57E6">
        <w:rPr>
          <w:rFonts w:ascii="Arial" w:hAnsi="Arial" w:cs="Arial"/>
          <w:sz w:val="22"/>
          <w:szCs w:val="22"/>
        </w:rPr>
        <w:t>v</w:t>
      </w:r>
      <w:r w:rsidRPr="005C57E6">
        <w:rPr>
          <w:rFonts w:ascii="Arial" w:hAnsi="Arial" w:cs="Arial"/>
          <w:sz w:val="22"/>
          <w:szCs w:val="22"/>
        </w:rPr>
        <w:t xml:space="preserve">otes, two or more candidates have the same least number of </w:t>
      </w:r>
      <w:r w:rsidR="00A20088" w:rsidRPr="005C57E6">
        <w:rPr>
          <w:rFonts w:ascii="Arial" w:hAnsi="Arial" w:cs="Arial"/>
          <w:sz w:val="22"/>
          <w:szCs w:val="22"/>
        </w:rPr>
        <w:t>v</w:t>
      </w:r>
      <w:r w:rsidRPr="005C57E6">
        <w:rPr>
          <w:rFonts w:ascii="Arial" w:hAnsi="Arial" w:cs="Arial"/>
          <w:sz w:val="22"/>
          <w:szCs w:val="22"/>
        </w:rPr>
        <w:t xml:space="preserve">otes, </w:t>
      </w:r>
      <w:r w:rsidR="006D6E7F" w:rsidRPr="005C57E6">
        <w:rPr>
          <w:rFonts w:ascii="Arial" w:hAnsi="Arial" w:cs="Arial"/>
          <w:sz w:val="22"/>
          <w:szCs w:val="22"/>
        </w:rPr>
        <w:t xml:space="preserve">the </w:t>
      </w:r>
      <w:r w:rsidRPr="005C57E6">
        <w:rPr>
          <w:rFonts w:ascii="Arial" w:hAnsi="Arial" w:cs="Arial"/>
          <w:sz w:val="22"/>
          <w:szCs w:val="22"/>
        </w:rPr>
        <w:t xml:space="preserve">candidate to be eliminated shall </w:t>
      </w:r>
      <w:r w:rsidR="006D6E7F" w:rsidRPr="005C57E6">
        <w:rPr>
          <w:rFonts w:ascii="Arial" w:hAnsi="Arial" w:cs="Arial"/>
          <w:sz w:val="22"/>
          <w:szCs w:val="22"/>
        </w:rPr>
        <w:t>b</w:t>
      </w:r>
      <w:r w:rsidRPr="005C57E6">
        <w:rPr>
          <w:rFonts w:ascii="Arial" w:hAnsi="Arial" w:cs="Arial"/>
          <w:sz w:val="22"/>
          <w:szCs w:val="22"/>
        </w:rPr>
        <w:t xml:space="preserve">e determined by ballot conducted by the </w:t>
      </w:r>
      <w:r w:rsidR="006D6E7F" w:rsidRPr="005C57E6">
        <w:rPr>
          <w:rFonts w:ascii="Arial" w:hAnsi="Arial" w:cs="Arial"/>
          <w:sz w:val="22"/>
          <w:szCs w:val="22"/>
        </w:rPr>
        <w:t xml:space="preserve">Chief Executive Officer </w:t>
      </w:r>
      <w:r w:rsidRPr="005C57E6">
        <w:rPr>
          <w:rFonts w:ascii="Arial" w:hAnsi="Arial" w:cs="Arial"/>
          <w:sz w:val="22"/>
          <w:szCs w:val="22"/>
        </w:rPr>
        <w:t xml:space="preserve">in the presence of the </w:t>
      </w:r>
      <w:r w:rsidR="00616443" w:rsidRPr="005C57E6">
        <w:rPr>
          <w:rFonts w:ascii="Arial" w:hAnsi="Arial" w:cs="Arial"/>
          <w:sz w:val="22"/>
          <w:szCs w:val="22"/>
        </w:rPr>
        <w:t>m</w:t>
      </w:r>
      <w:r w:rsidRPr="005C57E6">
        <w:rPr>
          <w:rFonts w:ascii="Arial" w:hAnsi="Arial" w:cs="Arial"/>
          <w:sz w:val="22"/>
          <w:szCs w:val="22"/>
        </w:rPr>
        <w:t>eeting.</w:t>
      </w:r>
      <w:r w:rsidR="006D6E7F" w:rsidRPr="005C57E6">
        <w:rPr>
          <w:rFonts w:ascii="Arial" w:hAnsi="Arial" w:cs="Arial"/>
          <w:color w:val="auto"/>
          <w:sz w:val="22"/>
          <w:szCs w:val="22"/>
        </w:rPr>
        <w:t xml:space="preserve"> The candidate whose name is first drawn will be eliminated.</w:t>
      </w:r>
    </w:p>
    <w:p w14:paraId="3DE574A4" w14:textId="15BBB94F" w:rsidR="006D6E7F" w:rsidRPr="005C57E6" w:rsidRDefault="00616557" w:rsidP="00D47421">
      <w:pPr>
        <w:pStyle w:val="Heading2"/>
        <w:numPr>
          <w:ilvl w:val="1"/>
          <w:numId w:val="6"/>
        </w:numPr>
        <w:spacing w:before="120" w:after="120"/>
        <w:rPr>
          <w:rFonts w:cs="Arial"/>
          <w:sz w:val="22"/>
          <w:szCs w:val="22"/>
        </w:rPr>
      </w:pPr>
      <w:bookmarkStart w:id="125" w:name="_Toc105405381"/>
      <w:r w:rsidRPr="005C57E6">
        <w:rPr>
          <w:rFonts w:cs="Arial"/>
          <w:sz w:val="22"/>
          <w:szCs w:val="22"/>
        </w:rPr>
        <w:t xml:space="preserve">OFFICE OF THE </w:t>
      </w:r>
      <w:r w:rsidR="006D6E7F" w:rsidRPr="005C57E6">
        <w:rPr>
          <w:rFonts w:cs="Arial"/>
          <w:sz w:val="22"/>
          <w:szCs w:val="22"/>
        </w:rPr>
        <w:t>DEPUTY MAYOR</w:t>
      </w:r>
      <w:bookmarkEnd w:id="125"/>
    </w:p>
    <w:p w14:paraId="26B894B7" w14:textId="77777777" w:rsidR="006D6E7F" w:rsidRPr="005C57E6" w:rsidRDefault="007E3E9A" w:rsidP="00D47421">
      <w:pPr>
        <w:pStyle w:val="ListParagraph"/>
        <w:numPr>
          <w:ilvl w:val="2"/>
          <w:numId w:val="6"/>
        </w:numPr>
        <w:spacing w:before="120" w:after="120"/>
        <w:ind w:left="1418" w:hanging="851"/>
        <w:contextualSpacing w:val="0"/>
        <w:rPr>
          <w:rFonts w:ascii="Arial" w:hAnsi="Arial" w:cs="Arial"/>
          <w:sz w:val="22"/>
          <w:szCs w:val="22"/>
        </w:rPr>
      </w:pPr>
      <w:r w:rsidRPr="005C57E6">
        <w:rPr>
          <w:rFonts w:ascii="Arial" w:hAnsi="Arial" w:cs="Arial"/>
          <w:sz w:val="22"/>
          <w:szCs w:val="22"/>
        </w:rPr>
        <w:t>Immediately a</w:t>
      </w:r>
      <w:r w:rsidR="00616557" w:rsidRPr="005C57E6">
        <w:rPr>
          <w:rFonts w:ascii="Arial" w:hAnsi="Arial" w:cs="Arial"/>
          <w:sz w:val="22"/>
          <w:szCs w:val="22"/>
        </w:rPr>
        <w:t>fter the election of the Mayor</w:t>
      </w:r>
      <w:r w:rsidRPr="005C57E6">
        <w:rPr>
          <w:rFonts w:ascii="Arial" w:hAnsi="Arial" w:cs="Arial"/>
          <w:sz w:val="22"/>
          <w:szCs w:val="22"/>
        </w:rPr>
        <w:t xml:space="preserve"> following a general election</w:t>
      </w:r>
      <w:r w:rsidR="00616557" w:rsidRPr="005C57E6">
        <w:rPr>
          <w:rFonts w:ascii="Arial" w:hAnsi="Arial" w:cs="Arial"/>
          <w:sz w:val="22"/>
          <w:szCs w:val="22"/>
        </w:rPr>
        <w:t>, the Council must vote to establish</w:t>
      </w:r>
      <w:r w:rsidRPr="005C57E6">
        <w:rPr>
          <w:rFonts w:ascii="Arial" w:hAnsi="Arial" w:cs="Arial"/>
          <w:sz w:val="22"/>
          <w:szCs w:val="22"/>
        </w:rPr>
        <w:t xml:space="preserve"> the office of the Deputy Mayor for the Council’s term.</w:t>
      </w:r>
      <w:r w:rsidR="00616557" w:rsidRPr="005C57E6">
        <w:rPr>
          <w:rFonts w:ascii="Arial" w:hAnsi="Arial" w:cs="Arial"/>
          <w:sz w:val="22"/>
          <w:szCs w:val="22"/>
        </w:rPr>
        <w:t xml:space="preserve"> </w:t>
      </w:r>
    </w:p>
    <w:p w14:paraId="122E01DB" w14:textId="77777777" w:rsidR="007E3E9A" w:rsidRPr="005C57E6" w:rsidRDefault="007E3E9A" w:rsidP="00D47421">
      <w:pPr>
        <w:pStyle w:val="ListParagraph"/>
        <w:numPr>
          <w:ilvl w:val="2"/>
          <w:numId w:val="6"/>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Deputy Mayor will be elected for a term of 2 years to coincide with the term of the Mayor.  </w:t>
      </w:r>
    </w:p>
    <w:p w14:paraId="0A09EC14" w14:textId="77777777" w:rsidR="007E3E9A" w:rsidRPr="005C57E6" w:rsidRDefault="007E3E9A" w:rsidP="00D47421">
      <w:pPr>
        <w:pStyle w:val="ListParagraph"/>
        <w:numPr>
          <w:ilvl w:val="2"/>
          <w:numId w:val="6"/>
        </w:numPr>
        <w:spacing w:before="120" w:after="120"/>
        <w:ind w:left="1418" w:hanging="851"/>
        <w:contextualSpacing w:val="0"/>
        <w:rPr>
          <w:rStyle w:val="Bulletpoint"/>
          <w:rFonts w:ascii="Arial" w:hAnsi="Arial" w:cs="Arial"/>
          <w:sz w:val="22"/>
          <w:szCs w:val="22"/>
        </w:rPr>
      </w:pPr>
      <w:r w:rsidRPr="005C57E6">
        <w:rPr>
          <w:rStyle w:val="Bulletpoint"/>
          <w:rFonts w:ascii="Arial" w:hAnsi="Arial" w:cs="Arial"/>
          <w:sz w:val="22"/>
          <w:szCs w:val="22"/>
        </w:rPr>
        <w:t>At the end of the Deputy Mayor’s term, at the same meeting conducted to elect the Mayor at the end of their term, the Council must conduct the election of the next Deputy Mayor.</w:t>
      </w:r>
    </w:p>
    <w:p w14:paraId="39B2739D" w14:textId="77777777" w:rsidR="007E3E9A" w:rsidRPr="005C57E6" w:rsidRDefault="007E3E9A" w:rsidP="00D47421">
      <w:pPr>
        <w:pStyle w:val="ListParagraph"/>
        <w:numPr>
          <w:ilvl w:val="2"/>
          <w:numId w:val="6"/>
        </w:numPr>
        <w:spacing w:before="120" w:after="120"/>
        <w:ind w:left="1418" w:hanging="851"/>
        <w:contextualSpacing w:val="0"/>
        <w:rPr>
          <w:rStyle w:val="Bulletpoint"/>
          <w:rFonts w:ascii="Arial" w:hAnsi="Arial" w:cs="Arial"/>
          <w:sz w:val="22"/>
          <w:szCs w:val="22"/>
        </w:rPr>
      </w:pPr>
      <w:r w:rsidRPr="005C57E6">
        <w:rPr>
          <w:rStyle w:val="Bulletpoint"/>
          <w:rFonts w:ascii="Arial" w:hAnsi="Arial" w:cs="Arial"/>
          <w:sz w:val="22"/>
          <w:szCs w:val="22"/>
        </w:rPr>
        <w:t>If the office of the deputy Mayor becomes vacant:</w:t>
      </w:r>
    </w:p>
    <w:p w14:paraId="0E0A184B" w14:textId="77777777" w:rsidR="007E3E9A" w:rsidRPr="005C57E6" w:rsidRDefault="007E3E9A" w:rsidP="00D47421">
      <w:pPr>
        <w:pStyle w:val="ListParagraph"/>
        <w:numPr>
          <w:ilvl w:val="3"/>
          <w:numId w:val="6"/>
        </w:numPr>
        <w:spacing w:before="120" w:after="120"/>
        <w:ind w:left="2410" w:hanging="992"/>
        <w:contextualSpacing w:val="0"/>
        <w:rPr>
          <w:rStyle w:val="Bulletpoint"/>
          <w:rFonts w:ascii="Arial" w:hAnsi="Arial" w:cs="Arial"/>
          <w:sz w:val="22"/>
          <w:szCs w:val="22"/>
        </w:rPr>
      </w:pPr>
      <w:r w:rsidRPr="005C57E6">
        <w:rPr>
          <w:rStyle w:val="Bulletpoint"/>
          <w:rFonts w:ascii="Arial" w:hAnsi="Arial" w:cs="Arial"/>
          <w:sz w:val="22"/>
          <w:szCs w:val="22"/>
        </w:rPr>
        <w:t>a new Deputy Mayor must be elected within one month after any vacancy in the office of the Deputy Mayor; and</w:t>
      </w:r>
    </w:p>
    <w:p w14:paraId="3452A8F3" w14:textId="77777777" w:rsidR="007E3E9A" w:rsidRPr="005C57E6" w:rsidRDefault="007E3E9A" w:rsidP="00D47421">
      <w:pPr>
        <w:pStyle w:val="ListParagraph"/>
        <w:numPr>
          <w:ilvl w:val="3"/>
          <w:numId w:val="6"/>
        </w:numPr>
        <w:spacing w:before="120" w:after="120"/>
        <w:ind w:left="2410" w:hanging="992"/>
        <w:contextualSpacing w:val="0"/>
        <w:rPr>
          <w:rStyle w:val="Bulletpoint"/>
          <w:rFonts w:ascii="Arial" w:hAnsi="Arial" w:cs="Arial"/>
          <w:sz w:val="22"/>
          <w:szCs w:val="22"/>
        </w:rPr>
      </w:pPr>
      <w:r w:rsidRPr="005C57E6">
        <w:rPr>
          <w:rStyle w:val="Bulletpoint"/>
          <w:rFonts w:ascii="Arial" w:hAnsi="Arial" w:cs="Arial"/>
          <w:sz w:val="22"/>
          <w:szCs w:val="22"/>
        </w:rPr>
        <w:t>the Councillor elected to fill the vacancy of Deputy Mayor serves the remaining period of the previous Deputy Mayor’s term.</w:t>
      </w:r>
    </w:p>
    <w:p w14:paraId="6228327D" w14:textId="77777777" w:rsidR="00616557" w:rsidRPr="005C57E6" w:rsidRDefault="00616557" w:rsidP="00D47421">
      <w:pPr>
        <w:pStyle w:val="ListParagraph"/>
        <w:numPr>
          <w:ilvl w:val="2"/>
          <w:numId w:val="6"/>
        </w:numPr>
        <w:spacing w:before="120" w:after="120"/>
        <w:ind w:left="1418" w:hanging="851"/>
        <w:contextualSpacing w:val="0"/>
        <w:rPr>
          <w:rFonts w:ascii="Arial" w:hAnsi="Arial" w:cs="Arial"/>
          <w:sz w:val="22"/>
          <w:szCs w:val="22"/>
        </w:rPr>
      </w:pPr>
      <w:r w:rsidRPr="005C57E6">
        <w:rPr>
          <w:rFonts w:ascii="Arial" w:hAnsi="Arial" w:cs="Arial"/>
          <w:sz w:val="22"/>
          <w:szCs w:val="22"/>
        </w:rPr>
        <w:t>The Deputy Mayor must perform the role of the Mayor and may exercise any of the powers of the Mayor if:</w:t>
      </w:r>
    </w:p>
    <w:p w14:paraId="3B25D8CD" w14:textId="77777777" w:rsidR="00616557" w:rsidRPr="005C57E6" w:rsidRDefault="0061655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The Mayor is unable for any reason to attend a Council meeting or part of a Council meeting; or</w:t>
      </w:r>
    </w:p>
    <w:p w14:paraId="35FAFFD3" w14:textId="77777777" w:rsidR="00616557" w:rsidRPr="005C57E6" w:rsidRDefault="0061655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the Mayor is incapable of performing the duties of the office of Mayor for any reason including illness; or</w:t>
      </w:r>
    </w:p>
    <w:p w14:paraId="793502D6" w14:textId="77777777" w:rsidR="00616557" w:rsidRPr="005C57E6" w:rsidRDefault="00616557" w:rsidP="00D47421">
      <w:pPr>
        <w:pStyle w:val="ListParagraph"/>
        <w:numPr>
          <w:ilvl w:val="3"/>
          <w:numId w:val="6"/>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The office of the Mayor becomes vacant, until the next election of the Mayor. </w:t>
      </w:r>
    </w:p>
    <w:p w14:paraId="01BACCFF" w14:textId="1D048191" w:rsidR="006D6E7F" w:rsidRPr="005C57E6" w:rsidRDefault="007E3E9A" w:rsidP="00D47421">
      <w:pPr>
        <w:pStyle w:val="Heading2"/>
        <w:numPr>
          <w:ilvl w:val="1"/>
          <w:numId w:val="6"/>
        </w:numPr>
        <w:spacing w:before="120" w:after="120"/>
        <w:rPr>
          <w:rFonts w:cs="Arial"/>
          <w:sz w:val="22"/>
          <w:szCs w:val="22"/>
        </w:rPr>
      </w:pPr>
      <w:bookmarkStart w:id="126" w:name="_Toc105405382"/>
      <w:r w:rsidRPr="005C57E6">
        <w:rPr>
          <w:rFonts w:cs="Arial"/>
          <w:sz w:val="22"/>
          <w:szCs w:val="22"/>
        </w:rPr>
        <w:t xml:space="preserve">PROCEDURE FOR </w:t>
      </w:r>
      <w:r w:rsidR="00616557" w:rsidRPr="005C57E6">
        <w:rPr>
          <w:rFonts w:cs="Arial"/>
          <w:sz w:val="22"/>
          <w:szCs w:val="22"/>
        </w:rPr>
        <w:t>ELECTION OF THE DEPUTY MAYOR</w:t>
      </w:r>
      <w:bookmarkEnd w:id="126"/>
    </w:p>
    <w:p w14:paraId="057B023A" w14:textId="495D05B6" w:rsidR="005A7F97" w:rsidRPr="005C57E6" w:rsidRDefault="005A7F97" w:rsidP="00867EE2">
      <w:pPr>
        <w:spacing w:before="120" w:after="120"/>
        <w:ind w:left="573"/>
        <w:rPr>
          <w:rFonts w:ascii="Arial" w:hAnsi="Arial" w:cs="Arial"/>
          <w:sz w:val="22"/>
          <w:szCs w:val="22"/>
        </w:rPr>
      </w:pPr>
      <w:r w:rsidRPr="005C57E6">
        <w:rPr>
          <w:rFonts w:ascii="Arial" w:hAnsi="Arial" w:cs="Arial"/>
          <w:sz w:val="22"/>
          <w:szCs w:val="22"/>
        </w:rPr>
        <w:t xml:space="preserve">For the purposes of the election of the Deputy Mayor, the provisions of </w:t>
      </w:r>
      <w:r w:rsidR="00CB5D1A" w:rsidRPr="005C57E6">
        <w:rPr>
          <w:rFonts w:ascii="Arial" w:hAnsi="Arial" w:cs="Arial"/>
          <w:sz w:val="22"/>
          <w:szCs w:val="22"/>
        </w:rPr>
        <w:t>clause</w:t>
      </w:r>
      <w:r w:rsidR="007E3E9A" w:rsidRPr="005C57E6">
        <w:rPr>
          <w:rFonts w:ascii="Arial" w:hAnsi="Arial" w:cs="Arial"/>
          <w:sz w:val="22"/>
          <w:szCs w:val="22"/>
        </w:rPr>
        <w:t xml:space="preserve"> 2.</w:t>
      </w:r>
      <w:r w:rsidR="00CB5D1A" w:rsidRPr="005C57E6">
        <w:rPr>
          <w:rFonts w:ascii="Arial" w:hAnsi="Arial" w:cs="Arial"/>
          <w:sz w:val="22"/>
          <w:szCs w:val="22"/>
        </w:rPr>
        <w:t>2</w:t>
      </w:r>
      <w:r w:rsidR="007E3E9A" w:rsidRPr="005C57E6">
        <w:rPr>
          <w:rFonts w:ascii="Arial" w:hAnsi="Arial" w:cs="Arial"/>
          <w:sz w:val="22"/>
          <w:szCs w:val="22"/>
        </w:rPr>
        <w:t xml:space="preserve"> </w:t>
      </w:r>
      <w:r w:rsidRPr="005C57E6">
        <w:rPr>
          <w:rFonts w:ascii="Arial" w:hAnsi="Arial" w:cs="Arial"/>
          <w:sz w:val="22"/>
          <w:szCs w:val="22"/>
        </w:rPr>
        <w:t xml:space="preserve">for the election of the Mayor will apply to the election of the Deputy Mayor, save for any reference to the </w:t>
      </w:r>
      <w:r w:rsidR="006D6E7F" w:rsidRPr="005C57E6">
        <w:rPr>
          <w:rFonts w:ascii="Arial" w:hAnsi="Arial" w:cs="Arial"/>
          <w:sz w:val="22"/>
          <w:szCs w:val="22"/>
        </w:rPr>
        <w:t xml:space="preserve">Chief Executive Officer </w:t>
      </w:r>
      <w:r w:rsidRPr="005C57E6">
        <w:rPr>
          <w:rFonts w:ascii="Arial" w:hAnsi="Arial" w:cs="Arial"/>
          <w:sz w:val="22"/>
          <w:szCs w:val="22"/>
        </w:rPr>
        <w:t>being substituted by a reference to the Mayor</w:t>
      </w:r>
      <w:r w:rsidR="006D6E7F" w:rsidRPr="005C57E6">
        <w:rPr>
          <w:rFonts w:ascii="Arial" w:hAnsi="Arial" w:cs="Arial"/>
          <w:sz w:val="22"/>
          <w:szCs w:val="22"/>
        </w:rPr>
        <w:t xml:space="preserve">, and any reference to the Mayor shall become a reference to the Deputy Mayor. </w:t>
      </w:r>
    </w:p>
    <w:p w14:paraId="5B112B22" w14:textId="3D5E971B" w:rsidR="005A7F97" w:rsidRPr="005C57E6" w:rsidRDefault="00CA17D1" w:rsidP="00D47421">
      <w:pPr>
        <w:pStyle w:val="Heading2"/>
        <w:numPr>
          <w:ilvl w:val="1"/>
          <w:numId w:val="6"/>
        </w:numPr>
        <w:spacing w:before="120" w:after="120"/>
        <w:rPr>
          <w:rStyle w:val="Bulletpoint"/>
          <w:rFonts w:cs="Arial"/>
          <w:sz w:val="22"/>
          <w:szCs w:val="22"/>
        </w:rPr>
      </w:pPr>
      <w:bookmarkStart w:id="127" w:name="_Toc105405383"/>
      <w:r w:rsidRPr="005C57E6">
        <w:rPr>
          <w:rStyle w:val="Bulletpoint"/>
          <w:rFonts w:cs="Arial"/>
          <w:sz w:val="22"/>
          <w:szCs w:val="22"/>
        </w:rPr>
        <w:t>ELIGIBILITY TO BE MAYOR OR DEPUTY MAYOR</w:t>
      </w:r>
      <w:bookmarkEnd w:id="127"/>
    </w:p>
    <w:p w14:paraId="3CB09CCE" w14:textId="77777777" w:rsidR="00CA17D1" w:rsidRPr="005C57E6" w:rsidRDefault="00CA17D1" w:rsidP="00867EE2">
      <w:pPr>
        <w:spacing w:before="120" w:after="120"/>
        <w:ind w:left="573"/>
        <w:rPr>
          <w:rFonts w:ascii="Arial" w:hAnsi="Arial" w:cs="Arial"/>
          <w:sz w:val="22"/>
          <w:szCs w:val="22"/>
        </w:rPr>
      </w:pPr>
      <w:r w:rsidRPr="005C57E6">
        <w:rPr>
          <w:rFonts w:ascii="Arial" w:hAnsi="Arial" w:cs="Arial"/>
          <w:sz w:val="22"/>
          <w:szCs w:val="22"/>
        </w:rPr>
        <w:t xml:space="preserve">Any Councillor is eligible for election to the office of Mayor or Deputy May, unless they are precluded from doing so under section 167 of the Act. </w:t>
      </w:r>
    </w:p>
    <w:p w14:paraId="5E7C626D" w14:textId="43A81117" w:rsidR="00EA15A3" w:rsidRPr="005C57E6" w:rsidRDefault="00EA15A3" w:rsidP="00D47421">
      <w:pPr>
        <w:pStyle w:val="Heading2"/>
        <w:numPr>
          <w:ilvl w:val="1"/>
          <w:numId w:val="6"/>
        </w:numPr>
        <w:spacing w:before="120" w:after="120"/>
        <w:rPr>
          <w:rFonts w:cs="Arial"/>
          <w:sz w:val="22"/>
          <w:szCs w:val="22"/>
        </w:rPr>
      </w:pPr>
      <w:bookmarkStart w:id="128" w:name="_Toc41898466"/>
      <w:bookmarkStart w:id="129" w:name="_Toc105405384"/>
      <w:r w:rsidRPr="005C57E6">
        <w:rPr>
          <w:rFonts w:cs="Arial"/>
          <w:sz w:val="22"/>
          <w:szCs w:val="22"/>
        </w:rPr>
        <w:t>APPOINTMENT OF ACTING MAYOR</w:t>
      </w:r>
      <w:bookmarkEnd w:id="128"/>
      <w:bookmarkEnd w:id="129"/>
    </w:p>
    <w:p w14:paraId="64D8D666" w14:textId="0064FE09" w:rsidR="00EA15A3" w:rsidRPr="005C57E6" w:rsidRDefault="00EA15A3" w:rsidP="00867EE2">
      <w:pPr>
        <w:pStyle w:val="BodyIndent1"/>
        <w:spacing w:before="120" w:after="120"/>
        <w:ind w:left="573"/>
        <w:rPr>
          <w:sz w:val="22"/>
          <w:szCs w:val="22"/>
        </w:rPr>
      </w:pPr>
      <w:r w:rsidRPr="005C57E6">
        <w:rPr>
          <w:sz w:val="22"/>
          <w:szCs w:val="22"/>
        </w:rPr>
        <w:t>If Council</w:t>
      </w:r>
      <w:r w:rsidRPr="005C57E6">
        <w:rPr>
          <w:i/>
          <w:sz w:val="22"/>
          <w:szCs w:val="22"/>
        </w:rPr>
        <w:t xml:space="preserve"> </w:t>
      </w:r>
      <w:r w:rsidRPr="005C57E6">
        <w:rPr>
          <w:sz w:val="22"/>
          <w:szCs w:val="22"/>
        </w:rPr>
        <w:t>has not established an office of</w:t>
      </w:r>
      <w:r w:rsidR="00CB5D1A" w:rsidRPr="005C57E6">
        <w:rPr>
          <w:sz w:val="22"/>
          <w:szCs w:val="22"/>
        </w:rPr>
        <w:t xml:space="preserve"> the</w:t>
      </w:r>
      <w:r w:rsidRPr="005C57E6">
        <w:rPr>
          <w:sz w:val="22"/>
          <w:szCs w:val="22"/>
        </w:rPr>
        <w:t xml:space="preserve"> Deputy Mayor and it becomes required to appoint an Acting Mayor, it can do so by:</w:t>
      </w:r>
    </w:p>
    <w:p w14:paraId="6DA5E8FC" w14:textId="77777777" w:rsidR="00EA15A3" w:rsidRPr="005C57E6" w:rsidRDefault="00EA15A3" w:rsidP="00D47421">
      <w:pPr>
        <w:pStyle w:val="Headingpara2"/>
        <w:numPr>
          <w:ilvl w:val="2"/>
          <w:numId w:val="6"/>
        </w:numPr>
        <w:spacing w:before="120" w:after="120"/>
        <w:ind w:left="1418" w:hanging="851"/>
        <w:rPr>
          <w:rFonts w:cs="Arial"/>
          <w:sz w:val="22"/>
          <w:szCs w:val="22"/>
        </w:rPr>
      </w:pPr>
      <w:bookmarkStart w:id="130" w:name="_Toc44259747"/>
      <w:bookmarkStart w:id="131" w:name="_Toc44262249"/>
      <w:bookmarkStart w:id="132" w:name="_Toc44528561"/>
      <w:bookmarkStart w:id="133" w:name="_Toc45726554"/>
      <w:r w:rsidRPr="005C57E6">
        <w:rPr>
          <w:rFonts w:cs="Arial"/>
          <w:sz w:val="22"/>
          <w:szCs w:val="22"/>
        </w:rPr>
        <w:t>resolving that a specified Councillor be so appointed; or</w:t>
      </w:r>
      <w:bookmarkEnd w:id="130"/>
      <w:bookmarkEnd w:id="131"/>
      <w:bookmarkEnd w:id="132"/>
      <w:bookmarkEnd w:id="133"/>
    </w:p>
    <w:p w14:paraId="10E7F4E6" w14:textId="139308FE" w:rsidR="00EA15A3" w:rsidRPr="005C57E6" w:rsidRDefault="00EA15A3" w:rsidP="00D47421">
      <w:pPr>
        <w:pStyle w:val="Headingpara2"/>
        <w:numPr>
          <w:ilvl w:val="2"/>
          <w:numId w:val="6"/>
        </w:numPr>
        <w:spacing w:before="120" w:after="120"/>
        <w:ind w:left="1418" w:hanging="851"/>
        <w:rPr>
          <w:rFonts w:cs="Arial"/>
          <w:sz w:val="22"/>
          <w:szCs w:val="22"/>
        </w:rPr>
      </w:pPr>
      <w:bookmarkStart w:id="134" w:name="_Toc44259748"/>
      <w:bookmarkStart w:id="135" w:name="_Toc44262250"/>
      <w:bookmarkStart w:id="136" w:name="_Toc44528562"/>
      <w:bookmarkStart w:id="137" w:name="_Toc45726555"/>
      <w:r w:rsidRPr="005C57E6">
        <w:rPr>
          <w:rFonts w:cs="Arial"/>
          <w:sz w:val="22"/>
          <w:szCs w:val="22"/>
        </w:rPr>
        <w:t xml:space="preserve">following the procedure set out in Rule </w:t>
      </w:r>
      <w:r w:rsidR="006F0BF1">
        <w:rPr>
          <w:rFonts w:cs="Arial"/>
          <w:sz w:val="22"/>
          <w:szCs w:val="22"/>
        </w:rPr>
        <w:t xml:space="preserve">2.2 </w:t>
      </w:r>
      <w:r w:rsidRPr="005C57E6">
        <w:rPr>
          <w:rFonts w:cs="Arial"/>
          <w:sz w:val="22"/>
          <w:szCs w:val="22"/>
        </w:rPr>
        <w:t>of this Chapter,</w:t>
      </w:r>
      <w:bookmarkEnd w:id="134"/>
      <w:bookmarkEnd w:id="135"/>
      <w:bookmarkEnd w:id="136"/>
      <w:bookmarkEnd w:id="137"/>
    </w:p>
    <w:p w14:paraId="2DAADE04" w14:textId="77777777" w:rsidR="00EA15A3" w:rsidRPr="005C57E6" w:rsidRDefault="00EA15A3" w:rsidP="00867EE2">
      <w:pPr>
        <w:pStyle w:val="BodyIndent1"/>
        <w:spacing w:before="120" w:after="120"/>
        <w:ind w:left="567"/>
        <w:rPr>
          <w:sz w:val="22"/>
          <w:szCs w:val="22"/>
        </w:rPr>
      </w:pPr>
      <w:r w:rsidRPr="005C57E6">
        <w:rPr>
          <w:sz w:val="22"/>
          <w:szCs w:val="22"/>
        </w:rPr>
        <w:t>at its discretion.</w:t>
      </w:r>
    </w:p>
    <w:p w14:paraId="0F141DB7" w14:textId="77777777" w:rsidR="00CA17D1" w:rsidRPr="005C57E6" w:rsidRDefault="00CA17D1" w:rsidP="00867EE2">
      <w:pPr>
        <w:spacing w:before="120" w:after="120"/>
        <w:ind w:left="573"/>
        <w:rPr>
          <w:rFonts w:ascii="Arial" w:hAnsi="Arial" w:cs="Arial"/>
          <w:sz w:val="22"/>
          <w:szCs w:val="22"/>
        </w:rPr>
      </w:pPr>
    </w:p>
    <w:p w14:paraId="5B1B09C9" w14:textId="77777777" w:rsidR="005C57E6" w:rsidRPr="005C57E6" w:rsidRDefault="005C57E6" w:rsidP="00867EE2">
      <w:pPr>
        <w:spacing w:before="120" w:after="120"/>
        <w:rPr>
          <w:rFonts w:ascii="Arial" w:hAnsi="Arial" w:cs="Arial"/>
          <w:b/>
          <w:sz w:val="22"/>
          <w:szCs w:val="22"/>
        </w:rPr>
      </w:pPr>
      <w:bookmarkStart w:id="138" w:name="_Toc341355461"/>
      <w:bookmarkStart w:id="139" w:name="_Toc341355568"/>
      <w:bookmarkStart w:id="140" w:name="_Toc341355868"/>
      <w:r w:rsidRPr="005C57E6">
        <w:rPr>
          <w:rFonts w:ascii="Arial" w:hAnsi="Arial" w:cs="Arial"/>
          <w:sz w:val="22"/>
          <w:szCs w:val="22"/>
        </w:rPr>
        <w:br w:type="page"/>
      </w:r>
    </w:p>
    <w:p w14:paraId="11C4BC4A" w14:textId="68B57C3B" w:rsidR="005A7F97" w:rsidRPr="005C57E6" w:rsidRDefault="005A7F97" w:rsidP="00867EE2">
      <w:pPr>
        <w:pStyle w:val="Heading1"/>
        <w:numPr>
          <w:ilvl w:val="0"/>
          <w:numId w:val="0"/>
        </w:numPr>
        <w:spacing w:before="120" w:after="120"/>
        <w:ind w:left="851" w:hanging="851"/>
        <w:rPr>
          <w:rFonts w:cs="Arial"/>
          <w:szCs w:val="22"/>
        </w:rPr>
      </w:pPr>
      <w:bookmarkStart w:id="141" w:name="_Toc105405385"/>
      <w:r w:rsidRPr="005C57E6">
        <w:rPr>
          <w:rFonts w:cs="Arial"/>
          <w:szCs w:val="22"/>
        </w:rPr>
        <w:lastRenderedPageBreak/>
        <w:t>PART 3 - PROCEDURE AT MEETINGS</w:t>
      </w:r>
      <w:bookmarkEnd w:id="138"/>
      <w:bookmarkEnd w:id="139"/>
      <w:bookmarkEnd w:id="140"/>
      <w:bookmarkEnd w:id="141"/>
    </w:p>
    <w:p w14:paraId="43782F4F" w14:textId="7276B16E" w:rsidR="005A7F97" w:rsidRPr="005C57E6" w:rsidRDefault="005A7F97" w:rsidP="00D47421">
      <w:pPr>
        <w:pStyle w:val="Heading2"/>
        <w:numPr>
          <w:ilvl w:val="1"/>
          <w:numId w:val="7"/>
        </w:numPr>
        <w:spacing w:before="120" w:after="120"/>
        <w:rPr>
          <w:rFonts w:cs="Arial"/>
          <w:sz w:val="22"/>
          <w:szCs w:val="22"/>
        </w:rPr>
      </w:pPr>
      <w:bookmarkStart w:id="142" w:name="_Toc105405386"/>
      <w:r w:rsidRPr="005C57E6">
        <w:rPr>
          <w:rFonts w:cs="Arial"/>
          <w:sz w:val="22"/>
          <w:szCs w:val="22"/>
        </w:rPr>
        <w:t>PURPOSE</w:t>
      </w:r>
      <w:bookmarkEnd w:id="142"/>
    </w:p>
    <w:p w14:paraId="74BBCE06" w14:textId="6A240DDD" w:rsidR="005A7F97" w:rsidRPr="005C57E6" w:rsidRDefault="005A7F97" w:rsidP="00867EE2">
      <w:pPr>
        <w:pStyle w:val="ListParagraph"/>
        <w:spacing w:before="120" w:after="120"/>
        <w:ind w:left="360" w:firstLine="207"/>
        <w:contextualSpacing w:val="0"/>
        <w:rPr>
          <w:rFonts w:ascii="Arial" w:hAnsi="Arial" w:cs="Arial"/>
          <w:sz w:val="22"/>
          <w:szCs w:val="22"/>
        </w:rPr>
      </w:pPr>
      <w:r w:rsidRPr="005C57E6">
        <w:rPr>
          <w:rFonts w:ascii="Arial" w:hAnsi="Arial" w:cs="Arial"/>
          <w:sz w:val="22"/>
          <w:szCs w:val="22"/>
        </w:rPr>
        <w:t xml:space="preserve">To regulate the conduct of all </w:t>
      </w:r>
      <w:r w:rsidR="00616443" w:rsidRPr="005C57E6">
        <w:rPr>
          <w:rFonts w:ascii="Arial" w:hAnsi="Arial" w:cs="Arial"/>
          <w:sz w:val="22"/>
          <w:szCs w:val="22"/>
        </w:rPr>
        <w:t>Council m</w:t>
      </w:r>
      <w:r w:rsidRPr="005C57E6">
        <w:rPr>
          <w:rFonts w:ascii="Arial" w:hAnsi="Arial" w:cs="Arial"/>
          <w:sz w:val="22"/>
          <w:szCs w:val="22"/>
        </w:rPr>
        <w:t>eetings.</w:t>
      </w:r>
    </w:p>
    <w:p w14:paraId="63DBC4B2" w14:textId="485690A8" w:rsidR="005A7F97" w:rsidRPr="005C57E6" w:rsidRDefault="005A7F97" w:rsidP="00D47421">
      <w:pPr>
        <w:pStyle w:val="Heading2"/>
        <w:numPr>
          <w:ilvl w:val="1"/>
          <w:numId w:val="7"/>
        </w:numPr>
        <w:spacing w:before="120" w:after="120"/>
        <w:rPr>
          <w:rFonts w:cs="Arial"/>
          <w:sz w:val="22"/>
          <w:szCs w:val="22"/>
        </w:rPr>
      </w:pPr>
      <w:bookmarkStart w:id="143" w:name="_Toc105405387"/>
      <w:r w:rsidRPr="005C57E6">
        <w:rPr>
          <w:rFonts w:cs="Arial"/>
          <w:sz w:val="22"/>
          <w:szCs w:val="22"/>
        </w:rPr>
        <w:t>SCOPE</w:t>
      </w:r>
      <w:bookmarkEnd w:id="143"/>
    </w:p>
    <w:p w14:paraId="0115DF12" w14:textId="77777777" w:rsidR="005A7F97" w:rsidRPr="005C57E6" w:rsidRDefault="007E3E9A" w:rsidP="00867EE2">
      <w:pPr>
        <w:pStyle w:val="ListParagraph"/>
        <w:spacing w:before="120" w:after="120"/>
        <w:ind w:left="360" w:firstLine="207"/>
        <w:contextualSpacing w:val="0"/>
        <w:rPr>
          <w:rFonts w:ascii="Arial" w:hAnsi="Arial" w:cs="Arial"/>
          <w:sz w:val="22"/>
          <w:szCs w:val="22"/>
        </w:rPr>
      </w:pPr>
      <w:r w:rsidRPr="005C57E6">
        <w:rPr>
          <w:rFonts w:ascii="Arial" w:hAnsi="Arial" w:cs="Arial"/>
          <w:sz w:val="22"/>
          <w:szCs w:val="22"/>
        </w:rPr>
        <w:t>Governance Rules apply</w:t>
      </w:r>
      <w:r w:rsidR="005A7F97" w:rsidRPr="005C57E6">
        <w:rPr>
          <w:rFonts w:ascii="Arial" w:hAnsi="Arial" w:cs="Arial"/>
          <w:sz w:val="22"/>
          <w:szCs w:val="22"/>
        </w:rPr>
        <w:t xml:space="preserve"> to all </w:t>
      </w:r>
      <w:r w:rsidR="00616443" w:rsidRPr="005C57E6">
        <w:rPr>
          <w:rFonts w:ascii="Arial" w:hAnsi="Arial" w:cs="Arial"/>
          <w:sz w:val="22"/>
          <w:szCs w:val="22"/>
        </w:rPr>
        <w:t>Council m</w:t>
      </w:r>
      <w:r w:rsidR="005A7F97" w:rsidRPr="005C57E6">
        <w:rPr>
          <w:rFonts w:ascii="Arial" w:hAnsi="Arial" w:cs="Arial"/>
          <w:sz w:val="22"/>
          <w:szCs w:val="22"/>
        </w:rPr>
        <w:t>eetings.</w:t>
      </w:r>
    </w:p>
    <w:p w14:paraId="3F1B796D" w14:textId="281C3F15" w:rsidR="00156DC7" w:rsidRPr="005C57E6" w:rsidRDefault="00156DC7" w:rsidP="00D47421">
      <w:pPr>
        <w:pStyle w:val="Heading2"/>
        <w:numPr>
          <w:ilvl w:val="1"/>
          <w:numId w:val="7"/>
        </w:numPr>
        <w:spacing w:before="120" w:after="120"/>
        <w:rPr>
          <w:rFonts w:cs="Arial"/>
          <w:sz w:val="22"/>
          <w:szCs w:val="22"/>
        </w:rPr>
      </w:pPr>
      <w:bookmarkStart w:id="144" w:name="_Ref41898078"/>
      <w:bookmarkStart w:id="145" w:name="_Toc41898469"/>
      <w:bookmarkStart w:id="146" w:name="_Toc105405388"/>
      <w:r w:rsidRPr="005C57E6">
        <w:rPr>
          <w:rFonts w:cs="Arial"/>
          <w:sz w:val="22"/>
          <w:szCs w:val="22"/>
        </w:rPr>
        <w:t>DATES AND TIMES OF MEETINGS FIXED BY COUNCIL</w:t>
      </w:r>
      <w:bookmarkEnd w:id="144"/>
      <w:bookmarkEnd w:id="145"/>
      <w:bookmarkEnd w:id="146"/>
    </w:p>
    <w:p w14:paraId="1C0E13CE" w14:textId="77777777" w:rsidR="00156DC7" w:rsidRPr="005C57E6" w:rsidRDefault="00156DC7" w:rsidP="00867EE2">
      <w:pPr>
        <w:pStyle w:val="BodyIndent1"/>
        <w:spacing w:before="120" w:after="120"/>
        <w:ind w:left="573"/>
        <w:rPr>
          <w:sz w:val="22"/>
          <w:szCs w:val="22"/>
        </w:rPr>
      </w:pPr>
      <w:r w:rsidRPr="005C57E6">
        <w:rPr>
          <w:sz w:val="22"/>
          <w:szCs w:val="22"/>
        </w:rPr>
        <w:t>Subject to Rule 3.4, Council must from time to time fix the date, time and place of all Council meetings.</w:t>
      </w:r>
    </w:p>
    <w:p w14:paraId="631A9688" w14:textId="405F843D" w:rsidR="00156DC7" w:rsidRPr="005C57E6" w:rsidRDefault="00156DC7" w:rsidP="00D47421">
      <w:pPr>
        <w:pStyle w:val="Heading2"/>
        <w:numPr>
          <w:ilvl w:val="1"/>
          <w:numId w:val="7"/>
        </w:numPr>
        <w:spacing w:before="120" w:after="120"/>
        <w:rPr>
          <w:rFonts w:cs="Arial"/>
          <w:sz w:val="22"/>
          <w:szCs w:val="22"/>
        </w:rPr>
      </w:pPr>
      <w:bookmarkStart w:id="147" w:name="_Toc41898470"/>
      <w:bookmarkStart w:id="148" w:name="_Toc105405389"/>
      <w:r w:rsidRPr="005C57E6">
        <w:rPr>
          <w:rFonts w:cs="Arial"/>
          <w:sz w:val="22"/>
          <w:szCs w:val="22"/>
        </w:rPr>
        <w:t>COUNCIL MAY ALTER MEETING DATES</w:t>
      </w:r>
      <w:bookmarkEnd w:id="147"/>
      <w:bookmarkEnd w:id="148"/>
    </w:p>
    <w:p w14:paraId="0E0DD14D" w14:textId="77777777" w:rsidR="00156DC7" w:rsidRPr="005C57E6" w:rsidRDefault="00156DC7" w:rsidP="00867EE2">
      <w:pPr>
        <w:pStyle w:val="BodyIndent1"/>
        <w:spacing w:before="120" w:after="120"/>
        <w:ind w:left="573"/>
        <w:rPr>
          <w:sz w:val="22"/>
          <w:szCs w:val="22"/>
        </w:rPr>
      </w:pPr>
      <w:r w:rsidRPr="005C57E6">
        <w:rPr>
          <w:sz w:val="22"/>
          <w:szCs w:val="22"/>
        </w:rPr>
        <w:t>Council may change the date, time and place of any Council meeting which has been fixed by it and must provide reasonable notice of the change to the public.</w:t>
      </w:r>
    </w:p>
    <w:p w14:paraId="43232E0C" w14:textId="276489DC" w:rsidR="00156DC7" w:rsidRPr="005C57E6" w:rsidRDefault="00156DC7" w:rsidP="00D47421">
      <w:pPr>
        <w:pStyle w:val="Heading2"/>
        <w:numPr>
          <w:ilvl w:val="1"/>
          <w:numId w:val="7"/>
        </w:numPr>
        <w:spacing w:before="120" w:after="120"/>
        <w:rPr>
          <w:rFonts w:cs="Arial"/>
          <w:sz w:val="22"/>
          <w:szCs w:val="22"/>
        </w:rPr>
      </w:pPr>
      <w:bookmarkStart w:id="149" w:name="_Ref41492504"/>
      <w:bookmarkStart w:id="150" w:name="_Toc41898471"/>
      <w:bookmarkStart w:id="151" w:name="_Toc105405390"/>
      <w:r w:rsidRPr="005C57E6">
        <w:rPr>
          <w:rFonts w:cs="Arial"/>
          <w:sz w:val="22"/>
          <w:szCs w:val="22"/>
        </w:rPr>
        <w:t xml:space="preserve">MEETINGS NOT FIXED BY </w:t>
      </w:r>
      <w:r w:rsidRPr="005C57E6">
        <w:rPr>
          <w:rFonts w:cs="Arial"/>
          <w:i/>
          <w:sz w:val="22"/>
          <w:szCs w:val="22"/>
        </w:rPr>
        <w:t>COUNCIL</w:t>
      </w:r>
      <w:bookmarkEnd w:id="149"/>
      <w:bookmarkEnd w:id="150"/>
      <w:bookmarkEnd w:id="151"/>
      <w:r w:rsidRPr="005C57E6">
        <w:rPr>
          <w:rFonts w:cs="Arial"/>
          <w:sz w:val="22"/>
          <w:szCs w:val="22"/>
        </w:rPr>
        <w:t xml:space="preserve"> </w:t>
      </w:r>
    </w:p>
    <w:p w14:paraId="37AA493E" w14:textId="77777777" w:rsidR="00156DC7" w:rsidRPr="005C57E6" w:rsidRDefault="00156DC7" w:rsidP="00D47421">
      <w:pPr>
        <w:pStyle w:val="Headingpara2"/>
        <w:numPr>
          <w:ilvl w:val="2"/>
          <w:numId w:val="7"/>
        </w:numPr>
        <w:spacing w:before="120" w:after="120"/>
        <w:ind w:left="1418" w:hanging="851"/>
        <w:rPr>
          <w:rFonts w:cs="Arial"/>
          <w:sz w:val="22"/>
          <w:szCs w:val="22"/>
        </w:rPr>
      </w:pPr>
      <w:bookmarkStart w:id="152" w:name="_Toc44259755"/>
      <w:bookmarkStart w:id="153" w:name="_Toc44262257"/>
      <w:bookmarkStart w:id="154" w:name="_Toc44528569"/>
      <w:bookmarkStart w:id="155" w:name="_Toc45726562"/>
      <w:r w:rsidRPr="005C57E6">
        <w:rPr>
          <w:rFonts w:cs="Arial"/>
          <w:sz w:val="22"/>
          <w:szCs w:val="22"/>
        </w:rPr>
        <w:t>The Mayor or at least 3 Councillors may by a written notice call a Council meeting.</w:t>
      </w:r>
      <w:bookmarkEnd w:id="152"/>
      <w:bookmarkEnd w:id="153"/>
      <w:bookmarkEnd w:id="154"/>
      <w:bookmarkEnd w:id="155"/>
    </w:p>
    <w:p w14:paraId="1AC8A2EC" w14:textId="77777777" w:rsidR="00156DC7" w:rsidRPr="005C57E6" w:rsidRDefault="00156DC7" w:rsidP="00D47421">
      <w:pPr>
        <w:pStyle w:val="Headingpara2"/>
        <w:numPr>
          <w:ilvl w:val="2"/>
          <w:numId w:val="7"/>
        </w:numPr>
        <w:spacing w:before="120" w:after="120"/>
        <w:ind w:left="1418" w:hanging="851"/>
        <w:rPr>
          <w:rFonts w:cs="Arial"/>
          <w:sz w:val="22"/>
          <w:szCs w:val="22"/>
        </w:rPr>
      </w:pPr>
      <w:bookmarkStart w:id="156" w:name="_Toc44259756"/>
      <w:bookmarkStart w:id="157" w:name="_Toc44262258"/>
      <w:bookmarkStart w:id="158" w:name="_Toc44528570"/>
      <w:bookmarkStart w:id="159" w:name="_Toc45726563"/>
      <w:r w:rsidRPr="005C57E6">
        <w:rPr>
          <w:rFonts w:cs="Arial"/>
          <w:sz w:val="22"/>
          <w:szCs w:val="22"/>
        </w:rPr>
        <w:t>The notice must specify the date and time of the Council meeting and the business to be transacted.</w:t>
      </w:r>
      <w:bookmarkEnd w:id="156"/>
      <w:bookmarkEnd w:id="157"/>
      <w:bookmarkEnd w:id="158"/>
      <w:bookmarkEnd w:id="159"/>
    </w:p>
    <w:p w14:paraId="1E1EF195" w14:textId="77777777" w:rsidR="00156DC7" w:rsidRPr="005C57E6" w:rsidRDefault="00156DC7" w:rsidP="00D47421">
      <w:pPr>
        <w:pStyle w:val="Headingpara2"/>
        <w:numPr>
          <w:ilvl w:val="2"/>
          <w:numId w:val="7"/>
        </w:numPr>
        <w:spacing w:before="120" w:after="120"/>
        <w:ind w:left="1418" w:hanging="851"/>
        <w:rPr>
          <w:rFonts w:cs="Arial"/>
          <w:sz w:val="22"/>
          <w:szCs w:val="22"/>
        </w:rPr>
      </w:pPr>
      <w:bookmarkStart w:id="160" w:name="_Toc44259757"/>
      <w:bookmarkStart w:id="161" w:name="_Toc44262259"/>
      <w:bookmarkStart w:id="162" w:name="_Toc44528571"/>
      <w:bookmarkStart w:id="163" w:name="_Toc45726564"/>
      <w:r w:rsidRPr="005C57E6">
        <w:rPr>
          <w:rFonts w:cs="Arial"/>
          <w:sz w:val="22"/>
          <w:szCs w:val="22"/>
        </w:rPr>
        <w:t>The Chief Executive Officer must convene the Council meeting as specified in the notice.</w:t>
      </w:r>
      <w:bookmarkEnd w:id="160"/>
      <w:bookmarkEnd w:id="161"/>
      <w:bookmarkEnd w:id="162"/>
      <w:bookmarkEnd w:id="163"/>
    </w:p>
    <w:p w14:paraId="24269D4C" w14:textId="77777777" w:rsidR="00156DC7" w:rsidRPr="005C57E6" w:rsidRDefault="00156DC7" w:rsidP="00D47421">
      <w:pPr>
        <w:pStyle w:val="Headingpara2"/>
        <w:numPr>
          <w:ilvl w:val="2"/>
          <w:numId w:val="7"/>
        </w:numPr>
        <w:spacing w:before="120" w:after="120"/>
        <w:ind w:left="1418" w:hanging="851"/>
        <w:rPr>
          <w:rFonts w:cs="Arial"/>
          <w:sz w:val="22"/>
          <w:szCs w:val="22"/>
        </w:rPr>
      </w:pPr>
      <w:bookmarkStart w:id="164" w:name="_Toc44259758"/>
      <w:bookmarkStart w:id="165" w:name="_Toc44262260"/>
      <w:bookmarkStart w:id="166" w:name="_Toc44528572"/>
      <w:bookmarkStart w:id="167" w:name="_Toc45726565"/>
      <w:r w:rsidRPr="005C57E6">
        <w:rPr>
          <w:rFonts w:cs="Arial"/>
          <w:sz w:val="22"/>
          <w:szCs w:val="22"/>
        </w:rPr>
        <w:t>Unless all Councillors are present and unanimously agree to deal with any other matter, only the business specified in the written notice can be transacted at the Council meeting.</w:t>
      </w:r>
      <w:bookmarkEnd w:id="164"/>
      <w:bookmarkEnd w:id="165"/>
      <w:bookmarkEnd w:id="166"/>
      <w:bookmarkEnd w:id="167"/>
    </w:p>
    <w:p w14:paraId="786D40FA" w14:textId="7BDB36CA" w:rsidR="005A7F97" w:rsidRPr="005C57E6" w:rsidRDefault="005A7F97" w:rsidP="00D47421">
      <w:pPr>
        <w:pStyle w:val="Heading2"/>
        <w:numPr>
          <w:ilvl w:val="1"/>
          <w:numId w:val="7"/>
        </w:numPr>
        <w:spacing w:before="120" w:after="120"/>
        <w:rPr>
          <w:rFonts w:cs="Arial"/>
          <w:sz w:val="22"/>
          <w:szCs w:val="22"/>
        </w:rPr>
      </w:pPr>
      <w:bookmarkStart w:id="168" w:name="_Toc105405391"/>
      <w:r w:rsidRPr="005C57E6">
        <w:rPr>
          <w:rFonts w:cs="Arial"/>
          <w:sz w:val="22"/>
          <w:szCs w:val="22"/>
        </w:rPr>
        <w:t>NOTICE</w:t>
      </w:r>
      <w:bookmarkEnd w:id="168"/>
    </w:p>
    <w:p w14:paraId="0D8FDD81" w14:textId="642692E4" w:rsidR="005A7F97" w:rsidRPr="005C57E6" w:rsidRDefault="00395CF9" w:rsidP="00867EE2">
      <w:pPr>
        <w:spacing w:before="120" w:after="120"/>
        <w:ind w:left="1418" w:hanging="851"/>
        <w:rPr>
          <w:rFonts w:ascii="Arial" w:hAnsi="Arial" w:cs="Arial"/>
          <w:sz w:val="22"/>
          <w:szCs w:val="22"/>
        </w:rPr>
      </w:pPr>
      <w:r w:rsidRPr="005C57E6">
        <w:rPr>
          <w:rFonts w:ascii="Arial" w:hAnsi="Arial" w:cs="Arial"/>
          <w:sz w:val="22"/>
          <w:szCs w:val="22"/>
        </w:rPr>
        <w:t>3.6.1</w:t>
      </w:r>
      <w:r w:rsidRPr="005C57E6">
        <w:rPr>
          <w:rFonts w:ascii="Arial" w:hAnsi="Arial" w:cs="Arial"/>
          <w:sz w:val="22"/>
          <w:szCs w:val="22"/>
        </w:rPr>
        <w:tab/>
      </w:r>
      <w:r w:rsidR="005A7F97" w:rsidRPr="005C57E6">
        <w:rPr>
          <w:rFonts w:ascii="Arial" w:hAnsi="Arial" w:cs="Arial"/>
          <w:sz w:val="22"/>
          <w:szCs w:val="22"/>
        </w:rPr>
        <w:t>Council must, at least 7 days before the holding of</w:t>
      </w:r>
      <w:r w:rsidRPr="005C57E6">
        <w:rPr>
          <w:rFonts w:ascii="Arial" w:hAnsi="Arial" w:cs="Arial"/>
          <w:sz w:val="22"/>
          <w:szCs w:val="22"/>
        </w:rPr>
        <w:t xml:space="preserve"> a </w:t>
      </w:r>
      <w:r w:rsidR="00FC0BAE">
        <w:rPr>
          <w:rFonts w:ascii="Arial" w:hAnsi="Arial" w:cs="Arial"/>
          <w:sz w:val="22"/>
          <w:szCs w:val="22"/>
        </w:rPr>
        <w:t xml:space="preserve">Council </w:t>
      </w:r>
      <w:r w:rsidRPr="005C57E6">
        <w:rPr>
          <w:rFonts w:ascii="Arial" w:hAnsi="Arial" w:cs="Arial"/>
          <w:sz w:val="22"/>
          <w:szCs w:val="22"/>
        </w:rPr>
        <w:t xml:space="preserve">meeting </w:t>
      </w:r>
      <w:r w:rsidR="005A7F97" w:rsidRPr="005C57E6">
        <w:rPr>
          <w:rFonts w:ascii="Arial" w:hAnsi="Arial" w:cs="Arial"/>
          <w:sz w:val="22"/>
          <w:szCs w:val="22"/>
        </w:rPr>
        <w:t xml:space="preserve">give public notice of the </w:t>
      </w:r>
      <w:r w:rsidR="00616443" w:rsidRPr="005C57E6">
        <w:rPr>
          <w:rFonts w:ascii="Arial" w:hAnsi="Arial" w:cs="Arial"/>
          <w:sz w:val="22"/>
          <w:szCs w:val="22"/>
        </w:rPr>
        <w:t>Council m</w:t>
      </w:r>
      <w:r w:rsidR="005A7F97" w:rsidRPr="005C57E6">
        <w:rPr>
          <w:rFonts w:ascii="Arial" w:hAnsi="Arial" w:cs="Arial"/>
          <w:sz w:val="22"/>
          <w:szCs w:val="22"/>
        </w:rPr>
        <w:t xml:space="preserve">eeting, including the time, date and location of the </w:t>
      </w:r>
      <w:r w:rsidR="00616443" w:rsidRPr="005C57E6">
        <w:rPr>
          <w:rFonts w:ascii="Arial" w:hAnsi="Arial" w:cs="Arial"/>
          <w:sz w:val="22"/>
          <w:szCs w:val="22"/>
        </w:rPr>
        <w:t>m</w:t>
      </w:r>
      <w:r w:rsidR="005A7F97" w:rsidRPr="005C57E6">
        <w:rPr>
          <w:rFonts w:ascii="Arial" w:hAnsi="Arial" w:cs="Arial"/>
          <w:sz w:val="22"/>
          <w:szCs w:val="22"/>
        </w:rPr>
        <w:t>eeting</w:t>
      </w:r>
      <w:r w:rsidR="00FC0BAE">
        <w:rPr>
          <w:rFonts w:ascii="Arial" w:hAnsi="Arial" w:cs="Arial"/>
          <w:sz w:val="22"/>
          <w:szCs w:val="22"/>
        </w:rPr>
        <w:t>, or such notice as is reasonably practicable in the circumstances</w:t>
      </w:r>
      <w:r w:rsidR="005A7F97" w:rsidRPr="005C57E6">
        <w:rPr>
          <w:rFonts w:ascii="Arial" w:hAnsi="Arial" w:cs="Arial"/>
          <w:sz w:val="22"/>
          <w:szCs w:val="22"/>
        </w:rPr>
        <w:t>.</w:t>
      </w:r>
    </w:p>
    <w:p w14:paraId="63316591" w14:textId="36D037BA" w:rsidR="005A7F97" w:rsidRPr="005C57E6" w:rsidRDefault="005A7F97" w:rsidP="00D47421">
      <w:pPr>
        <w:pStyle w:val="ListParagraph"/>
        <w:numPr>
          <w:ilvl w:val="2"/>
          <w:numId w:val="9"/>
        </w:numPr>
        <w:spacing w:before="120" w:after="120"/>
        <w:ind w:left="1418" w:hanging="851"/>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1"/>
          <w:sz w:val="22"/>
          <w:szCs w:val="22"/>
        </w:rPr>
        <w:t xml:space="preserve"> </w:t>
      </w:r>
      <w:r w:rsidRPr="005C57E6">
        <w:rPr>
          <w:rFonts w:ascii="Arial" w:hAnsi="Arial" w:cs="Arial"/>
          <w:sz w:val="22"/>
          <w:szCs w:val="22"/>
        </w:rPr>
        <w:t>notice</w:t>
      </w:r>
      <w:r w:rsidRPr="005C57E6">
        <w:rPr>
          <w:rFonts w:ascii="Arial" w:hAnsi="Arial" w:cs="Arial"/>
          <w:spacing w:val="-1"/>
          <w:sz w:val="22"/>
          <w:szCs w:val="22"/>
        </w:rPr>
        <w:t xml:space="preserve"> </w:t>
      </w:r>
      <w:r w:rsidRPr="005C57E6">
        <w:rPr>
          <w:rFonts w:ascii="Arial" w:hAnsi="Arial" w:cs="Arial"/>
          <w:sz w:val="22"/>
          <w:szCs w:val="22"/>
        </w:rPr>
        <w:t>of</w:t>
      </w:r>
      <w:r w:rsidRPr="005C57E6">
        <w:rPr>
          <w:rFonts w:ascii="Arial" w:hAnsi="Arial" w:cs="Arial"/>
          <w:spacing w:val="-1"/>
          <w:sz w:val="22"/>
          <w:szCs w:val="22"/>
        </w:rPr>
        <w:t xml:space="preserve"> </w:t>
      </w:r>
      <w:r w:rsidR="00395CF9" w:rsidRPr="005C57E6">
        <w:rPr>
          <w:rFonts w:ascii="Arial" w:hAnsi="Arial" w:cs="Arial"/>
          <w:sz w:val="22"/>
          <w:szCs w:val="22"/>
        </w:rPr>
        <w:t>a fixed</w:t>
      </w:r>
      <w:r w:rsidRPr="005C57E6">
        <w:rPr>
          <w:rFonts w:ascii="Arial" w:hAnsi="Arial" w:cs="Arial"/>
          <w:sz w:val="22"/>
          <w:szCs w:val="22"/>
        </w:rPr>
        <w:t xml:space="preserve"> meeting,</w:t>
      </w:r>
      <w:r w:rsidRPr="005C57E6">
        <w:rPr>
          <w:rFonts w:ascii="Arial" w:hAnsi="Arial" w:cs="Arial"/>
          <w:spacing w:val="-1"/>
          <w:sz w:val="22"/>
          <w:szCs w:val="22"/>
        </w:rPr>
        <w:t xml:space="preserve"> </w:t>
      </w:r>
      <w:r w:rsidRPr="005C57E6">
        <w:rPr>
          <w:rFonts w:ascii="Arial" w:hAnsi="Arial" w:cs="Arial"/>
          <w:sz w:val="22"/>
          <w:szCs w:val="22"/>
        </w:rPr>
        <w:t>incorporating</w:t>
      </w:r>
      <w:r w:rsidRPr="005C57E6">
        <w:rPr>
          <w:rFonts w:ascii="Arial" w:hAnsi="Arial" w:cs="Arial"/>
          <w:spacing w:val="-1"/>
          <w:sz w:val="22"/>
          <w:szCs w:val="22"/>
        </w:rPr>
        <w:t xml:space="preserve"> </w:t>
      </w:r>
      <w:r w:rsidRPr="005C57E6">
        <w:rPr>
          <w:rFonts w:ascii="Arial" w:hAnsi="Arial" w:cs="Arial"/>
          <w:sz w:val="22"/>
          <w:szCs w:val="22"/>
        </w:rPr>
        <w:t>or accompanied</w:t>
      </w:r>
      <w:r w:rsidRPr="005C57E6">
        <w:rPr>
          <w:rFonts w:ascii="Arial" w:hAnsi="Arial" w:cs="Arial"/>
          <w:spacing w:val="-1"/>
          <w:sz w:val="22"/>
          <w:szCs w:val="22"/>
        </w:rPr>
        <w:t xml:space="preserve"> </w:t>
      </w:r>
      <w:r w:rsidRPr="005C57E6">
        <w:rPr>
          <w:rFonts w:ascii="Arial" w:hAnsi="Arial" w:cs="Arial"/>
          <w:sz w:val="22"/>
          <w:szCs w:val="22"/>
        </w:rPr>
        <w:t>by</w:t>
      </w:r>
      <w:r w:rsidRPr="005C57E6">
        <w:rPr>
          <w:rFonts w:ascii="Arial" w:hAnsi="Arial" w:cs="Arial"/>
          <w:spacing w:val="-1"/>
          <w:sz w:val="22"/>
          <w:szCs w:val="22"/>
        </w:rPr>
        <w:t xml:space="preserve"> </w:t>
      </w:r>
      <w:r w:rsidRPr="005C57E6">
        <w:rPr>
          <w:rFonts w:ascii="Arial" w:hAnsi="Arial" w:cs="Arial"/>
          <w:sz w:val="22"/>
          <w:szCs w:val="22"/>
        </w:rPr>
        <w:t xml:space="preserve">an </w:t>
      </w:r>
      <w:r w:rsidR="006C0A9B" w:rsidRPr="005C57E6">
        <w:rPr>
          <w:rFonts w:ascii="Arial" w:hAnsi="Arial" w:cs="Arial"/>
          <w:sz w:val="22"/>
          <w:szCs w:val="22"/>
        </w:rPr>
        <w:t>a</w:t>
      </w:r>
      <w:r w:rsidRPr="005C57E6">
        <w:rPr>
          <w:rFonts w:ascii="Arial" w:hAnsi="Arial" w:cs="Arial"/>
          <w:sz w:val="22"/>
          <w:szCs w:val="22"/>
        </w:rPr>
        <w:t>genda,</w:t>
      </w:r>
      <w:r w:rsidRPr="005C57E6">
        <w:rPr>
          <w:rFonts w:ascii="Arial" w:hAnsi="Arial" w:cs="Arial"/>
          <w:spacing w:val="21"/>
          <w:w w:val="99"/>
          <w:sz w:val="22"/>
          <w:szCs w:val="22"/>
        </w:rPr>
        <w:t xml:space="preserve"> </w:t>
      </w:r>
      <w:r w:rsidRPr="005C57E6">
        <w:rPr>
          <w:rFonts w:ascii="Arial" w:hAnsi="Arial" w:cs="Arial"/>
          <w:sz w:val="22"/>
          <w:szCs w:val="22"/>
        </w:rPr>
        <w:t>must</w:t>
      </w:r>
      <w:r w:rsidRPr="005C57E6">
        <w:rPr>
          <w:rFonts w:ascii="Arial" w:hAnsi="Arial" w:cs="Arial"/>
          <w:spacing w:val="31"/>
          <w:sz w:val="22"/>
          <w:szCs w:val="22"/>
        </w:rPr>
        <w:t xml:space="preserve"> </w:t>
      </w:r>
      <w:r w:rsidRPr="005C57E6">
        <w:rPr>
          <w:rFonts w:ascii="Arial" w:hAnsi="Arial" w:cs="Arial"/>
          <w:sz w:val="22"/>
          <w:szCs w:val="22"/>
        </w:rPr>
        <w:t>be</w:t>
      </w:r>
      <w:r w:rsidRPr="005C57E6">
        <w:rPr>
          <w:rFonts w:ascii="Arial" w:hAnsi="Arial" w:cs="Arial"/>
          <w:spacing w:val="31"/>
          <w:sz w:val="22"/>
          <w:szCs w:val="22"/>
        </w:rPr>
        <w:t xml:space="preserve"> </w:t>
      </w:r>
      <w:r w:rsidR="00FD18F7">
        <w:rPr>
          <w:rFonts w:ascii="Arial" w:hAnsi="Arial" w:cs="Arial"/>
          <w:spacing w:val="31"/>
          <w:sz w:val="22"/>
          <w:szCs w:val="22"/>
        </w:rPr>
        <w:t>d</w:t>
      </w:r>
      <w:r w:rsidRPr="005C57E6">
        <w:rPr>
          <w:rFonts w:ascii="Arial" w:hAnsi="Arial" w:cs="Arial"/>
          <w:sz w:val="22"/>
          <w:szCs w:val="22"/>
        </w:rPr>
        <w:t>elivered</w:t>
      </w:r>
      <w:r w:rsidRPr="005C57E6">
        <w:rPr>
          <w:rFonts w:ascii="Arial" w:hAnsi="Arial" w:cs="Arial"/>
          <w:spacing w:val="31"/>
          <w:sz w:val="22"/>
          <w:szCs w:val="22"/>
        </w:rPr>
        <w:t xml:space="preserve"> </w:t>
      </w:r>
      <w:r w:rsidRPr="005C57E6">
        <w:rPr>
          <w:rFonts w:ascii="Arial" w:hAnsi="Arial" w:cs="Arial"/>
          <w:sz w:val="22"/>
          <w:szCs w:val="22"/>
        </w:rPr>
        <w:t>to</w:t>
      </w:r>
      <w:r w:rsidRPr="005C57E6">
        <w:rPr>
          <w:rFonts w:ascii="Arial" w:hAnsi="Arial" w:cs="Arial"/>
          <w:spacing w:val="31"/>
          <w:sz w:val="22"/>
          <w:szCs w:val="22"/>
        </w:rPr>
        <w:t xml:space="preserve"> </w:t>
      </w:r>
      <w:r w:rsidRPr="005C57E6">
        <w:rPr>
          <w:rFonts w:ascii="Arial" w:hAnsi="Arial" w:cs="Arial"/>
          <w:sz w:val="22"/>
          <w:szCs w:val="22"/>
        </w:rPr>
        <w:t>every</w:t>
      </w:r>
      <w:r w:rsidRPr="005C57E6">
        <w:rPr>
          <w:rFonts w:ascii="Arial" w:hAnsi="Arial" w:cs="Arial"/>
          <w:spacing w:val="31"/>
          <w:sz w:val="22"/>
          <w:szCs w:val="22"/>
        </w:rPr>
        <w:t xml:space="preserve"> C</w:t>
      </w:r>
      <w:r w:rsidRPr="005C57E6">
        <w:rPr>
          <w:rFonts w:ascii="Arial" w:hAnsi="Arial" w:cs="Arial"/>
          <w:sz w:val="22"/>
          <w:szCs w:val="22"/>
        </w:rPr>
        <w:t>ouncillor</w:t>
      </w:r>
      <w:r w:rsidRPr="005C57E6">
        <w:rPr>
          <w:rFonts w:ascii="Arial" w:hAnsi="Arial" w:cs="Arial"/>
          <w:spacing w:val="31"/>
          <w:sz w:val="22"/>
          <w:szCs w:val="22"/>
        </w:rPr>
        <w:t xml:space="preserve"> </w:t>
      </w:r>
      <w:r w:rsidRPr="005C57E6">
        <w:rPr>
          <w:rFonts w:ascii="Arial" w:hAnsi="Arial" w:cs="Arial"/>
          <w:sz w:val="22"/>
          <w:szCs w:val="22"/>
        </w:rPr>
        <w:t>at</w:t>
      </w:r>
      <w:r w:rsidRPr="005C57E6">
        <w:rPr>
          <w:rFonts w:ascii="Arial" w:hAnsi="Arial" w:cs="Arial"/>
          <w:spacing w:val="31"/>
          <w:sz w:val="22"/>
          <w:szCs w:val="22"/>
        </w:rPr>
        <w:t xml:space="preserve"> </w:t>
      </w:r>
      <w:r w:rsidRPr="005C57E6">
        <w:rPr>
          <w:rFonts w:ascii="Arial" w:hAnsi="Arial" w:cs="Arial"/>
          <w:sz w:val="22"/>
          <w:szCs w:val="22"/>
        </w:rPr>
        <w:t>least</w:t>
      </w:r>
      <w:r w:rsidRPr="005C57E6">
        <w:rPr>
          <w:rFonts w:ascii="Arial" w:hAnsi="Arial" w:cs="Arial"/>
          <w:spacing w:val="31"/>
          <w:sz w:val="22"/>
          <w:szCs w:val="22"/>
        </w:rPr>
        <w:t xml:space="preserve"> </w:t>
      </w:r>
      <w:r w:rsidRPr="005C57E6">
        <w:rPr>
          <w:rFonts w:ascii="Arial" w:hAnsi="Arial" w:cs="Arial"/>
          <w:sz w:val="22"/>
          <w:szCs w:val="22"/>
        </w:rPr>
        <w:t>72</w:t>
      </w:r>
      <w:r w:rsidRPr="005C57E6">
        <w:rPr>
          <w:rFonts w:ascii="Arial" w:hAnsi="Arial" w:cs="Arial"/>
          <w:spacing w:val="31"/>
          <w:sz w:val="22"/>
          <w:szCs w:val="22"/>
        </w:rPr>
        <w:t xml:space="preserve"> </w:t>
      </w:r>
      <w:r w:rsidRPr="005C57E6">
        <w:rPr>
          <w:rFonts w:ascii="Arial" w:hAnsi="Arial" w:cs="Arial"/>
          <w:sz w:val="22"/>
          <w:szCs w:val="22"/>
        </w:rPr>
        <w:t>hours</w:t>
      </w:r>
      <w:r w:rsidRPr="005C57E6">
        <w:rPr>
          <w:rFonts w:ascii="Arial" w:hAnsi="Arial" w:cs="Arial"/>
          <w:spacing w:val="31"/>
          <w:sz w:val="22"/>
          <w:szCs w:val="22"/>
        </w:rPr>
        <w:t xml:space="preserve"> </w:t>
      </w:r>
      <w:r w:rsidRPr="005C57E6">
        <w:rPr>
          <w:rFonts w:ascii="Arial" w:hAnsi="Arial" w:cs="Arial"/>
          <w:sz w:val="22"/>
          <w:szCs w:val="22"/>
        </w:rPr>
        <w:t>before</w:t>
      </w:r>
      <w:r w:rsidRPr="005C57E6">
        <w:rPr>
          <w:rFonts w:ascii="Arial" w:hAnsi="Arial" w:cs="Arial"/>
          <w:spacing w:val="31"/>
          <w:sz w:val="22"/>
          <w:szCs w:val="22"/>
        </w:rPr>
        <w:t xml:space="preserve"> </w:t>
      </w:r>
      <w:r w:rsidRPr="005C57E6">
        <w:rPr>
          <w:rFonts w:ascii="Arial" w:hAnsi="Arial" w:cs="Arial"/>
          <w:sz w:val="22"/>
          <w:szCs w:val="22"/>
        </w:rPr>
        <w:t>the</w:t>
      </w:r>
      <w:r w:rsidRPr="005C57E6">
        <w:rPr>
          <w:rFonts w:ascii="Arial" w:hAnsi="Arial" w:cs="Arial"/>
          <w:spacing w:val="31"/>
          <w:sz w:val="22"/>
          <w:szCs w:val="22"/>
        </w:rPr>
        <w:t xml:space="preserve"> </w:t>
      </w:r>
      <w:r w:rsidR="00395CF9" w:rsidRPr="005C57E6">
        <w:rPr>
          <w:rFonts w:ascii="Arial" w:hAnsi="Arial" w:cs="Arial"/>
          <w:sz w:val="22"/>
          <w:szCs w:val="22"/>
        </w:rPr>
        <w:t>m</w:t>
      </w:r>
      <w:r w:rsidRPr="005C57E6">
        <w:rPr>
          <w:rFonts w:ascii="Arial" w:hAnsi="Arial" w:cs="Arial"/>
          <w:sz w:val="22"/>
          <w:szCs w:val="22"/>
        </w:rPr>
        <w:t>eeting.</w:t>
      </w:r>
    </w:p>
    <w:p w14:paraId="7912655B" w14:textId="03416040" w:rsidR="005A7F97" w:rsidRPr="005C57E6" w:rsidRDefault="005A7F97" w:rsidP="00D47421">
      <w:pPr>
        <w:pStyle w:val="ListParagraph"/>
        <w:numPr>
          <w:ilvl w:val="2"/>
          <w:numId w:val="9"/>
        </w:numPr>
        <w:spacing w:before="120" w:after="120"/>
        <w:ind w:left="1418" w:hanging="851"/>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16"/>
          <w:sz w:val="22"/>
          <w:szCs w:val="22"/>
        </w:rPr>
        <w:t xml:space="preserve"> </w:t>
      </w:r>
      <w:r w:rsidRPr="005C57E6">
        <w:rPr>
          <w:rFonts w:ascii="Arial" w:hAnsi="Arial" w:cs="Arial"/>
          <w:sz w:val="22"/>
          <w:szCs w:val="22"/>
        </w:rPr>
        <w:t>notice</w:t>
      </w:r>
      <w:r w:rsidRPr="005C57E6">
        <w:rPr>
          <w:rFonts w:ascii="Arial" w:hAnsi="Arial" w:cs="Arial"/>
          <w:spacing w:val="17"/>
          <w:sz w:val="22"/>
          <w:szCs w:val="22"/>
        </w:rPr>
        <w:t xml:space="preserve"> </w:t>
      </w:r>
      <w:r w:rsidRPr="005C57E6">
        <w:rPr>
          <w:rFonts w:ascii="Arial" w:hAnsi="Arial" w:cs="Arial"/>
          <w:sz w:val="22"/>
          <w:szCs w:val="22"/>
        </w:rPr>
        <w:t>of</w:t>
      </w:r>
      <w:r w:rsidRPr="005C57E6">
        <w:rPr>
          <w:rFonts w:ascii="Arial" w:hAnsi="Arial" w:cs="Arial"/>
          <w:spacing w:val="18"/>
          <w:sz w:val="22"/>
          <w:szCs w:val="22"/>
        </w:rPr>
        <w:t xml:space="preserve"> </w:t>
      </w:r>
      <w:r w:rsidRPr="005C57E6">
        <w:rPr>
          <w:rFonts w:ascii="Arial" w:hAnsi="Arial" w:cs="Arial"/>
          <w:sz w:val="22"/>
          <w:szCs w:val="22"/>
        </w:rPr>
        <w:t>a</w:t>
      </w:r>
      <w:r w:rsidRPr="005C57E6">
        <w:rPr>
          <w:rFonts w:ascii="Arial" w:hAnsi="Arial" w:cs="Arial"/>
          <w:spacing w:val="17"/>
          <w:sz w:val="22"/>
          <w:szCs w:val="22"/>
        </w:rPr>
        <w:t xml:space="preserve"> </w:t>
      </w:r>
      <w:r w:rsidR="00395CF9" w:rsidRPr="005C57E6">
        <w:rPr>
          <w:rFonts w:ascii="Arial" w:hAnsi="Arial" w:cs="Arial"/>
          <w:sz w:val="22"/>
          <w:szCs w:val="22"/>
        </w:rPr>
        <w:t>m</w:t>
      </w:r>
      <w:r w:rsidRPr="005C57E6">
        <w:rPr>
          <w:rFonts w:ascii="Arial" w:hAnsi="Arial" w:cs="Arial"/>
          <w:sz w:val="22"/>
          <w:szCs w:val="22"/>
        </w:rPr>
        <w:t>eet</w:t>
      </w:r>
      <w:r w:rsidR="00B574B9" w:rsidRPr="005C57E6">
        <w:rPr>
          <w:rFonts w:ascii="Arial" w:hAnsi="Arial" w:cs="Arial"/>
          <w:sz w:val="22"/>
          <w:szCs w:val="22"/>
        </w:rPr>
        <w:t>ing</w:t>
      </w:r>
      <w:r w:rsidR="00395CF9" w:rsidRPr="005C57E6">
        <w:rPr>
          <w:rFonts w:ascii="Arial" w:hAnsi="Arial" w:cs="Arial"/>
          <w:sz w:val="22"/>
          <w:szCs w:val="22"/>
        </w:rPr>
        <w:t xml:space="preserve"> that is not fixed </w:t>
      </w:r>
      <w:r w:rsidRPr="005C57E6">
        <w:rPr>
          <w:rFonts w:ascii="Arial" w:hAnsi="Arial" w:cs="Arial"/>
          <w:sz w:val="22"/>
          <w:szCs w:val="22"/>
        </w:rPr>
        <w:t>must</w:t>
      </w:r>
      <w:r w:rsidRPr="005C57E6">
        <w:rPr>
          <w:rFonts w:ascii="Arial" w:hAnsi="Arial" w:cs="Arial"/>
          <w:spacing w:val="16"/>
          <w:sz w:val="22"/>
          <w:szCs w:val="22"/>
        </w:rPr>
        <w:t xml:space="preserve"> </w:t>
      </w:r>
      <w:r w:rsidRPr="005C57E6">
        <w:rPr>
          <w:rFonts w:ascii="Arial" w:hAnsi="Arial" w:cs="Arial"/>
          <w:sz w:val="22"/>
          <w:szCs w:val="22"/>
        </w:rPr>
        <w:t>be</w:t>
      </w:r>
      <w:r w:rsidRPr="005C57E6">
        <w:rPr>
          <w:rFonts w:ascii="Arial" w:hAnsi="Arial" w:cs="Arial"/>
          <w:spacing w:val="17"/>
          <w:sz w:val="22"/>
          <w:szCs w:val="22"/>
        </w:rPr>
        <w:t xml:space="preserve"> </w:t>
      </w:r>
      <w:r w:rsidR="00FD18F7">
        <w:rPr>
          <w:rFonts w:ascii="Arial" w:hAnsi="Arial" w:cs="Arial"/>
          <w:sz w:val="22"/>
          <w:szCs w:val="22"/>
        </w:rPr>
        <w:t>d</w:t>
      </w:r>
      <w:r w:rsidRPr="005C57E6">
        <w:rPr>
          <w:rFonts w:ascii="Arial" w:hAnsi="Arial" w:cs="Arial"/>
          <w:sz w:val="22"/>
          <w:szCs w:val="22"/>
        </w:rPr>
        <w:t>elivered</w:t>
      </w:r>
      <w:r w:rsidRPr="005C57E6">
        <w:rPr>
          <w:rFonts w:ascii="Arial" w:hAnsi="Arial" w:cs="Arial"/>
          <w:spacing w:val="16"/>
          <w:sz w:val="22"/>
          <w:szCs w:val="22"/>
        </w:rPr>
        <w:t xml:space="preserve"> </w:t>
      </w:r>
      <w:r w:rsidRPr="005C57E6">
        <w:rPr>
          <w:rFonts w:ascii="Arial" w:hAnsi="Arial" w:cs="Arial"/>
          <w:sz w:val="22"/>
          <w:szCs w:val="22"/>
        </w:rPr>
        <w:t>to</w:t>
      </w:r>
      <w:r w:rsidRPr="005C57E6">
        <w:rPr>
          <w:rFonts w:ascii="Arial" w:hAnsi="Arial" w:cs="Arial"/>
          <w:spacing w:val="17"/>
          <w:sz w:val="22"/>
          <w:szCs w:val="22"/>
        </w:rPr>
        <w:t xml:space="preserve"> </w:t>
      </w:r>
      <w:r w:rsidRPr="005C57E6">
        <w:rPr>
          <w:rFonts w:ascii="Arial" w:hAnsi="Arial" w:cs="Arial"/>
          <w:sz w:val="22"/>
          <w:szCs w:val="22"/>
        </w:rPr>
        <w:t>every</w:t>
      </w:r>
      <w:r w:rsidRPr="005C57E6">
        <w:rPr>
          <w:rFonts w:ascii="Arial" w:hAnsi="Arial" w:cs="Arial"/>
          <w:spacing w:val="16"/>
          <w:sz w:val="22"/>
          <w:szCs w:val="22"/>
        </w:rPr>
        <w:t xml:space="preserve"> </w:t>
      </w:r>
      <w:r w:rsidRPr="005C57E6">
        <w:rPr>
          <w:rFonts w:ascii="Arial" w:hAnsi="Arial" w:cs="Arial"/>
          <w:sz w:val="22"/>
          <w:szCs w:val="22"/>
        </w:rPr>
        <w:t>Councillor</w:t>
      </w:r>
      <w:r w:rsidRPr="005C57E6">
        <w:rPr>
          <w:rFonts w:ascii="Arial" w:hAnsi="Arial" w:cs="Arial"/>
          <w:spacing w:val="17"/>
          <w:sz w:val="22"/>
          <w:szCs w:val="22"/>
        </w:rPr>
        <w:t xml:space="preserve"> </w:t>
      </w:r>
      <w:r w:rsidRPr="005C57E6">
        <w:rPr>
          <w:rFonts w:ascii="Arial" w:hAnsi="Arial" w:cs="Arial"/>
          <w:sz w:val="22"/>
          <w:szCs w:val="22"/>
        </w:rPr>
        <w:t>at</w:t>
      </w:r>
      <w:r w:rsidRPr="005C57E6">
        <w:rPr>
          <w:rFonts w:ascii="Arial" w:hAnsi="Arial" w:cs="Arial"/>
          <w:spacing w:val="16"/>
          <w:sz w:val="22"/>
          <w:szCs w:val="22"/>
        </w:rPr>
        <w:t xml:space="preserve"> </w:t>
      </w:r>
      <w:r w:rsidRPr="005C57E6">
        <w:rPr>
          <w:rFonts w:ascii="Arial" w:hAnsi="Arial" w:cs="Arial"/>
          <w:spacing w:val="-1"/>
          <w:sz w:val="22"/>
          <w:szCs w:val="22"/>
        </w:rPr>
        <w:t>least</w:t>
      </w:r>
      <w:r w:rsidRPr="005C57E6">
        <w:rPr>
          <w:rFonts w:ascii="Arial" w:hAnsi="Arial" w:cs="Arial"/>
          <w:spacing w:val="17"/>
          <w:sz w:val="22"/>
          <w:szCs w:val="22"/>
        </w:rPr>
        <w:t xml:space="preserve"> </w:t>
      </w:r>
      <w:r w:rsidRPr="005C57E6">
        <w:rPr>
          <w:rFonts w:ascii="Arial" w:hAnsi="Arial" w:cs="Arial"/>
          <w:sz w:val="22"/>
          <w:szCs w:val="22"/>
        </w:rPr>
        <w:t>48</w:t>
      </w:r>
      <w:r w:rsidRPr="005C57E6">
        <w:rPr>
          <w:rFonts w:ascii="Arial" w:hAnsi="Arial" w:cs="Arial"/>
          <w:spacing w:val="16"/>
          <w:sz w:val="22"/>
          <w:szCs w:val="22"/>
        </w:rPr>
        <w:t xml:space="preserve"> </w:t>
      </w:r>
      <w:r w:rsidRPr="005C57E6">
        <w:rPr>
          <w:rFonts w:ascii="Arial" w:hAnsi="Arial" w:cs="Arial"/>
          <w:sz w:val="22"/>
          <w:szCs w:val="22"/>
        </w:rPr>
        <w:t>hours</w:t>
      </w:r>
      <w:r w:rsidRPr="005C57E6">
        <w:rPr>
          <w:rFonts w:ascii="Arial" w:hAnsi="Arial" w:cs="Arial"/>
          <w:spacing w:val="25"/>
          <w:w w:val="99"/>
          <w:sz w:val="22"/>
          <w:szCs w:val="22"/>
        </w:rPr>
        <w:t xml:space="preserve"> </w:t>
      </w:r>
      <w:r w:rsidRPr="005C57E6">
        <w:rPr>
          <w:rFonts w:ascii="Arial" w:hAnsi="Arial" w:cs="Arial"/>
          <w:sz w:val="22"/>
          <w:szCs w:val="22"/>
        </w:rPr>
        <w:t>before</w:t>
      </w:r>
      <w:r w:rsidRPr="005C57E6">
        <w:rPr>
          <w:rFonts w:ascii="Arial" w:hAnsi="Arial" w:cs="Arial"/>
          <w:spacing w:val="12"/>
          <w:sz w:val="22"/>
          <w:szCs w:val="22"/>
        </w:rPr>
        <w:t xml:space="preserve"> </w:t>
      </w:r>
      <w:r w:rsidRPr="005C57E6">
        <w:rPr>
          <w:rFonts w:ascii="Arial" w:hAnsi="Arial" w:cs="Arial"/>
          <w:sz w:val="22"/>
          <w:szCs w:val="22"/>
        </w:rPr>
        <w:t>the</w:t>
      </w:r>
      <w:r w:rsidRPr="005C57E6">
        <w:rPr>
          <w:rFonts w:ascii="Arial" w:hAnsi="Arial" w:cs="Arial"/>
          <w:spacing w:val="10"/>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24"/>
          <w:sz w:val="22"/>
          <w:szCs w:val="22"/>
        </w:rPr>
        <w:t xml:space="preserve"> </w:t>
      </w:r>
      <w:r w:rsidRPr="005C57E6">
        <w:rPr>
          <w:rFonts w:ascii="Arial" w:hAnsi="Arial" w:cs="Arial"/>
          <w:sz w:val="22"/>
          <w:szCs w:val="22"/>
        </w:rPr>
        <w:t>A</w:t>
      </w:r>
      <w:r w:rsidRPr="005C57E6">
        <w:rPr>
          <w:rFonts w:ascii="Arial" w:hAnsi="Arial" w:cs="Arial"/>
          <w:spacing w:val="12"/>
          <w:sz w:val="22"/>
          <w:szCs w:val="22"/>
        </w:rPr>
        <w:t xml:space="preserve"> </w:t>
      </w:r>
      <w:r w:rsidRPr="005C57E6">
        <w:rPr>
          <w:rFonts w:ascii="Arial" w:hAnsi="Arial" w:cs="Arial"/>
          <w:sz w:val="22"/>
          <w:szCs w:val="22"/>
        </w:rPr>
        <w:t>period</w:t>
      </w:r>
      <w:r w:rsidRPr="005C57E6">
        <w:rPr>
          <w:rFonts w:ascii="Arial" w:hAnsi="Arial" w:cs="Arial"/>
          <w:spacing w:val="13"/>
          <w:sz w:val="22"/>
          <w:szCs w:val="22"/>
        </w:rPr>
        <w:t xml:space="preserve"> </w:t>
      </w:r>
      <w:r w:rsidRPr="005C57E6">
        <w:rPr>
          <w:rFonts w:ascii="Arial" w:hAnsi="Arial" w:cs="Arial"/>
          <w:sz w:val="22"/>
          <w:szCs w:val="22"/>
        </w:rPr>
        <w:t>less</w:t>
      </w:r>
      <w:r w:rsidRPr="005C57E6">
        <w:rPr>
          <w:rFonts w:ascii="Arial" w:hAnsi="Arial" w:cs="Arial"/>
          <w:spacing w:val="11"/>
          <w:sz w:val="22"/>
          <w:szCs w:val="22"/>
        </w:rPr>
        <w:t xml:space="preserve"> </w:t>
      </w:r>
      <w:r w:rsidRPr="005C57E6">
        <w:rPr>
          <w:rFonts w:ascii="Arial" w:hAnsi="Arial" w:cs="Arial"/>
          <w:sz w:val="22"/>
          <w:szCs w:val="22"/>
        </w:rPr>
        <w:t>than</w:t>
      </w:r>
      <w:r w:rsidRPr="005C57E6">
        <w:rPr>
          <w:rFonts w:ascii="Arial" w:hAnsi="Arial" w:cs="Arial"/>
          <w:spacing w:val="11"/>
          <w:sz w:val="22"/>
          <w:szCs w:val="22"/>
        </w:rPr>
        <w:t xml:space="preserve"> </w:t>
      </w:r>
      <w:r w:rsidRPr="005C57E6">
        <w:rPr>
          <w:rFonts w:ascii="Arial" w:hAnsi="Arial" w:cs="Arial"/>
          <w:sz w:val="22"/>
          <w:szCs w:val="22"/>
        </w:rPr>
        <w:t>48</w:t>
      </w:r>
      <w:r w:rsidRPr="005C57E6">
        <w:rPr>
          <w:rFonts w:ascii="Arial" w:hAnsi="Arial" w:cs="Arial"/>
          <w:spacing w:val="12"/>
          <w:sz w:val="22"/>
          <w:szCs w:val="22"/>
        </w:rPr>
        <w:t xml:space="preserve"> </w:t>
      </w:r>
      <w:r w:rsidRPr="005C57E6">
        <w:rPr>
          <w:rFonts w:ascii="Arial" w:hAnsi="Arial" w:cs="Arial"/>
          <w:sz w:val="22"/>
          <w:szCs w:val="22"/>
        </w:rPr>
        <w:t>hours</w:t>
      </w:r>
      <w:r w:rsidRPr="005C57E6">
        <w:rPr>
          <w:rFonts w:ascii="Arial" w:hAnsi="Arial" w:cs="Arial"/>
          <w:spacing w:val="13"/>
          <w:sz w:val="22"/>
          <w:szCs w:val="22"/>
        </w:rPr>
        <w:t xml:space="preserve"> </w:t>
      </w:r>
      <w:r w:rsidRPr="005C57E6">
        <w:rPr>
          <w:rFonts w:ascii="Arial" w:hAnsi="Arial" w:cs="Arial"/>
          <w:spacing w:val="-1"/>
          <w:sz w:val="22"/>
          <w:szCs w:val="22"/>
        </w:rPr>
        <w:t>may,</w:t>
      </w:r>
      <w:r w:rsidRPr="005C57E6">
        <w:rPr>
          <w:rFonts w:ascii="Arial" w:hAnsi="Arial" w:cs="Arial"/>
          <w:spacing w:val="12"/>
          <w:sz w:val="22"/>
          <w:szCs w:val="22"/>
        </w:rPr>
        <w:t xml:space="preserve"> </w:t>
      </w:r>
      <w:r w:rsidRPr="005C57E6">
        <w:rPr>
          <w:rFonts w:ascii="Arial" w:hAnsi="Arial" w:cs="Arial"/>
          <w:sz w:val="22"/>
          <w:szCs w:val="22"/>
        </w:rPr>
        <w:t>however,</w:t>
      </w:r>
      <w:r w:rsidRPr="005C57E6">
        <w:rPr>
          <w:rFonts w:ascii="Arial" w:hAnsi="Arial" w:cs="Arial"/>
          <w:spacing w:val="13"/>
          <w:sz w:val="22"/>
          <w:szCs w:val="22"/>
        </w:rPr>
        <w:t xml:space="preserve"> </w:t>
      </w:r>
      <w:r w:rsidRPr="005C57E6">
        <w:rPr>
          <w:rFonts w:ascii="Arial" w:hAnsi="Arial" w:cs="Arial"/>
          <w:sz w:val="22"/>
          <w:szCs w:val="22"/>
        </w:rPr>
        <w:t>be</w:t>
      </w:r>
      <w:r w:rsidRPr="005C57E6">
        <w:rPr>
          <w:rFonts w:ascii="Arial" w:hAnsi="Arial" w:cs="Arial"/>
          <w:spacing w:val="12"/>
          <w:sz w:val="22"/>
          <w:szCs w:val="22"/>
        </w:rPr>
        <w:t xml:space="preserve"> </w:t>
      </w:r>
      <w:r w:rsidRPr="005C57E6">
        <w:rPr>
          <w:rFonts w:ascii="Arial" w:hAnsi="Arial" w:cs="Arial"/>
          <w:spacing w:val="-1"/>
          <w:sz w:val="22"/>
          <w:szCs w:val="22"/>
        </w:rPr>
        <w:t>justified</w:t>
      </w:r>
      <w:r w:rsidRPr="005C57E6">
        <w:rPr>
          <w:rFonts w:ascii="Arial" w:hAnsi="Arial" w:cs="Arial"/>
          <w:spacing w:val="11"/>
          <w:sz w:val="22"/>
          <w:szCs w:val="22"/>
        </w:rPr>
        <w:t xml:space="preserve"> </w:t>
      </w:r>
      <w:r w:rsidRPr="005C57E6">
        <w:rPr>
          <w:rFonts w:ascii="Arial" w:hAnsi="Arial" w:cs="Arial"/>
          <w:sz w:val="22"/>
          <w:szCs w:val="22"/>
        </w:rPr>
        <w:t>if</w:t>
      </w:r>
      <w:r w:rsidRPr="005C57E6">
        <w:rPr>
          <w:rFonts w:ascii="Arial" w:hAnsi="Arial" w:cs="Arial"/>
          <w:spacing w:val="21"/>
          <w:w w:val="99"/>
          <w:sz w:val="22"/>
          <w:szCs w:val="22"/>
        </w:rPr>
        <w:t xml:space="preserve"> </w:t>
      </w:r>
      <w:r w:rsidRPr="005C57E6">
        <w:rPr>
          <w:rFonts w:ascii="Arial" w:hAnsi="Arial" w:cs="Arial"/>
          <w:sz w:val="22"/>
          <w:szCs w:val="22"/>
        </w:rPr>
        <w:t>exceptional</w:t>
      </w:r>
      <w:r w:rsidRPr="005C57E6">
        <w:rPr>
          <w:rFonts w:ascii="Arial" w:hAnsi="Arial" w:cs="Arial"/>
          <w:spacing w:val="-17"/>
          <w:sz w:val="22"/>
          <w:szCs w:val="22"/>
        </w:rPr>
        <w:t xml:space="preserve"> </w:t>
      </w:r>
      <w:r w:rsidRPr="005C57E6">
        <w:rPr>
          <w:rFonts w:ascii="Arial" w:hAnsi="Arial" w:cs="Arial"/>
          <w:sz w:val="22"/>
          <w:szCs w:val="22"/>
        </w:rPr>
        <w:t>circumstances</w:t>
      </w:r>
      <w:r w:rsidRPr="005C57E6">
        <w:rPr>
          <w:rFonts w:ascii="Arial" w:hAnsi="Arial" w:cs="Arial"/>
          <w:spacing w:val="-15"/>
          <w:sz w:val="22"/>
          <w:szCs w:val="22"/>
        </w:rPr>
        <w:t xml:space="preserve"> </w:t>
      </w:r>
      <w:r w:rsidRPr="005C57E6">
        <w:rPr>
          <w:rFonts w:ascii="Arial" w:hAnsi="Arial" w:cs="Arial"/>
          <w:sz w:val="22"/>
          <w:szCs w:val="22"/>
        </w:rPr>
        <w:t>exist.</w:t>
      </w:r>
    </w:p>
    <w:p w14:paraId="51C753A9" w14:textId="3B13731B" w:rsidR="005A7F97" w:rsidRPr="005C57E6" w:rsidRDefault="005A7F97" w:rsidP="00D47421">
      <w:pPr>
        <w:pStyle w:val="Heading2"/>
        <w:numPr>
          <w:ilvl w:val="1"/>
          <w:numId w:val="9"/>
        </w:numPr>
        <w:tabs>
          <w:tab w:val="clear" w:pos="567"/>
        </w:tabs>
        <w:spacing w:before="120" w:after="120"/>
        <w:ind w:left="567" w:hanging="567"/>
        <w:rPr>
          <w:rFonts w:cs="Arial"/>
          <w:sz w:val="22"/>
          <w:szCs w:val="22"/>
        </w:rPr>
      </w:pPr>
      <w:bookmarkStart w:id="169" w:name="_Toc44259760"/>
      <w:bookmarkStart w:id="170" w:name="_Toc44261816"/>
      <w:bookmarkStart w:id="171" w:name="_Toc44262262"/>
      <w:bookmarkStart w:id="172" w:name="_Toc44259761"/>
      <w:bookmarkStart w:id="173" w:name="_Toc44261817"/>
      <w:bookmarkStart w:id="174" w:name="_Toc44262263"/>
      <w:bookmarkStart w:id="175" w:name="_Toc44259762"/>
      <w:bookmarkStart w:id="176" w:name="_Toc44261818"/>
      <w:bookmarkStart w:id="177" w:name="_Toc44262264"/>
      <w:bookmarkStart w:id="178" w:name="_Toc105405392"/>
      <w:bookmarkEnd w:id="169"/>
      <w:bookmarkEnd w:id="170"/>
      <w:bookmarkEnd w:id="171"/>
      <w:bookmarkEnd w:id="172"/>
      <w:bookmarkEnd w:id="173"/>
      <w:bookmarkEnd w:id="174"/>
      <w:bookmarkEnd w:id="175"/>
      <w:bookmarkEnd w:id="176"/>
      <w:bookmarkEnd w:id="177"/>
      <w:r w:rsidRPr="005C57E6">
        <w:rPr>
          <w:rFonts w:cs="Arial"/>
          <w:sz w:val="22"/>
          <w:szCs w:val="22"/>
        </w:rPr>
        <w:t>QUORUM</w:t>
      </w:r>
      <w:bookmarkEnd w:id="178"/>
    </w:p>
    <w:p w14:paraId="66E1611F" w14:textId="09DCF976" w:rsidR="005A7F97" w:rsidRPr="005C57E6" w:rsidRDefault="005A7F97" w:rsidP="00D47421">
      <w:pPr>
        <w:pStyle w:val="ListParagraph"/>
        <w:numPr>
          <w:ilvl w:val="2"/>
          <w:numId w:val="9"/>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Quorum is established when at least a </w:t>
      </w:r>
      <w:r w:rsidR="00BB066F">
        <w:rPr>
          <w:rFonts w:ascii="Arial" w:hAnsi="Arial" w:cs="Arial"/>
          <w:sz w:val="22"/>
          <w:szCs w:val="22"/>
        </w:rPr>
        <w:t>m</w:t>
      </w:r>
      <w:r w:rsidRPr="005C57E6">
        <w:rPr>
          <w:rFonts w:ascii="Arial" w:hAnsi="Arial" w:cs="Arial"/>
          <w:sz w:val="22"/>
          <w:szCs w:val="22"/>
        </w:rPr>
        <w:t>ajority of the</w:t>
      </w:r>
      <w:r w:rsidR="00CA6E44" w:rsidRPr="005C57E6">
        <w:rPr>
          <w:rFonts w:ascii="Arial" w:hAnsi="Arial" w:cs="Arial"/>
          <w:sz w:val="22"/>
          <w:szCs w:val="22"/>
        </w:rPr>
        <w:t xml:space="preserve"> Councillors </w:t>
      </w:r>
      <w:r w:rsidRPr="005C57E6">
        <w:rPr>
          <w:rFonts w:ascii="Arial" w:hAnsi="Arial" w:cs="Arial"/>
          <w:sz w:val="22"/>
          <w:szCs w:val="22"/>
        </w:rPr>
        <w:t xml:space="preserve">are present at a </w:t>
      </w:r>
      <w:r w:rsidR="00BB203F" w:rsidRPr="005C57E6">
        <w:rPr>
          <w:rFonts w:ascii="Arial" w:hAnsi="Arial" w:cs="Arial"/>
          <w:sz w:val="22"/>
          <w:szCs w:val="22"/>
        </w:rPr>
        <w:t>Council m</w:t>
      </w:r>
      <w:r w:rsidRPr="005C57E6">
        <w:rPr>
          <w:rFonts w:ascii="Arial" w:hAnsi="Arial" w:cs="Arial"/>
          <w:sz w:val="22"/>
          <w:szCs w:val="22"/>
        </w:rPr>
        <w:t>eeting.</w:t>
      </w:r>
      <w:bookmarkStart w:id="179" w:name="_Toc341355466"/>
      <w:bookmarkStart w:id="180" w:name="_Toc341355573"/>
      <w:bookmarkStart w:id="181" w:name="_Toc341355873"/>
    </w:p>
    <w:bookmarkEnd w:id="179"/>
    <w:bookmarkEnd w:id="180"/>
    <w:bookmarkEnd w:id="181"/>
    <w:p w14:paraId="6F57BD39" w14:textId="20ADE086" w:rsidR="005A7F97" w:rsidRPr="005C57E6" w:rsidRDefault="005A7F97" w:rsidP="00D47421">
      <w:pPr>
        <w:pStyle w:val="ListParagraph"/>
        <w:numPr>
          <w:ilvl w:val="2"/>
          <w:numId w:val="9"/>
        </w:numPr>
        <w:spacing w:before="120" w:after="120"/>
        <w:ind w:left="1418" w:hanging="851"/>
        <w:contextualSpacing w:val="0"/>
        <w:rPr>
          <w:rFonts w:ascii="Arial" w:hAnsi="Arial" w:cs="Arial"/>
          <w:sz w:val="22"/>
          <w:szCs w:val="22"/>
        </w:rPr>
      </w:pPr>
      <w:r w:rsidRPr="005C57E6">
        <w:rPr>
          <w:rFonts w:ascii="Arial" w:hAnsi="Arial" w:cs="Arial"/>
          <w:sz w:val="22"/>
          <w:szCs w:val="22"/>
        </w:rPr>
        <w:t>If</w:t>
      </w:r>
      <w:r w:rsidRPr="005C57E6">
        <w:rPr>
          <w:rFonts w:ascii="Arial" w:hAnsi="Arial" w:cs="Arial"/>
          <w:spacing w:val="4"/>
          <w:sz w:val="22"/>
          <w:szCs w:val="22"/>
        </w:rPr>
        <w:t xml:space="preserve"> </w:t>
      </w:r>
      <w:r w:rsidRPr="005C57E6">
        <w:rPr>
          <w:rFonts w:ascii="Arial" w:hAnsi="Arial" w:cs="Arial"/>
          <w:sz w:val="22"/>
          <w:szCs w:val="22"/>
        </w:rPr>
        <w:t>after</w:t>
      </w:r>
      <w:r w:rsidRPr="005C57E6">
        <w:rPr>
          <w:rFonts w:ascii="Arial" w:hAnsi="Arial" w:cs="Arial"/>
          <w:spacing w:val="4"/>
          <w:sz w:val="22"/>
          <w:szCs w:val="22"/>
        </w:rPr>
        <w:t xml:space="preserve"> </w:t>
      </w:r>
      <w:r w:rsidRPr="005C57E6">
        <w:rPr>
          <w:rFonts w:ascii="Arial" w:hAnsi="Arial" w:cs="Arial"/>
          <w:sz w:val="22"/>
          <w:szCs w:val="22"/>
        </w:rPr>
        <w:t>30</w:t>
      </w:r>
      <w:r w:rsidRPr="005C57E6">
        <w:rPr>
          <w:rFonts w:ascii="Arial" w:hAnsi="Arial" w:cs="Arial"/>
          <w:spacing w:val="4"/>
          <w:sz w:val="22"/>
          <w:szCs w:val="22"/>
        </w:rPr>
        <w:t xml:space="preserve"> </w:t>
      </w:r>
      <w:r w:rsidRPr="005C57E6">
        <w:rPr>
          <w:rFonts w:ascii="Arial" w:hAnsi="Arial" w:cs="Arial"/>
          <w:spacing w:val="-1"/>
          <w:sz w:val="22"/>
          <w:szCs w:val="22"/>
        </w:rPr>
        <w:t>minutes</w:t>
      </w:r>
      <w:r w:rsidRPr="005C57E6">
        <w:rPr>
          <w:rFonts w:ascii="Arial" w:hAnsi="Arial" w:cs="Arial"/>
          <w:spacing w:val="4"/>
          <w:sz w:val="22"/>
          <w:szCs w:val="22"/>
        </w:rPr>
        <w:t xml:space="preserve"> </w:t>
      </w:r>
      <w:r w:rsidRPr="005C57E6">
        <w:rPr>
          <w:rFonts w:ascii="Arial" w:hAnsi="Arial" w:cs="Arial"/>
          <w:sz w:val="22"/>
          <w:szCs w:val="22"/>
        </w:rPr>
        <w:t>from</w:t>
      </w:r>
      <w:r w:rsidRPr="005C57E6">
        <w:rPr>
          <w:rFonts w:ascii="Arial" w:hAnsi="Arial" w:cs="Arial"/>
          <w:spacing w:val="3"/>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Pr="005C57E6">
        <w:rPr>
          <w:rFonts w:ascii="Arial" w:hAnsi="Arial" w:cs="Arial"/>
          <w:spacing w:val="-1"/>
          <w:sz w:val="22"/>
          <w:szCs w:val="22"/>
        </w:rPr>
        <w:t>scheduled</w:t>
      </w:r>
      <w:r w:rsidRPr="005C57E6">
        <w:rPr>
          <w:rFonts w:ascii="Arial" w:hAnsi="Arial" w:cs="Arial"/>
          <w:spacing w:val="4"/>
          <w:sz w:val="22"/>
          <w:szCs w:val="22"/>
        </w:rPr>
        <w:t xml:space="preserve"> </w:t>
      </w:r>
      <w:r w:rsidRPr="005C57E6">
        <w:rPr>
          <w:rFonts w:ascii="Arial" w:hAnsi="Arial" w:cs="Arial"/>
          <w:sz w:val="22"/>
          <w:szCs w:val="22"/>
        </w:rPr>
        <w:t>starting</w:t>
      </w:r>
      <w:r w:rsidRPr="005C57E6">
        <w:rPr>
          <w:rFonts w:ascii="Arial" w:hAnsi="Arial" w:cs="Arial"/>
          <w:spacing w:val="3"/>
          <w:sz w:val="22"/>
          <w:szCs w:val="22"/>
        </w:rPr>
        <w:t xml:space="preserve"> </w:t>
      </w:r>
      <w:r w:rsidRPr="005C57E6">
        <w:rPr>
          <w:rFonts w:ascii="Arial" w:hAnsi="Arial" w:cs="Arial"/>
          <w:sz w:val="22"/>
          <w:szCs w:val="22"/>
        </w:rPr>
        <w:t>time</w:t>
      </w:r>
      <w:r w:rsidRPr="005C57E6">
        <w:rPr>
          <w:rFonts w:ascii="Arial" w:hAnsi="Arial" w:cs="Arial"/>
          <w:spacing w:val="4"/>
          <w:sz w:val="22"/>
          <w:szCs w:val="22"/>
        </w:rPr>
        <w:t xml:space="preserve"> </w:t>
      </w:r>
      <w:r w:rsidRPr="005C57E6">
        <w:rPr>
          <w:rFonts w:ascii="Arial" w:hAnsi="Arial" w:cs="Arial"/>
          <w:sz w:val="22"/>
          <w:szCs w:val="22"/>
        </w:rPr>
        <w:t>of any</w:t>
      </w:r>
      <w:r w:rsidRPr="005C57E6">
        <w:rPr>
          <w:rFonts w:ascii="Arial" w:hAnsi="Arial" w:cs="Arial"/>
          <w:spacing w:val="4"/>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4"/>
          <w:sz w:val="22"/>
          <w:szCs w:val="22"/>
        </w:rPr>
        <w:t xml:space="preserve"> </w:t>
      </w:r>
      <w:r w:rsidR="000606C4" w:rsidRPr="005C57E6">
        <w:rPr>
          <w:rFonts w:ascii="Arial" w:hAnsi="Arial" w:cs="Arial"/>
          <w:spacing w:val="4"/>
          <w:sz w:val="22"/>
          <w:szCs w:val="22"/>
        </w:rPr>
        <w:t xml:space="preserve">or at any point in time during a meeting, </w:t>
      </w:r>
      <w:r w:rsidRPr="005C57E6">
        <w:rPr>
          <w:rFonts w:ascii="Arial" w:hAnsi="Arial" w:cs="Arial"/>
          <w:sz w:val="22"/>
          <w:szCs w:val="22"/>
        </w:rPr>
        <w:t>a</w:t>
      </w:r>
      <w:r w:rsidRPr="005C57E6">
        <w:rPr>
          <w:rFonts w:ascii="Arial" w:hAnsi="Arial" w:cs="Arial"/>
          <w:spacing w:val="4"/>
          <w:sz w:val="22"/>
          <w:szCs w:val="22"/>
        </w:rPr>
        <w:t xml:space="preserve"> </w:t>
      </w:r>
      <w:r w:rsidR="00BB066F">
        <w:rPr>
          <w:rFonts w:ascii="Arial" w:hAnsi="Arial" w:cs="Arial"/>
          <w:spacing w:val="-1"/>
          <w:sz w:val="22"/>
          <w:szCs w:val="22"/>
        </w:rPr>
        <w:t>q</w:t>
      </w:r>
      <w:r w:rsidRPr="005C57E6">
        <w:rPr>
          <w:rFonts w:ascii="Arial" w:hAnsi="Arial" w:cs="Arial"/>
          <w:spacing w:val="-1"/>
          <w:sz w:val="22"/>
          <w:szCs w:val="22"/>
        </w:rPr>
        <w:t>uorum</w:t>
      </w:r>
      <w:r w:rsidRPr="005C57E6">
        <w:rPr>
          <w:rFonts w:ascii="Arial" w:hAnsi="Arial" w:cs="Arial"/>
          <w:spacing w:val="37"/>
          <w:w w:val="99"/>
          <w:sz w:val="22"/>
          <w:szCs w:val="22"/>
        </w:rPr>
        <w:t xml:space="preserve"> </w:t>
      </w:r>
      <w:r w:rsidRPr="005C57E6">
        <w:rPr>
          <w:rFonts w:ascii="Arial" w:hAnsi="Arial" w:cs="Arial"/>
          <w:sz w:val="22"/>
          <w:szCs w:val="22"/>
        </w:rPr>
        <w:t>cannot</w:t>
      </w:r>
      <w:r w:rsidRPr="005C57E6">
        <w:rPr>
          <w:rFonts w:ascii="Arial" w:hAnsi="Arial" w:cs="Arial"/>
          <w:spacing w:val="-10"/>
          <w:sz w:val="22"/>
          <w:szCs w:val="22"/>
        </w:rPr>
        <w:t xml:space="preserve"> </w:t>
      </w:r>
      <w:r w:rsidRPr="005C57E6">
        <w:rPr>
          <w:rFonts w:ascii="Arial" w:hAnsi="Arial" w:cs="Arial"/>
          <w:sz w:val="22"/>
          <w:szCs w:val="22"/>
        </w:rPr>
        <w:t>be</w:t>
      </w:r>
      <w:r w:rsidRPr="005C57E6">
        <w:rPr>
          <w:rFonts w:ascii="Arial" w:hAnsi="Arial" w:cs="Arial"/>
          <w:spacing w:val="-9"/>
          <w:sz w:val="22"/>
          <w:szCs w:val="22"/>
        </w:rPr>
        <w:t xml:space="preserve"> </w:t>
      </w:r>
      <w:r w:rsidRPr="005C57E6">
        <w:rPr>
          <w:rFonts w:ascii="Arial" w:hAnsi="Arial" w:cs="Arial"/>
          <w:spacing w:val="-1"/>
          <w:sz w:val="22"/>
          <w:szCs w:val="22"/>
        </w:rPr>
        <w:t>obtained</w:t>
      </w:r>
      <w:r w:rsidR="000606C4" w:rsidRPr="005C57E6">
        <w:rPr>
          <w:rFonts w:ascii="Arial" w:hAnsi="Arial" w:cs="Arial"/>
          <w:spacing w:val="-1"/>
          <w:sz w:val="22"/>
          <w:szCs w:val="22"/>
        </w:rPr>
        <w:t xml:space="preserve"> or maintained</w:t>
      </w:r>
      <w:r w:rsidRPr="005C57E6">
        <w:rPr>
          <w:rFonts w:ascii="Arial" w:hAnsi="Arial" w:cs="Arial"/>
          <w:spacing w:val="-1"/>
          <w:sz w:val="22"/>
          <w:szCs w:val="22"/>
        </w:rPr>
        <w:t>:</w:t>
      </w:r>
    </w:p>
    <w:p w14:paraId="1403212E" w14:textId="77777777" w:rsidR="000606C4" w:rsidRPr="005C57E6" w:rsidRDefault="000606C4" w:rsidP="00D47421">
      <w:pPr>
        <w:pStyle w:val="Headingpara2"/>
        <w:numPr>
          <w:ilvl w:val="3"/>
          <w:numId w:val="9"/>
        </w:numPr>
        <w:spacing w:before="120" w:after="120"/>
        <w:ind w:left="2268" w:hanging="850"/>
        <w:rPr>
          <w:rFonts w:cs="Arial"/>
          <w:sz w:val="22"/>
          <w:szCs w:val="22"/>
        </w:rPr>
      </w:pPr>
      <w:bookmarkStart w:id="182" w:name="_Toc44259764"/>
      <w:bookmarkStart w:id="183" w:name="_Toc44262266"/>
      <w:bookmarkStart w:id="184" w:name="_Toc44528575"/>
      <w:bookmarkStart w:id="185" w:name="_Toc45726568"/>
      <w:r w:rsidRPr="005C57E6">
        <w:rPr>
          <w:rFonts w:cs="Arial"/>
          <w:sz w:val="22"/>
          <w:szCs w:val="22"/>
        </w:rPr>
        <w:t>the meeting will be deemed to have lapsed;</w:t>
      </w:r>
      <w:bookmarkEnd w:id="182"/>
      <w:bookmarkEnd w:id="183"/>
      <w:bookmarkEnd w:id="184"/>
      <w:bookmarkEnd w:id="185"/>
    </w:p>
    <w:p w14:paraId="571CA3B9" w14:textId="77777777" w:rsidR="000606C4" w:rsidRPr="005C57E6" w:rsidRDefault="000606C4" w:rsidP="00D47421">
      <w:pPr>
        <w:pStyle w:val="Headingpara2"/>
        <w:numPr>
          <w:ilvl w:val="3"/>
          <w:numId w:val="9"/>
        </w:numPr>
        <w:spacing w:before="120" w:after="120"/>
        <w:ind w:left="2268" w:hanging="850"/>
        <w:rPr>
          <w:rFonts w:cs="Arial"/>
          <w:sz w:val="22"/>
          <w:szCs w:val="22"/>
        </w:rPr>
      </w:pPr>
      <w:bookmarkStart w:id="186" w:name="_Toc44259765"/>
      <w:bookmarkStart w:id="187" w:name="_Toc44262267"/>
      <w:bookmarkStart w:id="188" w:name="_Toc44528576"/>
      <w:bookmarkStart w:id="189" w:name="_Toc45726569"/>
      <w:r w:rsidRPr="005C57E6">
        <w:rPr>
          <w:rFonts w:cs="Arial"/>
          <w:sz w:val="22"/>
          <w:szCs w:val="22"/>
        </w:rPr>
        <w:t>the Mayor must convene another Council meeting, the agenda for which will be identical to the agenda for the lapsed meeting; and</w:t>
      </w:r>
      <w:bookmarkEnd w:id="186"/>
      <w:bookmarkEnd w:id="187"/>
      <w:bookmarkEnd w:id="188"/>
      <w:bookmarkEnd w:id="189"/>
    </w:p>
    <w:p w14:paraId="00C1CB06" w14:textId="77777777" w:rsidR="000606C4" w:rsidRPr="005C57E6" w:rsidRDefault="000606C4" w:rsidP="00D47421">
      <w:pPr>
        <w:pStyle w:val="Headingpara2"/>
        <w:numPr>
          <w:ilvl w:val="3"/>
          <w:numId w:val="9"/>
        </w:numPr>
        <w:spacing w:before="120" w:after="120"/>
        <w:ind w:left="2268" w:hanging="850"/>
        <w:rPr>
          <w:rFonts w:cs="Arial"/>
          <w:sz w:val="22"/>
          <w:szCs w:val="22"/>
        </w:rPr>
      </w:pPr>
      <w:bookmarkStart w:id="190" w:name="_Toc44259766"/>
      <w:bookmarkStart w:id="191" w:name="_Toc44262268"/>
      <w:bookmarkStart w:id="192" w:name="_Toc44528577"/>
      <w:bookmarkStart w:id="193" w:name="_Toc45726570"/>
      <w:r w:rsidRPr="005C57E6">
        <w:rPr>
          <w:rFonts w:cs="Arial"/>
          <w:sz w:val="22"/>
          <w:szCs w:val="22"/>
        </w:rPr>
        <w:t>the Chief Executive Officer must give all Councillors written notice of the meeting convened by the Mayor.</w:t>
      </w:r>
      <w:bookmarkEnd w:id="190"/>
      <w:bookmarkEnd w:id="191"/>
      <w:bookmarkEnd w:id="192"/>
      <w:bookmarkEnd w:id="193"/>
      <w:r w:rsidRPr="005C57E6">
        <w:rPr>
          <w:rFonts w:cs="Arial"/>
          <w:sz w:val="22"/>
          <w:szCs w:val="22"/>
        </w:rPr>
        <w:t xml:space="preserve"> </w:t>
      </w:r>
    </w:p>
    <w:p w14:paraId="72DAFA6A" w14:textId="741C9936" w:rsidR="005A7F97" w:rsidRPr="005C57E6" w:rsidRDefault="005A7F97" w:rsidP="00D47421">
      <w:pPr>
        <w:pStyle w:val="Heading2"/>
        <w:numPr>
          <w:ilvl w:val="1"/>
          <w:numId w:val="9"/>
        </w:numPr>
        <w:tabs>
          <w:tab w:val="clear" w:pos="567"/>
        </w:tabs>
        <w:spacing w:before="120" w:after="120"/>
        <w:ind w:left="567" w:hanging="567"/>
        <w:rPr>
          <w:rFonts w:cs="Arial"/>
          <w:bCs/>
          <w:sz w:val="22"/>
          <w:szCs w:val="22"/>
        </w:rPr>
      </w:pPr>
      <w:bookmarkStart w:id="194" w:name="_Toc44259767"/>
      <w:bookmarkStart w:id="195" w:name="_Toc44261823"/>
      <w:bookmarkStart w:id="196" w:name="_Toc44262269"/>
      <w:bookmarkStart w:id="197" w:name="_Toc45726571"/>
      <w:bookmarkStart w:id="198" w:name="_Toc44259768"/>
      <w:bookmarkStart w:id="199" w:name="_Toc44261824"/>
      <w:bookmarkStart w:id="200" w:name="_Toc44262270"/>
      <w:bookmarkStart w:id="201" w:name="_Toc45726572"/>
      <w:bookmarkStart w:id="202" w:name="_Toc44259769"/>
      <w:bookmarkStart w:id="203" w:name="_Toc44261825"/>
      <w:bookmarkStart w:id="204" w:name="_Toc44262271"/>
      <w:bookmarkStart w:id="205" w:name="_Toc45726573"/>
      <w:bookmarkStart w:id="206" w:name="_Toc44259770"/>
      <w:bookmarkStart w:id="207" w:name="_Toc44261826"/>
      <w:bookmarkStart w:id="208" w:name="_Toc44262272"/>
      <w:bookmarkStart w:id="209" w:name="_Toc45726574"/>
      <w:bookmarkStart w:id="210" w:name="_Toc44259771"/>
      <w:bookmarkStart w:id="211" w:name="_Toc44261827"/>
      <w:bookmarkStart w:id="212" w:name="_Toc44262273"/>
      <w:bookmarkStart w:id="213" w:name="_Toc45726575"/>
      <w:bookmarkStart w:id="214" w:name="_Toc44259772"/>
      <w:bookmarkStart w:id="215" w:name="_Toc44261828"/>
      <w:bookmarkStart w:id="216" w:name="_Toc44262274"/>
      <w:bookmarkStart w:id="217" w:name="_Toc45726576"/>
      <w:bookmarkStart w:id="218" w:name="_Toc44259773"/>
      <w:bookmarkStart w:id="219" w:name="_Toc44261829"/>
      <w:bookmarkStart w:id="220" w:name="_Toc44262275"/>
      <w:bookmarkStart w:id="221" w:name="_Toc45726577"/>
      <w:bookmarkStart w:id="222" w:name="_Toc44259774"/>
      <w:bookmarkStart w:id="223" w:name="_Toc44261830"/>
      <w:bookmarkStart w:id="224" w:name="_Toc44262276"/>
      <w:bookmarkStart w:id="225" w:name="_Toc45726578"/>
      <w:bookmarkStart w:id="226" w:name="_Toc44259775"/>
      <w:bookmarkStart w:id="227" w:name="_Toc44261831"/>
      <w:bookmarkStart w:id="228" w:name="_Toc44262277"/>
      <w:bookmarkStart w:id="229" w:name="_Toc45726579"/>
      <w:bookmarkStart w:id="230" w:name="_Toc44259776"/>
      <w:bookmarkStart w:id="231" w:name="_Toc44261832"/>
      <w:bookmarkStart w:id="232" w:name="_Toc44262278"/>
      <w:bookmarkStart w:id="233" w:name="_Toc45726580"/>
      <w:bookmarkStart w:id="234" w:name="_Toc44259777"/>
      <w:bookmarkStart w:id="235" w:name="_Toc44261833"/>
      <w:bookmarkStart w:id="236" w:name="_Toc44262279"/>
      <w:bookmarkStart w:id="237" w:name="_Toc45726581"/>
      <w:bookmarkStart w:id="238" w:name="_TOC_250085"/>
      <w:bookmarkStart w:id="239" w:name="_Toc487142305"/>
      <w:bookmarkStart w:id="240" w:name="_Toc487143766"/>
      <w:bookmarkStart w:id="241" w:name="_Toc1054053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5C57E6">
        <w:rPr>
          <w:rFonts w:cs="Arial"/>
          <w:sz w:val="22"/>
          <w:szCs w:val="22"/>
        </w:rPr>
        <w:t>ADJOURNED</w:t>
      </w:r>
      <w:r w:rsidRPr="005C57E6">
        <w:rPr>
          <w:rFonts w:cs="Arial"/>
          <w:spacing w:val="-21"/>
          <w:sz w:val="22"/>
          <w:szCs w:val="22"/>
        </w:rPr>
        <w:t xml:space="preserve"> </w:t>
      </w:r>
      <w:r w:rsidRPr="005C57E6">
        <w:rPr>
          <w:rFonts w:cs="Arial"/>
          <w:sz w:val="22"/>
          <w:szCs w:val="22"/>
        </w:rPr>
        <w:t>MEETINGS</w:t>
      </w:r>
      <w:bookmarkEnd w:id="238"/>
      <w:bookmarkEnd w:id="239"/>
      <w:bookmarkEnd w:id="240"/>
      <w:bookmarkEnd w:id="241"/>
    </w:p>
    <w:p w14:paraId="55C5B682" w14:textId="7BC6CA3C" w:rsidR="005A7F97" w:rsidRPr="005C57E6" w:rsidRDefault="005A7F97" w:rsidP="00D47421">
      <w:pPr>
        <w:pStyle w:val="ListParagraph"/>
        <w:numPr>
          <w:ilvl w:val="2"/>
          <w:numId w:val="9"/>
        </w:numPr>
        <w:spacing w:before="120" w:after="120"/>
        <w:ind w:left="1418" w:hanging="851"/>
        <w:contextualSpacing w:val="0"/>
        <w:rPr>
          <w:rFonts w:ascii="Arial" w:hAnsi="Arial" w:cs="Arial"/>
          <w:sz w:val="22"/>
          <w:szCs w:val="22"/>
        </w:rPr>
      </w:pPr>
      <w:r w:rsidRPr="005C57E6">
        <w:rPr>
          <w:rFonts w:ascii="Arial" w:hAnsi="Arial" w:cs="Arial"/>
          <w:sz w:val="22"/>
          <w:szCs w:val="22"/>
        </w:rPr>
        <w:t>Council</w:t>
      </w:r>
      <w:r w:rsidRPr="005C57E6">
        <w:rPr>
          <w:rFonts w:ascii="Arial" w:hAnsi="Arial" w:cs="Arial"/>
          <w:spacing w:val="-8"/>
          <w:sz w:val="22"/>
          <w:szCs w:val="22"/>
        </w:rPr>
        <w:t xml:space="preserve"> </w:t>
      </w:r>
      <w:r w:rsidRPr="005C57E6">
        <w:rPr>
          <w:rFonts w:ascii="Arial" w:hAnsi="Arial" w:cs="Arial"/>
          <w:sz w:val="22"/>
          <w:szCs w:val="22"/>
        </w:rPr>
        <w:t xml:space="preserve">may, by </w:t>
      </w:r>
      <w:r w:rsidR="00BB066F">
        <w:rPr>
          <w:rFonts w:ascii="Arial" w:hAnsi="Arial" w:cs="Arial"/>
          <w:sz w:val="22"/>
          <w:szCs w:val="22"/>
        </w:rPr>
        <w:t>r</w:t>
      </w:r>
      <w:r w:rsidRPr="005C57E6">
        <w:rPr>
          <w:rFonts w:ascii="Arial" w:hAnsi="Arial" w:cs="Arial"/>
          <w:sz w:val="22"/>
          <w:szCs w:val="22"/>
        </w:rPr>
        <w:t>esolution, adjourn</w:t>
      </w:r>
      <w:r w:rsidRPr="005C57E6">
        <w:rPr>
          <w:rFonts w:ascii="Arial" w:hAnsi="Arial" w:cs="Arial"/>
          <w:spacing w:val="-7"/>
          <w:sz w:val="22"/>
          <w:szCs w:val="22"/>
        </w:rPr>
        <w:t xml:space="preserve"> </w:t>
      </w:r>
      <w:r w:rsidRPr="005C57E6">
        <w:rPr>
          <w:rFonts w:ascii="Arial" w:hAnsi="Arial" w:cs="Arial"/>
          <w:sz w:val="22"/>
          <w:szCs w:val="22"/>
        </w:rPr>
        <w:t>any</w:t>
      </w:r>
      <w:r w:rsidRPr="005C57E6">
        <w:rPr>
          <w:rFonts w:ascii="Arial" w:hAnsi="Arial" w:cs="Arial"/>
          <w:spacing w:val="-8"/>
          <w:sz w:val="22"/>
          <w:szCs w:val="22"/>
        </w:rPr>
        <w:t xml:space="preserve"> </w:t>
      </w:r>
      <w:r w:rsidR="00BB203F" w:rsidRPr="005C57E6">
        <w:rPr>
          <w:rFonts w:ascii="Arial" w:hAnsi="Arial" w:cs="Arial"/>
          <w:sz w:val="22"/>
          <w:szCs w:val="22"/>
        </w:rPr>
        <w:t>Council m</w:t>
      </w:r>
      <w:r w:rsidRPr="005C57E6">
        <w:rPr>
          <w:rFonts w:ascii="Arial" w:hAnsi="Arial" w:cs="Arial"/>
          <w:sz w:val="22"/>
          <w:szCs w:val="22"/>
        </w:rPr>
        <w:t>eeting to a later time on the same day, or for a period not exceeding seven (7) days.</w:t>
      </w:r>
    </w:p>
    <w:p w14:paraId="1CF778C3" w14:textId="624E0071" w:rsidR="005A7F97" w:rsidRPr="005C57E6" w:rsidRDefault="005A7F97" w:rsidP="00D47421">
      <w:pPr>
        <w:pStyle w:val="ListParagraph"/>
        <w:numPr>
          <w:ilvl w:val="2"/>
          <w:numId w:val="9"/>
        </w:numPr>
        <w:spacing w:before="120" w:after="120"/>
        <w:ind w:left="1418" w:hanging="851"/>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4"/>
          <w:sz w:val="22"/>
          <w:szCs w:val="22"/>
        </w:rPr>
        <w:t xml:space="preserve"> </w:t>
      </w:r>
      <w:r w:rsidRPr="005C57E6">
        <w:rPr>
          <w:rFonts w:ascii="Arial" w:hAnsi="Arial" w:cs="Arial"/>
          <w:sz w:val="22"/>
          <w:szCs w:val="22"/>
        </w:rPr>
        <w:t>Chief</w:t>
      </w:r>
      <w:r w:rsidRPr="005C57E6">
        <w:rPr>
          <w:rFonts w:ascii="Arial" w:hAnsi="Arial" w:cs="Arial"/>
          <w:spacing w:val="-3"/>
          <w:sz w:val="22"/>
          <w:szCs w:val="22"/>
        </w:rPr>
        <w:t xml:space="preserve"> </w:t>
      </w:r>
      <w:r w:rsidRPr="005C57E6">
        <w:rPr>
          <w:rFonts w:ascii="Arial" w:hAnsi="Arial" w:cs="Arial"/>
          <w:sz w:val="22"/>
          <w:szCs w:val="22"/>
        </w:rPr>
        <w:t>Executive</w:t>
      </w:r>
      <w:r w:rsidRPr="005C57E6">
        <w:rPr>
          <w:rFonts w:ascii="Arial" w:hAnsi="Arial" w:cs="Arial"/>
          <w:spacing w:val="-3"/>
          <w:sz w:val="22"/>
          <w:szCs w:val="22"/>
        </w:rPr>
        <w:t xml:space="preserve"> </w:t>
      </w:r>
      <w:r w:rsidRPr="005C57E6">
        <w:rPr>
          <w:rFonts w:ascii="Arial" w:hAnsi="Arial" w:cs="Arial"/>
          <w:sz w:val="22"/>
          <w:szCs w:val="22"/>
        </w:rPr>
        <w:t>Officer,</w:t>
      </w:r>
      <w:r w:rsidRPr="005C57E6">
        <w:rPr>
          <w:rFonts w:ascii="Arial" w:hAnsi="Arial" w:cs="Arial"/>
          <w:spacing w:val="-3"/>
          <w:sz w:val="22"/>
          <w:szCs w:val="22"/>
        </w:rPr>
        <w:t xml:space="preserve"> </w:t>
      </w:r>
      <w:r w:rsidRPr="005C57E6">
        <w:rPr>
          <w:rFonts w:ascii="Arial" w:hAnsi="Arial" w:cs="Arial"/>
          <w:sz w:val="22"/>
          <w:szCs w:val="22"/>
        </w:rPr>
        <w:t>or</w:t>
      </w:r>
      <w:r w:rsidRPr="005C57E6">
        <w:rPr>
          <w:rFonts w:ascii="Arial" w:hAnsi="Arial" w:cs="Arial"/>
          <w:spacing w:val="-3"/>
          <w:sz w:val="22"/>
          <w:szCs w:val="22"/>
        </w:rPr>
        <w:t xml:space="preserve"> </w:t>
      </w:r>
      <w:r w:rsidRPr="005C57E6">
        <w:rPr>
          <w:rFonts w:ascii="Arial" w:hAnsi="Arial" w:cs="Arial"/>
          <w:sz w:val="22"/>
          <w:szCs w:val="22"/>
        </w:rPr>
        <w:t>an</w:t>
      </w:r>
      <w:r w:rsidRPr="005C57E6">
        <w:rPr>
          <w:rFonts w:ascii="Arial" w:hAnsi="Arial" w:cs="Arial"/>
          <w:spacing w:val="-4"/>
          <w:sz w:val="22"/>
          <w:szCs w:val="22"/>
        </w:rPr>
        <w:t xml:space="preserve"> </w:t>
      </w:r>
      <w:r w:rsidR="00BB066F">
        <w:rPr>
          <w:rFonts w:ascii="Arial" w:hAnsi="Arial" w:cs="Arial"/>
          <w:spacing w:val="-4"/>
          <w:sz w:val="22"/>
          <w:szCs w:val="22"/>
        </w:rPr>
        <w:t>a</w:t>
      </w:r>
      <w:r w:rsidRPr="005C57E6">
        <w:rPr>
          <w:rFonts w:ascii="Arial" w:hAnsi="Arial" w:cs="Arial"/>
          <w:sz w:val="22"/>
          <w:szCs w:val="22"/>
        </w:rPr>
        <w:t>uthorised</w:t>
      </w:r>
      <w:r w:rsidRPr="005C57E6">
        <w:rPr>
          <w:rFonts w:ascii="Arial" w:hAnsi="Arial" w:cs="Arial"/>
          <w:spacing w:val="-3"/>
          <w:sz w:val="22"/>
          <w:szCs w:val="22"/>
        </w:rPr>
        <w:t xml:space="preserve"> </w:t>
      </w:r>
      <w:r w:rsidR="00BB066F">
        <w:rPr>
          <w:rFonts w:ascii="Arial" w:hAnsi="Arial" w:cs="Arial"/>
          <w:spacing w:val="-3"/>
          <w:sz w:val="22"/>
          <w:szCs w:val="22"/>
        </w:rPr>
        <w:t>City o</w:t>
      </w:r>
      <w:r w:rsidRPr="005C57E6">
        <w:rPr>
          <w:rFonts w:ascii="Arial" w:hAnsi="Arial" w:cs="Arial"/>
          <w:sz w:val="22"/>
          <w:szCs w:val="22"/>
        </w:rPr>
        <w:t>fficer,</w:t>
      </w:r>
      <w:r w:rsidRPr="005C57E6">
        <w:rPr>
          <w:rFonts w:ascii="Arial" w:hAnsi="Arial" w:cs="Arial"/>
          <w:spacing w:val="-3"/>
          <w:sz w:val="22"/>
          <w:szCs w:val="22"/>
        </w:rPr>
        <w:t xml:space="preserve"> </w:t>
      </w:r>
      <w:r w:rsidRPr="005C57E6">
        <w:rPr>
          <w:rFonts w:ascii="Arial" w:hAnsi="Arial" w:cs="Arial"/>
          <w:sz w:val="22"/>
          <w:szCs w:val="22"/>
        </w:rPr>
        <w:t>must</w:t>
      </w:r>
      <w:r w:rsidRPr="005C57E6">
        <w:rPr>
          <w:rFonts w:ascii="Arial" w:hAnsi="Arial" w:cs="Arial"/>
          <w:spacing w:val="-3"/>
          <w:sz w:val="22"/>
          <w:szCs w:val="22"/>
        </w:rPr>
        <w:t xml:space="preserve"> </w:t>
      </w:r>
      <w:r w:rsidRPr="005C57E6">
        <w:rPr>
          <w:rFonts w:ascii="Arial" w:hAnsi="Arial" w:cs="Arial"/>
          <w:sz w:val="22"/>
          <w:szCs w:val="22"/>
        </w:rPr>
        <w:t>give</w:t>
      </w:r>
      <w:r w:rsidRPr="005C57E6">
        <w:rPr>
          <w:rFonts w:ascii="Arial" w:hAnsi="Arial" w:cs="Arial"/>
          <w:spacing w:val="-3"/>
          <w:sz w:val="22"/>
          <w:szCs w:val="22"/>
        </w:rPr>
        <w:t xml:space="preserve"> </w:t>
      </w:r>
      <w:r w:rsidRPr="005C57E6">
        <w:rPr>
          <w:rFonts w:ascii="Arial" w:hAnsi="Arial" w:cs="Arial"/>
          <w:sz w:val="22"/>
          <w:szCs w:val="22"/>
        </w:rPr>
        <w:t>notice</w:t>
      </w:r>
      <w:r w:rsidRPr="005C57E6">
        <w:rPr>
          <w:rFonts w:ascii="Arial" w:hAnsi="Arial" w:cs="Arial"/>
          <w:spacing w:val="-3"/>
          <w:sz w:val="22"/>
          <w:szCs w:val="22"/>
        </w:rPr>
        <w:t xml:space="preserve"> </w:t>
      </w:r>
      <w:r w:rsidRPr="005C57E6">
        <w:rPr>
          <w:rFonts w:ascii="Arial" w:hAnsi="Arial" w:cs="Arial"/>
          <w:sz w:val="22"/>
          <w:szCs w:val="22"/>
        </w:rPr>
        <w:t>to</w:t>
      </w:r>
      <w:r w:rsidRPr="005C57E6">
        <w:rPr>
          <w:rFonts w:ascii="Arial" w:hAnsi="Arial" w:cs="Arial"/>
          <w:spacing w:val="-4"/>
          <w:sz w:val="22"/>
          <w:szCs w:val="22"/>
        </w:rPr>
        <w:t xml:space="preserve"> </w:t>
      </w:r>
      <w:r w:rsidRPr="005C57E6">
        <w:rPr>
          <w:rFonts w:ascii="Arial" w:hAnsi="Arial" w:cs="Arial"/>
          <w:sz w:val="22"/>
          <w:szCs w:val="22"/>
        </w:rPr>
        <w:t>each</w:t>
      </w:r>
      <w:r w:rsidR="00CA6E44" w:rsidRPr="005C57E6">
        <w:rPr>
          <w:rFonts w:ascii="Arial" w:hAnsi="Arial" w:cs="Arial"/>
          <w:sz w:val="22"/>
          <w:szCs w:val="22"/>
        </w:rPr>
        <w:t xml:space="preserve"> Councillor</w:t>
      </w:r>
      <w:r w:rsidRPr="005C57E6">
        <w:rPr>
          <w:rFonts w:ascii="Arial" w:hAnsi="Arial" w:cs="Arial"/>
          <w:spacing w:val="21"/>
          <w:w w:val="99"/>
          <w:sz w:val="22"/>
          <w:szCs w:val="22"/>
        </w:rPr>
        <w:t xml:space="preserve"> </w:t>
      </w:r>
      <w:r w:rsidRPr="005C57E6">
        <w:rPr>
          <w:rFonts w:ascii="Arial" w:hAnsi="Arial" w:cs="Arial"/>
          <w:sz w:val="22"/>
          <w:szCs w:val="22"/>
        </w:rPr>
        <w:t>of</w:t>
      </w:r>
      <w:r w:rsidRPr="005C57E6">
        <w:rPr>
          <w:rFonts w:ascii="Arial" w:hAnsi="Arial" w:cs="Arial"/>
          <w:spacing w:val="34"/>
          <w:sz w:val="22"/>
          <w:szCs w:val="22"/>
        </w:rPr>
        <w:t xml:space="preserve"> </w:t>
      </w:r>
      <w:r w:rsidRPr="005C57E6">
        <w:rPr>
          <w:rFonts w:ascii="Arial" w:hAnsi="Arial" w:cs="Arial"/>
          <w:sz w:val="22"/>
          <w:szCs w:val="22"/>
        </w:rPr>
        <w:t>the</w:t>
      </w:r>
      <w:r w:rsidRPr="005C57E6">
        <w:rPr>
          <w:rFonts w:ascii="Arial" w:hAnsi="Arial" w:cs="Arial"/>
          <w:spacing w:val="35"/>
          <w:sz w:val="22"/>
          <w:szCs w:val="22"/>
        </w:rPr>
        <w:t xml:space="preserve"> </w:t>
      </w:r>
      <w:r w:rsidRPr="005C57E6">
        <w:rPr>
          <w:rFonts w:ascii="Arial" w:hAnsi="Arial" w:cs="Arial"/>
          <w:sz w:val="22"/>
          <w:szCs w:val="22"/>
        </w:rPr>
        <w:t>date,</w:t>
      </w:r>
      <w:r w:rsidRPr="005C57E6">
        <w:rPr>
          <w:rFonts w:ascii="Arial" w:hAnsi="Arial" w:cs="Arial"/>
          <w:spacing w:val="35"/>
          <w:sz w:val="22"/>
          <w:szCs w:val="22"/>
        </w:rPr>
        <w:t xml:space="preserve"> </w:t>
      </w:r>
      <w:r w:rsidRPr="005C57E6">
        <w:rPr>
          <w:rFonts w:ascii="Arial" w:hAnsi="Arial" w:cs="Arial"/>
          <w:spacing w:val="-1"/>
          <w:sz w:val="22"/>
          <w:szCs w:val="22"/>
        </w:rPr>
        <w:t>time</w:t>
      </w:r>
      <w:r w:rsidRPr="005C57E6">
        <w:rPr>
          <w:rFonts w:ascii="Arial" w:hAnsi="Arial" w:cs="Arial"/>
          <w:spacing w:val="35"/>
          <w:sz w:val="22"/>
          <w:szCs w:val="22"/>
        </w:rPr>
        <w:t xml:space="preserve"> </w:t>
      </w:r>
      <w:r w:rsidRPr="005C57E6">
        <w:rPr>
          <w:rFonts w:ascii="Arial" w:hAnsi="Arial" w:cs="Arial"/>
          <w:sz w:val="22"/>
          <w:szCs w:val="22"/>
        </w:rPr>
        <w:t>and</w:t>
      </w:r>
      <w:r w:rsidRPr="005C57E6">
        <w:rPr>
          <w:rFonts w:ascii="Arial" w:hAnsi="Arial" w:cs="Arial"/>
          <w:spacing w:val="35"/>
          <w:sz w:val="22"/>
          <w:szCs w:val="22"/>
        </w:rPr>
        <w:t xml:space="preserve"> </w:t>
      </w:r>
      <w:r w:rsidRPr="005C57E6">
        <w:rPr>
          <w:rFonts w:ascii="Arial" w:hAnsi="Arial" w:cs="Arial"/>
          <w:sz w:val="22"/>
          <w:szCs w:val="22"/>
        </w:rPr>
        <w:t>place</w:t>
      </w:r>
      <w:r w:rsidRPr="005C57E6">
        <w:rPr>
          <w:rFonts w:ascii="Arial" w:hAnsi="Arial" w:cs="Arial"/>
          <w:spacing w:val="35"/>
          <w:sz w:val="22"/>
          <w:szCs w:val="22"/>
        </w:rPr>
        <w:t xml:space="preserve"> </w:t>
      </w:r>
      <w:r w:rsidRPr="005C57E6">
        <w:rPr>
          <w:rFonts w:ascii="Arial" w:hAnsi="Arial" w:cs="Arial"/>
          <w:sz w:val="22"/>
          <w:szCs w:val="22"/>
        </w:rPr>
        <w:t>to</w:t>
      </w:r>
      <w:r w:rsidRPr="005C57E6">
        <w:rPr>
          <w:rFonts w:ascii="Arial" w:hAnsi="Arial" w:cs="Arial"/>
          <w:spacing w:val="36"/>
          <w:sz w:val="22"/>
          <w:szCs w:val="22"/>
        </w:rPr>
        <w:t xml:space="preserve"> </w:t>
      </w:r>
      <w:r w:rsidRPr="005C57E6">
        <w:rPr>
          <w:rFonts w:ascii="Arial" w:hAnsi="Arial" w:cs="Arial"/>
          <w:sz w:val="22"/>
          <w:szCs w:val="22"/>
        </w:rPr>
        <w:t>which</w:t>
      </w:r>
      <w:r w:rsidRPr="005C57E6">
        <w:rPr>
          <w:rFonts w:ascii="Arial" w:hAnsi="Arial" w:cs="Arial"/>
          <w:spacing w:val="34"/>
          <w:sz w:val="22"/>
          <w:szCs w:val="22"/>
        </w:rPr>
        <w:t xml:space="preserve"> </w:t>
      </w:r>
      <w:r w:rsidRPr="005C57E6">
        <w:rPr>
          <w:rFonts w:ascii="Arial" w:hAnsi="Arial" w:cs="Arial"/>
          <w:sz w:val="22"/>
          <w:szCs w:val="22"/>
        </w:rPr>
        <w:t>the</w:t>
      </w:r>
      <w:r w:rsidRPr="005C57E6">
        <w:rPr>
          <w:rFonts w:ascii="Arial" w:hAnsi="Arial" w:cs="Arial"/>
          <w:spacing w:val="35"/>
          <w:sz w:val="22"/>
          <w:szCs w:val="22"/>
        </w:rPr>
        <w:t xml:space="preserve"> </w:t>
      </w:r>
      <w:r w:rsidR="00BB203F" w:rsidRPr="005C57E6">
        <w:rPr>
          <w:rFonts w:ascii="Arial" w:hAnsi="Arial" w:cs="Arial"/>
          <w:sz w:val="22"/>
          <w:szCs w:val="22"/>
        </w:rPr>
        <w:t>Council m</w:t>
      </w:r>
      <w:r w:rsidRPr="005C57E6">
        <w:rPr>
          <w:rFonts w:ascii="Arial" w:hAnsi="Arial" w:cs="Arial"/>
          <w:sz w:val="22"/>
          <w:szCs w:val="22"/>
        </w:rPr>
        <w:t>eeting</w:t>
      </w:r>
      <w:r w:rsidRPr="005C57E6">
        <w:rPr>
          <w:rFonts w:ascii="Arial" w:hAnsi="Arial" w:cs="Arial"/>
          <w:spacing w:val="35"/>
          <w:sz w:val="22"/>
          <w:szCs w:val="22"/>
        </w:rPr>
        <w:t xml:space="preserve"> </w:t>
      </w:r>
      <w:r w:rsidRPr="005C57E6">
        <w:rPr>
          <w:rFonts w:ascii="Arial" w:hAnsi="Arial" w:cs="Arial"/>
          <w:spacing w:val="-1"/>
          <w:sz w:val="22"/>
          <w:szCs w:val="22"/>
        </w:rPr>
        <w:t>stands</w:t>
      </w:r>
      <w:r w:rsidRPr="005C57E6">
        <w:rPr>
          <w:rFonts w:ascii="Arial" w:hAnsi="Arial" w:cs="Arial"/>
          <w:spacing w:val="27"/>
          <w:w w:val="99"/>
          <w:sz w:val="22"/>
          <w:szCs w:val="22"/>
        </w:rPr>
        <w:t xml:space="preserve"> </w:t>
      </w:r>
      <w:r w:rsidRPr="005C57E6">
        <w:rPr>
          <w:rFonts w:ascii="Arial" w:hAnsi="Arial" w:cs="Arial"/>
          <w:sz w:val="22"/>
          <w:szCs w:val="22"/>
        </w:rPr>
        <w:t>adjourned</w:t>
      </w:r>
      <w:r w:rsidRPr="005C57E6">
        <w:rPr>
          <w:rFonts w:ascii="Arial" w:hAnsi="Arial" w:cs="Arial"/>
          <w:spacing w:val="-7"/>
          <w:sz w:val="22"/>
          <w:szCs w:val="22"/>
        </w:rPr>
        <w:t xml:space="preserve"> </w:t>
      </w:r>
      <w:r w:rsidRPr="005C57E6">
        <w:rPr>
          <w:rFonts w:ascii="Arial" w:hAnsi="Arial" w:cs="Arial"/>
          <w:spacing w:val="-1"/>
          <w:sz w:val="22"/>
          <w:szCs w:val="22"/>
        </w:rPr>
        <w:t>and</w:t>
      </w:r>
      <w:r w:rsidRPr="005C57E6">
        <w:rPr>
          <w:rFonts w:ascii="Arial" w:hAnsi="Arial" w:cs="Arial"/>
          <w:spacing w:val="-7"/>
          <w:sz w:val="22"/>
          <w:szCs w:val="22"/>
        </w:rPr>
        <w:t xml:space="preserve"> </w:t>
      </w:r>
      <w:r w:rsidRPr="005C57E6">
        <w:rPr>
          <w:rFonts w:ascii="Arial" w:hAnsi="Arial" w:cs="Arial"/>
          <w:sz w:val="22"/>
          <w:szCs w:val="22"/>
        </w:rPr>
        <w:t>of</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7"/>
          <w:sz w:val="22"/>
          <w:szCs w:val="22"/>
        </w:rPr>
        <w:t xml:space="preserve"> </w:t>
      </w:r>
      <w:r w:rsidRPr="005C57E6">
        <w:rPr>
          <w:rFonts w:ascii="Arial" w:hAnsi="Arial" w:cs="Arial"/>
          <w:spacing w:val="-1"/>
          <w:sz w:val="22"/>
          <w:szCs w:val="22"/>
        </w:rPr>
        <w:t>business</w:t>
      </w:r>
      <w:r w:rsidRPr="005C57E6">
        <w:rPr>
          <w:rFonts w:ascii="Arial" w:hAnsi="Arial" w:cs="Arial"/>
          <w:spacing w:val="-6"/>
          <w:sz w:val="22"/>
          <w:szCs w:val="22"/>
        </w:rPr>
        <w:t xml:space="preserve"> </w:t>
      </w:r>
      <w:r w:rsidRPr="005C57E6">
        <w:rPr>
          <w:rFonts w:ascii="Arial" w:hAnsi="Arial" w:cs="Arial"/>
          <w:spacing w:val="-1"/>
          <w:sz w:val="22"/>
          <w:szCs w:val="22"/>
        </w:rPr>
        <w:t>remaining</w:t>
      </w:r>
      <w:r w:rsidRPr="005C57E6">
        <w:rPr>
          <w:rFonts w:ascii="Arial" w:hAnsi="Arial" w:cs="Arial"/>
          <w:spacing w:val="-7"/>
          <w:sz w:val="22"/>
          <w:szCs w:val="22"/>
        </w:rPr>
        <w:t xml:space="preserve"> </w:t>
      </w:r>
      <w:r w:rsidRPr="005C57E6">
        <w:rPr>
          <w:rFonts w:ascii="Arial" w:hAnsi="Arial" w:cs="Arial"/>
          <w:sz w:val="22"/>
          <w:szCs w:val="22"/>
        </w:rPr>
        <w:t>to</w:t>
      </w:r>
      <w:r w:rsidRPr="005C57E6">
        <w:rPr>
          <w:rFonts w:ascii="Arial" w:hAnsi="Arial" w:cs="Arial"/>
          <w:spacing w:val="-6"/>
          <w:sz w:val="22"/>
          <w:szCs w:val="22"/>
        </w:rPr>
        <w:t xml:space="preserve"> </w:t>
      </w:r>
      <w:r w:rsidRPr="005C57E6">
        <w:rPr>
          <w:rFonts w:ascii="Arial" w:hAnsi="Arial" w:cs="Arial"/>
          <w:sz w:val="22"/>
          <w:szCs w:val="22"/>
        </w:rPr>
        <w:t>be</w:t>
      </w:r>
      <w:r w:rsidRPr="005C57E6">
        <w:rPr>
          <w:rFonts w:ascii="Arial" w:hAnsi="Arial" w:cs="Arial"/>
          <w:spacing w:val="-7"/>
          <w:sz w:val="22"/>
          <w:szCs w:val="22"/>
        </w:rPr>
        <w:t xml:space="preserve"> </w:t>
      </w:r>
      <w:r w:rsidRPr="005C57E6">
        <w:rPr>
          <w:rFonts w:ascii="Arial" w:hAnsi="Arial" w:cs="Arial"/>
          <w:sz w:val="22"/>
          <w:szCs w:val="22"/>
        </w:rPr>
        <w:t>considered.</w:t>
      </w:r>
    </w:p>
    <w:p w14:paraId="5CE09B04" w14:textId="24182326" w:rsidR="000606C4" w:rsidRPr="005C57E6" w:rsidRDefault="007F0AF4" w:rsidP="00D47421">
      <w:pPr>
        <w:pStyle w:val="Heading2"/>
        <w:numPr>
          <w:ilvl w:val="1"/>
          <w:numId w:val="10"/>
        </w:numPr>
        <w:tabs>
          <w:tab w:val="clear" w:pos="567"/>
        </w:tabs>
        <w:spacing w:before="120" w:after="120"/>
        <w:ind w:left="567" w:hanging="567"/>
        <w:rPr>
          <w:rFonts w:cs="Arial"/>
          <w:sz w:val="22"/>
          <w:szCs w:val="22"/>
        </w:rPr>
      </w:pPr>
      <w:bookmarkStart w:id="242" w:name="_Toc41898478"/>
      <w:bookmarkStart w:id="243" w:name="_Toc105405394"/>
      <w:r w:rsidRPr="005C57E6">
        <w:rPr>
          <w:rFonts w:cs="Arial"/>
          <w:sz w:val="22"/>
          <w:szCs w:val="22"/>
        </w:rPr>
        <w:lastRenderedPageBreak/>
        <w:t>CANCELLATION OR POSTPONEMENT OF A MEETING</w:t>
      </w:r>
      <w:bookmarkStart w:id="244" w:name="_TOC_250080"/>
      <w:bookmarkEnd w:id="242"/>
      <w:bookmarkEnd w:id="243"/>
    </w:p>
    <w:p w14:paraId="2FA7E1EA" w14:textId="77777777" w:rsidR="000606C4" w:rsidRPr="005C57E6" w:rsidRDefault="000606C4" w:rsidP="00D47421">
      <w:pPr>
        <w:pStyle w:val="Headingpara2"/>
        <w:numPr>
          <w:ilvl w:val="2"/>
          <w:numId w:val="10"/>
        </w:numPr>
        <w:spacing w:before="120" w:after="120"/>
        <w:ind w:left="1418" w:hanging="851"/>
        <w:rPr>
          <w:rFonts w:cs="Arial"/>
          <w:sz w:val="22"/>
          <w:szCs w:val="22"/>
        </w:rPr>
      </w:pPr>
      <w:bookmarkStart w:id="245" w:name="_Ref41492610"/>
      <w:bookmarkStart w:id="246" w:name="_Toc44259780"/>
      <w:bookmarkStart w:id="247" w:name="_Toc44262282"/>
      <w:bookmarkStart w:id="248" w:name="_Toc44528580"/>
      <w:bookmarkStart w:id="249" w:name="_Toc45726584"/>
      <w:r w:rsidRPr="005C57E6">
        <w:rPr>
          <w:rFonts w:cs="Arial"/>
          <w:sz w:val="22"/>
          <w:szCs w:val="22"/>
        </w:rPr>
        <w:t>The Chief Executive Officer may, in the case of an emergency necessitating the cancellation or postponement of a Council meeting, cancel or postpone a Council meeting.</w:t>
      </w:r>
      <w:bookmarkEnd w:id="245"/>
      <w:bookmarkEnd w:id="246"/>
      <w:bookmarkEnd w:id="247"/>
      <w:bookmarkEnd w:id="248"/>
      <w:bookmarkEnd w:id="249"/>
    </w:p>
    <w:p w14:paraId="56929257" w14:textId="77777777" w:rsidR="000606C4" w:rsidRPr="005C57E6" w:rsidRDefault="000606C4" w:rsidP="00D47421">
      <w:pPr>
        <w:pStyle w:val="Headingpara2"/>
        <w:numPr>
          <w:ilvl w:val="2"/>
          <w:numId w:val="10"/>
        </w:numPr>
        <w:spacing w:before="120" w:after="120"/>
        <w:ind w:left="1418" w:hanging="851"/>
        <w:rPr>
          <w:rFonts w:cs="Arial"/>
          <w:sz w:val="22"/>
          <w:szCs w:val="22"/>
        </w:rPr>
      </w:pPr>
      <w:bookmarkStart w:id="250" w:name="_Toc44259781"/>
      <w:bookmarkStart w:id="251" w:name="_Toc44262283"/>
      <w:bookmarkStart w:id="252" w:name="_Toc44528581"/>
      <w:bookmarkStart w:id="253" w:name="_Toc45726585"/>
      <w:r w:rsidRPr="005C57E6">
        <w:rPr>
          <w:rFonts w:cs="Arial"/>
          <w:sz w:val="22"/>
          <w:szCs w:val="22"/>
        </w:rPr>
        <w:t>The Chief Executive Officer must present to the immediately following Council meeting a written report on any exercise of the power under this rule.</w:t>
      </w:r>
      <w:bookmarkEnd w:id="250"/>
      <w:bookmarkEnd w:id="251"/>
      <w:bookmarkEnd w:id="252"/>
      <w:bookmarkEnd w:id="253"/>
    </w:p>
    <w:p w14:paraId="5005069F" w14:textId="31BE79E7" w:rsidR="005A7F97" w:rsidRPr="005C57E6" w:rsidRDefault="005A7F97" w:rsidP="00D47421">
      <w:pPr>
        <w:pStyle w:val="Heading2"/>
        <w:numPr>
          <w:ilvl w:val="1"/>
          <w:numId w:val="10"/>
        </w:numPr>
        <w:tabs>
          <w:tab w:val="clear" w:pos="567"/>
        </w:tabs>
        <w:spacing w:before="120" w:after="120"/>
        <w:ind w:left="567" w:hanging="567"/>
        <w:rPr>
          <w:rFonts w:cs="Arial"/>
          <w:bCs/>
          <w:sz w:val="22"/>
          <w:szCs w:val="22"/>
        </w:rPr>
      </w:pPr>
      <w:bookmarkStart w:id="254" w:name="_Toc105405395"/>
      <w:r w:rsidRPr="005C57E6">
        <w:rPr>
          <w:rFonts w:cs="Arial"/>
          <w:sz w:val="22"/>
          <w:szCs w:val="22"/>
        </w:rPr>
        <w:t>CHAIRPERSON</w:t>
      </w:r>
      <w:bookmarkEnd w:id="244"/>
      <w:bookmarkEnd w:id="254"/>
    </w:p>
    <w:p w14:paraId="6BDBD4A1" w14:textId="63E2BA23"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15"/>
          <w:sz w:val="22"/>
          <w:szCs w:val="22"/>
        </w:rPr>
        <w:t xml:space="preserve"> </w:t>
      </w:r>
      <w:r w:rsidRPr="005C57E6">
        <w:rPr>
          <w:rFonts w:ascii="Arial" w:hAnsi="Arial" w:cs="Arial"/>
          <w:sz w:val="22"/>
          <w:szCs w:val="22"/>
        </w:rPr>
        <w:t>Mayor</w:t>
      </w:r>
      <w:r w:rsidRPr="005C57E6">
        <w:rPr>
          <w:rFonts w:ascii="Arial" w:hAnsi="Arial" w:cs="Arial"/>
          <w:spacing w:val="17"/>
          <w:sz w:val="22"/>
          <w:szCs w:val="22"/>
        </w:rPr>
        <w:t xml:space="preserve"> </w:t>
      </w:r>
      <w:r w:rsidRPr="005C57E6">
        <w:rPr>
          <w:rFonts w:ascii="Arial" w:hAnsi="Arial" w:cs="Arial"/>
          <w:sz w:val="22"/>
          <w:szCs w:val="22"/>
        </w:rPr>
        <w:t>must</w:t>
      </w:r>
      <w:r w:rsidRPr="005C57E6">
        <w:rPr>
          <w:rFonts w:ascii="Arial" w:hAnsi="Arial" w:cs="Arial"/>
          <w:spacing w:val="16"/>
          <w:sz w:val="22"/>
          <w:szCs w:val="22"/>
        </w:rPr>
        <w:t xml:space="preserve"> </w:t>
      </w:r>
      <w:r w:rsidRPr="005C57E6">
        <w:rPr>
          <w:rFonts w:ascii="Arial" w:hAnsi="Arial" w:cs="Arial"/>
          <w:sz w:val="22"/>
          <w:szCs w:val="22"/>
        </w:rPr>
        <w:t>preside</w:t>
      </w:r>
      <w:r w:rsidRPr="005C57E6">
        <w:rPr>
          <w:rFonts w:ascii="Arial" w:hAnsi="Arial" w:cs="Arial"/>
          <w:spacing w:val="16"/>
          <w:sz w:val="22"/>
          <w:szCs w:val="22"/>
        </w:rPr>
        <w:t xml:space="preserve"> </w:t>
      </w:r>
      <w:r w:rsidRPr="005C57E6">
        <w:rPr>
          <w:rFonts w:ascii="Arial" w:hAnsi="Arial" w:cs="Arial"/>
          <w:sz w:val="22"/>
          <w:szCs w:val="22"/>
        </w:rPr>
        <w:t>at</w:t>
      </w:r>
      <w:r w:rsidRPr="005C57E6">
        <w:rPr>
          <w:rFonts w:ascii="Arial" w:hAnsi="Arial" w:cs="Arial"/>
          <w:spacing w:val="15"/>
          <w:sz w:val="22"/>
          <w:szCs w:val="22"/>
        </w:rPr>
        <w:t xml:space="preserve"> </w:t>
      </w:r>
      <w:r w:rsidRPr="005C57E6">
        <w:rPr>
          <w:rFonts w:ascii="Arial" w:hAnsi="Arial" w:cs="Arial"/>
          <w:sz w:val="22"/>
          <w:szCs w:val="22"/>
        </w:rPr>
        <w:t>all</w:t>
      </w:r>
      <w:r w:rsidRPr="005C57E6">
        <w:rPr>
          <w:rFonts w:ascii="Arial" w:hAnsi="Arial" w:cs="Arial"/>
          <w:spacing w:val="16"/>
          <w:sz w:val="22"/>
          <w:szCs w:val="22"/>
        </w:rPr>
        <w:t xml:space="preserve"> </w:t>
      </w:r>
      <w:r w:rsidR="00BC0A91">
        <w:rPr>
          <w:rFonts w:ascii="Arial" w:hAnsi="Arial" w:cs="Arial"/>
          <w:sz w:val="22"/>
          <w:szCs w:val="22"/>
        </w:rPr>
        <w:t>m</w:t>
      </w:r>
      <w:r w:rsidRPr="005C57E6">
        <w:rPr>
          <w:rFonts w:ascii="Arial" w:hAnsi="Arial" w:cs="Arial"/>
          <w:sz w:val="22"/>
          <w:szCs w:val="22"/>
        </w:rPr>
        <w:t>eetings</w:t>
      </w:r>
      <w:r w:rsidRPr="005C57E6">
        <w:rPr>
          <w:rFonts w:ascii="Arial" w:hAnsi="Arial" w:cs="Arial"/>
          <w:spacing w:val="16"/>
          <w:sz w:val="22"/>
          <w:szCs w:val="22"/>
        </w:rPr>
        <w:t xml:space="preserve"> </w:t>
      </w:r>
      <w:r w:rsidRPr="005C57E6">
        <w:rPr>
          <w:rFonts w:ascii="Arial" w:hAnsi="Arial" w:cs="Arial"/>
          <w:sz w:val="22"/>
          <w:szCs w:val="22"/>
        </w:rPr>
        <w:t>at</w:t>
      </w:r>
      <w:r w:rsidRPr="005C57E6">
        <w:rPr>
          <w:rFonts w:ascii="Arial" w:hAnsi="Arial" w:cs="Arial"/>
          <w:spacing w:val="16"/>
          <w:sz w:val="22"/>
          <w:szCs w:val="22"/>
        </w:rPr>
        <w:t xml:space="preserve"> </w:t>
      </w:r>
      <w:r w:rsidRPr="005C57E6">
        <w:rPr>
          <w:rFonts w:ascii="Arial" w:hAnsi="Arial" w:cs="Arial"/>
          <w:sz w:val="22"/>
          <w:szCs w:val="22"/>
        </w:rPr>
        <w:t>which</w:t>
      </w:r>
      <w:r w:rsidRPr="005C57E6">
        <w:rPr>
          <w:rFonts w:ascii="Arial" w:hAnsi="Arial" w:cs="Arial"/>
          <w:spacing w:val="15"/>
          <w:sz w:val="22"/>
          <w:szCs w:val="22"/>
        </w:rPr>
        <w:t xml:space="preserve"> </w:t>
      </w:r>
      <w:r w:rsidR="009E0A66">
        <w:rPr>
          <w:rFonts w:ascii="Arial" w:hAnsi="Arial" w:cs="Arial"/>
          <w:sz w:val="22"/>
          <w:szCs w:val="22"/>
        </w:rPr>
        <w:t xml:space="preserve">they are </w:t>
      </w:r>
      <w:r w:rsidRPr="005C57E6">
        <w:rPr>
          <w:rFonts w:ascii="Arial" w:hAnsi="Arial" w:cs="Arial"/>
          <w:sz w:val="22"/>
          <w:szCs w:val="22"/>
        </w:rPr>
        <w:t>present,</w:t>
      </w:r>
      <w:r w:rsidRPr="005C57E6">
        <w:rPr>
          <w:rFonts w:ascii="Arial" w:hAnsi="Arial" w:cs="Arial"/>
          <w:spacing w:val="15"/>
          <w:sz w:val="22"/>
          <w:szCs w:val="22"/>
        </w:rPr>
        <w:t xml:space="preserve"> </w:t>
      </w:r>
      <w:r w:rsidRPr="005C57E6">
        <w:rPr>
          <w:rFonts w:ascii="Arial" w:hAnsi="Arial" w:cs="Arial"/>
          <w:sz w:val="22"/>
          <w:szCs w:val="22"/>
        </w:rPr>
        <w:t>in</w:t>
      </w:r>
      <w:r w:rsidRPr="005C57E6">
        <w:rPr>
          <w:rFonts w:ascii="Arial" w:hAnsi="Arial" w:cs="Arial"/>
          <w:spacing w:val="16"/>
          <w:sz w:val="22"/>
          <w:szCs w:val="22"/>
        </w:rPr>
        <w:t xml:space="preserve"> </w:t>
      </w:r>
      <w:r w:rsidRPr="005C57E6">
        <w:rPr>
          <w:rFonts w:ascii="Arial" w:hAnsi="Arial" w:cs="Arial"/>
          <w:sz w:val="22"/>
          <w:szCs w:val="22"/>
        </w:rPr>
        <w:t>the</w:t>
      </w:r>
      <w:r w:rsidRPr="005C57E6">
        <w:rPr>
          <w:rFonts w:ascii="Arial" w:hAnsi="Arial" w:cs="Arial"/>
          <w:spacing w:val="22"/>
          <w:w w:val="99"/>
          <w:sz w:val="22"/>
          <w:szCs w:val="22"/>
        </w:rPr>
        <w:t xml:space="preserve"> </w:t>
      </w:r>
      <w:r w:rsidRPr="005C57E6">
        <w:rPr>
          <w:rFonts w:ascii="Arial" w:hAnsi="Arial" w:cs="Arial"/>
          <w:sz w:val="22"/>
          <w:szCs w:val="22"/>
        </w:rPr>
        <w:t>role</w:t>
      </w:r>
      <w:r w:rsidRPr="005C57E6">
        <w:rPr>
          <w:rFonts w:ascii="Arial" w:hAnsi="Arial" w:cs="Arial"/>
          <w:spacing w:val="-10"/>
          <w:sz w:val="22"/>
          <w:szCs w:val="22"/>
        </w:rPr>
        <w:t xml:space="preserve"> </w:t>
      </w:r>
      <w:r w:rsidRPr="005C57E6">
        <w:rPr>
          <w:rFonts w:ascii="Arial" w:hAnsi="Arial" w:cs="Arial"/>
          <w:sz w:val="22"/>
          <w:szCs w:val="22"/>
        </w:rPr>
        <w:t>of</w:t>
      </w:r>
      <w:r w:rsidRPr="005C57E6">
        <w:rPr>
          <w:rFonts w:ascii="Arial" w:hAnsi="Arial" w:cs="Arial"/>
          <w:spacing w:val="-9"/>
          <w:sz w:val="22"/>
          <w:szCs w:val="22"/>
        </w:rPr>
        <w:t xml:space="preserve"> </w:t>
      </w:r>
      <w:r w:rsidRPr="005C57E6">
        <w:rPr>
          <w:rFonts w:ascii="Arial" w:hAnsi="Arial" w:cs="Arial"/>
          <w:sz w:val="22"/>
          <w:szCs w:val="22"/>
        </w:rPr>
        <w:t>Chairperson.</w:t>
      </w:r>
    </w:p>
    <w:p w14:paraId="6B7920A4" w14:textId="0D9A3F6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In</w:t>
      </w:r>
      <w:r w:rsidRPr="005C57E6">
        <w:rPr>
          <w:rFonts w:ascii="Arial" w:hAnsi="Arial" w:cs="Arial"/>
          <w:spacing w:val="4"/>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Pr="005C57E6">
        <w:rPr>
          <w:rFonts w:ascii="Arial" w:hAnsi="Arial" w:cs="Arial"/>
          <w:sz w:val="22"/>
          <w:szCs w:val="22"/>
        </w:rPr>
        <w:t>absence</w:t>
      </w:r>
      <w:r w:rsidRPr="005C57E6">
        <w:rPr>
          <w:rFonts w:ascii="Arial" w:hAnsi="Arial" w:cs="Arial"/>
          <w:spacing w:val="4"/>
          <w:sz w:val="22"/>
          <w:szCs w:val="22"/>
        </w:rPr>
        <w:t xml:space="preserve"> </w:t>
      </w:r>
      <w:r w:rsidRPr="005C57E6">
        <w:rPr>
          <w:rFonts w:ascii="Arial" w:hAnsi="Arial" w:cs="Arial"/>
          <w:sz w:val="22"/>
          <w:szCs w:val="22"/>
        </w:rPr>
        <w:t>of</w:t>
      </w:r>
      <w:r w:rsidRPr="005C57E6">
        <w:rPr>
          <w:rFonts w:ascii="Arial" w:hAnsi="Arial" w:cs="Arial"/>
          <w:spacing w:val="5"/>
          <w:sz w:val="22"/>
          <w:szCs w:val="22"/>
        </w:rPr>
        <w:t xml:space="preserve"> </w:t>
      </w:r>
      <w:r w:rsidRPr="005C57E6">
        <w:rPr>
          <w:rFonts w:ascii="Arial" w:hAnsi="Arial" w:cs="Arial"/>
          <w:sz w:val="22"/>
          <w:szCs w:val="22"/>
        </w:rPr>
        <w:t>the</w:t>
      </w:r>
      <w:r w:rsidRPr="005C57E6">
        <w:rPr>
          <w:rFonts w:ascii="Arial" w:hAnsi="Arial" w:cs="Arial"/>
          <w:spacing w:val="6"/>
          <w:sz w:val="22"/>
          <w:szCs w:val="22"/>
        </w:rPr>
        <w:t xml:space="preserve"> </w:t>
      </w:r>
      <w:r w:rsidRPr="005C57E6">
        <w:rPr>
          <w:rFonts w:ascii="Arial" w:hAnsi="Arial" w:cs="Arial"/>
          <w:sz w:val="22"/>
          <w:szCs w:val="22"/>
        </w:rPr>
        <w:t>Mayor,</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6"/>
          <w:sz w:val="22"/>
          <w:szCs w:val="22"/>
        </w:rPr>
        <w:t xml:space="preserve"> </w:t>
      </w:r>
      <w:r w:rsidRPr="005C57E6">
        <w:rPr>
          <w:rFonts w:ascii="Arial" w:hAnsi="Arial" w:cs="Arial"/>
          <w:sz w:val="22"/>
          <w:szCs w:val="22"/>
        </w:rPr>
        <w:t>Deputy</w:t>
      </w:r>
      <w:r w:rsidRPr="005C57E6">
        <w:rPr>
          <w:rFonts w:ascii="Arial" w:hAnsi="Arial" w:cs="Arial"/>
          <w:spacing w:val="6"/>
          <w:sz w:val="22"/>
          <w:szCs w:val="22"/>
        </w:rPr>
        <w:t xml:space="preserve"> </w:t>
      </w:r>
      <w:r w:rsidRPr="005C57E6">
        <w:rPr>
          <w:rFonts w:ascii="Arial" w:hAnsi="Arial" w:cs="Arial"/>
          <w:sz w:val="22"/>
          <w:szCs w:val="22"/>
        </w:rPr>
        <w:t>Mayor</w:t>
      </w:r>
      <w:r w:rsidRPr="005C57E6">
        <w:rPr>
          <w:rFonts w:ascii="Arial" w:hAnsi="Arial" w:cs="Arial"/>
          <w:spacing w:val="4"/>
          <w:sz w:val="22"/>
          <w:szCs w:val="22"/>
        </w:rPr>
        <w:t xml:space="preserve"> </w:t>
      </w:r>
      <w:r w:rsidRPr="005C57E6">
        <w:rPr>
          <w:rFonts w:ascii="Arial" w:hAnsi="Arial" w:cs="Arial"/>
          <w:sz w:val="22"/>
          <w:szCs w:val="22"/>
        </w:rPr>
        <w:t>must</w:t>
      </w:r>
      <w:r w:rsidRPr="005C57E6">
        <w:rPr>
          <w:rFonts w:ascii="Arial" w:hAnsi="Arial" w:cs="Arial"/>
          <w:spacing w:val="4"/>
          <w:sz w:val="22"/>
          <w:szCs w:val="22"/>
        </w:rPr>
        <w:t xml:space="preserve"> </w:t>
      </w:r>
      <w:r w:rsidRPr="005C57E6">
        <w:rPr>
          <w:rFonts w:ascii="Arial" w:hAnsi="Arial" w:cs="Arial"/>
          <w:sz w:val="22"/>
          <w:szCs w:val="22"/>
        </w:rPr>
        <w:t>preside</w:t>
      </w:r>
      <w:r w:rsidRPr="005C57E6">
        <w:rPr>
          <w:rFonts w:ascii="Arial" w:hAnsi="Arial" w:cs="Arial"/>
          <w:spacing w:val="4"/>
          <w:sz w:val="22"/>
          <w:szCs w:val="22"/>
        </w:rPr>
        <w:t xml:space="preserve"> </w:t>
      </w:r>
      <w:r w:rsidRPr="005C57E6">
        <w:rPr>
          <w:rFonts w:ascii="Arial" w:hAnsi="Arial" w:cs="Arial"/>
          <w:spacing w:val="-1"/>
          <w:sz w:val="22"/>
          <w:szCs w:val="22"/>
        </w:rPr>
        <w:t>at</w:t>
      </w:r>
      <w:r w:rsidRPr="005C57E6">
        <w:rPr>
          <w:rFonts w:ascii="Arial" w:hAnsi="Arial" w:cs="Arial"/>
          <w:spacing w:val="22"/>
          <w:w w:val="99"/>
          <w:sz w:val="22"/>
          <w:szCs w:val="22"/>
        </w:rPr>
        <w:t xml:space="preserve"> </w:t>
      </w:r>
      <w:r w:rsidRPr="005C57E6">
        <w:rPr>
          <w:rFonts w:ascii="Arial" w:hAnsi="Arial" w:cs="Arial"/>
          <w:sz w:val="22"/>
          <w:szCs w:val="22"/>
        </w:rPr>
        <w:t>any</w:t>
      </w:r>
      <w:r w:rsidRPr="005C57E6">
        <w:rPr>
          <w:rFonts w:ascii="Arial" w:hAnsi="Arial" w:cs="Arial"/>
          <w:spacing w:val="-5"/>
          <w:sz w:val="22"/>
          <w:szCs w:val="22"/>
        </w:rPr>
        <w:t xml:space="preserve"> </w:t>
      </w:r>
      <w:r w:rsidR="00BB203F" w:rsidRPr="005C57E6">
        <w:rPr>
          <w:rFonts w:ascii="Arial" w:hAnsi="Arial" w:cs="Arial"/>
          <w:sz w:val="22"/>
          <w:szCs w:val="22"/>
        </w:rPr>
        <w:t>Council m</w:t>
      </w:r>
      <w:r w:rsidRPr="005C57E6">
        <w:rPr>
          <w:rFonts w:ascii="Arial" w:hAnsi="Arial" w:cs="Arial"/>
          <w:sz w:val="22"/>
          <w:szCs w:val="22"/>
        </w:rPr>
        <w:t>eeting</w:t>
      </w:r>
      <w:r w:rsidRPr="005C57E6">
        <w:rPr>
          <w:rFonts w:ascii="Arial" w:hAnsi="Arial" w:cs="Arial"/>
          <w:spacing w:val="-5"/>
          <w:sz w:val="22"/>
          <w:szCs w:val="22"/>
        </w:rPr>
        <w:t xml:space="preserve"> </w:t>
      </w:r>
      <w:r w:rsidRPr="005C57E6">
        <w:rPr>
          <w:rFonts w:ascii="Arial" w:hAnsi="Arial" w:cs="Arial"/>
          <w:sz w:val="22"/>
          <w:szCs w:val="22"/>
        </w:rPr>
        <w:t>at</w:t>
      </w:r>
      <w:r w:rsidRPr="005C57E6">
        <w:rPr>
          <w:rFonts w:ascii="Arial" w:hAnsi="Arial" w:cs="Arial"/>
          <w:spacing w:val="-5"/>
          <w:sz w:val="22"/>
          <w:szCs w:val="22"/>
        </w:rPr>
        <w:t xml:space="preserve"> </w:t>
      </w:r>
      <w:r w:rsidRPr="005C57E6">
        <w:rPr>
          <w:rFonts w:ascii="Arial" w:hAnsi="Arial" w:cs="Arial"/>
          <w:sz w:val="22"/>
          <w:szCs w:val="22"/>
        </w:rPr>
        <w:t>which</w:t>
      </w:r>
      <w:r w:rsidRPr="005C57E6">
        <w:rPr>
          <w:rFonts w:ascii="Arial" w:hAnsi="Arial" w:cs="Arial"/>
          <w:spacing w:val="-4"/>
          <w:sz w:val="22"/>
          <w:szCs w:val="22"/>
        </w:rPr>
        <w:t xml:space="preserve"> </w:t>
      </w:r>
      <w:r w:rsidR="009E0A66">
        <w:rPr>
          <w:rFonts w:ascii="Arial" w:hAnsi="Arial" w:cs="Arial"/>
          <w:sz w:val="22"/>
          <w:szCs w:val="22"/>
        </w:rPr>
        <w:t>they are</w:t>
      </w:r>
      <w:r w:rsidRPr="005C57E6">
        <w:rPr>
          <w:rFonts w:ascii="Arial" w:hAnsi="Arial" w:cs="Arial"/>
          <w:spacing w:val="-5"/>
          <w:sz w:val="22"/>
          <w:szCs w:val="22"/>
        </w:rPr>
        <w:t xml:space="preserve"> </w:t>
      </w:r>
      <w:r w:rsidRPr="005C57E6">
        <w:rPr>
          <w:rFonts w:ascii="Arial" w:hAnsi="Arial" w:cs="Arial"/>
          <w:spacing w:val="-1"/>
          <w:sz w:val="22"/>
          <w:szCs w:val="22"/>
        </w:rPr>
        <w:t>present,</w:t>
      </w:r>
      <w:r w:rsidRPr="005C57E6">
        <w:rPr>
          <w:rFonts w:ascii="Arial" w:hAnsi="Arial" w:cs="Arial"/>
          <w:spacing w:val="-5"/>
          <w:sz w:val="22"/>
          <w:szCs w:val="22"/>
        </w:rPr>
        <w:t xml:space="preserve"> </w:t>
      </w:r>
      <w:r w:rsidRPr="005C57E6">
        <w:rPr>
          <w:rFonts w:ascii="Arial" w:hAnsi="Arial" w:cs="Arial"/>
          <w:sz w:val="22"/>
          <w:szCs w:val="22"/>
        </w:rPr>
        <w:t>in</w:t>
      </w:r>
      <w:r w:rsidRPr="005C57E6">
        <w:rPr>
          <w:rFonts w:ascii="Arial" w:hAnsi="Arial" w:cs="Arial"/>
          <w:spacing w:val="-5"/>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Pr="005C57E6">
        <w:rPr>
          <w:rFonts w:ascii="Arial" w:hAnsi="Arial" w:cs="Arial"/>
          <w:sz w:val="22"/>
          <w:szCs w:val="22"/>
        </w:rPr>
        <w:t>role</w:t>
      </w:r>
      <w:r w:rsidRPr="005C57E6">
        <w:rPr>
          <w:rFonts w:ascii="Arial" w:hAnsi="Arial" w:cs="Arial"/>
          <w:spacing w:val="-5"/>
          <w:sz w:val="22"/>
          <w:szCs w:val="22"/>
        </w:rPr>
        <w:t xml:space="preserve"> </w:t>
      </w:r>
      <w:r w:rsidRPr="005C57E6">
        <w:rPr>
          <w:rFonts w:ascii="Arial" w:hAnsi="Arial" w:cs="Arial"/>
          <w:sz w:val="22"/>
          <w:szCs w:val="22"/>
        </w:rPr>
        <w:t>of</w:t>
      </w:r>
      <w:r w:rsidRPr="005C57E6">
        <w:rPr>
          <w:rFonts w:ascii="Arial" w:hAnsi="Arial" w:cs="Arial"/>
          <w:spacing w:val="-5"/>
          <w:sz w:val="22"/>
          <w:szCs w:val="22"/>
        </w:rPr>
        <w:t xml:space="preserve"> </w:t>
      </w:r>
      <w:r w:rsidRPr="005C57E6">
        <w:rPr>
          <w:rFonts w:ascii="Arial" w:hAnsi="Arial" w:cs="Arial"/>
          <w:sz w:val="22"/>
          <w:szCs w:val="22"/>
        </w:rPr>
        <w:t>Chairperson.</w:t>
      </w:r>
    </w:p>
    <w:p w14:paraId="20E63309" w14:textId="74DCB075"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In</w:t>
      </w:r>
      <w:r w:rsidRPr="005C57E6">
        <w:rPr>
          <w:rFonts w:ascii="Arial" w:hAnsi="Arial" w:cs="Arial"/>
          <w:spacing w:val="9"/>
          <w:sz w:val="22"/>
          <w:szCs w:val="22"/>
        </w:rPr>
        <w:t xml:space="preserve"> </w:t>
      </w:r>
      <w:r w:rsidRPr="005C57E6">
        <w:rPr>
          <w:rFonts w:ascii="Arial" w:hAnsi="Arial" w:cs="Arial"/>
          <w:sz w:val="22"/>
          <w:szCs w:val="22"/>
        </w:rPr>
        <w:t>the</w:t>
      </w:r>
      <w:r w:rsidRPr="005C57E6">
        <w:rPr>
          <w:rFonts w:ascii="Arial" w:hAnsi="Arial" w:cs="Arial"/>
          <w:spacing w:val="9"/>
          <w:sz w:val="22"/>
          <w:szCs w:val="22"/>
        </w:rPr>
        <w:t xml:space="preserve"> </w:t>
      </w:r>
      <w:r w:rsidRPr="005C57E6">
        <w:rPr>
          <w:rFonts w:ascii="Arial" w:hAnsi="Arial" w:cs="Arial"/>
          <w:sz w:val="22"/>
          <w:szCs w:val="22"/>
        </w:rPr>
        <w:t>event</w:t>
      </w:r>
      <w:r w:rsidRPr="005C57E6">
        <w:rPr>
          <w:rFonts w:ascii="Arial" w:hAnsi="Arial" w:cs="Arial"/>
          <w:spacing w:val="10"/>
          <w:sz w:val="22"/>
          <w:szCs w:val="22"/>
        </w:rPr>
        <w:t xml:space="preserve"> </w:t>
      </w:r>
      <w:r w:rsidRPr="005C57E6">
        <w:rPr>
          <w:rFonts w:ascii="Arial" w:hAnsi="Arial" w:cs="Arial"/>
          <w:sz w:val="22"/>
          <w:szCs w:val="22"/>
        </w:rPr>
        <w:t>that</w:t>
      </w:r>
      <w:r w:rsidRPr="005C57E6">
        <w:rPr>
          <w:rFonts w:ascii="Arial" w:hAnsi="Arial" w:cs="Arial"/>
          <w:spacing w:val="9"/>
          <w:sz w:val="22"/>
          <w:szCs w:val="22"/>
        </w:rPr>
        <w:t xml:space="preserve"> </w:t>
      </w:r>
      <w:r w:rsidRPr="005C57E6">
        <w:rPr>
          <w:rFonts w:ascii="Arial" w:hAnsi="Arial" w:cs="Arial"/>
          <w:sz w:val="22"/>
          <w:szCs w:val="22"/>
        </w:rPr>
        <w:t>both</w:t>
      </w:r>
      <w:r w:rsidRPr="005C57E6">
        <w:rPr>
          <w:rFonts w:ascii="Arial" w:hAnsi="Arial" w:cs="Arial"/>
          <w:spacing w:val="10"/>
          <w:sz w:val="22"/>
          <w:szCs w:val="22"/>
        </w:rPr>
        <w:t xml:space="preserve"> </w:t>
      </w:r>
      <w:r w:rsidRPr="005C57E6">
        <w:rPr>
          <w:rFonts w:ascii="Arial" w:hAnsi="Arial" w:cs="Arial"/>
          <w:sz w:val="22"/>
          <w:szCs w:val="22"/>
        </w:rPr>
        <w:t>the</w:t>
      </w:r>
      <w:r w:rsidRPr="005C57E6">
        <w:rPr>
          <w:rFonts w:ascii="Arial" w:hAnsi="Arial" w:cs="Arial"/>
          <w:spacing w:val="9"/>
          <w:sz w:val="22"/>
          <w:szCs w:val="22"/>
        </w:rPr>
        <w:t xml:space="preserve"> </w:t>
      </w:r>
      <w:r w:rsidRPr="005C57E6">
        <w:rPr>
          <w:rFonts w:ascii="Arial" w:hAnsi="Arial" w:cs="Arial"/>
          <w:sz w:val="22"/>
          <w:szCs w:val="22"/>
        </w:rPr>
        <w:t>Mayor</w:t>
      </w:r>
      <w:r w:rsidRPr="005C57E6">
        <w:rPr>
          <w:rFonts w:ascii="Arial" w:hAnsi="Arial" w:cs="Arial"/>
          <w:spacing w:val="9"/>
          <w:sz w:val="22"/>
          <w:szCs w:val="22"/>
        </w:rPr>
        <w:t xml:space="preserve"> </w:t>
      </w:r>
      <w:r w:rsidRPr="005C57E6">
        <w:rPr>
          <w:rFonts w:ascii="Arial" w:hAnsi="Arial" w:cs="Arial"/>
          <w:sz w:val="22"/>
          <w:szCs w:val="22"/>
        </w:rPr>
        <w:t>and</w:t>
      </w:r>
      <w:r w:rsidRPr="005C57E6">
        <w:rPr>
          <w:rFonts w:ascii="Arial" w:hAnsi="Arial" w:cs="Arial"/>
          <w:spacing w:val="9"/>
          <w:sz w:val="22"/>
          <w:szCs w:val="22"/>
        </w:rPr>
        <w:t xml:space="preserve"> </w:t>
      </w:r>
      <w:r w:rsidRPr="005C57E6">
        <w:rPr>
          <w:rFonts w:ascii="Arial" w:hAnsi="Arial" w:cs="Arial"/>
          <w:sz w:val="22"/>
          <w:szCs w:val="22"/>
        </w:rPr>
        <w:t>Deputy</w:t>
      </w:r>
      <w:r w:rsidRPr="005C57E6">
        <w:rPr>
          <w:rFonts w:ascii="Arial" w:hAnsi="Arial" w:cs="Arial"/>
          <w:spacing w:val="11"/>
          <w:sz w:val="22"/>
          <w:szCs w:val="22"/>
        </w:rPr>
        <w:t xml:space="preserve"> </w:t>
      </w:r>
      <w:r w:rsidRPr="005C57E6">
        <w:rPr>
          <w:rFonts w:ascii="Arial" w:hAnsi="Arial" w:cs="Arial"/>
          <w:sz w:val="22"/>
          <w:szCs w:val="22"/>
        </w:rPr>
        <w:t>Mayor</w:t>
      </w:r>
      <w:r w:rsidRPr="005C57E6">
        <w:rPr>
          <w:rFonts w:ascii="Arial" w:hAnsi="Arial" w:cs="Arial"/>
          <w:spacing w:val="9"/>
          <w:sz w:val="22"/>
          <w:szCs w:val="22"/>
        </w:rPr>
        <w:t xml:space="preserve"> </w:t>
      </w:r>
      <w:r w:rsidRPr="005C57E6">
        <w:rPr>
          <w:rFonts w:ascii="Arial" w:hAnsi="Arial" w:cs="Arial"/>
          <w:sz w:val="22"/>
          <w:szCs w:val="22"/>
        </w:rPr>
        <w:t>are</w:t>
      </w:r>
      <w:r w:rsidRPr="005C57E6">
        <w:rPr>
          <w:rFonts w:ascii="Arial" w:hAnsi="Arial" w:cs="Arial"/>
          <w:spacing w:val="9"/>
          <w:sz w:val="22"/>
          <w:szCs w:val="22"/>
        </w:rPr>
        <w:t xml:space="preserve"> </w:t>
      </w:r>
      <w:r w:rsidRPr="005C57E6">
        <w:rPr>
          <w:rFonts w:ascii="Arial" w:hAnsi="Arial" w:cs="Arial"/>
          <w:sz w:val="22"/>
          <w:szCs w:val="22"/>
        </w:rPr>
        <w:t>absent,</w:t>
      </w:r>
      <w:r w:rsidRPr="005C57E6">
        <w:rPr>
          <w:rFonts w:ascii="Arial" w:hAnsi="Arial" w:cs="Arial"/>
          <w:spacing w:val="9"/>
          <w:sz w:val="22"/>
          <w:szCs w:val="22"/>
        </w:rPr>
        <w:t xml:space="preserve"> </w:t>
      </w:r>
      <w:r w:rsidRPr="005C57E6">
        <w:rPr>
          <w:rFonts w:ascii="Arial" w:hAnsi="Arial" w:cs="Arial"/>
          <w:sz w:val="22"/>
          <w:szCs w:val="22"/>
        </w:rPr>
        <w:t>Council</w:t>
      </w:r>
      <w:r w:rsidRPr="005C57E6">
        <w:rPr>
          <w:rFonts w:ascii="Arial" w:hAnsi="Arial" w:cs="Arial"/>
          <w:spacing w:val="10"/>
          <w:sz w:val="22"/>
          <w:szCs w:val="22"/>
        </w:rPr>
        <w:t xml:space="preserve"> </w:t>
      </w:r>
      <w:r w:rsidRPr="005C57E6">
        <w:rPr>
          <w:rFonts w:ascii="Arial" w:hAnsi="Arial" w:cs="Arial"/>
          <w:sz w:val="22"/>
          <w:szCs w:val="22"/>
        </w:rPr>
        <w:t>must</w:t>
      </w:r>
      <w:r w:rsidRPr="005C57E6">
        <w:rPr>
          <w:rFonts w:ascii="Arial" w:hAnsi="Arial" w:cs="Arial"/>
          <w:spacing w:val="23"/>
          <w:w w:val="99"/>
          <w:sz w:val="22"/>
          <w:szCs w:val="22"/>
        </w:rPr>
        <w:t xml:space="preserve"> </w:t>
      </w:r>
      <w:r w:rsidRPr="005C57E6">
        <w:rPr>
          <w:rFonts w:ascii="Arial" w:hAnsi="Arial" w:cs="Arial"/>
          <w:sz w:val="22"/>
          <w:szCs w:val="22"/>
        </w:rPr>
        <w:t>elect</w:t>
      </w:r>
      <w:r w:rsidRPr="005C57E6">
        <w:rPr>
          <w:rFonts w:ascii="Arial" w:hAnsi="Arial" w:cs="Arial"/>
          <w:spacing w:val="-7"/>
          <w:sz w:val="22"/>
          <w:szCs w:val="22"/>
        </w:rPr>
        <w:t xml:space="preserve"> </w:t>
      </w:r>
      <w:r w:rsidRPr="005C57E6">
        <w:rPr>
          <w:rFonts w:ascii="Arial" w:hAnsi="Arial" w:cs="Arial"/>
          <w:sz w:val="22"/>
          <w:szCs w:val="22"/>
        </w:rPr>
        <w:t>a</w:t>
      </w:r>
      <w:r w:rsidRPr="005C57E6">
        <w:rPr>
          <w:rFonts w:ascii="Arial" w:hAnsi="Arial" w:cs="Arial"/>
          <w:spacing w:val="-6"/>
          <w:sz w:val="22"/>
          <w:szCs w:val="22"/>
        </w:rPr>
        <w:t xml:space="preserve"> </w:t>
      </w:r>
      <w:r w:rsidRPr="005C57E6">
        <w:rPr>
          <w:rFonts w:ascii="Arial" w:hAnsi="Arial" w:cs="Arial"/>
          <w:sz w:val="22"/>
          <w:szCs w:val="22"/>
        </w:rPr>
        <w:t>Chairperson</w:t>
      </w:r>
      <w:r w:rsidRPr="005C57E6">
        <w:rPr>
          <w:rFonts w:ascii="Arial" w:hAnsi="Arial" w:cs="Arial"/>
          <w:spacing w:val="-6"/>
          <w:sz w:val="22"/>
          <w:szCs w:val="22"/>
        </w:rPr>
        <w:t xml:space="preserve"> </w:t>
      </w:r>
      <w:r w:rsidRPr="005C57E6">
        <w:rPr>
          <w:rFonts w:ascii="Arial" w:hAnsi="Arial" w:cs="Arial"/>
          <w:sz w:val="22"/>
          <w:szCs w:val="22"/>
        </w:rPr>
        <w:t>to</w:t>
      </w:r>
      <w:r w:rsidRPr="005C57E6">
        <w:rPr>
          <w:rFonts w:ascii="Arial" w:hAnsi="Arial" w:cs="Arial"/>
          <w:spacing w:val="-6"/>
          <w:sz w:val="22"/>
          <w:szCs w:val="22"/>
        </w:rPr>
        <w:t xml:space="preserve"> </w:t>
      </w:r>
      <w:r w:rsidRPr="005C57E6">
        <w:rPr>
          <w:rFonts w:ascii="Arial" w:hAnsi="Arial" w:cs="Arial"/>
          <w:spacing w:val="-1"/>
          <w:sz w:val="22"/>
          <w:szCs w:val="22"/>
        </w:rPr>
        <w:t>preside</w:t>
      </w:r>
      <w:r w:rsidRPr="005C57E6">
        <w:rPr>
          <w:rFonts w:ascii="Arial" w:hAnsi="Arial" w:cs="Arial"/>
          <w:spacing w:val="-6"/>
          <w:sz w:val="22"/>
          <w:szCs w:val="22"/>
        </w:rPr>
        <w:t xml:space="preserve"> </w:t>
      </w:r>
      <w:r w:rsidRPr="005C57E6">
        <w:rPr>
          <w:rFonts w:ascii="Arial" w:hAnsi="Arial" w:cs="Arial"/>
          <w:sz w:val="22"/>
          <w:szCs w:val="22"/>
        </w:rPr>
        <w:t>at</w:t>
      </w:r>
      <w:r w:rsidRPr="005C57E6">
        <w:rPr>
          <w:rFonts w:ascii="Arial" w:hAnsi="Arial" w:cs="Arial"/>
          <w:spacing w:val="-6"/>
          <w:sz w:val="22"/>
          <w:szCs w:val="22"/>
        </w:rPr>
        <w:t xml:space="preserve"> </w:t>
      </w:r>
      <w:r w:rsidRPr="005C57E6">
        <w:rPr>
          <w:rFonts w:ascii="Arial" w:hAnsi="Arial" w:cs="Arial"/>
          <w:spacing w:val="-1"/>
          <w:sz w:val="22"/>
          <w:szCs w:val="22"/>
        </w:rPr>
        <w:t>that</w:t>
      </w:r>
      <w:r w:rsidRPr="005C57E6">
        <w:rPr>
          <w:rFonts w:ascii="Arial" w:hAnsi="Arial" w:cs="Arial"/>
          <w:spacing w:val="-6"/>
          <w:sz w:val="22"/>
          <w:szCs w:val="22"/>
        </w:rPr>
        <w:t xml:space="preserve"> </w:t>
      </w:r>
      <w:r w:rsidR="00BC0A91">
        <w:rPr>
          <w:rFonts w:ascii="Arial" w:hAnsi="Arial" w:cs="Arial"/>
          <w:spacing w:val="-6"/>
          <w:sz w:val="22"/>
          <w:szCs w:val="22"/>
        </w:rPr>
        <w:t>m</w:t>
      </w:r>
      <w:r w:rsidRPr="005C57E6">
        <w:rPr>
          <w:rFonts w:ascii="Arial" w:hAnsi="Arial" w:cs="Arial"/>
          <w:sz w:val="22"/>
          <w:szCs w:val="22"/>
        </w:rPr>
        <w:t>eeting.</w:t>
      </w:r>
    </w:p>
    <w:p w14:paraId="3A4092B2" w14:textId="484D3701"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255" w:name="_Toc105405396"/>
      <w:r w:rsidRPr="005C57E6">
        <w:rPr>
          <w:rFonts w:cs="Arial"/>
          <w:sz w:val="22"/>
          <w:szCs w:val="22"/>
        </w:rPr>
        <w:t>DUTIES AND RESPONSIBILITIES OF THE CHAIRPERSON</w:t>
      </w:r>
      <w:bookmarkEnd w:id="255"/>
    </w:p>
    <w:p w14:paraId="5A4899DE" w14:textId="77777777" w:rsidR="005A7F97" w:rsidRPr="005C57E6" w:rsidRDefault="005A7F97" w:rsidP="00867EE2">
      <w:pPr>
        <w:pStyle w:val="ListParagraph"/>
        <w:spacing w:before="120" w:after="120"/>
        <w:ind w:left="360" w:firstLine="207"/>
        <w:contextualSpacing w:val="0"/>
        <w:rPr>
          <w:rFonts w:ascii="Arial" w:hAnsi="Arial" w:cs="Arial"/>
          <w:sz w:val="22"/>
          <w:szCs w:val="22"/>
        </w:rPr>
      </w:pPr>
      <w:r w:rsidRPr="005C57E6">
        <w:rPr>
          <w:rFonts w:ascii="Arial" w:hAnsi="Arial" w:cs="Arial"/>
          <w:sz w:val="22"/>
          <w:szCs w:val="22"/>
        </w:rPr>
        <w:t>The duties and responsibilities of the Chairperson are:</w:t>
      </w:r>
    </w:p>
    <w:p w14:paraId="2E43C65F" w14:textId="2F65D8F3"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formally declare a </w:t>
      </w:r>
      <w:r w:rsidR="00BB203F" w:rsidRPr="005C57E6">
        <w:rPr>
          <w:rFonts w:ascii="Arial" w:hAnsi="Arial" w:cs="Arial"/>
          <w:sz w:val="22"/>
          <w:szCs w:val="22"/>
        </w:rPr>
        <w:t>Council m</w:t>
      </w:r>
      <w:r w:rsidRPr="005C57E6">
        <w:rPr>
          <w:rFonts w:ascii="Arial" w:hAnsi="Arial" w:cs="Arial"/>
          <w:sz w:val="22"/>
          <w:szCs w:val="22"/>
        </w:rPr>
        <w:t xml:space="preserve">eeting open, after ascertaining that a </w:t>
      </w:r>
      <w:r w:rsidR="00524E9E">
        <w:rPr>
          <w:rFonts w:ascii="Arial" w:hAnsi="Arial" w:cs="Arial"/>
          <w:sz w:val="22"/>
          <w:szCs w:val="22"/>
        </w:rPr>
        <w:t>q</w:t>
      </w:r>
      <w:r w:rsidRPr="005C57E6">
        <w:rPr>
          <w:rFonts w:ascii="Arial" w:hAnsi="Arial" w:cs="Arial"/>
          <w:sz w:val="22"/>
          <w:szCs w:val="22"/>
        </w:rPr>
        <w:t>uorum is present, and to welcome guest speakers and other visitors;</w:t>
      </w:r>
    </w:p>
    <w:p w14:paraId="791DF37D" w14:textId="4534614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preside over and control the </w:t>
      </w:r>
      <w:r w:rsidR="00521E55">
        <w:rPr>
          <w:rFonts w:ascii="Arial" w:hAnsi="Arial" w:cs="Arial"/>
          <w:sz w:val="22"/>
          <w:szCs w:val="22"/>
        </w:rPr>
        <w:t>m</w:t>
      </w:r>
      <w:r w:rsidRPr="005C57E6">
        <w:rPr>
          <w:rFonts w:ascii="Arial" w:hAnsi="Arial" w:cs="Arial"/>
          <w:sz w:val="22"/>
          <w:szCs w:val="22"/>
        </w:rPr>
        <w:t>eeting, and to conduct it impartially and according to the rules to ensure the smooth passage of business;</w:t>
      </w:r>
    </w:p>
    <w:p w14:paraId="0D12FF78" w14:textId="18D311A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sign </w:t>
      </w:r>
      <w:r w:rsidR="00BB203F" w:rsidRPr="005C57E6">
        <w:rPr>
          <w:rFonts w:ascii="Arial" w:hAnsi="Arial" w:cs="Arial"/>
          <w:sz w:val="22"/>
          <w:szCs w:val="22"/>
        </w:rPr>
        <w:t>m</w:t>
      </w:r>
      <w:r w:rsidRPr="005C57E6">
        <w:rPr>
          <w:rFonts w:ascii="Arial" w:hAnsi="Arial" w:cs="Arial"/>
          <w:sz w:val="22"/>
          <w:szCs w:val="22"/>
        </w:rPr>
        <w:t xml:space="preserve">inutes of </w:t>
      </w:r>
      <w:r w:rsidR="00BB203F" w:rsidRPr="005C57E6">
        <w:rPr>
          <w:rFonts w:ascii="Arial" w:hAnsi="Arial" w:cs="Arial"/>
          <w:sz w:val="22"/>
          <w:szCs w:val="22"/>
        </w:rPr>
        <w:t>m</w:t>
      </w:r>
      <w:r w:rsidRPr="005C57E6">
        <w:rPr>
          <w:rFonts w:ascii="Arial" w:hAnsi="Arial" w:cs="Arial"/>
          <w:sz w:val="22"/>
          <w:szCs w:val="22"/>
        </w:rPr>
        <w:t>eetings as correct when they have been confirmed;</w:t>
      </w:r>
    </w:p>
    <w:p w14:paraId="2CDF5837" w14:textId="05D57789"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present any reports for which </w:t>
      </w:r>
      <w:r w:rsidR="00C70AB6">
        <w:rPr>
          <w:rFonts w:ascii="Arial" w:hAnsi="Arial" w:cs="Arial"/>
          <w:sz w:val="22"/>
          <w:szCs w:val="22"/>
        </w:rPr>
        <w:t>they are</w:t>
      </w:r>
      <w:r w:rsidRPr="005C57E6">
        <w:rPr>
          <w:rFonts w:ascii="Arial" w:hAnsi="Arial" w:cs="Arial"/>
          <w:sz w:val="22"/>
          <w:szCs w:val="22"/>
        </w:rPr>
        <w:t xml:space="preserve"> responsible;</w:t>
      </w:r>
    </w:p>
    <w:p w14:paraId="0F48039C"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to ensure that debates are conducted in the correct manner;</w:t>
      </w:r>
    </w:p>
    <w:p w14:paraId="58BF320A" w14:textId="15BA4C6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declare the results of all </w:t>
      </w:r>
      <w:r w:rsidR="00A20088" w:rsidRPr="005C57E6">
        <w:rPr>
          <w:rFonts w:ascii="Arial" w:hAnsi="Arial" w:cs="Arial"/>
          <w:sz w:val="22"/>
          <w:szCs w:val="22"/>
        </w:rPr>
        <w:t>v</w:t>
      </w:r>
      <w:r w:rsidRPr="005C57E6">
        <w:rPr>
          <w:rFonts w:ascii="Arial" w:hAnsi="Arial" w:cs="Arial"/>
          <w:sz w:val="22"/>
          <w:szCs w:val="22"/>
        </w:rPr>
        <w:t>otes;</w:t>
      </w:r>
    </w:p>
    <w:p w14:paraId="39EF9694" w14:textId="527D036A"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give rulings on </w:t>
      </w:r>
      <w:r w:rsidR="00524E9E">
        <w:rPr>
          <w:rFonts w:ascii="Arial" w:hAnsi="Arial" w:cs="Arial"/>
          <w:sz w:val="22"/>
          <w:szCs w:val="22"/>
        </w:rPr>
        <w:t>p</w:t>
      </w:r>
      <w:r w:rsidRPr="005C57E6">
        <w:rPr>
          <w:rFonts w:ascii="Arial" w:hAnsi="Arial" w:cs="Arial"/>
          <w:sz w:val="22"/>
          <w:szCs w:val="22"/>
        </w:rPr>
        <w:t xml:space="preserve">oints of </w:t>
      </w:r>
      <w:r w:rsidR="00524E9E">
        <w:rPr>
          <w:rFonts w:ascii="Arial" w:hAnsi="Arial" w:cs="Arial"/>
          <w:sz w:val="22"/>
          <w:szCs w:val="22"/>
        </w:rPr>
        <w:t>o</w:t>
      </w:r>
      <w:r w:rsidRPr="005C57E6">
        <w:rPr>
          <w:rFonts w:ascii="Arial" w:hAnsi="Arial" w:cs="Arial"/>
          <w:sz w:val="22"/>
          <w:szCs w:val="22"/>
        </w:rPr>
        <w:t>rder and other questions of procedure;</w:t>
      </w:r>
    </w:p>
    <w:p w14:paraId="377089A7" w14:textId="0D3AC339"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to preserve order;</w:t>
      </w:r>
      <w:r w:rsidR="007F0AF4" w:rsidRPr="005C57E6">
        <w:rPr>
          <w:rFonts w:ascii="Arial" w:hAnsi="Arial" w:cs="Arial"/>
          <w:sz w:val="22"/>
          <w:szCs w:val="22"/>
        </w:rPr>
        <w:t xml:space="preserve"> and</w:t>
      </w:r>
    </w:p>
    <w:p w14:paraId="735D95FE" w14:textId="7459195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adjourn (when so resolved) or formally declare the </w:t>
      </w:r>
      <w:r w:rsidR="00BB203F" w:rsidRPr="005C57E6">
        <w:rPr>
          <w:rFonts w:ascii="Arial" w:hAnsi="Arial" w:cs="Arial"/>
          <w:sz w:val="22"/>
          <w:szCs w:val="22"/>
        </w:rPr>
        <w:t>m</w:t>
      </w:r>
      <w:r w:rsidRPr="005C57E6">
        <w:rPr>
          <w:rFonts w:ascii="Arial" w:hAnsi="Arial" w:cs="Arial"/>
          <w:sz w:val="22"/>
          <w:szCs w:val="22"/>
        </w:rPr>
        <w:t>eeting closed when all business has been concluded.</w:t>
      </w:r>
    </w:p>
    <w:p w14:paraId="685038AB" w14:textId="70225D6D" w:rsidR="00A1569D" w:rsidRPr="005C57E6" w:rsidRDefault="00A1569D" w:rsidP="00867EE2">
      <w:pPr>
        <w:pStyle w:val="BodyIndent1"/>
        <w:spacing w:before="120" w:after="120"/>
        <w:ind w:left="567"/>
        <w:rPr>
          <w:sz w:val="22"/>
          <w:szCs w:val="22"/>
        </w:rPr>
      </w:pPr>
      <w:r w:rsidRPr="005C57E6">
        <w:rPr>
          <w:sz w:val="22"/>
          <w:szCs w:val="22"/>
        </w:rPr>
        <w:t>In addition, the Chair</w:t>
      </w:r>
      <w:r w:rsidR="00C70AB6">
        <w:rPr>
          <w:sz w:val="22"/>
          <w:szCs w:val="22"/>
        </w:rPr>
        <w:t>person</w:t>
      </w:r>
      <w:r w:rsidRPr="005C57E6">
        <w:rPr>
          <w:sz w:val="22"/>
          <w:szCs w:val="22"/>
        </w:rPr>
        <w:t>:</w:t>
      </w:r>
    </w:p>
    <w:p w14:paraId="689ADAA6" w14:textId="6C48AA58" w:rsidR="00EA15A3" w:rsidRPr="005C57E6" w:rsidRDefault="00EA15A3" w:rsidP="00D47421">
      <w:pPr>
        <w:pStyle w:val="BodyIndent1"/>
        <w:numPr>
          <w:ilvl w:val="2"/>
          <w:numId w:val="10"/>
        </w:numPr>
        <w:spacing w:before="120" w:after="120"/>
        <w:ind w:left="1418" w:hanging="851"/>
        <w:rPr>
          <w:sz w:val="22"/>
          <w:szCs w:val="22"/>
        </w:rPr>
      </w:pPr>
      <w:r w:rsidRPr="005C57E6">
        <w:rPr>
          <w:sz w:val="22"/>
          <w:szCs w:val="22"/>
        </w:rPr>
        <w:t xml:space="preserve">must not accept any motion which is determined by the </w:t>
      </w:r>
      <w:r w:rsidRPr="00521E55">
        <w:rPr>
          <w:sz w:val="22"/>
          <w:szCs w:val="22"/>
        </w:rPr>
        <w:t>Chair</w:t>
      </w:r>
      <w:r w:rsidR="00C70AB6">
        <w:rPr>
          <w:sz w:val="22"/>
          <w:szCs w:val="22"/>
        </w:rPr>
        <w:t>person</w:t>
      </w:r>
      <w:r w:rsidRPr="005C57E6">
        <w:rPr>
          <w:i/>
          <w:sz w:val="22"/>
          <w:szCs w:val="22"/>
        </w:rPr>
        <w:t xml:space="preserve"> </w:t>
      </w:r>
      <w:r w:rsidRPr="005C57E6">
        <w:rPr>
          <w:sz w:val="22"/>
          <w:szCs w:val="22"/>
        </w:rPr>
        <w:t>to be:</w:t>
      </w:r>
    </w:p>
    <w:p w14:paraId="17C30D0A" w14:textId="77777777" w:rsidR="00EA15A3" w:rsidRPr="005C57E6" w:rsidRDefault="00EA15A3" w:rsidP="00D47421">
      <w:pPr>
        <w:pStyle w:val="Headingpara2"/>
        <w:numPr>
          <w:ilvl w:val="3"/>
          <w:numId w:val="10"/>
        </w:numPr>
        <w:spacing w:before="120" w:after="120"/>
        <w:ind w:left="2694" w:hanging="1276"/>
        <w:rPr>
          <w:rFonts w:cs="Arial"/>
          <w:sz w:val="22"/>
          <w:szCs w:val="22"/>
        </w:rPr>
      </w:pPr>
      <w:bookmarkStart w:id="256" w:name="_Toc44259784"/>
      <w:bookmarkStart w:id="257" w:name="_Toc44262286"/>
      <w:bookmarkStart w:id="258" w:name="_Toc44528584"/>
      <w:bookmarkStart w:id="259" w:name="_Toc45726588"/>
      <w:r w:rsidRPr="005C57E6">
        <w:rPr>
          <w:rFonts w:cs="Arial"/>
          <w:sz w:val="22"/>
          <w:szCs w:val="22"/>
        </w:rPr>
        <w:t>defamatory;</w:t>
      </w:r>
      <w:bookmarkEnd w:id="256"/>
      <w:bookmarkEnd w:id="257"/>
      <w:bookmarkEnd w:id="258"/>
      <w:bookmarkEnd w:id="259"/>
      <w:r w:rsidRPr="005C57E6">
        <w:rPr>
          <w:rFonts w:cs="Arial"/>
          <w:sz w:val="22"/>
          <w:szCs w:val="22"/>
        </w:rPr>
        <w:t xml:space="preserve"> </w:t>
      </w:r>
    </w:p>
    <w:p w14:paraId="30D80057" w14:textId="77777777" w:rsidR="00EA15A3" w:rsidRPr="005C57E6" w:rsidRDefault="00EA15A3" w:rsidP="00D47421">
      <w:pPr>
        <w:pStyle w:val="Headingpara2"/>
        <w:numPr>
          <w:ilvl w:val="3"/>
          <w:numId w:val="10"/>
        </w:numPr>
        <w:spacing w:before="120" w:after="120"/>
        <w:ind w:left="2694" w:hanging="1276"/>
        <w:rPr>
          <w:rFonts w:cs="Arial"/>
          <w:sz w:val="22"/>
          <w:szCs w:val="22"/>
        </w:rPr>
      </w:pPr>
      <w:bookmarkStart w:id="260" w:name="_Toc44259785"/>
      <w:bookmarkStart w:id="261" w:name="_Toc44262287"/>
      <w:bookmarkStart w:id="262" w:name="_Toc44528585"/>
      <w:bookmarkStart w:id="263" w:name="_Toc45726589"/>
      <w:r w:rsidRPr="005C57E6">
        <w:rPr>
          <w:rFonts w:cs="Arial"/>
          <w:sz w:val="22"/>
          <w:szCs w:val="22"/>
        </w:rPr>
        <w:t>objectionable in language or nature;</w:t>
      </w:r>
      <w:bookmarkEnd w:id="260"/>
      <w:bookmarkEnd w:id="261"/>
      <w:bookmarkEnd w:id="262"/>
      <w:bookmarkEnd w:id="263"/>
      <w:r w:rsidRPr="005C57E6">
        <w:rPr>
          <w:rFonts w:cs="Arial"/>
          <w:sz w:val="22"/>
          <w:szCs w:val="22"/>
        </w:rPr>
        <w:t xml:space="preserve"> </w:t>
      </w:r>
    </w:p>
    <w:p w14:paraId="6991DCEC" w14:textId="77777777" w:rsidR="00EA15A3" w:rsidRPr="005C57E6" w:rsidRDefault="00EA15A3" w:rsidP="00D47421">
      <w:pPr>
        <w:pStyle w:val="Headingpara2"/>
        <w:numPr>
          <w:ilvl w:val="3"/>
          <w:numId w:val="10"/>
        </w:numPr>
        <w:spacing w:before="120" w:after="120"/>
        <w:ind w:left="2694" w:hanging="1276"/>
        <w:rPr>
          <w:rFonts w:cs="Arial"/>
          <w:sz w:val="22"/>
          <w:szCs w:val="22"/>
        </w:rPr>
      </w:pPr>
      <w:bookmarkStart w:id="264" w:name="_Toc44259786"/>
      <w:bookmarkStart w:id="265" w:name="_Toc44262288"/>
      <w:bookmarkStart w:id="266" w:name="_Toc44528586"/>
      <w:bookmarkStart w:id="267" w:name="_Toc45726590"/>
      <w:r w:rsidRPr="005C57E6">
        <w:rPr>
          <w:rFonts w:cs="Arial"/>
          <w:sz w:val="22"/>
          <w:szCs w:val="22"/>
        </w:rPr>
        <w:t>vague or unclear in intention;</w:t>
      </w:r>
      <w:bookmarkEnd w:id="264"/>
      <w:bookmarkEnd w:id="265"/>
      <w:bookmarkEnd w:id="266"/>
      <w:bookmarkEnd w:id="267"/>
      <w:r w:rsidRPr="005C57E6">
        <w:rPr>
          <w:rFonts w:cs="Arial"/>
          <w:sz w:val="22"/>
          <w:szCs w:val="22"/>
        </w:rPr>
        <w:t xml:space="preserve"> </w:t>
      </w:r>
    </w:p>
    <w:p w14:paraId="1BD54957" w14:textId="77777777" w:rsidR="00EA15A3" w:rsidRPr="005C57E6" w:rsidRDefault="00EA15A3" w:rsidP="00D47421">
      <w:pPr>
        <w:pStyle w:val="Headingpara2"/>
        <w:numPr>
          <w:ilvl w:val="3"/>
          <w:numId w:val="10"/>
        </w:numPr>
        <w:spacing w:before="120" w:after="120"/>
        <w:ind w:left="2694" w:hanging="1276"/>
        <w:rPr>
          <w:rFonts w:cs="Arial"/>
          <w:sz w:val="22"/>
          <w:szCs w:val="22"/>
        </w:rPr>
      </w:pPr>
      <w:bookmarkStart w:id="268" w:name="_Toc44259787"/>
      <w:bookmarkStart w:id="269" w:name="_Toc44262289"/>
      <w:bookmarkStart w:id="270" w:name="_Toc44528587"/>
      <w:bookmarkStart w:id="271" w:name="_Toc45726591"/>
      <w:r w:rsidRPr="005C57E6">
        <w:rPr>
          <w:rFonts w:cs="Arial"/>
          <w:sz w:val="22"/>
          <w:szCs w:val="22"/>
        </w:rPr>
        <w:t xml:space="preserve">outside the powers of </w:t>
      </w:r>
      <w:r w:rsidRPr="00524E9E">
        <w:rPr>
          <w:rFonts w:cs="Arial"/>
          <w:sz w:val="22"/>
          <w:szCs w:val="22"/>
        </w:rPr>
        <w:t>Council;</w:t>
      </w:r>
      <w:r w:rsidRPr="005C57E6">
        <w:rPr>
          <w:rFonts w:cs="Arial"/>
          <w:sz w:val="22"/>
          <w:szCs w:val="22"/>
        </w:rPr>
        <w:t xml:space="preserve"> or</w:t>
      </w:r>
      <w:bookmarkEnd w:id="268"/>
      <w:bookmarkEnd w:id="269"/>
      <w:bookmarkEnd w:id="270"/>
      <w:bookmarkEnd w:id="271"/>
    </w:p>
    <w:p w14:paraId="606B4EE4" w14:textId="4243CD5D" w:rsidR="00EA15A3" w:rsidRPr="005C57E6" w:rsidRDefault="00EA15A3" w:rsidP="00D47421">
      <w:pPr>
        <w:pStyle w:val="Headingpara2"/>
        <w:numPr>
          <w:ilvl w:val="3"/>
          <w:numId w:val="10"/>
        </w:numPr>
        <w:spacing w:before="120" w:after="120"/>
        <w:ind w:left="2694" w:hanging="1276"/>
        <w:rPr>
          <w:rFonts w:cs="Arial"/>
          <w:sz w:val="22"/>
          <w:szCs w:val="22"/>
        </w:rPr>
      </w:pPr>
      <w:bookmarkStart w:id="272" w:name="_Toc44259788"/>
      <w:bookmarkStart w:id="273" w:name="_Toc44262290"/>
      <w:bookmarkStart w:id="274" w:name="_Toc44528588"/>
      <w:bookmarkStart w:id="275" w:name="_Toc45726592"/>
      <w:r w:rsidRPr="005C57E6">
        <w:rPr>
          <w:rFonts w:cs="Arial"/>
          <w:sz w:val="22"/>
          <w:szCs w:val="22"/>
        </w:rPr>
        <w:t xml:space="preserve">irrelevant to the item of business on the </w:t>
      </w:r>
      <w:r w:rsidRPr="005C57E6">
        <w:rPr>
          <w:rFonts w:cs="Arial"/>
          <w:i/>
          <w:sz w:val="22"/>
          <w:szCs w:val="22"/>
        </w:rPr>
        <w:t xml:space="preserve">agenda </w:t>
      </w:r>
      <w:r w:rsidRPr="005C57E6">
        <w:rPr>
          <w:rFonts w:cs="Arial"/>
          <w:sz w:val="22"/>
          <w:szCs w:val="22"/>
        </w:rPr>
        <w:t>and has not been admitted as urgent, or purports to be an amendment but is not</w:t>
      </w:r>
      <w:bookmarkEnd w:id="272"/>
      <w:bookmarkEnd w:id="273"/>
      <w:bookmarkEnd w:id="274"/>
      <w:r w:rsidR="000D79F6" w:rsidRPr="005C57E6">
        <w:rPr>
          <w:rFonts w:cs="Arial"/>
          <w:sz w:val="22"/>
          <w:szCs w:val="22"/>
        </w:rPr>
        <w:t>;</w:t>
      </w:r>
      <w:bookmarkEnd w:id="275"/>
      <w:r w:rsidRPr="005C57E6">
        <w:rPr>
          <w:rFonts w:cs="Arial"/>
          <w:sz w:val="22"/>
          <w:szCs w:val="22"/>
        </w:rPr>
        <w:t xml:space="preserve"> </w:t>
      </w:r>
    </w:p>
    <w:p w14:paraId="0FBE7B30" w14:textId="19D44C1E" w:rsidR="00A1569D" w:rsidRPr="005C57E6" w:rsidRDefault="000D79F6" w:rsidP="00D47421">
      <w:pPr>
        <w:pStyle w:val="Headingpara2"/>
        <w:numPr>
          <w:ilvl w:val="2"/>
          <w:numId w:val="10"/>
        </w:numPr>
        <w:spacing w:before="120" w:after="120"/>
        <w:ind w:left="1418" w:hanging="851"/>
        <w:rPr>
          <w:rFonts w:cs="Arial"/>
          <w:sz w:val="22"/>
          <w:szCs w:val="22"/>
        </w:rPr>
      </w:pPr>
      <w:bookmarkStart w:id="276" w:name="_Toc44259789"/>
      <w:bookmarkStart w:id="277" w:name="_Toc44262291"/>
      <w:bookmarkStart w:id="278" w:name="_Toc44528589"/>
      <w:bookmarkStart w:id="279" w:name="_Toc45726593"/>
      <w:r w:rsidRPr="005C57E6">
        <w:rPr>
          <w:rFonts w:cs="Arial"/>
          <w:sz w:val="22"/>
          <w:szCs w:val="22"/>
        </w:rPr>
        <w:t xml:space="preserve">must not accept any motion, question or statement that is </w:t>
      </w:r>
      <w:r w:rsidR="00EA15A3" w:rsidRPr="005C57E6">
        <w:rPr>
          <w:rFonts w:cs="Arial"/>
          <w:sz w:val="22"/>
          <w:szCs w:val="22"/>
        </w:rPr>
        <w:t xml:space="preserve">derogatory of any Councillor, City officer, or member of the community; </w:t>
      </w:r>
      <w:r w:rsidR="00A1569D" w:rsidRPr="005C57E6">
        <w:rPr>
          <w:rFonts w:cs="Arial"/>
          <w:sz w:val="22"/>
          <w:szCs w:val="22"/>
        </w:rPr>
        <w:t>and</w:t>
      </w:r>
      <w:bookmarkEnd w:id="276"/>
      <w:bookmarkEnd w:id="277"/>
      <w:bookmarkEnd w:id="278"/>
      <w:bookmarkEnd w:id="279"/>
    </w:p>
    <w:p w14:paraId="1988ABAB" w14:textId="77777777" w:rsidR="00A1569D" w:rsidRPr="005C57E6" w:rsidRDefault="00A1569D" w:rsidP="00D47421">
      <w:pPr>
        <w:pStyle w:val="Headingpara2"/>
        <w:numPr>
          <w:ilvl w:val="2"/>
          <w:numId w:val="10"/>
        </w:numPr>
        <w:spacing w:before="120" w:after="120"/>
        <w:ind w:left="1418" w:hanging="851"/>
        <w:rPr>
          <w:rFonts w:cs="Arial"/>
          <w:sz w:val="22"/>
          <w:szCs w:val="22"/>
        </w:rPr>
      </w:pPr>
      <w:bookmarkStart w:id="280" w:name="_Toc44259790"/>
      <w:bookmarkStart w:id="281" w:name="_Toc44262292"/>
      <w:bookmarkStart w:id="282" w:name="_Toc44528590"/>
      <w:bookmarkStart w:id="283" w:name="_Toc45726594"/>
      <w:r w:rsidRPr="005C57E6">
        <w:rPr>
          <w:rFonts w:cs="Arial"/>
          <w:sz w:val="22"/>
          <w:szCs w:val="22"/>
        </w:rPr>
        <w:t>must call to order any person who is disruptive or unruly during any meeting.</w:t>
      </w:r>
      <w:bookmarkEnd w:id="280"/>
      <w:bookmarkEnd w:id="281"/>
      <w:bookmarkEnd w:id="282"/>
      <w:bookmarkEnd w:id="283"/>
    </w:p>
    <w:p w14:paraId="320B90F1" w14:textId="3D106E83" w:rsidR="005A7F97" w:rsidRPr="005C57E6" w:rsidRDefault="005A7F97" w:rsidP="00D47421">
      <w:pPr>
        <w:pStyle w:val="Heading2"/>
        <w:numPr>
          <w:ilvl w:val="1"/>
          <w:numId w:val="10"/>
        </w:numPr>
        <w:tabs>
          <w:tab w:val="clear" w:pos="567"/>
        </w:tabs>
        <w:spacing w:before="120" w:after="120"/>
        <w:ind w:left="567" w:hanging="576"/>
        <w:rPr>
          <w:rFonts w:cs="Arial"/>
          <w:i/>
          <w:sz w:val="22"/>
          <w:szCs w:val="22"/>
        </w:rPr>
      </w:pPr>
      <w:bookmarkStart w:id="284" w:name="_Toc44259791"/>
      <w:bookmarkStart w:id="285" w:name="_Toc44261847"/>
      <w:bookmarkStart w:id="286" w:name="_Toc44262293"/>
      <w:bookmarkStart w:id="287" w:name="_Toc45726595"/>
      <w:bookmarkStart w:id="288" w:name="_Toc105405397"/>
      <w:bookmarkEnd w:id="284"/>
      <w:bookmarkEnd w:id="285"/>
      <w:bookmarkEnd w:id="286"/>
      <w:bookmarkEnd w:id="287"/>
      <w:r w:rsidRPr="005C57E6">
        <w:rPr>
          <w:rFonts w:cs="Arial"/>
          <w:sz w:val="22"/>
          <w:szCs w:val="22"/>
        </w:rPr>
        <w:t>ORDER AND CONTENT OF BUSINESS</w:t>
      </w:r>
      <w:bookmarkEnd w:id="288"/>
    </w:p>
    <w:p w14:paraId="00C43F74" w14:textId="6957808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order and content of business of any </w:t>
      </w:r>
      <w:r w:rsidR="00BB203F" w:rsidRPr="005C57E6">
        <w:rPr>
          <w:rFonts w:ascii="Arial" w:hAnsi="Arial" w:cs="Arial"/>
          <w:sz w:val="22"/>
          <w:szCs w:val="22"/>
        </w:rPr>
        <w:t>Council m</w:t>
      </w:r>
      <w:r w:rsidRPr="005C57E6">
        <w:rPr>
          <w:rFonts w:ascii="Arial" w:hAnsi="Arial" w:cs="Arial"/>
          <w:sz w:val="22"/>
          <w:szCs w:val="22"/>
        </w:rPr>
        <w:t>eeting will be determined by the Chief Executive Officer</w:t>
      </w:r>
      <w:r w:rsidR="000C4989" w:rsidRPr="005C57E6">
        <w:rPr>
          <w:rFonts w:ascii="Arial" w:hAnsi="Arial" w:cs="Arial"/>
          <w:sz w:val="22"/>
          <w:szCs w:val="22"/>
        </w:rPr>
        <w:t xml:space="preserve">, </w:t>
      </w:r>
      <w:r w:rsidR="00321FB2" w:rsidRPr="005C57E6">
        <w:rPr>
          <w:rFonts w:ascii="Arial" w:hAnsi="Arial" w:cs="Arial"/>
          <w:sz w:val="22"/>
          <w:szCs w:val="22"/>
        </w:rPr>
        <w:t>after</w:t>
      </w:r>
      <w:r w:rsidR="000C4989" w:rsidRPr="005C57E6">
        <w:rPr>
          <w:rFonts w:ascii="Arial" w:hAnsi="Arial" w:cs="Arial"/>
          <w:sz w:val="22"/>
          <w:szCs w:val="22"/>
        </w:rPr>
        <w:t xml:space="preserve"> consult</w:t>
      </w:r>
      <w:r w:rsidR="00321FB2" w:rsidRPr="005C57E6">
        <w:rPr>
          <w:rFonts w:ascii="Arial" w:hAnsi="Arial" w:cs="Arial"/>
          <w:sz w:val="22"/>
          <w:szCs w:val="22"/>
        </w:rPr>
        <w:t>ing</w:t>
      </w:r>
      <w:r w:rsidR="000C4989" w:rsidRPr="005C57E6">
        <w:rPr>
          <w:rFonts w:ascii="Arial" w:hAnsi="Arial" w:cs="Arial"/>
          <w:sz w:val="22"/>
          <w:szCs w:val="22"/>
        </w:rPr>
        <w:t xml:space="preserve"> with the Mayor, </w:t>
      </w:r>
      <w:r w:rsidRPr="005C57E6">
        <w:rPr>
          <w:rFonts w:ascii="Arial" w:hAnsi="Arial" w:cs="Arial"/>
          <w:sz w:val="22"/>
          <w:szCs w:val="22"/>
        </w:rPr>
        <w:t>in order to facilitate and maintain open, efficient and effective processes of government.</w:t>
      </w:r>
    </w:p>
    <w:p w14:paraId="03C2E6B6" w14:textId="2CC8DEBF" w:rsidR="005A7F97" w:rsidRPr="005C57E6" w:rsidRDefault="005A7F97" w:rsidP="00D47421">
      <w:pPr>
        <w:pStyle w:val="ListParagraph"/>
        <w:numPr>
          <w:ilvl w:val="2"/>
          <w:numId w:val="10"/>
        </w:numPr>
        <w:spacing w:before="120" w:after="120"/>
        <w:ind w:left="1418" w:hanging="851"/>
        <w:contextualSpacing w:val="0"/>
        <w:rPr>
          <w:rFonts w:ascii="Arial" w:hAnsi="Arial" w:cs="Arial"/>
          <w:spacing w:val="-6"/>
          <w:sz w:val="22"/>
          <w:szCs w:val="22"/>
        </w:rPr>
      </w:pPr>
      <w:r w:rsidRPr="005C57E6">
        <w:rPr>
          <w:rFonts w:ascii="Arial" w:hAnsi="Arial" w:cs="Arial"/>
          <w:sz w:val="22"/>
          <w:szCs w:val="22"/>
        </w:rPr>
        <w:lastRenderedPageBreak/>
        <w:t>Once</w:t>
      </w:r>
      <w:r w:rsidRPr="005C57E6">
        <w:rPr>
          <w:rFonts w:ascii="Arial" w:hAnsi="Arial" w:cs="Arial"/>
          <w:spacing w:val="20"/>
          <w:sz w:val="22"/>
          <w:szCs w:val="22"/>
        </w:rPr>
        <w:t xml:space="preserve"> </w:t>
      </w:r>
      <w:r w:rsidRPr="005C57E6">
        <w:rPr>
          <w:rFonts w:ascii="Arial" w:hAnsi="Arial" w:cs="Arial"/>
          <w:sz w:val="22"/>
          <w:szCs w:val="22"/>
        </w:rPr>
        <w:t>an</w:t>
      </w:r>
      <w:r w:rsidRPr="005C57E6">
        <w:rPr>
          <w:rFonts w:ascii="Arial" w:hAnsi="Arial" w:cs="Arial"/>
          <w:spacing w:val="20"/>
          <w:sz w:val="22"/>
          <w:szCs w:val="22"/>
        </w:rPr>
        <w:t xml:space="preserve"> </w:t>
      </w:r>
      <w:r w:rsidR="006C0A9B" w:rsidRPr="005C57E6">
        <w:rPr>
          <w:rFonts w:ascii="Arial" w:hAnsi="Arial" w:cs="Arial"/>
          <w:spacing w:val="20"/>
          <w:sz w:val="22"/>
          <w:szCs w:val="22"/>
        </w:rPr>
        <w:t>a</w:t>
      </w:r>
      <w:r w:rsidRPr="005C57E6">
        <w:rPr>
          <w:rFonts w:ascii="Arial" w:hAnsi="Arial" w:cs="Arial"/>
          <w:spacing w:val="-1"/>
          <w:sz w:val="22"/>
          <w:szCs w:val="22"/>
        </w:rPr>
        <w:t>genda</w:t>
      </w:r>
      <w:r w:rsidRPr="005C57E6">
        <w:rPr>
          <w:rFonts w:ascii="Arial" w:hAnsi="Arial" w:cs="Arial"/>
          <w:spacing w:val="20"/>
          <w:sz w:val="22"/>
          <w:szCs w:val="22"/>
        </w:rPr>
        <w:t xml:space="preserve"> </w:t>
      </w:r>
      <w:r w:rsidRPr="005C57E6">
        <w:rPr>
          <w:rFonts w:ascii="Arial" w:hAnsi="Arial" w:cs="Arial"/>
          <w:sz w:val="22"/>
          <w:szCs w:val="22"/>
        </w:rPr>
        <w:t>has</w:t>
      </w:r>
      <w:r w:rsidRPr="005C57E6">
        <w:rPr>
          <w:rFonts w:ascii="Arial" w:hAnsi="Arial" w:cs="Arial"/>
          <w:spacing w:val="20"/>
          <w:sz w:val="22"/>
          <w:szCs w:val="22"/>
        </w:rPr>
        <w:t xml:space="preserve"> </w:t>
      </w:r>
      <w:r w:rsidRPr="005C57E6">
        <w:rPr>
          <w:rFonts w:ascii="Arial" w:hAnsi="Arial" w:cs="Arial"/>
          <w:spacing w:val="-1"/>
          <w:sz w:val="22"/>
          <w:szCs w:val="22"/>
        </w:rPr>
        <w:t>been</w:t>
      </w:r>
      <w:r w:rsidRPr="005C57E6">
        <w:rPr>
          <w:rFonts w:ascii="Arial" w:hAnsi="Arial" w:cs="Arial"/>
          <w:spacing w:val="20"/>
          <w:sz w:val="22"/>
          <w:szCs w:val="22"/>
        </w:rPr>
        <w:t xml:space="preserve"> </w:t>
      </w:r>
      <w:r w:rsidRPr="005C57E6">
        <w:rPr>
          <w:rFonts w:ascii="Arial" w:hAnsi="Arial" w:cs="Arial"/>
          <w:sz w:val="22"/>
          <w:szCs w:val="22"/>
        </w:rPr>
        <w:t>sent</w:t>
      </w:r>
      <w:r w:rsidRPr="005C57E6">
        <w:rPr>
          <w:rFonts w:ascii="Arial" w:hAnsi="Arial" w:cs="Arial"/>
          <w:spacing w:val="20"/>
          <w:sz w:val="22"/>
          <w:szCs w:val="22"/>
        </w:rPr>
        <w:t xml:space="preserve"> </w:t>
      </w:r>
      <w:r w:rsidRPr="005C57E6">
        <w:rPr>
          <w:rFonts w:ascii="Arial" w:hAnsi="Arial" w:cs="Arial"/>
          <w:sz w:val="22"/>
          <w:szCs w:val="22"/>
        </w:rPr>
        <w:t>to</w:t>
      </w:r>
      <w:r w:rsidRPr="005C57E6">
        <w:rPr>
          <w:rFonts w:ascii="Arial" w:hAnsi="Arial" w:cs="Arial"/>
          <w:spacing w:val="19"/>
          <w:sz w:val="22"/>
          <w:szCs w:val="22"/>
        </w:rPr>
        <w:t xml:space="preserve"> </w:t>
      </w:r>
      <w:r w:rsidRPr="005C57E6">
        <w:rPr>
          <w:rFonts w:ascii="Arial" w:hAnsi="Arial" w:cs="Arial"/>
          <w:sz w:val="22"/>
          <w:szCs w:val="22"/>
        </w:rPr>
        <w:t>Councillors,</w:t>
      </w:r>
      <w:r w:rsidRPr="005C57E6">
        <w:rPr>
          <w:rFonts w:ascii="Arial" w:hAnsi="Arial" w:cs="Arial"/>
          <w:spacing w:val="19"/>
          <w:sz w:val="22"/>
          <w:szCs w:val="22"/>
        </w:rPr>
        <w:t xml:space="preserve"> </w:t>
      </w:r>
      <w:r w:rsidRPr="005C57E6">
        <w:rPr>
          <w:rFonts w:ascii="Arial" w:hAnsi="Arial" w:cs="Arial"/>
          <w:sz w:val="22"/>
          <w:szCs w:val="22"/>
        </w:rPr>
        <w:t>the</w:t>
      </w:r>
      <w:r w:rsidRPr="005C57E6">
        <w:rPr>
          <w:rFonts w:ascii="Arial" w:hAnsi="Arial" w:cs="Arial"/>
          <w:spacing w:val="20"/>
          <w:sz w:val="22"/>
          <w:szCs w:val="22"/>
        </w:rPr>
        <w:t xml:space="preserve"> </w:t>
      </w:r>
      <w:r w:rsidRPr="005C57E6">
        <w:rPr>
          <w:rFonts w:ascii="Arial" w:hAnsi="Arial" w:cs="Arial"/>
          <w:sz w:val="22"/>
          <w:szCs w:val="22"/>
        </w:rPr>
        <w:t>order</w:t>
      </w:r>
      <w:r w:rsidRPr="005C57E6">
        <w:rPr>
          <w:rFonts w:ascii="Arial" w:hAnsi="Arial" w:cs="Arial"/>
          <w:spacing w:val="20"/>
          <w:sz w:val="22"/>
          <w:szCs w:val="22"/>
        </w:rPr>
        <w:t xml:space="preserve"> </w:t>
      </w:r>
      <w:r w:rsidRPr="005C57E6">
        <w:rPr>
          <w:rFonts w:ascii="Arial" w:hAnsi="Arial" w:cs="Arial"/>
          <w:sz w:val="22"/>
          <w:szCs w:val="22"/>
        </w:rPr>
        <w:t>of</w:t>
      </w:r>
      <w:r w:rsidRPr="005C57E6">
        <w:rPr>
          <w:rFonts w:ascii="Arial" w:hAnsi="Arial" w:cs="Arial"/>
          <w:spacing w:val="20"/>
          <w:sz w:val="22"/>
          <w:szCs w:val="22"/>
        </w:rPr>
        <w:t xml:space="preserve"> </w:t>
      </w:r>
      <w:r w:rsidRPr="005C57E6">
        <w:rPr>
          <w:rFonts w:ascii="Arial" w:hAnsi="Arial" w:cs="Arial"/>
          <w:spacing w:val="-1"/>
          <w:sz w:val="22"/>
          <w:szCs w:val="22"/>
        </w:rPr>
        <w:t>business</w:t>
      </w:r>
      <w:r w:rsidRPr="005C57E6">
        <w:rPr>
          <w:rFonts w:ascii="Arial" w:hAnsi="Arial" w:cs="Arial"/>
          <w:spacing w:val="20"/>
          <w:sz w:val="22"/>
          <w:szCs w:val="22"/>
        </w:rPr>
        <w:t xml:space="preserve"> </w:t>
      </w:r>
      <w:r w:rsidRPr="005C57E6">
        <w:rPr>
          <w:rFonts w:ascii="Arial" w:hAnsi="Arial" w:cs="Arial"/>
          <w:spacing w:val="-1"/>
          <w:sz w:val="22"/>
          <w:szCs w:val="22"/>
        </w:rPr>
        <w:t>for</w:t>
      </w:r>
      <w:r w:rsidRPr="005C57E6">
        <w:rPr>
          <w:rFonts w:ascii="Arial" w:hAnsi="Arial" w:cs="Arial"/>
          <w:spacing w:val="20"/>
          <w:sz w:val="22"/>
          <w:szCs w:val="22"/>
        </w:rPr>
        <w:t xml:space="preserve"> </w:t>
      </w:r>
      <w:r w:rsidRPr="005C57E6">
        <w:rPr>
          <w:rFonts w:ascii="Arial" w:hAnsi="Arial" w:cs="Arial"/>
          <w:sz w:val="22"/>
          <w:szCs w:val="22"/>
        </w:rPr>
        <w:t>that</w:t>
      </w:r>
      <w:r w:rsidRPr="005C57E6">
        <w:rPr>
          <w:rFonts w:ascii="Arial" w:hAnsi="Arial" w:cs="Arial"/>
          <w:spacing w:val="20"/>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6"/>
          <w:sz w:val="22"/>
          <w:szCs w:val="22"/>
        </w:rPr>
        <w:t xml:space="preserve"> </w:t>
      </w:r>
      <w:r w:rsidRPr="005C57E6">
        <w:rPr>
          <w:rFonts w:ascii="Arial" w:hAnsi="Arial" w:cs="Arial"/>
          <w:sz w:val="22"/>
          <w:szCs w:val="22"/>
        </w:rPr>
        <w:t>may</w:t>
      </w:r>
      <w:r w:rsidRPr="005C57E6">
        <w:rPr>
          <w:rFonts w:ascii="Arial" w:hAnsi="Arial" w:cs="Arial"/>
          <w:spacing w:val="-6"/>
          <w:sz w:val="22"/>
          <w:szCs w:val="22"/>
        </w:rPr>
        <w:t xml:space="preserve"> </w:t>
      </w:r>
      <w:r w:rsidRPr="005C57E6">
        <w:rPr>
          <w:rFonts w:ascii="Arial" w:hAnsi="Arial" w:cs="Arial"/>
          <w:sz w:val="22"/>
          <w:szCs w:val="22"/>
        </w:rPr>
        <w:t>be</w:t>
      </w:r>
      <w:r w:rsidRPr="005C57E6">
        <w:rPr>
          <w:rFonts w:ascii="Arial" w:hAnsi="Arial" w:cs="Arial"/>
          <w:spacing w:val="-6"/>
          <w:sz w:val="22"/>
          <w:szCs w:val="22"/>
        </w:rPr>
        <w:t xml:space="preserve"> </w:t>
      </w:r>
      <w:r w:rsidRPr="005C57E6">
        <w:rPr>
          <w:rFonts w:ascii="Arial" w:hAnsi="Arial" w:cs="Arial"/>
          <w:sz w:val="22"/>
          <w:szCs w:val="22"/>
        </w:rPr>
        <w:t>altered</w:t>
      </w:r>
      <w:r w:rsidRPr="005C57E6">
        <w:rPr>
          <w:rFonts w:ascii="Arial" w:hAnsi="Arial" w:cs="Arial"/>
          <w:spacing w:val="-5"/>
          <w:sz w:val="22"/>
          <w:szCs w:val="22"/>
        </w:rPr>
        <w:t xml:space="preserve"> </w:t>
      </w:r>
      <w:r w:rsidRPr="005C57E6">
        <w:rPr>
          <w:rFonts w:ascii="Arial" w:hAnsi="Arial" w:cs="Arial"/>
          <w:sz w:val="22"/>
          <w:szCs w:val="22"/>
        </w:rPr>
        <w:t>with</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6"/>
          <w:sz w:val="22"/>
          <w:szCs w:val="22"/>
        </w:rPr>
        <w:t xml:space="preserve"> </w:t>
      </w:r>
      <w:r w:rsidRPr="005C57E6">
        <w:rPr>
          <w:rFonts w:ascii="Arial" w:hAnsi="Arial" w:cs="Arial"/>
          <w:spacing w:val="-1"/>
          <w:sz w:val="22"/>
          <w:szCs w:val="22"/>
        </w:rPr>
        <w:t>consent</w:t>
      </w:r>
      <w:r w:rsidRPr="005C57E6">
        <w:rPr>
          <w:rFonts w:ascii="Arial" w:hAnsi="Arial" w:cs="Arial"/>
          <w:spacing w:val="-5"/>
          <w:sz w:val="22"/>
          <w:szCs w:val="22"/>
        </w:rPr>
        <w:t xml:space="preserve"> </w:t>
      </w:r>
      <w:r w:rsidRPr="005C57E6">
        <w:rPr>
          <w:rFonts w:ascii="Arial" w:hAnsi="Arial" w:cs="Arial"/>
          <w:sz w:val="22"/>
          <w:szCs w:val="22"/>
        </w:rPr>
        <w:t>of</w:t>
      </w:r>
      <w:r w:rsidRPr="005C57E6">
        <w:rPr>
          <w:rFonts w:ascii="Arial" w:hAnsi="Arial" w:cs="Arial"/>
          <w:spacing w:val="-6"/>
          <w:sz w:val="22"/>
          <w:szCs w:val="22"/>
        </w:rPr>
        <w:t xml:space="preserve"> a </w:t>
      </w:r>
      <w:r w:rsidR="00C70AB6">
        <w:rPr>
          <w:rFonts w:ascii="Arial" w:hAnsi="Arial" w:cs="Arial"/>
          <w:spacing w:val="-6"/>
          <w:sz w:val="22"/>
          <w:szCs w:val="22"/>
        </w:rPr>
        <w:t>m</w:t>
      </w:r>
      <w:r w:rsidRPr="005C57E6">
        <w:rPr>
          <w:rFonts w:ascii="Arial" w:hAnsi="Arial" w:cs="Arial"/>
          <w:spacing w:val="-6"/>
          <w:sz w:val="22"/>
          <w:szCs w:val="22"/>
        </w:rPr>
        <w:t xml:space="preserve">ajority of the </w:t>
      </w:r>
      <w:r w:rsidR="00CA6E44" w:rsidRPr="005C57E6">
        <w:rPr>
          <w:rFonts w:ascii="Arial" w:hAnsi="Arial" w:cs="Arial"/>
          <w:spacing w:val="-6"/>
          <w:sz w:val="22"/>
          <w:szCs w:val="22"/>
        </w:rPr>
        <w:t>Councillors attending</w:t>
      </w:r>
      <w:r w:rsidRPr="005C57E6">
        <w:rPr>
          <w:rFonts w:ascii="Arial" w:hAnsi="Arial" w:cs="Arial"/>
          <w:spacing w:val="-6"/>
          <w:sz w:val="22"/>
          <w:szCs w:val="22"/>
        </w:rPr>
        <w:t xml:space="preserve"> that </w:t>
      </w:r>
      <w:r w:rsidR="00BB203F" w:rsidRPr="005C57E6">
        <w:rPr>
          <w:rFonts w:ascii="Arial" w:hAnsi="Arial" w:cs="Arial"/>
          <w:spacing w:val="-6"/>
          <w:sz w:val="22"/>
          <w:szCs w:val="22"/>
        </w:rPr>
        <w:t>m</w:t>
      </w:r>
      <w:r w:rsidRPr="005C57E6">
        <w:rPr>
          <w:rFonts w:ascii="Arial" w:hAnsi="Arial" w:cs="Arial"/>
          <w:spacing w:val="-6"/>
          <w:sz w:val="22"/>
          <w:szCs w:val="22"/>
        </w:rPr>
        <w:t xml:space="preserve">eeting. </w:t>
      </w:r>
    </w:p>
    <w:p w14:paraId="671995FA" w14:textId="18D437BF" w:rsidR="005A7F97" w:rsidRPr="005C57E6" w:rsidRDefault="00CA6E44" w:rsidP="00D47421">
      <w:pPr>
        <w:pStyle w:val="Heading2"/>
        <w:numPr>
          <w:ilvl w:val="1"/>
          <w:numId w:val="10"/>
        </w:numPr>
        <w:tabs>
          <w:tab w:val="clear" w:pos="567"/>
        </w:tabs>
        <w:spacing w:before="120" w:after="120"/>
        <w:ind w:left="567" w:hanging="567"/>
        <w:rPr>
          <w:rFonts w:cs="Arial"/>
          <w:sz w:val="22"/>
          <w:szCs w:val="22"/>
        </w:rPr>
      </w:pPr>
      <w:bookmarkStart w:id="289" w:name="_Toc105405398"/>
      <w:r w:rsidRPr="005C57E6">
        <w:rPr>
          <w:rFonts w:cs="Arial"/>
          <w:sz w:val="22"/>
          <w:szCs w:val="22"/>
        </w:rPr>
        <w:t xml:space="preserve">COUNCILLOR </w:t>
      </w:r>
      <w:r w:rsidR="005A7F97" w:rsidRPr="005C57E6">
        <w:rPr>
          <w:rFonts w:cs="Arial"/>
          <w:sz w:val="22"/>
          <w:szCs w:val="22"/>
        </w:rPr>
        <w:t>LEAVE OF ABSENCE AND ABSENCE FROM MEETING</w:t>
      </w:r>
      <w:bookmarkEnd w:id="289"/>
    </w:p>
    <w:p w14:paraId="5B9B968E" w14:textId="76DA723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Any Councillor seeking leave of absence from Council duties must do so in writing addressed to the Chief Executive Officer.  Applications for leave shall be listed for consideration at the next </w:t>
      </w:r>
      <w:r w:rsidR="00BB203F" w:rsidRPr="005C57E6">
        <w:rPr>
          <w:rFonts w:ascii="Arial" w:hAnsi="Arial" w:cs="Arial"/>
          <w:sz w:val="22"/>
          <w:szCs w:val="22"/>
        </w:rPr>
        <w:t>Council meeting</w:t>
      </w:r>
      <w:r w:rsidRPr="005C57E6">
        <w:rPr>
          <w:rFonts w:ascii="Arial" w:hAnsi="Arial" w:cs="Arial"/>
          <w:sz w:val="22"/>
          <w:szCs w:val="22"/>
        </w:rPr>
        <w:t xml:space="preserve"> and the Council must not unreasonably refuse to grant the request for leave of absence.</w:t>
      </w:r>
    </w:p>
    <w:p w14:paraId="7AEBB467" w14:textId="2E01078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Where a leave of absence has been granted to a Councillor, the Chief Executive Officer must record the leave of absence in the </w:t>
      </w:r>
      <w:r w:rsidR="00BB203F" w:rsidRPr="005C57E6">
        <w:rPr>
          <w:rFonts w:ascii="Arial" w:hAnsi="Arial" w:cs="Arial"/>
          <w:sz w:val="22"/>
          <w:szCs w:val="22"/>
        </w:rPr>
        <w:t xml:space="preserve">minutes </w:t>
      </w:r>
      <w:r w:rsidRPr="005C57E6">
        <w:rPr>
          <w:rFonts w:ascii="Arial" w:hAnsi="Arial" w:cs="Arial"/>
          <w:sz w:val="22"/>
          <w:szCs w:val="22"/>
        </w:rPr>
        <w:t xml:space="preserve">of the </w:t>
      </w:r>
      <w:r w:rsidR="00BB203F" w:rsidRPr="005C57E6">
        <w:rPr>
          <w:rFonts w:ascii="Arial" w:hAnsi="Arial" w:cs="Arial"/>
          <w:sz w:val="22"/>
          <w:szCs w:val="22"/>
        </w:rPr>
        <w:t>Council m</w:t>
      </w:r>
      <w:r w:rsidRPr="005C57E6">
        <w:rPr>
          <w:rFonts w:ascii="Arial" w:hAnsi="Arial" w:cs="Arial"/>
          <w:sz w:val="22"/>
          <w:szCs w:val="22"/>
        </w:rPr>
        <w:t xml:space="preserve">eeting held during the period of the leave of absence. </w:t>
      </w:r>
    </w:p>
    <w:p w14:paraId="3F74C60F" w14:textId="3748D64C"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w:t>
      </w:r>
      <w:r w:rsidR="00CA6E44" w:rsidRPr="005C57E6">
        <w:rPr>
          <w:rFonts w:ascii="Arial" w:hAnsi="Arial" w:cs="Arial"/>
          <w:sz w:val="22"/>
          <w:szCs w:val="22"/>
        </w:rPr>
        <w:t xml:space="preserve">Councillor </w:t>
      </w:r>
      <w:r w:rsidRPr="005C57E6">
        <w:rPr>
          <w:rFonts w:ascii="Arial" w:hAnsi="Arial" w:cs="Arial"/>
          <w:sz w:val="22"/>
          <w:szCs w:val="22"/>
        </w:rPr>
        <w:t xml:space="preserve">intends to be absent from a </w:t>
      </w:r>
      <w:r w:rsidR="00BB203F" w:rsidRPr="005C57E6">
        <w:rPr>
          <w:rFonts w:ascii="Arial" w:hAnsi="Arial" w:cs="Arial"/>
          <w:sz w:val="22"/>
          <w:szCs w:val="22"/>
        </w:rPr>
        <w:t>m</w:t>
      </w:r>
      <w:r w:rsidRPr="005C57E6">
        <w:rPr>
          <w:rFonts w:ascii="Arial" w:hAnsi="Arial" w:cs="Arial"/>
          <w:sz w:val="22"/>
          <w:szCs w:val="22"/>
        </w:rPr>
        <w:t xml:space="preserve">eeting, the </w:t>
      </w:r>
      <w:r w:rsidR="00CA6E44" w:rsidRPr="005C57E6">
        <w:rPr>
          <w:rFonts w:ascii="Arial" w:hAnsi="Arial" w:cs="Arial"/>
          <w:sz w:val="22"/>
          <w:szCs w:val="22"/>
        </w:rPr>
        <w:t xml:space="preserve">Councillor </w:t>
      </w:r>
      <w:r w:rsidRPr="005C57E6">
        <w:rPr>
          <w:rFonts w:ascii="Arial" w:hAnsi="Arial" w:cs="Arial"/>
          <w:sz w:val="22"/>
          <w:szCs w:val="22"/>
        </w:rPr>
        <w:t xml:space="preserve">must give the Chairperson of that </w:t>
      </w:r>
      <w:r w:rsidR="00C70AB6">
        <w:rPr>
          <w:rFonts w:ascii="Arial" w:hAnsi="Arial" w:cs="Arial"/>
          <w:sz w:val="22"/>
          <w:szCs w:val="22"/>
        </w:rPr>
        <w:t>m</w:t>
      </w:r>
      <w:r w:rsidRPr="005C57E6">
        <w:rPr>
          <w:rFonts w:ascii="Arial" w:hAnsi="Arial" w:cs="Arial"/>
          <w:sz w:val="22"/>
          <w:szCs w:val="22"/>
        </w:rPr>
        <w:t xml:space="preserve">eeting notice of apology prior to the </w:t>
      </w:r>
      <w:r w:rsidR="00BB203F" w:rsidRPr="005C57E6">
        <w:rPr>
          <w:rFonts w:ascii="Arial" w:hAnsi="Arial" w:cs="Arial"/>
          <w:sz w:val="22"/>
          <w:szCs w:val="22"/>
        </w:rPr>
        <w:t>m</w:t>
      </w:r>
      <w:r w:rsidRPr="005C57E6">
        <w:rPr>
          <w:rFonts w:ascii="Arial" w:hAnsi="Arial" w:cs="Arial"/>
          <w:sz w:val="22"/>
          <w:szCs w:val="22"/>
        </w:rPr>
        <w:t xml:space="preserve">eeting. </w:t>
      </w:r>
    </w:p>
    <w:p w14:paraId="7DDF03FD" w14:textId="07EA08AE" w:rsidR="005A7F97" w:rsidRPr="005C57E6" w:rsidRDefault="00A832E6" w:rsidP="00D47421">
      <w:pPr>
        <w:pStyle w:val="Heading2"/>
        <w:numPr>
          <w:ilvl w:val="1"/>
          <w:numId w:val="10"/>
        </w:numPr>
        <w:tabs>
          <w:tab w:val="clear" w:pos="567"/>
        </w:tabs>
        <w:spacing w:before="120" w:after="120"/>
        <w:ind w:left="567" w:hanging="567"/>
        <w:rPr>
          <w:rFonts w:cs="Arial"/>
          <w:sz w:val="22"/>
          <w:szCs w:val="22"/>
        </w:rPr>
      </w:pPr>
      <w:bookmarkStart w:id="290" w:name="_Toc105405399"/>
      <w:bookmarkStart w:id="291" w:name="_Toc341355470"/>
      <w:bookmarkStart w:id="292" w:name="_Toc341355577"/>
      <w:bookmarkStart w:id="293" w:name="_Toc341355877"/>
      <w:r w:rsidRPr="005C57E6">
        <w:rPr>
          <w:rFonts w:cs="Arial"/>
          <w:sz w:val="22"/>
          <w:szCs w:val="22"/>
        </w:rPr>
        <w:t xml:space="preserve">NO PHOTOGRAPHY OR </w:t>
      </w:r>
      <w:r w:rsidR="005A7F97" w:rsidRPr="005C57E6">
        <w:rPr>
          <w:rFonts w:cs="Arial"/>
          <w:sz w:val="22"/>
          <w:szCs w:val="22"/>
        </w:rPr>
        <w:t>RECORDING OF MEETINGS</w:t>
      </w:r>
      <w:bookmarkEnd w:id="290"/>
    </w:p>
    <w:p w14:paraId="6FA8F93E" w14:textId="62A70DC7" w:rsidR="005A7F97" w:rsidRPr="005C57E6" w:rsidRDefault="005A7F97" w:rsidP="00867EE2">
      <w:pPr>
        <w:pStyle w:val="ListParagraph"/>
        <w:spacing w:before="120" w:after="120"/>
        <w:ind w:left="567"/>
        <w:contextualSpacing w:val="0"/>
        <w:rPr>
          <w:rFonts w:ascii="Arial" w:hAnsi="Arial" w:cs="Arial"/>
          <w:sz w:val="22"/>
          <w:szCs w:val="22"/>
        </w:rPr>
      </w:pPr>
      <w:r w:rsidRPr="005C57E6">
        <w:rPr>
          <w:rFonts w:ascii="Arial" w:hAnsi="Arial" w:cs="Arial"/>
          <w:sz w:val="22"/>
          <w:szCs w:val="22"/>
        </w:rPr>
        <w:t xml:space="preserve">With the exception of a </w:t>
      </w:r>
      <w:r w:rsidR="00CA6E44" w:rsidRPr="005C57E6">
        <w:rPr>
          <w:rFonts w:ascii="Arial" w:hAnsi="Arial" w:cs="Arial"/>
          <w:sz w:val="22"/>
          <w:szCs w:val="22"/>
        </w:rPr>
        <w:t>City officer</w:t>
      </w:r>
      <w:r w:rsidRPr="005C57E6">
        <w:rPr>
          <w:rFonts w:ascii="Arial" w:hAnsi="Arial" w:cs="Arial"/>
          <w:sz w:val="22"/>
          <w:szCs w:val="22"/>
        </w:rPr>
        <w:t xml:space="preserve"> authorised by the Chief Executive Officer, no person is permitted to </w:t>
      </w:r>
      <w:r w:rsidR="00EC663D" w:rsidRPr="005C57E6">
        <w:rPr>
          <w:rFonts w:ascii="Arial" w:hAnsi="Arial" w:cs="Arial"/>
          <w:sz w:val="22"/>
          <w:szCs w:val="22"/>
        </w:rPr>
        <w:t xml:space="preserve">photograph or </w:t>
      </w:r>
      <w:r w:rsidRPr="005C57E6">
        <w:rPr>
          <w:rFonts w:ascii="Arial" w:hAnsi="Arial" w:cs="Arial"/>
          <w:sz w:val="22"/>
          <w:szCs w:val="22"/>
        </w:rPr>
        <w:t xml:space="preserve">video or audio record any </w:t>
      </w:r>
      <w:r w:rsidR="00BB203F" w:rsidRPr="005C57E6">
        <w:rPr>
          <w:rFonts w:ascii="Arial" w:hAnsi="Arial" w:cs="Arial"/>
          <w:sz w:val="22"/>
          <w:szCs w:val="22"/>
        </w:rPr>
        <w:t>Council m</w:t>
      </w:r>
      <w:r w:rsidRPr="005C57E6">
        <w:rPr>
          <w:rFonts w:ascii="Arial" w:hAnsi="Arial" w:cs="Arial"/>
          <w:sz w:val="22"/>
          <w:szCs w:val="22"/>
        </w:rPr>
        <w:t xml:space="preserve">eetings without specific approval by </w:t>
      </w:r>
      <w:r w:rsidR="00C70AB6">
        <w:rPr>
          <w:rFonts w:ascii="Arial" w:hAnsi="Arial" w:cs="Arial"/>
          <w:sz w:val="22"/>
          <w:szCs w:val="22"/>
        </w:rPr>
        <w:t>r</w:t>
      </w:r>
      <w:r w:rsidRPr="005C57E6">
        <w:rPr>
          <w:rFonts w:ascii="Arial" w:hAnsi="Arial" w:cs="Arial"/>
          <w:sz w:val="22"/>
          <w:szCs w:val="22"/>
        </w:rPr>
        <w:t xml:space="preserve">esolution at the </w:t>
      </w:r>
      <w:r w:rsidR="00BB203F" w:rsidRPr="005C57E6">
        <w:rPr>
          <w:rFonts w:ascii="Arial" w:hAnsi="Arial" w:cs="Arial"/>
          <w:sz w:val="22"/>
          <w:szCs w:val="22"/>
        </w:rPr>
        <w:t>m</w:t>
      </w:r>
      <w:r w:rsidRPr="005C57E6">
        <w:rPr>
          <w:rFonts w:ascii="Arial" w:hAnsi="Arial" w:cs="Arial"/>
          <w:sz w:val="22"/>
          <w:szCs w:val="22"/>
        </w:rPr>
        <w:t>eeting.</w:t>
      </w:r>
    </w:p>
    <w:p w14:paraId="406EB4F0" w14:textId="1E04DCCF"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294" w:name="_Toc105405400"/>
      <w:bookmarkEnd w:id="291"/>
      <w:bookmarkEnd w:id="292"/>
      <w:bookmarkEnd w:id="293"/>
      <w:r w:rsidRPr="005C57E6">
        <w:rPr>
          <w:rFonts w:cs="Arial"/>
          <w:sz w:val="22"/>
          <w:szCs w:val="22"/>
        </w:rPr>
        <w:t>RECORD OF PROCEEDINGS</w:t>
      </w:r>
      <w:bookmarkEnd w:id="294"/>
    </w:p>
    <w:p w14:paraId="722026F0" w14:textId="7C69A41E" w:rsidR="005A7F97" w:rsidRPr="005C57E6" w:rsidRDefault="005A7F97" w:rsidP="00867EE2">
      <w:pPr>
        <w:pStyle w:val="ListParagraph"/>
        <w:spacing w:before="120" w:after="120"/>
        <w:ind w:left="567"/>
        <w:contextualSpacing w:val="0"/>
        <w:rPr>
          <w:rFonts w:ascii="Arial" w:hAnsi="Arial" w:cs="Arial"/>
          <w:sz w:val="22"/>
          <w:szCs w:val="22"/>
        </w:rPr>
      </w:pPr>
      <w:r w:rsidRPr="005C57E6">
        <w:rPr>
          <w:rFonts w:ascii="Arial" w:hAnsi="Arial" w:cs="Arial"/>
          <w:sz w:val="22"/>
          <w:szCs w:val="22"/>
        </w:rPr>
        <w:t xml:space="preserve">The Chief Executive Officer or a </w:t>
      </w:r>
      <w:r w:rsidR="00CA6E44" w:rsidRPr="005C57E6">
        <w:rPr>
          <w:rFonts w:ascii="Arial" w:hAnsi="Arial" w:cs="Arial"/>
          <w:sz w:val="22"/>
          <w:szCs w:val="22"/>
        </w:rPr>
        <w:t>City officer</w:t>
      </w:r>
      <w:r w:rsidRPr="005C57E6">
        <w:rPr>
          <w:rFonts w:ascii="Arial" w:hAnsi="Arial" w:cs="Arial"/>
          <w:sz w:val="22"/>
          <w:szCs w:val="22"/>
        </w:rPr>
        <w:t xml:space="preserve"> authorised by the Chief Executive Officer shall record in the </w:t>
      </w:r>
      <w:r w:rsidR="00BB203F" w:rsidRPr="005C57E6">
        <w:rPr>
          <w:rFonts w:ascii="Arial" w:hAnsi="Arial" w:cs="Arial"/>
          <w:sz w:val="22"/>
          <w:szCs w:val="22"/>
        </w:rPr>
        <w:t>m</w:t>
      </w:r>
      <w:r w:rsidRPr="005C57E6">
        <w:rPr>
          <w:rFonts w:ascii="Arial" w:hAnsi="Arial" w:cs="Arial"/>
          <w:sz w:val="22"/>
          <w:szCs w:val="22"/>
        </w:rPr>
        <w:t xml:space="preserve">inutes of each </w:t>
      </w:r>
      <w:r w:rsidR="00BB203F" w:rsidRPr="005C57E6">
        <w:rPr>
          <w:rFonts w:ascii="Arial" w:hAnsi="Arial" w:cs="Arial"/>
          <w:sz w:val="22"/>
          <w:szCs w:val="22"/>
        </w:rPr>
        <w:t>m</w:t>
      </w:r>
      <w:r w:rsidRPr="005C57E6">
        <w:rPr>
          <w:rFonts w:ascii="Arial" w:hAnsi="Arial" w:cs="Arial"/>
          <w:sz w:val="22"/>
          <w:szCs w:val="22"/>
        </w:rPr>
        <w:t>eeting:</w:t>
      </w:r>
    </w:p>
    <w:p w14:paraId="5682B787" w14:textId="7BCA0503"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place, date and time of each </w:t>
      </w:r>
      <w:r w:rsidR="00BB203F" w:rsidRPr="005C57E6">
        <w:rPr>
          <w:rFonts w:ascii="Arial" w:hAnsi="Arial" w:cs="Arial"/>
          <w:sz w:val="22"/>
          <w:szCs w:val="22"/>
        </w:rPr>
        <w:t>m</w:t>
      </w:r>
      <w:r w:rsidRPr="005C57E6">
        <w:rPr>
          <w:rFonts w:ascii="Arial" w:hAnsi="Arial" w:cs="Arial"/>
          <w:sz w:val="22"/>
          <w:szCs w:val="22"/>
        </w:rPr>
        <w:t>eeting;</w:t>
      </w:r>
    </w:p>
    <w:p w14:paraId="6FC79713" w14:textId="18B84EC0"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names of all </w:t>
      </w:r>
      <w:r w:rsidR="00CA6E44" w:rsidRPr="005C57E6">
        <w:rPr>
          <w:rFonts w:ascii="Arial" w:hAnsi="Arial" w:cs="Arial"/>
          <w:sz w:val="22"/>
          <w:szCs w:val="22"/>
        </w:rPr>
        <w:t xml:space="preserve">Councillors </w:t>
      </w:r>
      <w:r w:rsidRPr="005C57E6">
        <w:rPr>
          <w:rFonts w:ascii="Arial" w:hAnsi="Arial" w:cs="Arial"/>
          <w:sz w:val="22"/>
          <w:szCs w:val="22"/>
        </w:rPr>
        <w:t xml:space="preserve">present at the </w:t>
      </w:r>
      <w:r w:rsidR="00BB203F" w:rsidRPr="005C57E6">
        <w:rPr>
          <w:rFonts w:ascii="Arial" w:hAnsi="Arial" w:cs="Arial"/>
          <w:sz w:val="22"/>
          <w:szCs w:val="22"/>
        </w:rPr>
        <w:t>m</w:t>
      </w:r>
      <w:r w:rsidRPr="005C57E6">
        <w:rPr>
          <w:rFonts w:ascii="Arial" w:hAnsi="Arial" w:cs="Arial"/>
          <w:sz w:val="22"/>
          <w:szCs w:val="22"/>
        </w:rPr>
        <w:t>eeting;</w:t>
      </w:r>
    </w:p>
    <w:p w14:paraId="56FB965B" w14:textId="77777777" w:rsidR="007F0AF4" w:rsidRPr="005C57E6" w:rsidRDefault="007F0AF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the names of Council staff present;</w:t>
      </w:r>
    </w:p>
    <w:p w14:paraId="0CC414FA" w14:textId="7C59983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names of all </w:t>
      </w:r>
      <w:r w:rsidR="00CA6E44" w:rsidRPr="005C57E6">
        <w:rPr>
          <w:rFonts w:ascii="Arial" w:hAnsi="Arial" w:cs="Arial"/>
          <w:sz w:val="22"/>
          <w:szCs w:val="22"/>
        </w:rPr>
        <w:t xml:space="preserve">Councillors </w:t>
      </w:r>
      <w:r w:rsidRPr="005C57E6">
        <w:rPr>
          <w:rFonts w:ascii="Arial" w:hAnsi="Arial" w:cs="Arial"/>
          <w:sz w:val="22"/>
          <w:szCs w:val="22"/>
        </w:rPr>
        <w:t>for whom apologies were received, or for whom leave of absence was granted</w:t>
      </w:r>
      <w:r w:rsidR="00AF41F0" w:rsidRPr="005C57E6">
        <w:rPr>
          <w:rFonts w:ascii="Arial" w:hAnsi="Arial" w:cs="Arial"/>
          <w:sz w:val="22"/>
          <w:szCs w:val="22"/>
        </w:rPr>
        <w:t xml:space="preserve"> and will also record leave of absence in the meeting agenda</w:t>
      </w:r>
      <w:r w:rsidRPr="005C57E6">
        <w:rPr>
          <w:rFonts w:ascii="Arial" w:hAnsi="Arial" w:cs="Arial"/>
          <w:sz w:val="22"/>
          <w:szCs w:val="22"/>
        </w:rPr>
        <w:t>;</w:t>
      </w:r>
    </w:p>
    <w:p w14:paraId="59656E38" w14:textId="3DC873D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arrivals and departures, including temporary departures, of </w:t>
      </w:r>
      <w:r w:rsidR="00CA6E44" w:rsidRPr="005C57E6">
        <w:rPr>
          <w:rFonts w:ascii="Arial" w:hAnsi="Arial" w:cs="Arial"/>
          <w:sz w:val="22"/>
          <w:szCs w:val="22"/>
        </w:rPr>
        <w:t>Councillors</w:t>
      </w:r>
      <w:r w:rsidRPr="005C57E6">
        <w:rPr>
          <w:rFonts w:ascii="Arial" w:hAnsi="Arial" w:cs="Arial"/>
          <w:sz w:val="22"/>
          <w:szCs w:val="22"/>
        </w:rPr>
        <w:t xml:space="preserve"> during the course of the </w:t>
      </w:r>
      <w:r w:rsidR="00BB203F" w:rsidRPr="005C57E6">
        <w:rPr>
          <w:rFonts w:ascii="Arial" w:hAnsi="Arial" w:cs="Arial"/>
          <w:sz w:val="22"/>
          <w:szCs w:val="22"/>
        </w:rPr>
        <w:t>m</w:t>
      </w:r>
      <w:r w:rsidRPr="005C57E6">
        <w:rPr>
          <w:rFonts w:ascii="Arial" w:hAnsi="Arial" w:cs="Arial"/>
          <w:sz w:val="22"/>
          <w:szCs w:val="22"/>
        </w:rPr>
        <w:t>eeting;</w:t>
      </w:r>
    </w:p>
    <w:p w14:paraId="23424B6A" w14:textId="2AFD9010"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all declarations of </w:t>
      </w:r>
      <w:r w:rsidR="007F0AF4" w:rsidRPr="005C57E6">
        <w:rPr>
          <w:rFonts w:ascii="Arial" w:hAnsi="Arial" w:cs="Arial"/>
          <w:sz w:val="22"/>
          <w:szCs w:val="22"/>
        </w:rPr>
        <w:t>a conflict of interest</w:t>
      </w:r>
      <w:r w:rsidRPr="005C57E6">
        <w:rPr>
          <w:rFonts w:ascii="Arial" w:hAnsi="Arial" w:cs="Arial"/>
          <w:sz w:val="22"/>
          <w:szCs w:val="22"/>
        </w:rPr>
        <w:t xml:space="preserve"> by </w:t>
      </w:r>
      <w:r w:rsidR="00CA6E44" w:rsidRPr="005C57E6">
        <w:rPr>
          <w:rFonts w:ascii="Arial" w:hAnsi="Arial" w:cs="Arial"/>
          <w:sz w:val="22"/>
          <w:szCs w:val="22"/>
        </w:rPr>
        <w:t xml:space="preserve">Councillors </w:t>
      </w:r>
      <w:r w:rsidRPr="005C57E6">
        <w:rPr>
          <w:rFonts w:ascii="Arial" w:hAnsi="Arial" w:cs="Arial"/>
          <w:sz w:val="22"/>
          <w:szCs w:val="22"/>
        </w:rPr>
        <w:t xml:space="preserve">in </w:t>
      </w:r>
      <w:r w:rsidR="006C0A9B" w:rsidRPr="005C57E6">
        <w:rPr>
          <w:rFonts w:ascii="Arial" w:hAnsi="Arial" w:cs="Arial"/>
          <w:sz w:val="22"/>
          <w:szCs w:val="22"/>
        </w:rPr>
        <w:t>a</w:t>
      </w:r>
      <w:r w:rsidRPr="005C57E6">
        <w:rPr>
          <w:rFonts w:ascii="Arial" w:hAnsi="Arial" w:cs="Arial"/>
          <w:sz w:val="22"/>
          <w:szCs w:val="22"/>
        </w:rPr>
        <w:t>genda items</w:t>
      </w:r>
      <w:r w:rsidR="007F0AF4" w:rsidRPr="005C57E6">
        <w:rPr>
          <w:rFonts w:ascii="Arial" w:hAnsi="Arial" w:cs="Arial"/>
          <w:sz w:val="22"/>
          <w:szCs w:val="22"/>
        </w:rPr>
        <w:t xml:space="preserve">, including an explanation given by the </w:t>
      </w:r>
      <w:r w:rsidR="00CA6E44" w:rsidRPr="005C57E6">
        <w:rPr>
          <w:rFonts w:ascii="Arial" w:hAnsi="Arial" w:cs="Arial"/>
          <w:sz w:val="22"/>
          <w:szCs w:val="22"/>
        </w:rPr>
        <w:t>Councillors</w:t>
      </w:r>
      <w:r w:rsidR="007F0AF4" w:rsidRPr="005C57E6">
        <w:rPr>
          <w:rFonts w:ascii="Arial" w:hAnsi="Arial" w:cs="Arial"/>
          <w:sz w:val="22"/>
          <w:szCs w:val="22"/>
        </w:rPr>
        <w:t xml:space="preserve"> under Chapter 5 of these Rules</w:t>
      </w:r>
      <w:r w:rsidRPr="005C57E6">
        <w:rPr>
          <w:rFonts w:ascii="Arial" w:hAnsi="Arial" w:cs="Arial"/>
          <w:sz w:val="22"/>
          <w:szCs w:val="22"/>
        </w:rPr>
        <w:t>;</w:t>
      </w:r>
    </w:p>
    <w:p w14:paraId="4153D8A8" w14:textId="56206CEB" w:rsidR="007F0AF4" w:rsidRPr="005C57E6" w:rsidRDefault="007F0AF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questions from the public;</w:t>
      </w:r>
    </w:p>
    <w:p w14:paraId="48AB72E2" w14:textId="4538013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each </w:t>
      </w:r>
      <w:r w:rsidR="00A20088" w:rsidRPr="005C57E6">
        <w:rPr>
          <w:rFonts w:ascii="Arial" w:hAnsi="Arial" w:cs="Arial"/>
          <w:sz w:val="22"/>
          <w:szCs w:val="22"/>
        </w:rPr>
        <w:t>m</w:t>
      </w:r>
      <w:r w:rsidRPr="005C57E6">
        <w:rPr>
          <w:rFonts w:ascii="Arial" w:hAnsi="Arial" w:cs="Arial"/>
          <w:sz w:val="22"/>
          <w:szCs w:val="22"/>
        </w:rPr>
        <w:t xml:space="preserve">otion and </w:t>
      </w:r>
      <w:r w:rsidR="00A20088" w:rsidRPr="005C57E6">
        <w:rPr>
          <w:rFonts w:ascii="Arial" w:hAnsi="Arial" w:cs="Arial"/>
          <w:sz w:val="22"/>
          <w:szCs w:val="22"/>
        </w:rPr>
        <w:t>a</w:t>
      </w:r>
      <w:r w:rsidRPr="005C57E6">
        <w:rPr>
          <w:rFonts w:ascii="Arial" w:hAnsi="Arial" w:cs="Arial"/>
          <w:sz w:val="22"/>
          <w:szCs w:val="22"/>
        </w:rPr>
        <w:t xml:space="preserve">mendment moved, including </w:t>
      </w:r>
      <w:r w:rsidR="00385AE2" w:rsidRPr="005C57E6">
        <w:rPr>
          <w:rFonts w:ascii="Arial" w:hAnsi="Arial" w:cs="Arial"/>
          <w:sz w:val="22"/>
          <w:szCs w:val="22"/>
        </w:rPr>
        <w:t>m</w:t>
      </w:r>
      <w:r w:rsidRPr="005C57E6">
        <w:rPr>
          <w:rFonts w:ascii="Arial" w:hAnsi="Arial" w:cs="Arial"/>
          <w:sz w:val="22"/>
          <w:szCs w:val="22"/>
        </w:rPr>
        <w:t xml:space="preserve">otions and </w:t>
      </w:r>
      <w:r w:rsidR="00385AE2" w:rsidRPr="005C57E6">
        <w:rPr>
          <w:rFonts w:ascii="Arial" w:hAnsi="Arial" w:cs="Arial"/>
          <w:sz w:val="22"/>
          <w:szCs w:val="22"/>
        </w:rPr>
        <w:t>a</w:t>
      </w:r>
      <w:r w:rsidRPr="005C57E6">
        <w:rPr>
          <w:rFonts w:ascii="Arial" w:hAnsi="Arial" w:cs="Arial"/>
          <w:sz w:val="22"/>
          <w:szCs w:val="22"/>
        </w:rPr>
        <w:t>mendments withdrawn by consent of the Council, or which lapse for want of a seconder;</w:t>
      </w:r>
    </w:p>
    <w:p w14:paraId="7463175F" w14:textId="7EBCCB15"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each </w:t>
      </w:r>
      <w:r w:rsidR="00A20088" w:rsidRPr="005C57E6">
        <w:rPr>
          <w:rFonts w:ascii="Arial" w:hAnsi="Arial" w:cs="Arial"/>
          <w:sz w:val="22"/>
          <w:szCs w:val="22"/>
        </w:rPr>
        <w:t>m</w:t>
      </w:r>
      <w:r w:rsidRPr="005C57E6">
        <w:rPr>
          <w:rFonts w:ascii="Arial" w:hAnsi="Arial" w:cs="Arial"/>
          <w:sz w:val="22"/>
          <w:szCs w:val="22"/>
        </w:rPr>
        <w:t xml:space="preserve">otion put to the </w:t>
      </w:r>
      <w:r w:rsidR="00A20088" w:rsidRPr="005C57E6">
        <w:rPr>
          <w:rFonts w:ascii="Arial" w:hAnsi="Arial" w:cs="Arial"/>
          <w:sz w:val="22"/>
          <w:szCs w:val="22"/>
        </w:rPr>
        <w:t>v</w:t>
      </w:r>
      <w:r w:rsidRPr="005C57E6">
        <w:rPr>
          <w:rFonts w:ascii="Arial" w:hAnsi="Arial" w:cs="Arial"/>
          <w:sz w:val="22"/>
          <w:szCs w:val="22"/>
        </w:rPr>
        <w:t>ote;</w:t>
      </w:r>
    </w:p>
    <w:p w14:paraId="18849E76" w14:textId="7E834CAE" w:rsidR="007F0AF4"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w:t>
      </w:r>
      <w:r w:rsidR="00A20088" w:rsidRPr="005C57E6">
        <w:rPr>
          <w:rFonts w:ascii="Arial" w:hAnsi="Arial" w:cs="Arial"/>
          <w:sz w:val="22"/>
          <w:szCs w:val="22"/>
        </w:rPr>
        <w:t>v</w:t>
      </w:r>
      <w:r w:rsidRPr="005C57E6">
        <w:rPr>
          <w:rFonts w:ascii="Arial" w:hAnsi="Arial" w:cs="Arial"/>
          <w:sz w:val="22"/>
          <w:szCs w:val="22"/>
        </w:rPr>
        <w:t xml:space="preserve">ote cast by each </w:t>
      </w:r>
      <w:r w:rsidR="00CA6E44" w:rsidRPr="005C57E6">
        <w:rPr>
          <w:rFonts w:ascii="Arial" w:hAnsi="Arial" w:cs="Arial"/>
          <w:sz w:val="22"/>
          <w:szCs w:val="22"/>
        </w:rPr>
        <w:t xml:space="preserve">Councillors </w:t>
      </w:r>
      <w:r w:rsidRPr="005C57E6">
        <w:rPr>
          <w:rFonts w:ascii="Arial" w:hAnsi="Arial" w:cs="Arial"/>
          <w:sz w:val="22"/>
          <w:szCs w:val="22"/>
        </w:rPr>
        <w:t xml:space="preserve">on each </w:t>
      </w:r>
      <w:r w:rsidR="00385AE2" w:rsidRPr="005C57E6">
        <w:rPr>
          <w:rFonts w:ascii="Arial" w:hAnsi="Arial" w:cs="Arial"/>
          <w:sz w:val="22"/>
          <w:szCs w:val="22"/>
        </w:rPr>
        <w:t>d</w:t>
      </w:r>
      <w:r w:rsidRPr="005C57E6">
        <w:rPr>
          <w:rFonts w:ascii="Arial" w:hAnsi="Arial" w:cs="Arial"/>
          <w:sz w:val="22"/>
          <w:szCs w:val="22"/>
        </w:rPr>
        <w:t xml:space="preserve">ivision called; </w:t>
      </w:r>
    </w:p>
    <w:p w14:paraId="32BFCD97" w14:textId="77777777" w:rsidR="007F0AF4" w:rsidRPr="005C57E6" w:rsidRDefault="007F0AF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adjournment of the meeting and any reason for the adjournment; </w:t>
      </w:r>
    </w:p>
    <w:p w14:paraId="033EE098" w14:textId="77777777" w:rsidR="005A7F97" w:rsidRPr="005C57E6" w:rsidRDefault="007F0AF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time at which standing orders were suspended and resumed; </w:t>
      </w:r>
      <w:r w:rsidR="005A7F97" w:rsidRPr="005C57E6">
        <w:rPr>
          <w:rFonts w:ascii="Arial" w:hAnsi="Arial" w:cs="Arial"/>
          <w:sz w:val="22"/>
          <w:szCs w:val="22"/>
        </w:rPr>
        <w:t>and</w:t>
      </w:r>
    </w:p>
    <w:p w14:paraId="1E3AC651" w14:textId="07984CE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failure to meet a </w:t>
      </w:r>
      <w:r w:rsidR="004312C1">
        <w:rPr>
          <w:rFonts w:ascii="Arial" w:hAnsi="Arial" w:cs="Arial"/>
          <w:sz w:val="22"/>
          <w:szCs w:val="22"/>
        </w:rPr>
        <w:t>q</w:t>
      </w:r>
      <w:r w:rsidRPr="005C57E6">
        <w:rPr>
          <w:rFonts w:ascii="Arial" w:hAnsi="Arial" w:cs="Arial"/>
          <w:sz w:val="22"/>
          <w:szCs w:val="22"/>
        </w:rPr>
        <w:t>uorum.</w:t>
      </w:r>
    </w:p>
    <w:p w14:paraId="4FD6D384" w14:textId="591B52EC"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295" w:name="_Toc105405401"/>
      <w:r w:rsidRPr="005C57E6">
        <w:rPr>
          <w:rFonts w:cs="Arial"/>
          <w:sz w:val="22"/>
          <w:szCs w:val="22"/>
        </w:rPr>
        <w:t>CONFIRMATION OF MINUTES</w:t>
      </w:r>
      <w:bookmarkEnd w:id="295"/>
    </w:p>
    <w:p w14:paraId="7F7D415F" w14:textId="297919AE" w:rsidR="005A7F97" w:rsidRPr="005C57E6" w:rsidRDefault="005A7F97" w:rsidP="00867EE2">
      <w:pPr>
        <w:pStyle w:val="ListParagraph"/>
        <w:spacing w:before="120" w:after="120"/>
        <w:ind w:left="567"/>
        <w:contextualSpacing w:val="0"/>
        <w:rPr>
          <w:rFonts w:ascii="Arial" w:hAnsi="Arial" w:cs="Arial"/>
          <w:sz w:val="22"/>
          <w:szCs w:val="22"/>
        </w:rPr>
      </w:pPr>
      <w:r w:rsidRPr="005C57E6">
        <w:rPr>
          <w:rFonts w:ascii="Arial" w:hAnsi="Arial" w:cs="Arial"/>
          <w:sz w:val="22"/>
          <w:szCs w:val="22"/>
        </w:rPr>
        <w:t>At</w:t>
      </w:r>
      <w:r w:rsidRPr="005C57E6">
        <w:rPr>
          <w:rFonts w:ascii="Arial" w:hAnsi="Arial" w:cs="Arial"/>
          <w:spacing w:val="-4"/>
          <w:sz w:val="22"/>
          <w:szCs w:val="22"/>
        </w:rPr>
        <w:t xml:space="preserve"> </w:t>
      </w:r>
      <w:r w:rsidRPr="005C57E6">
        <w:rPr>
          <w:rFonts w:ascii="Arial" w:hAnsi="Arial" w:cs="Arial"/>
          <w:sz w:val="22"/>
          <w:szCs w:val="22"/>
        </w:rPr>
        <w:t>every</w:t>
      </w:r>
      <w:r w:rsidRPr="005C57E6">
        <w:rPr>
          <w:rFonts w:ascii="Arial" w:hAnsi="Arial" w:cs="Arial"/>
          <w:spacing w:val="-3"/>
          <w:sz w:val="22"/>
          <w:szCs w:val="22"/>
        </w:rPr>
        <w:t xml:space="preserve"> </w:t>
      </w:r>
      <w:r w:rsidR="00BB203F" w:rsidRPr="005C57E6">
        <w:rPr>
          <w:rFonts w:ascii="Arial" w:hAnsi="Arial" w:cs="Arial"/>
          <w:spacing w:val="-1"/>
          <w:sz w:val="22"/>
          <w:szCs w:val="22"/>
        </w:rPr>
        <w:t>Council m</w:t>
      </w:r>
      <w:r w:rsidRPr="005C57E6">
        <w:rPr>
          <w:rFonts w:ascii="Arial" w:hAnsi="Arial" w:cs="Arial"/>
          <w:spacing w:val="-1"/>
          <w:sz w:val="22"/>
          <w:szCs w:val="22"/>
        </w:rPr>
        <w:t>eeting</w:t>
      </w:r>
      <w:r w:rsidRPr="005C57E6">
        <w:rPr>
          <w:rFonts w:ascii="Arial" w:hAnsi="Arial" w:cs="Arial"/>
          <w:spacing w:val="-4"/>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00BB203F" w:rsidRPr="005C57E6">
        <w:rPr>
          <w:rFonts w:ascii="Arial" w:hAnsi="Arial" w:cs="Arial"/>
          <w:sz w:val="22"/>
          <w:szCs w:val="22"/>
        </w:rPr>
        <w:t>mi</w:t>
      </w:r>
      <w:r w:rsidRPr="005C57E6">
        <w:rPr>
          <w:rFonts w:ascii="Arial" w:hAnsi="Arial" w:cs="Arial"/>
          <w:sz w:val="22"/>
          <w:szCs w:val="22"/>
        </w:rPr>
        <w:t>nutes</w:t>
      </w:r>
      <w:r w:rsidRPr="005C57E6">
        <w:rPr>
          <w:rFonts w:ascii="Arial" w:hAnsi="Arial" w:cs="Arial"/>
          <w:spacing w:val="-3"/>
          <w:sz w:val="22"/>
          <w:szCs w:val="22"/>
        </w:rPr>
        <w:t xml:space="preserve"> </w:t>
      </w:r>
      <w:r w:rsidRPr="005C57E6">
        <w:rPr>
          <w:rFonts w:ascii="Arial" w:hAnsi="Arial" w:cs="Arial"/>
          <w:sz w:val="22"/>
          <w:szCs w:val="22"/>
        </w:rPr>
        <w:t>of</w:t>
      </w:r>
      <w:r w:rsidRPr="005C57E6">
        <w:rPr>
          <w:rFonts w:ascii="Arial" w:hAnsi="Arial" w:cs="Arial"/>
          <w:spacing w:val="-4"/>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Pr="005C57E6">
        <w:rPr>
          <w:rFonts w:ascii="Arial" w:hAnsi="Arial" w:cs="Arial"/>
          <w:sz w:val="22"/>
          <w:szCs w:val="22"/>
        </w:rPr>
        <w:t>preceding</w:t>
      </w:r>
      <w:r w:rsidRPr="005C57E6">
        <w:rPr>
          <w:rFonts w:ascii="Arial" w:hAnsi="Arial" w:cs="Arial"/>
          <w:spacing w:val="-3"/>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5"/>
          <w:sz w:val="22"/>
          <w:szCs w:val="22"/>
        </w:rPr>
        <w:t xml:space="preserve"> </w:t>
      </w:r>
      <w:r w:rsidRPr="005C57E6">
        <w:rPr>
          <w:rFonts w:ascii="Arial" w:hAnsi="Arial" w:cs="Arial"/>
          <w:sz w:val="22"/>
          <w:szCs w:val="22"/>
        </w:rPr>
        <w:t>must</w:t>
      </w:r>
      <w:r w:rsidRPr="005C57E6">
        <w:rPr>
          <w:rFonts w:ascii="Arial" w:hAnsi="Arial" w:cs="Arial"/>
          <w:spacing w:val="-3"/>
          <w:sz w:val="22"/>
          <w:szCs w:val="22"/>
        </w:rPr>
        <w:t xml:space="preserve"> </w:t>
      </w:r>
      <w:r w:rsidRPr="005C57E6">
        <w:rPr>
          <w:rFonts w:ascii="Arial" w:hAnsi="Arial" w:cs="Arial"/>
          <w:sz w:val="22"/>
          <w:szCs w:val="22"/>
        </w:rPr>
        <w:t>be</w:t>
      </w:r>
      <w:r w:rsidRPr="005C57E6">
        <w:rPr>
          <w:rFonts w:ascii="Arial" w:hAnsi="Arial" w:cs="Arial"/>
          <w:spacing w:val="-4"/>
          <w:sz w:val="22"/>
          <w:szCs w:val="22"/>
        </w:rPr>
        <w:t xml:space="preserve"> </w:t>
      </w:r>
      <w:r w:rsidRPr="005C57E6">
        <w:rPr>
          <w:rFonts w:ascii="Arial" w:hAnsi="Arial" w:cs="Arial"/>
          <w:sz w:val="22"/>
          <w:szCs w:val="22"/>
        </w:rPr>
        <w:t>dealt</w:t>
      </w:r>
      <w:r w:rsidRPr="005C57E6">
        <w:rPr>
          <w:rFonts w:ascii="Arial" w:hAnsi="Arial" w:cs="Arial"/>
          <w:spacing w:val="-3"/>
          <w:sz w:val="22"/>
          <w:szCs w:val="22"/>
        </w:rPr>
        <w:t xml:space="preserve"> </w:t>
      </w:r>
      <w:r w:rsidRPr="005C57E6">
        <w:rPr>
          <w:rFonts w:ascii="Arial" w:hAnsi="Arial" w:cs="Arial"/>
          <w:spacing w:val="-1"/>
          <w:sz w:val="22"/>
          <w:szCs w:val="22"/>
        </w:rPr>
        <w:t>with</w:t>
      </w:r>
      <w:r w:rsidRPr="005C57E6">
        <w:rPr>
          <w:rFonts w:ascii="Arial" w:hAnsi="Arial" w:cs="Arial"/>
          <w:spacing w:val="20"/>
          <w:w w:val="99"/>
          <w:sz w:val="22"/>
          <w:szCs w:val="22"/>
        </w:rPr>
        <w:t xml:space="preserve"> </w:t>
      </w:r>
      <w:r w:rsidRPr="005C57E6">
        <w:rPr>
          <w:rFonts w:ascii="Arial" w:hAnsi="Arial" w:cs="Arial"/>
          <w:sz w:val="22"/>
          <w:szCs w:val="22"/>
        </w:rPr>
        <w:t>as</w:t>
      </w:r>
      <w:r w:rsidRPr="005C57E6">
        <w:rPr>
          <w:rFonts w:ascii="Arial" w:hAnsi="Arial" w:cs="Arial"/>
          <w:spacing w:val="-10"/>
          <w:sz w:val="22"/>
          <w:szCs w:val="22"/>
        </w:rPr>
        <w:t xml:space="preserve"> </w:t>
      </w:r>
      <w:r w:rsidRPr="005C57E6">
        <w:rPr>
          <w:rFonts w:ascii="Arial" w:hAnsi="Arial" w:cs="Arial"/>
          <w:sz w:val="22"/>
          <w:szCs w:val="22"/>
        </w:rPr>
        <w:t>follows:</w:t>
      </w:r>
    </w:p>
    <w:p w14:paraId="0341D23A" w14:textId="5CBB7FF9"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 copy of</w:t>
      </w:r>
      <w:r w:rsidRPr="005C57E6">
        <w:rPr>
          <w:rFonts w:ascii="Arial" w:hAnsi="Arial" w:cs="Arial"/>
          <w:spacing w:val="1"/>
          <w:sz w:val="22"/>
          <w:szCs w:val="22"/>
        </w:rPr>
        <w:t xml:space="preserve"> </w:t>
      </w:r>
      <w:r w:rsidRPr="005C57E6">
        <w:rPr>
          <w:rFonts w:ascii="Arial" w:hAnsi="Arial" w:cs="Arial"/>
          <w:sz w:val="22"/>
          <w:szCs w:val="22"/>
        </w:rPr>
        <w:t xml:space="preserve">the </w:t>
      </w:r>
      <w:r w:rsidR="00BB203F" w:rsidRPr="005C57E6">
        <w:rPr>
          <w:rFonts w:ascii="Arial" w:hAnsi="Arial" w:cs="Arial"/>
          <w:sz w:val="22"/>
          <w:szCs w:val="22"/>
        </w:rPr>
        <w:t>m</w:t>
      </w:r>
      <w:r w:rsidRPr="005C57E6">
        <w:rPr>
          <w:rFonts w:ascii="Arial" w:hAnsi="Arial" w:cs="Arial"/>
          <w:sz w:val="22"/>
          <w:szCs w:val="22"/>
        </w:rPr>
        <w:t>inutes must</w:t>
      </w:r>
      <w:r w:rsidRPr="005C57E6">
        <w:rPr>
          <w:rFonts w:ascii="Arial" w:hAnsi="Arial" w:cs="Arial"/>
          <w:spacing w:val="1"/>
          <w:sz w:val="22"/>
          <w:szCs w:val="22"/>
        </w:rPr>
        <w:t xml:space="preserve"> </w:t>
      </w:r>
      <w:r w:rsidRPr="005C57E6">
        <w:rPr>
          <w:rFonts w:ascii="Arial" w:hAnsi="Arial" w:cs="Arial"/>
          <w:sz w:val="22"/>
          <w:szCs w:val="22"/>
        </w:rPr>
        <w:t xml:space="preserve">be </w:t>
      </w:r>
      <w:r w:rsidR="004312C1">
        <w:rPr>
          <w:rFonts w:ascii="Arial" w:hAnsi="Arial" w:cs="Arial"/>
          <w:sz w:val="22"/>
          <w:szCs w:val="22"/>
        </w:rPr>
        <w:t>d</w:t>
      </w:r>
      <w:r w:rsidRPr="005C57E6">
        <w:rPr>
          <w:rFonts w:ascii="Arial" w:hAnsi="Arial" w:cs="Arial"/>
          <w:sz w:val="22"/>
          <w:szCs w:val="22"/>
        </w:rPr>
        <w:t>elivered to</w:t>
      </w:r>
      <w:r w:rsidRPr="005C57E6">
        <w:rPr>
          <w:rFonts w:ascii="Arial" w:hAnsi="Arial" w:cs="Arial"/>
          <w:spacing w:val="1"/>
          <w:sz w:val="22"/>
          <w:szCs w:val="22"/>
        </w:rPr>
        <w:t xml:space="preserve"> </w:t>
      </w:r>
      <w:r w:rsidRPr="005C57E6">
        <w:rPr>
          <w:rFonts w:ascii="Arial" w:hAnsi="Arial" w:cs="Arial"/>
          <w:sz w:val="22"/>
          <w:szCs w:val="22"/>
        </w:rPr>
        <w:t xml:space="preserve">each </w:t>
      </w:r>
      <w:r w:rsidR="00CA6E44" w:rsidRPr="005C57E6">
        <w:rPr>
          <w:rFonts w:ascii="Arial" w:hAnsi="Arial" w:cs="Arial"/>
          <w:sz w:val="22"/>
          <w:szCs w:val="22"/>
        </w:rPr>
        <w:t xml:space="preserve">Councillor </w:t>
      </w:r>
      <w:r w:rsidRPr="005C57E6">
        <w:rPr>
          <w:rFonts w:ascii="Arial" w:hAnsi="Arial" w:cs="Arial"/>
          <w:sz w:val="22"/>
          <w:szCs w:val="22"/>
        </w:rPr>
        <w:t>no later than</w:t>
      </w:r>
      <w:r w:rsidRPr="005C57E6">
        <w:rPr>
          <w:rFonts w:ascii="Arial" w:hAnsi="Arial" w:cs="Arial"/>
          <w:spacing w:val="1"/>
          <w:sz w:val="22"/>
          <w:szCs w:val="22"/>
        </w:rPr>
        <w:t xml:space="preserve"> </w:t>
      </w:r>
      <w:r w:rsidRPr="005C57E6">
        <w:rPr>
          <w:rFonts w:ascii="Arial" w:hAnsi="Arial" w:cs="Arial"/>
          <w:sz w:val="22"/>
          <w:szCs w:val="22"/>
        </w:rPr>
        <w:t xml:space="preserve">72 </w:t>
      </w:r>
      <w:r w:rsidRPr="005C57E6">
        <w:rPr>
          <w:rFonts w:ascii="Arial" w:hAnsi="Arial" w:cs="Arial"/>
          <w:spacing w:val="-1"/>
          <w:sz w:val="22"/>
          <w:szCs w:val="22"/>
        </w:rPr>
        <w:t>hours</w:t>
      </w:r>
      <w:r w:rsidRPr="005C57E6">
        <w:rPr>
          <w:rFonts w:ascii="Arial" w:hAnsi="Arial" w:cs="Arial"/>
          <w:spacing w:val="23"/>
          <w:w w:val="99"/>
          <w:sz w:val="22"/>
          <w:szCs w:val="22"/>
        </w:rPr>
        <w:t xml:space="preserve"> </w:t>
      </w:r>
      <w:r w:rsidRPr="005C57E6">
        <w:rPr>
          <w:rFonts w:ascii="Arial" w:hAnsi="Arial" w:cs="Arial"/>
          <w:sz w:val="22"/>
          <w:szCs w:val="22"/>
        </w:rPr>
        <w:t>before</w:t>
      </w:r>
      <w:r w:rsidRPr="005C57E6">
        <w:rPr>
          <w:rFonts w:ascii="Arial" w:hAnsi="Arial" w:cs="Arial"/>
          <w:spacing w:val="-8"/>
          <w:sz w:val="22"/>
          <w:szCs w:val="22"/>
        </w:rPr>
        <w:t xml:space="preserve"> </w:t>
      </w:r>
      <w:r w:rsidRPr="005C57E6">
        <w:rPr>
          <w:rFonts w:ascii="Arial" w:hAnsi="Arial" w:cs="Arial"/>
          <w:sz w:val="22"/>
          <w:szCs w:val="22"/>
        </w:rPr>
        <w:t>the</w:t>
      </w:r>
      <w:r w:rsidRPr="005C57E6">
        <w:rPr>
          <w:rFonts w:ascii="Arial" w:hAnsi="Arial" w:cs="Arial"/>
          <w:spacing w:val="-7"/>
          <w:sz w:val="22"/>
          <w:szCs w:val="22"/>
        </w:rPr>
        <w:t xml:space="preserve"> </w:t>
      </w:r>
      <w:r w:rsidRPr="005C57E6">
        <w:rPr>
          <w:rFonts w:ascii="Arial" w:hAnsi="Arial" w:cs="Arial"/>
          <w:spacing w:val="-1"/>
          <w:sz w:val="22"/>
          <w:szCs w:val="22"/>
        </w:rPr>
        <w:t>next</w:t>
      </w:r>
      <w:r w:rsidRPr="005C57E6">
        <w:rPr>
          <w:rFonts w:ascii="Arial" w:hAnsi="Arial" w:cs="Arial"/>
          <w:spacing w:val="-7"/>
          <w:sz w:val="22"/>
          <w:szCs w:val="22"/>
        </w:rPr>
        <w:t xml:space="preserve"> </w:t>
      </w:r>
      <w:r w:rsidR="004312C1">
        <w:rPr>
          <w:rFonts w:ascii="Arial" w:hAnsi="Arial" w:cs="Arial"/>
          <w:spacing w:val="-7"/>
          <w:sz w:val="22"/>
          <w:szCs w:val="22"/>
        </w:rPr>
        <w:t>m</w:t>
      </w:r>
      <w:r w:rsidRPr="005C57E6">
        <w:rPr>
          <w:rFonts w:ascii="Arial" w:hAnsi="Arial" w:cs="Arial"/>
          <w:sz w:val="22"/>
          <w:szCs w:val="22"/>
        </w:rPr>
        <w:t>eeting;</w:t>
      </w:r>
    </w:p>
    <w:p w14:paraId="0F2AA02A" w14:textId="5DA1FB9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no </w:t>
      </w:r>
      <w:r w:rsidR="00CA6E44" w:rsidRPr="005C57E6">
        <w:rPr>
          <w:rFonts w:ascii="Arial" w:hAnsi="Arial" w:cs="Arial"/>
          <w:sz w:val="22"/>
          <w:szCs w:val="22"/>
        </w:rPr>
        <w:t>Councillor</w:t>
      </w:r>
      <w:r w:rsidRPr="005C57E6">
        <w:rPr>
          <w:rFonts w:ascii="Arial" w:hAnsi="Arial" w:cs="Arial"/>
          <w:sz w:val="22"/>
          <w:szCs w:val="22"/>
        </w:rPr>
        <w:t xml:space="preserve"> </w:t>
      </w:r>
      <w:r w:rsidRPr="005C57E6">
        <w:rPr>
          <w:rFonts w:ascii="Arial" w:hAnsi="Arial" w:cs="Arial"/>
          <w:spacing w:val="-1"/>
          <w:sz w:val="22"/>
          <w:szCs w:val="22"/>
        </w:rPr>
        <w:t>indicates</w:t>
      </w:r>
      <w:r w:rsidRPr="005C57E6">
        <w:rPr>
          <w:rFonts w:ascii="Arial" w:hAnsi="Arial" w:cs="Arial"/>
          <w:sz w:val="22"/>
          <w:szCs w:val="22"/>
        </w:rPr>
        <w:t xml:space="preserve"> </w:t>
      </w:r>
      <w:r w:rsidRPr="005C57E6">
        <w:rPr>
          <w:rFonts w:ascii="Arial" w:hAnsi="Arial" w:cs="Arial"/>
          <w:spacing w:val="-1"/>
          <w:sz w:val="22"/>
          <w:szCs w:val="22"/>
        </w:rPr>
        <w:t>opposition,</w:t>
      </w:r>
      <w:r w:rsidRPr="005C57E6">
        <w:rPr>
          <w:rFonts w:ascii="Arial" w:hAnsi="Arial" w:cs="Arial"/>
          <w:sz w:val="22"/>
          <w:szCs w:val="22"/>
        </w:rPr>
        <w:t xml:space="preserve"> the</w:t>
      </w:r>
      <w:r w:rsidRPr="005C57E6">
        <w:rPr>
          <w:rFonts w:ascii="Arial" w:hAnsi="Arial" w:cs="Arial"/>
          <w:spacing w:val="22"/>
          <w:sz w:val="22"/>
          <w:szCs w:val="22"/>
        </w:rPr>
        <w:t xml:space="preserve"> </w:t>
      </w:r>
      <w:r w:rsidR="00BB203F" w:rsidRPr="005C57E6">
        <w:rPr>
          <w:rFonts w:ascii="Arial" w:hAnsi="Arial" w:cs="Arial"/>
          <w:spacing w:val="22"/>
          <w:sz w:val="22"/>
          <w:szCs w:val="22"/>
        </w:rPr>
        <w:t>m</w:t>
      </w:r>
      <w:r w:rsidRPr="005C57E6">
        <w:rPr>
          <w:rFonts w:ascii="Arial" w:hAnsi="Arial" w:cs="Arial"/>
          <w:sz w:val="22"/>
          <w:szCs w:val="22"/>
        </w:rPr>
        <w:t>inutes must be</w:t>
      </w:r>
      <w:r w:rsidRPr="005C57E6">
        <w:rPr>
          <w:rFonts w:ascii="Arial" w:hAnsi="Arial" w:cs="Arial"/>
          <w:spacing w:val="22"/>
          <w:sz w:val="22"/>
          <w:szCs w:val="22"/>
        </w:rPr>
        <w:t xml:space="preserve"> </w:t>
      </w:r>
      <w:r w:rsidRPr="005C57E6">
        <w:rPr>
          <w:rFonts w:ascii="Arial" w:hAnsi="Arial" w:cs="Arial"/>
          <w:sz w:val="22"/>
          <w:szCs w:val="22"/>
        </w:rPr>
        <w:t>declared</w:t>
      </w:r>
      <w:r w:rsidRPr="005C57E6">
        <w:rPr>
          <w:rFonts w:ascii="Arial" w:hAnsi="Arial" w:cs="Arial"/>
          <w:spacing w:val="22"/>
          <w:sz w:val="22"/>
          <w:szCs w:val="22"/>
        </w:rPr>
        <w:t xml:space="preserve"> </w:t>
      </w:r>
      <w:r w:rsidRPr="005C57E6">
        <w:rPr>
          <w:rFonts w:ascii="Arial" w:hAnsi="Arial" w:cs="Arial"/>
          <w:sz w:val="22"/>
          <w:szCs w:val="22"/>
        </w:rPr>
        <w:t>to</w:t>
      </w:r>
      <w:r w:rsidRPr="005C57E6">
        <w:rPr>
          <w:rFonts w:ascii="Arial" w:hAnsi="Arial" w:cs="Arial"/>
          <w:spacing w:val="23"/>
          <w:sz w:val="22"/>
          <w:szCs w:val="22"/>
        </w:rPr>
        <w:t xml:space="preserve"> </w:t>
      </w:r>
      <w:r w:rsidRPr="005C57E6">
        <w:rPr>
          <w:rFonts w:ascii="Arial" w:hAnsi="Arial" w:cs="Arial"/>
          <w:sz w:val="22"/>
          <w:szCs w:val="22"/>
        </w:rPr>
        <w:t>be</w:t>
      </w:r>
      <w:r w:rsidRPr="005C57E6">
        <w:rPr>
          <w:rFonts w:ascii="Arial" w:hAnsi="Arial" w:cs="Arial"/>
          <w:spacing w:val="53"/>
          <w:w w:val="99"/>
          <w:sz w:val="22"/>
          <w:szCs w:val="22"/>
        </w:rPr>
        <w:t xml:space="preserve"> </w:t>
      </w:r>
      <w:r w:rsidR="00055FE5" w:rsidRPr="005C57E6">
        <w:rPr>
          <w:rFonts w:ascii="Arial" w:hAnsi="Arial" w:cs="Arial"/>
          <w:spacing w:val="53"/>
          <w:w w:val="99"/>
          <w:sz w:val="22"/>
          <w:szCs w:val="22"/>
        </w:rPr>
        <w:t>c</w:t>
      </w:r>
      <w:r w:rsidRPr="005C57E6">
        <w:rPr>
          <w:rFonts w:ascii="Arial" w:hAnsi="Arial" w:cs="Arial"/>
          <w:sz w:val="22"/>
          <w:szCs w:val="22"/>
        </w:rPr>
        <w:t>onfirmed;</w:t>
      </w:r>
    </w:p>
    <w:p w14:paraId="714F1B5D" w14:textId="0706101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subject to </w:t>
      </w:r>
      <w:r w:rsidR="004A48AC">
        <w:rPr>
          <w:rFonts w:ascii="Arial" w:hAnsi="Arial" w:cs="Arial"/>
          <w:sz w:val="22"/>
          <w:szCs w:val="22"/>
        </w:rPr>
        <w:t>c</w:t>
      </w:r>
      <w:r w:rsidRPr="005C57E6">
        <w:rPr>
          <w:rFonts w:ascii="Arial" w:hAnsi="Arial" w:cs="Arial"/>
          <w:sz w:val="22"/>
          <w:szCs w:val="22"/>
        </w:rPr>
        <w:t>lause 3.1</w:t>
      </w:r>
      <w:r w:rsidR="007620D6">
        <w:rPr>
          <w:rFonts w:ascii="Arial" w:hAnsi="Arial" w:cs="Arial"/>
          <w:sz w:val="22"/>
          <w:szCs w:val="22"/>
        </w:rPr>
        <w:t>7</w:t>
      </w:r>
      <w:r w:rsidRPr="005C57E6">
        <w:rPr>
          <w:rFonts w:ascii="Arial" w:hAnsi="Arial" w:cs="Arial"/>
          <w:sz w:val="22"/>
          <w:szCs w:val="22"/>
        </w:rPr>
        <w:t>, if</w:t>
      </w:r>
      <w:r w:rsidRPr="005C57E6">
        <w:rPr>
          <w:rFonts w:ascii="Arial" w:hAnsi="Arial" w:cs="Arial"/>
          <w:spacing w:val="-7"/>
          <w:sz w:val="22"/>
          <w:szCs w:val="22"/>
        </w:rPr>
        <w:t xml:space="preserve"> </w:t>
      </w:r>
      <w:r w:rsidRPr="005C57E6">
        <w:rPr>
          <w:rFonts w:ascii="Arial" w:hAnsi="Arial" w:cs="Arial"/>
          <w:sz w:val="22"/>
          <w:szCs w:val="22"/>
        </w:rPr>
        <w:t>a</w:t>
      </w:r>
      <w:r w:rsidRPr="005C57E6">
        <w:rPr>
          <w:rFonts w:ascii="Arial" w:hAnsi="Arial" w:cs="Arial"/>
          <w:spacing w:val="-6"/>
          <w:sz w:val="22"/>
          <w:szCs w:val="22"/>
        </w:rPr>
        <w:t xml:space="preserve"> </w:t>
      </w:r>
      <w:r w:rsidR="00CA6E44" w:rsidRPr="005C57E6">
        <w:rPr>
          <w:rFonts w:ascii="Arial" w:hAnsi="Arial" w:cs="Arial"/>
          <w:sz w:val="22"/>
          <w:szCs w:val="22"/>
        </w:rPr>
        <w:t>Councillor</w:t>
      </w:r>
      <w:r w:rsidRPr="005C57E6">
        <w:rPr>
          <w:rFonts w:ascii="Arial" w:hAnsi="Arial" w:cs="Arial"/>
          <w:spacing w:val="-6"/>
          <w:sz w:val="22"/>
          <w:szCs w:val="22"/>
        </w:rPr>
        <w:t xml:space="preserve"> </w:t>
      </w:r>
      <w:r w:rsidRPr="005C57E6">
        <w:rPr>
          <w:rFonts w:ascii="Arial" w:hAnsi="Arial" w:cs="Arial"/>
          <w:sz w:val="22"/>
          <w:szCs w:val="22"/>
        </w:rPr>
        <w:t>indicates</w:t>
      </w:r>
      <w:r w:rsidRPr="005C57E6">
        <w:rPr>
          <w:rFonts w:ascii="Arial" w:hAnsi="Arial" w:cs="Arial"/>
          <w:spacing w:val="-6"/>
          <w:sz w:val="22"/>
          <w:szCs w:val="22"/>
        </w:rPr>
        <w:t xml:space="preserve"> </w:t>
      </w:r>
      <w:r w:rsidRPr="005C57E6">
        <w:rPr>
          <w:rFonts w:ascii="Arial" w:hAnsi="Arial" w:cs="Arial"/>
          <w:spacing w:val="-1"/>
          <w:sz w:val="22"/>
          <w:szCs w:val="22"/>
        </w:rPr>
        <w:t>opposition</w:t>
      </w:r>
      <w:r w:rsidRPr="005C57E6">
        <w:rPr>
          <w:rFonts w:ascii="Arial" w:hAnsi="Arial" w:cs="Arial"/>
          <w:spacing w:val="-7"/>
          <w:sz w:val="22"/>
          <w:szCs w:val="22"/>
        </w:rPr>
        <w:t xml:space="preserve"> </w:t>
      </w:r>
      <w:r w:rsidRPr="005C57E6">
        <w:rPr>
          <w:rFonts w:ascii="Arial" w:hAnsi="Arial" w:cs="Arial"/>
          <w:sz w:val="22"/>
          <w:szCs w:val="22"/>
        </w:rPr>
        <w:t>to</w:t>
      </w:r>
      <w:r w:rsidRPr="005C57E6">
        <w:rPr>
          <w:rFonts w:ascii="Arial" w:hAnsi="Arial" w:cs="Arial"/>
          <w:spacing w:val="-7"/>
          <w:sz w:val="22"/>
          <w:szCs w:val="22"/>
        </w:rPr>
        <w:t xml:space="preserve"> </w:t>
      </w:r>
      <w:r w:rsidRPr="005C57E6">
        <w:rPr>
          <w:rFonts w:ascii="Arial" w:hAnsi="Arial" w:cs="Arial"/>
          <w:sz w:val="22"/>
          <w:szCs w:val="22"/>
        </w:rPr>
        <w:t>the</w:t>
      </w:r>
      <w:r w:rsidRPr="005C57E6">
        <w:rPr>
          <w:rFonts w:ascii="Arial" w:hAnsi="Arial" w:cs="Arial"/>
          <w:spacing w:val="-6"/>
          <w:sz w:val="22"/>
          <w:szCs w:val="22"/>
        </w:rPr>
        <w:t xml:space="preserve"> </w:t>
      </w:r>
      <w:r w:rsidR="00BB203F" w:rsidRPr="005C57E6">
        <w:rPr>
          <w:rFonts w:ascii="Arial" w:hAnsi="Arial" w:cs="Arial"/>
          <w:spacing w:val="-6"/>
          <w:sz w:val="22"/>
          <w:szCs w:val="22"/>
        </w:rPr>
        <w:t>m</w:t>
      </w:r>
      <w:r w:rsidRPr="005C57E6">
        <w:rPr>
          <w:rFonts w:ascii="Arial" w:hAnsi="Arial" w:cs="Arial"/>
          <w:sz w:val="22"/>
          <w:szCs w:val="22"/>
        </w:rPr>
        <w:t>inutes:</w:t>
      </w:r>
    </w:p>
    <w:p w14:paraId="02D9A0CC" w14:textId="2B9DC3F6" w:rsidR="005A7F97" w:rsidRPr="005C57E6" w:rsidRDefault="009E0A66" w:rsidP="00D47421">
      <w:pPr>
        <w:pStyle w:val="ListParagraph"/>
        <w:numPr>
          <w:ilvl w:val="3"/>
          <w:numId w:val="10"/>
        </w:numPr>
        <w:spacing w:before="120" w:after="120"/>
        <w:ind w:left="2410" w:hanging="992"/>
        <w:contextualSpacing w:val="0"/>
        <w:rPr>
          <w:rFonts w:ascii="Arial" w:hAnsi="Arial" w:cs="Arial"/>
          <w:sz w:val="22"/>
          <w:szCs w:val="22"/>
        </w:rPr>
      </w:pPr>
      <w:r>
        <w:rPr>
          <w:rFonts w:ascii="Arial" w:hAnsi="Arial" w:cs="Arial"/>
          <w:sz w:val="22"/>
          <w:szCs w:val="22"/>
        </w:rPr>
        <w:lastRenderedPageBreak/>
        <w:t>they</w:t>
      </w:r>
      <w:r w:rsidR="005A7F97" w:rsidRPr="005C57E6">
        <w:rPr>
          <w:rFonts w:ascii="Arial" w:hAnsi="Arial" w:cs="Arial"/>
          <w:spacing w:val="-5"/>
          <w:sz w:val="22"/>
          <w:szCs w:val="22"/>
        </w:rPr>
        <w:t xml:space="preserve"> </w:t>
      </w:r>
      <w:r w:rsidR="005A7F97" w:rsidRPr="005C57E6">
        <w:rPr>
          <w:rFonts w:ascii="Arial" w:hAnsi="Arial" w:cs="Arial"/>
          <w:sz w:val="22"/>
          <w:szCs w:val="22"/>
        </w:rPr>
        <w:t>must</w:t>
      </w:r>
      <w:r w:rsidR="005A7F97" w:rsidRPr="005C57E6">
        <w:rPr>
          <w:rFonts w:ascii="Arial" w:hAnsi="Arial" w:cs="Arial"/>
          <w:spacing w:val="-4"/>
          <w:sz w:val="22"/>
          <w:szCs w:val="22"/>
        </w:rPr>
        <w:t xml:space="preserve"> </w:t>
      </w:r>
      <w:r w:rsidR="005A7F97" w:rsidRPr="005C57E6">
        <w:rPr>
          <w:rFonts w:ascii="Arial" w:hAnsi="Arial" w:cs="Arial"/>
          <w:sz w:val="22"/>
          <w:szCs w:val="22"/>
        </w:rPr>
        <w:t>specify</w:t>
      </w:r>
      <w:r w:rsidR="005A7F97" w:rsidRPr="005C57E6">
        <w:rPr>
          <w:rFonts w:ascii="Arial" w:hAnsi="Arial" w:cs="Arial"/>
          <w:spacing w:val="-4"/>
          <w:sz w:val="22"/>
          <w:szCs w:val="22"/>
        </w:rPr>
        <w:t xml:space="preserve"> </w:t>
      </w:r>
      <w:r w:rsidR="005A7F97" w:rsidRPr="005C57E6">
        <w:rPr>
          <w:rFonts w:ascii="Arial" w:hAnsi="Arial" w:cs="Arial"/>
          <w:sz w:val="22"/>
          <w:szCs w:val="22"/>
        </w:rPr>
        <w:t>the</w:t>
      </w:r>
      <w:r w:rsidR="005A7F97" w:rsidRPr="005C57E6">
        <w:rPr>
          <w:rFonts w:ascii="Arial" w:hAnsi="Arial" w:cs="Arial"/>
          <w:spacing w:val="-5"/>
          <w:sz w:val="22"/>
          <w:szCs w:val="22"/>
        </w:rPr>
        <w:t xml:space="preserve"> </w:t>
      </w:r>
      <w:r w:rsidR="005A7F97" w:rsidRPr="005C57E6">
        <w:rPr>
          <w:rFonts w:ascii="Arial" w:hAnsi="Arial" w:cs="Arial"/>
          <w:sz w:val="22"/>
          <w:szCs w:val="22"/>
        </w:rPr>
        <w:t>item(s)</w:t>
      </w:r>
      <w:r w:rsidR="005A7F97" w:rsidRPr="005C57E6">
        <w:rPr>
          <w:rFonts w:ascii="Arial" w:hAnsi="Arial" w:cs="Arial"/>
          <w:spacing w:val="-4"/>
          <w:sz w:val="22"/>
          <w:szCs w:val="22"/>
        </w:rPr>
        <w:t xml:space="preserve"> </w:t>
      </w:r>
      <w:r w:rsidR="005A7F97" w:rsidRPr="005C57E6">
        <w:rPr>
          <w:rFonts w:ascii="Arial" w:hAnsi="Arial" w:cs="Arial"/>
          <w:sz w:val="22"/>
          <w:szCs w:val="22"/>
        </w:rPr>
        <w:t>to</w:t>
      </w:r>
      <w:r w:rsidR="005A7F97" w:rsidRPr="005C57E6">
        <w:rPr>
          <w:rFonts w:ascii="Arial" w:hAnsi="Arial" w:cs="Arial"/>
          <w:spacing w:val="-4"/>
          <w:sz w:val="22"/>
          <w:szCs w:val="22"/>
        </w:rPr>
        <w:t xml:space="preserve"> </w:t>
      </w:r>
      <w:r w:rsidR="005A7F97" w:rsidRPr="005C57E6">
        <w:rPr>
          <w:rFonts w:ascii="Arial" w:hAnsi="Arial" w:cs="Arial"/>
          <w:sz w:val="22"/>
          <w:szCs w:val="22"/>
        </w:rPr>
        <w:t>which</w:t>
      </w:r>
      <w:r w:rsidR="005A7F97" w:rsidRPr="005C57E6">
        <w:rPr>
          <w:rFonts w:ascii="Arial" w:hAnsi="Arial" w:cs="Arial"/>
          <w:spacing w:val="-5"/>
          <w:sz w:val="22"/>
          <w:szCs w:val="22"/>
        </w:rPr>
        <w:t xml:space="preserve"> </w:t>
      </w:r>
      <w:r>
        <w:rPr>
          <w:rFonts w:ascii="Arial" w:hAnsi="Arial" w:cs="Arial"/>
          <w:sz w:val="22"/>
          <w:szCs w:val="22"/>
        </w:rPr>
        <w:t>they</w:t>
      </w:r>
      <w:r w:rsidR="005A7F97" w:rsidRPr="005C57E6">
        <w:rPr>
          <w:rFonts w:ascii="Arial" w:hAnsi="Arial" w:cs="Arial"/>
          <w:spacing w:val="-5"/>
          <w:sz w:val="22"/>
          <w:szCs w:val="22"/>
        </w:rPr>
        <w:t xml:space="preserve"> </w:t>
      </w:r>
      <w:r w:rsidR="005A7F97" w:rsidRPr="005C57E6">
        <w:rPr>
          <w:rFonts w:ascii="Arial" w:hAnsi="Arial" w:cs="Arial"/>
          <w:spacing w:val="-1"/>
          <w:sz w:val="22"/>
          <w:szCs w:val="22"/>
        </w:rPr>
        <w:t>object;</w:t>
      </w:r>
    </w:p>
    <w:p w14:paraId="71FA55B3" w14:textId="502F1842"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15"/>
          <w:sz w:val="22"/>
          <w:szCs w:val="22"/>
        </w:rPr>
        <w:t xml:space="preserve"> </w:t>
      </w:r>
      <w:r w:rsidRPr="005C57E6">
        <w:rPr>
          <w:rFonts w:ascii="Arial" w:hAnsi="Arial" w:cs="Arial"/>
          <w:sz w:val="22"/>
          <w:szCs w:val="22"/>
        </w:rPr>
        <w:t>objected</w:t>
      </w:r>
      <w:r w:rsidRPr="005C57E6">
        <w:rPr>
          <w:rFonts w:ascii="Arial" w:hAnsi="Arial" w:cs="Arial"/>
          <w:spacing w:val="14"/>
          <w:sz w:val="22"/>
          <w:szCs w:val="22"/>
        </w:rPr>
        <w:t xml:space="preserve"> </w:t>
      </w:r>
      <w:r w:rsidRPr="005C57E6">
        <w:rPr>
          <w:rFonts w:ascii="Arial" w:hAnsi="Arial" w:cs="Arial"/>
          <w:sz w:val="22"/>
          <w:szCs w:val="22"/>
        </w:rPr>
        <w:t>item(s)</w:t>
      </w:r>
      <w:r w:rsidRPr="005C57E6">
        <w:rPr>
          <w:rFonts w:ascii="Arial" w:hAnsi="Arial" w:cs="Arial"/>
          <w:spacing w:val="15"/>
          <w:sz w:val="22"/>
          <w:szCs w:val="22"/>
        </w:rPr>
        <w:t xml:space="preserve"> </w:t>
      </w:r>
      <w:r w:rsidRPr="005C57E6">
        <w:rPr>
          <w:rFonts w:ascii="Arial" w:hAnsi="Arial" w:cs="Arial"/>
          <w:sz w:val="22"/>
          <w:szCs w:val="22"/>
        </w:rPr>
        <w:t>must</w:t>
      </w:r>
      <w:r w:rsidRPr="005C57E6">
        <w:rPr>
          <w:rFonts w:ascii="Arial" w:hAnsi="Arial" w:cs="Arial"/>
          <w:spacing w:val="15"/>
          <w:sz w:val="22"/>
          <w:szCs w:val="22"/>
        </w:rPr>
        <w:t xml:space="preserve"> </w:t>
      </w:r>
      <w:r w:rsidRPr="005C57E6">
        <w:rPr>
          <w:rFonts w:ascii="Arial" w:hAnsi="Arial" w:cs="Arial"/>
          <w:sz w:val="22"/>
          <w:szCs w:val="22"/>
        </w:rPr>
        <w:t>be</w:t>
      </w:r>
      <w:r w:rsidRPr="005C57E6">
        <w:rPr>
          <w:rFonts w:ascii="Arial" w:hAnsi="Arial" w:cs="Arial"/>
          <w:spacing w:val="14"/>
          <w:sz w:val="22"/>
          <w:szCs w:val="22"/>
        </w:rPr>
        <w:t xml:space="preserve"> </w:t>
      </w:r>
      <w:r w:rsidRPr="005C57E6">
        <w:rPr>
          <w:rFonts w:ascii="Arial" w:hAnsi="Arial" w:cs="Arial"/>
          <w:spacing w:val="-1"/>
          <w:sz w:val="22"/>
          <w:szCs w:val="22"/>
        </w:rPr>
        <w:t>considered</w:t>
      </w:r>
      <w:r w:rsidRPr="005C57E6">
        <w:rPr>
          <w:rFonts w:ascii="Arial" w:hAnsi="Arial" w:cs="Arial"/>
          <w:spacing w:val="15"/>
          <w:sz w:val="22"/>
          <w:szCs w:val="22"/>
        </w:rPr>
        <w:t xml:space="preserve"> </w:t>
      </w:r>
      <w:r w:rsidRPr="005C57E6">
        <w:rPr>
          <w:rFonts w:ascii="Arial" w:hAnsi="Arial" w:cs="Arial"/>
          <w:spacing w:val="-1"/>
          <w:sz w:val="22"/>
          <w:szCs w:val="22"/>
        </w:rPr>
        <w:t>separately</w:t>
      </w:r>
      <w:r w:rsidRPr="005C57E6">
        <w:rPr>
          <w:rFonts w:ascii="Arial" w:hAnsi="Arial" w:cs="Arial"/>
          <w:spacing w:val="15"/>
          <w:sz w:val="22"/>
          <w:szCs w:val="22"/>
        </w:rPr>
        <w:t xml:space="preserve"> </w:t>
      </w:r>
      <w:r w:rsidRPr="005C57E6">
        <w:rPr>
          <w:rFonts w:ascii="Arial" w:hAnsi="Arial" w:cs="Arial"/>
          <w:sz w:val="22"/>
          <w:szCs w:val="22"/>
        </w:rPr>
        <w:t>and</w:t>
      </w:r>
      <w:r w:rsidRPr="005C57E6">
        <w:rPr>
          <w:rFonts w:ascii="Arial" w:hAnsi="Arial" w:cs="Arial"/>
          <w:spacing w:val="15"/>
          <w:sz w:val="22"/>
          <w:szCs w:val="22"/>
        </w:rPr>
        <w:t xml:space="preserve"> </w:t>
      </w:r>
      <w:r w:rsidRPr="005C57E6">
        <w:rPr>
          <w:rFonts w:ascii="Arial" w:hAnsi="Arial" w:cs="Arial"/>
          <w:sz w:val="22"/>
          <w:szCs w:val="22"/>
        </w:rPr>
        <w:t>in</w:t>
      </w:r>
      <w:r w:rsidRPr="005C57E6">
        <w:rPr>
          <w:rFonts w:ascii="Arial" w:hAnsi="Arial" w:cs="Arial"/>
          <w:spacing w:val="15"/>
          <w:sz w:val="22"/>
          <w:szCs w:val="22"/>
        </w:rPr>
        <w:t xml:space="preserve"> </w:t>
      </w:r>
      <w:r w:rsidRPr="005C57E6">
        <w:rPr>
          <w:rFonts w:ascii="Arial" w:hAnsi="Arial" w:cs="Arial"/>
          <w:spacing w:val="-1"/>
          <w:sz w:val="22"/>
          <w:szCs w:val="22"/>
        </w:rPr>
        <w:t>the</w:t>
      </w:r>
      <w:r w:rsidRPr="005C57E6">
        <w:rPr>
          <w:rFonts w:ascii="Arial" w:hAnsi="Arial" w:cs="Arial"/>
          <w:spacing w:val="15"/>
          <w:sz w:val="22"/>
          <w:szCs w:val="22"/>
        </w:rPr>
        <w:t xml:space="preserve"> </w:t>
      </w:r>
      <w:r w:rsidRPr="005C57E6">
        <w:rPr>
          <w:rFonts w:ascii="Arial" w:hAnsi="Arial" w:cs="Arial"/>
          <w:spacing w:val="-1"/>
          <w:sz w:val="22"/>
          <w:szCs w:val="22"/>
        </w:rPr>
        <w:t>order</w:t>
      </w:r>
      <w:r w:rsidRPr="005C57E6">
        <w:rPr>
          <w:rFonts w:ascii="Arial" w:hAnsi="Arial" w:cs="Arial"/>
          <w:spacing w:val="49"/>
          <w:w w:val="99"/>
          <w:sz w:val="22"/>
          <w:szCs w:val="22"/>
        </w:rPr>
        <w:t xml:space="preserve"> </w:t>
      </w:r>
      <w:r w:rsidRPr="005C57E6">
        <w:rPr>
          <w:rFonts w:ascii="Arial" w:hAnsi="Arial" w:cs="Arial"/>
          <w:sz w:val="22"/>
          <w:szCs w:val="22"/>
        </w:rPr>
        <w:t>in</w:t>
      </w:r>
      <w:r w:rsidRPr="005C57E6">
        <w:rPr>
          <w:rFonts w:ascii="Arial" w:hAnsi="Arial" w:cs="Arial"/>
          <w:spacing w:val="-6"/>
          <w:sz w:val="22"/>
          <w:szCs w:val="22"/>
        </w:rPr>
        <w:t xml:space="preserve"> </w:t>
      </w:r>
      <w:r w:rsidRPr="005C57E6">
        <w:rPr>
          <w:rFonts w:ascii="Arial" w:hAnsi="Arial" w:cs="Arial"/>
          <w:sz w:val="22"/>
          <w:szCs w:val="22"/>
        </w:rPr>
        <w:t>which</w:t>
      </w:r>
      <w:r w:rsidRPr="005C57E6">
        <w:rPr>
          <w:rFonts w:ascii="Arial" w:hAnsi="Arial" w:cs="Arial"/>
          <w:spacing w:val="-5"/>
          <w:sz w:val="22"/>
          <w:szCs w:val="22"/>
        </w:rPr>
        <w:t xml:space="preserve"> </w:t>
      </w:r>
      <w:r w:rsidRPr="005C57E6">
        <w:rPr>
          <w:rFonts w:ascii="Arial" w:hAnsi="Arial" w:cs="Arial"/>
          <w:spacing w:val="-1"/>
          <w:sz w:val="22"/>
          <w:szCs w:val="22"/>
        </w:rPr>
        <w:t>they</w:t>
      </w:r>
      <w:r w:rsidRPr="005C57E6">
        <w:rPr>
          <w:rFonts w:ascii="Arial" w:hAnsi="Arial" w:cs="Arial"/>
          <w:spacing w:val="-6"/>
          <w:sz w:val="22"/>
          <w:szCs w:val="22"/>
        </w:rPr>
        <w:t xml:space="preserve"> </w:t>
      </w:r>
      <w:r w:rsidRPr="005C57E6">
        <w:rPr>
          <w:rFonts w:ascii="Arial" w:hAnsi="Arial" w:cs="Arial"/>
          <w:sz w:val="22"/>
          <w:szCs w:val="22"/>
        </w:rPr>
        <w:t>appear</w:t>
      </w:r>
      <w:r w:rsidRPr="005C57E6">
        <w:rPr>
          <w:rFonts w:ascii="Arial" w:hAnsi="Arial" w:cs="Arial"/>
          <w:spacing w:val="-5"/>
          <w:sz w:val="22"/>
          <w:szCs w:val="22"/>
        </w:rPr>
        <w:t xml:space="preserve"> </w:t>
      </w:r>
      <w:r w:rsidRPr="005C57E6">
        <w:rPr>
          <w:rFonts w:ascii="Arial" w:hAnsi="Arial" w:cs="Arial"/>
          <w:sz w:val="22"/>
          <w:szCs w:val="22"/>
        </w:rPr>
        <w:t>in</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00B125D9" w:rsidRPr="005C57E6">
        <w:rPr>
          <w:rFonts w:ascii="Arial" w:hAnsi="Arial" w:cs="Arial"/>
          <w:sz w:val="22"/>
          <w:szCs w:val="22"/>
        </w:rPr>
        <w:t>m</w:t>
      </w:r>
      <w:r w:rsidRPr="005C57E6">
        <w:rPr>
          <w:rFonts w:ascii="Arial" w:hAnsi="Arial" w:cs="Arial"/>
          <w:sz w:val="22"/>
          <w:szCs w:val="22"/>
        </w:rPr>
        <w:t>inutes;</w:t>
      </w:r>
    </w:p>
    <w:p w14:paraId="2BB69896" w14:textId="71B0013B"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30"/>
          <w:sz w:val="22"/>
          <w:szCs w:val="22"/>
        </w:rPr>
        <w:t xml:space="preserve"> </w:t>
      </w:r>
      <w:r w:rsidR="00CA6E44" w:rsidRPr="005C57E6">
        <w:rPr>
          <w:rFonts w:ascii="Arial" w:hAnsi="Arial" w:cs="Arial"/>
          <w:sz w:val="22"/>
          <w:szCs w:val="22"/>
        </w:rPr>
        <w:t xml:space="preserve">Councillor </w:t>
      </w:r>
      <w:r w:rsidRPr="005C57E6">
        <w:rPr>
          <w:rFonts w:ascii="Arial" w:hAnsi="Arial" w:cs="Arial"/>
          <w:sz w:val="22"/>
          <w:szCs w:val="22"/>
        </w:rPr>
        <w:t>objecting</w:t>
      </w:r>
      <w:r w:rsidRPr="005C57E6">
        <w:rPr>
          <w:rFonts w:ascii="Arial" w:hAnsi="Arial" w:cs="Arial"/>
          <w:spacing w:val="30"/>
          <w:sz w:val="22"/>
          <w:szCs w:val="22"/>
        </w:rPr>
        <w:t xml:space="preserve"> </w:t>
      </w:r>
      <w:r w:rsidRPr="005C57E6">
        <w:rPr>
          <w:rFonts w:ascii="Arial" w:hAnsi="Arial" w:cs="Arial"/>
          <w:sz w:val="22"/>
          <w:szCs w:val="22"/>
        </w:rPr>
        <w:t>must</w:t>
      </w:r>
      <w:r w:rsidRPr="005C57E6">
        <w:rPr>
          <w:rFonts w:ascii="Arial" w:hAnsi="Arial" w:cs="Arial"/>
          <w:spacing w:val="31"/>
          <w:sz w:val="22"/>
          <w:szCs w:val="22"/>
        </w:rPr>
        <w:t xml:space="preserve"> </w:t>
      </w:r>
      <w:r w:rsidRPr="005C57E6">
        <w:rPr>
          <w:rFonts w:ascii="Arial" w:hAnsi="Arial" w:cs="Arial"/>
          <w:sz w:val="22"/>
          <w:szCs w:val="22"/>
        </w:rPr>
        <w:t>move</w:t>
      </w:r>
      <w:r w:rsidRPr="005C57E6">
        <w:rPr>
          <w:rFonts w:ascii="Arial" w:hAnsi="Arial" w:cs="Arial"/>
          <w:spacing w:val="32"/>
          <w:sz w:val="22"/>
          <w:szCs w:val="22"/>
        </w:rPr>
        <w:t xml:space="preserve"> </w:t>
      </w:r>
      <w:r w:rsidRPr="005C57E6">
        <w:rPr>
          <w:rFonts w:ascii="Arial" w:hAnsi="Arial" w:cs="Arial"/>
          <w:sz w:val="22"/>
          <w:szCs w:val="22"/>
        </w:rPr>
        <w:t>accordingly</w:t>
      </w:r>
      <w:r w:rsidRPr="005C57E6">
        <w:rPr>
          <w:rFonts w:ascii="Arial" w:hAnsi="Arial" w:cs="Arial"/>
          <w:spacing w:val="30"/>
          <w:sz w:val="22"/>
          <w:szCs w:val="22"/>
        </w:rPr>
        <w:t xml:space="preserve"> </w:t>
      </w:r>
      <w:r w:rsidRPr="005C57E6">
        <w:rPr>
          <w:rFonts w:ascii="Arial" w:hAnsi="Arial" w:cs="Arial"/>
          <w:sz w:val="22"/>
          <w:szCs w:val="22"/>
        </w:rPr>
        <w:t>without</w:t>
      </w:r>
      <w:r w:rsidRPr="005C57E6">
        <w:rPr>
          <w:rFonts w:ascii="Arial" w:hAnsi="Arial" w:cs="Arial"/>
          <w:spacing w:val="31"/>
          <w:sz w:val="22"/>
          <w:szCs w:val="22"/>
        </w:rPr>
        <w:t xml:space="preserve"> </w:t>
      </w:r>
      <w:r w:rsidRPr="005C57E6">
        <w:rPr>
          <w:rFonts w:ascii="Arial" w:hAnsi="Arial" w:cs="Arial"/>
          <w:sz w:val="22"/>
          <w:szCs w:val="22"/>
        </w:rPr>
        <w:t>speaking</w:t>
      </w:r>
      <w:r w:rsidRPr="005C57E6">
        <w:rPr>
          <w:rFonts w:ascii="Arial" w:hAnsi="Arial" w:cs="Arial"/>
          <w:spacing w:val="31"/>
          <w:sz w:val="22"/>
          <w:szCs w:val="22"/>
        </w:rPr>
        <w:t xml:space="preserve"> </w:t>
      </w:r>
      <w:r w:rsidRPr="005C57E6">
        <w:rPr>
          <w:rFonts w:ascii="Arial" w:hAnsi="Arial" w:cs="Arial"/>
          <w:spacing w:val="-1"/>
          <w:sz w:val="22"/>
          <w:szCs w:val="22"/>
        </w:rPr>
        <w:t>to</w:t>
      </w:r>
      <w:r w:rsidRPr="005C57E6">
        <w:rPr>
          <w:rFonts w:ascii="Arial" w:hAnsi="Arial" w:cs="Arial"/>
          <w:spacing w:val="21"/>
          <w:w w:val="99"/>
          <w:sz w:val="22"/>
          <w:szCs w:val="22"/>
        </w:rPr>
        <w:t xml:space="preserve"> </w:t>
      </w:r>
      <w:r w:rsidRPr="005C57E6">
        <w:rPr>
          <w:rFonts w:ascii="Arial" w:hAnsi="Arial" w:cs="Arial"/>
          <w:sz w:val="22"/>
          <w:szCs w:val="22"/>
        </w:rPr>
        <w:t>the</w:t>
      </w:r>
      <w:r w:rsidRPr="005C57E6">
        <w:rPr>
          <w:rFonts w:ascii="Arial" w:hAnsi="Arial" w:cs="Arial"/>
          <w:spacing w:val="-11"/>
          <w:sz w:val="22"/>
          <w:szCs w:val="22"/>
        </w:rPr>
        <w:t xml:space="preserve"> </w:t>
      </w:r>
      <w:r w:rsidR="00B125D9" w:rsidRPr="005C57E6">
        <w:rPr>
          <w:rFonts w:ascii="Arial" w:hAnsi="Arial" w:cs="Arial"/>
          <w:spacing w:val="-11"/>
          <w:sz w:val="22"/>
          <w:szCs w:val="22"/>
        </w:rPr>
        <w:t>m</w:t>
      </w:r>
      <w:r w:rsidRPr="005C57E6">
        <w:rPr>
          <w:rFonts w:ascii="Arial" w:hAnsi="Arial" w:cs="Arial"/>
          <w:sz w:val="22"/>
          <w:szCs w:val="22"/>
        </w:rPr>
        <w:t>otion;</w:t>
      </w:r>
    </w:p>
    <w:p w14:paraId="170873E8" w14:textId="1E5A3786"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7"/>
          <w:sz w:val="22"/>
          <w:szCs w:val="22"/>
        </w:rPr>
        <w:t xml:space="preserve"> </w:t>
      </w:r>
      <w:r w:rsidR="00B125D9" w:rsidRPr="005C57E6">
        <w:rPr>
          <w:rFonts w:ascii="Arial" w:hAnsi="Arial" w:cs="Arial"/>
          <w:spacing w:val="-7"/>
          <w:sz w:val="22"/>
          <w:szCs w:val="22"/>
        </w:rPr>
        <w:t>m</w:t>
      </w:r>
      <w:r w:rsidRPr="005C57E6">
        <w:rPr>
          <w:rFonts w:ascii="Arial" w:hAnsi="Arial" w:cs="Arial"/>
          <w:sz w:val="22"/>
          <w:szCs w:val="22"/>
        </w:rPr>
        <w:t>otion</w:t>
      </w:r>
      <w:r w:rsidRPr="005C57E6">
        <w:rPr>
          <w:rFonts w:ascii="Arial" w:hAnsi="Arial" w:cs="Arial"/>
          <w:spacing w:val="-7"/>
          <w:sz w:val="22"/>
          <w:szCs w:val="22"/>
        </w:rPr>
        <w:t xml:space="preserve"> </w:t>
      </w:r>
      <w:r w:rsidRPr="005C57E6">
        <w:rPr>
          <w:rFonts w:ascii="Arial" w:hAnsi="Arial" w:cs="Arial"/>
          <w:sz w:val="22"/>
          <w:szCs w:val="22"/>
        </w:rPr>
        <w:t>must</w:t>
      </w:r>
      <w:r w:rsidRPr="005C57E6">
        <w:rPr>
          <w:rFonts w:ascii="Arial" w:hAnsi="Arial" w:cs="Arial"/>
          <w:spacing w:val="-7"/>
          <w:sz w:val="22"/>
          <w:szCs w:val="22"/>
        </w:rPr>
        <w:t xml:space="preserve"> </w:t>
      </w:r>
      <w:r w:rsidRPr="005C57E6">
        <w:rPr>
          <w:rFonts w:ascii="Arial" w:hAnsi="Arial" w:cs="Arial"/>
          <w:sz w:val="22"/>
          <w:szCs w:val="22"/>
        </w:rPr>
        <w:t>be</w:t>
      </w:r>
      <w:r w:rsidRPr="005C57E6">
        <w:rPr>
          <w:rFonts w:ascii="Arial" w:hAnsi="Arial" w:cs="Arial"/>
          <w:spacing w:val="-7"/>
          <w:sz w:val="22"/>
          <w:szCs w:val="22"/>
        </w:rPr>
        <w:t xml:space="preserve"> </w:t>
      </w:r>
      <w:r w:rsidRPr="005C57E6">
        <w:rPr>
          <w:rFonts w:ascii="Arial" w:hAnsi="Arial" w:cs="Arial"/>
          <w:sz w:val="22"/>
          <w:szCs w:val="22"/>
        </w:rPr>
        <w:t>seconded;</w:t>
      </w:r>
    </w:p>
    <w:p w14:paraId="3A5354B6"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8"/>
          <w:sz w:val="22"/>
          <w:szCs w:val="22"/>
        </w:rPr>
        <w:t xml:space="preserve"> </w:t>
      </w:r>
      <w:r w:rsidRPr="005C57E6">
        <w:rPr>
          <w:rFonts w:ascii="Arial" w:hAnsi="Arial" w:cs="Arial"/>
          <w:sz w:val="22"/>
          <w:szCs w:val="22"/>
        </w:rPr>
        <w:t>Chairperson</w:t>
      </w:r>
      <w:r w:rsidRPr="005C57E6">
        <w:rPr>
          <w:rFonts w:ascii="Arial" w:hAnsi="Arial" w:cs="Arial"/>
          <w:spacing w:val="-8"/>
          <w:sz w:val="22"/>
          <w:szCs w:val="22"/>
        </w:rPr>
        <w:t xml:space="preserve"> </w:t>
      </w:r>
      <w:r w:rsidRPr="005C57E6">
        <w:rPr>
          <w:rFonts w:ascii="Arial" w:hAnsi="Arial" w:cs="Arial"/>
          <w:sz w:val="22"/>
          <w:szCs w:val="22"/>
        </w:rPr>
        <w:t>must</w:t>
      </w:r>
      <w:r w:rsidRPr="005C57E6">
        <w:rPr>
          <w:rFonts w:ascii="Arial" w:hAnsi="Arial" w:cs="Arial"/>
          <w:spacing w:val="-8"/>
          <w:sz w:val="22"/>
          <w:szCs w:val="22"/>
        </w:rPr>
        <w:t xml:space="preserve"> </w:t>
      </w:r>
      <w:r w:rsidRPr="005C57E6">
        <w:rPr>
          <w:rFonts w:ascii="Arial" w:hAnsi="Arial" w:cs="Arial"/>
          <w:sz w:val="22"/>
          <w:szCs w:val="22"/>
        </w:rPr>
        <w:t>ask</w:t>
      </w:r>
    </w:p>
    <w:p w14:paraId="29E5A442" w14:textId="4D578F18" w:rsidR="005A7F97" w:rsidRPr="005C57E6" w:rsidRDefault="005A7F97" w:rsidP="00867EE2">
      <w:pPr>
        <w:pStyle w:val="ListParagraph"/>
        <w:spacing w:before="120" w:after="120"/>
        <w:ind w:left="360"/>
        <w:contextualSpacing w:val="0"/>
        <w:jc w:val="center"/>
        <w:rPr>
          <w:rFonts w:ascii="Arial" w:hAnsi="Arial" w:cs="Arial"/>
          <w:sz w:val="22"/>
          <w:szCs w:val="22"/>
        </w:rPr>
      </w:pPr>
      <w:r w:rsidRPr="005C57E6">
        <w:rPr>
          <w:rFonts w:ascii="Arial" w:hAnsi="Arial" w:cs="Arial"/>
          <w:sz w:val="22"/>
          <w:szCs w:val="22"/>
        </w:rPr>
        <w:t>"</w:t>
      </w:r>
      <w:r w:rsidRPr="005C57E6">
        <w:rPr>
          <w:rFonts w:ascii="Arial" w:hAnsi="Arial" w:cs="Arial"/>
          <w:i/>
          <w:sz w:val="22"/>
          <w:szCs w:val="22"/>
        </w:rPr>
        <w:t>Is</w:t>
      </w:r>
      <w:r w:rsidRPr="005C57E6">
        <w:rPr>
          <w:rFonts w:ascii="Arial" w:hAnsi="Arial" w:cs="Arial"/>
          <w:i/>
          <w:spacing w:val="-8"/>
          <w:sz w:val="22"/>
          <w:szCs w:val="22"/>
        </w:rPr>
        <w:t xml:space="preserve"> </w:t>
      </w:r>
      <w:r w:rsidRPr="005C57E6">
        <w:rPr>
          <w:rFonts w:ascii="Arial" w:hAnsi="Arial" w:cs="Arial"/>
          <w:i/>
          <w:sz w:val="22"/>
          <w:szCs w:val="22"/>
        </w:rPr>
        <w:t>the</w:t>
      </w:r>
      <w:r w:rsidRPr="005C57E6">
        <w:rPr>
          <w:rFonts w:ascii="Arial" w:hAnsi="Arial" w:cs="Arial"/>
          <w:i/>
          <w:spacing w:val="-8"/>
          <w:sz w:val="22"/>
          <w:szCs w:val="22"/>
        </w:rPr>
        <w:t xml:space="preserve"> </w:t>
      </w:r>
      <w:r w:rsidR="00B125D9" w:rsidRPr="005C57E6">
        <w:rPr>
          <w:rFonts w:ascii="Arial" w:hAnsi="Arial" w:cs="Arial"/>
          <w:i/>
          <w:sz w:val="22"/>
          <w:szCs w:val="22"/>
        </w:rPr>
        <w:t>m</w:t>
      </w:r>
      <w:r w:rsidRPr="005C57E6">
        <w:rPr>
          <w:rFonts w:ascii="Arial" w:hAnsi="Arial" w:cs="Arial"/>
          <w:i/>
          <w:sz w:val="22"/>
          <w:szCs w:val="22"/>
        </w:rPr>
        <w:t>otion</w:t>
      </w:r>
      <w:r w:rsidRPr="005C57E6">
        <w:rPr>
          <w:rFonts w:ascii="Arial" w:hAnsi="Arial" w:cs="Arial"/>
          <w:i/>
          <w:spacing w:val="-8"/>
          <w:sz w:val="22"/>
          <w:szCs w:val="22"/>
        </w:rPr>
        <w:t xml:space="preserve"> </w:t>
      </w:r>
      <w:r w:rsidRPr="005C57E6">
        <w:rPr>
          <w:rFonts w:ascii="Arial" w:hAnsi="Arial" w:cs="Arial"/>
          <w:i/>
          <w:spacing w:val="-1"/>
          <w:sz w:val="22"/>
          <w:szCs w:val="22"/>
        </w:rPr>
        <w:t>opposed</w:t>
      </w:r>
      <w:r w:rsidRPr="005C57E6">
        <w:rPr>
          <w:rFonts w:ascii="Arial" w:hAnsi="Arial" w:cs="Arial"/>
          <w:spacing w:val="-1"/>
          <w:sz w:val="22"/>
          <w:szCs w:val="22"/>
        </w:rPr>
        <w:t>?"</w:t>
      </w:r>
    </w:p>
    <w:p w14:paraId="69DB3F28" w14:textId="7C0B2415"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if</w:t>
      </w:r>
      <w:r w:rsidRPr="005C57E6">
        <w:rPr>
          <w:rFonts w:ascii="Arial" w:hAnsi="Arial" w:cs="Arial"/>
          <w:spacing w:val="18"/>
          <w:sz w:val="22"/>
          <w:szCs w:val="22"/>
        </w:rPr>
        <w:t xml:space="preserve"> </w:t>
      </w:r>
      <w:r w:rsidRPr="005C57E6">
        <w:rPr>
          <w:rFonts w:ascii="Arial" w:hAnsi="Arial" w:cs="Arial"/>
          <w:sz w:val="22"/>
          <w:szCs w:val="22"/>
        </w:rPr>
        <w:t>no</w:t>
      </w:r>
      <w:r w:rsidRPr="005C57E6">
        <w:rPr>
          <w:rFonts w:ascii="Arial" w:hAnsi="Arial" w:cs="Arial"/>
          <w:spacing w:val="18"/>
          <w:sz w:val="22"/>
          <w:szCs w:val="22"/>
        </w:rPr>
        <w:t xml:space="preserve"> </w:t>
      </w:r>
      <w:r w:rsidR="00CA6E44" w:rsidRPr="005C57E6">
        <w:rPr>
          <w:rFonts w:ascii="Arial" w:hAnsi="Arial" w:cs="Arial"/>
          <w:sz w:val="22"/>
          <w:szCs w:val="22"/>
        </w:rPr>
        <w:t>Councillor</w:t>
      </w:r>
      <w:r w:rsidRPr="005C57E6">
        <w:rPr>
          <w:rFonts w:ascii="Arial" w:hAnsi="Arial" w:cs="Arial"/>
          <w:spacing w:val="18"/>
          <w:sz w:val="22"/>
          <w:szCs w:val="22"/>
        </w:rPr>
        <w:t xml:space="preserve"> </w:t>
      </w:r>
      <w:r w:rsidRPr="005C57E6">
        <w:rPr>
          <w:rFonts w:ascii="Arial" w:hAnsi="Arial" w:cs="Arial"/>
          <w:spacing w:val="-1"/>
          <w:sz w:val="22"/>
          <w:szCs w:val="22"/>
        </w:rPr>
        <w:t>indicates</w:t>
      </w:r>
      <w:r w:rsidRPr="005C57E6">
        <w:rPr>
          <w:rFonts w:ascii="Arial" w:hAnsi="Arial" w:cs="Arial"/>
          <w:spacing w:val="18"/>
          <w:sz w:val="22"/>
          <w:szCs w:val="22"/>
        </w:rPr>
        <w:t xml:space="preserve"> </w:t>
      </w:r>
      <w:r w:rsidRPr="005C57E6">
        <w:rPr>
          <w:rFonts w:ascii="Arial" w:hAnsi="Arial" w:cs="Arial"/>
          <w:spacing w:val="-1"/>
          <w:sz w:val="22"/>
          <w:szCs w:val="22"/>
        </w:rPr>
        <w:t>opposition,</w:t>
      </w:r>
      <w:r w:rsidRPr="005C57E6">
        <w:rPr>
          <w:rFonts w:ascii="Arial" w:hAnsi="Arial" w:cs="Arial"/>
          <w:spacing w:val="19"/>
          <w:sz w:val="22"/>
          <w:szCs w:val="22"/>
        </w:rPr>
        <w:t xml:space="preserve"> </w:t>
      </w:r>
      <w:r w:rsidRPr="005C57E6">
        <w:rPr>
          <w:rFonts w:ascii="Arial" w:hAnsi="Arial" w:cs="Arial"/>
          <w:spacing w:val="-1"/>
          <w:sz w:val="22"/>
          <w:szCs w:val="22"/>
        </w:rPr>
        <w:t>the</w:t>
      </w:r>
      <w:r w:rsidRPr="005C57E6">
        <w:rPr>
          <w:rFonts w:ascii="Arial" w:hAnsi="Arial" w:cs="Arial"/>
          <w:spacing w:val="19"/>
          <w:sz w:val="22"/>
          <w:szCs w:val="22"/>
        </w:rPr>
        <w:t xml:space="preserve"> </w:t>
      </w:r>
      <w:r w:rsidRPr="005C57E6">
        <w:rPr>
          <w:rFonts w:ascii="Arial" w:hAnsi="Arial" w:cs="Arial"/>
          <w:sz w:val="22"/>
          <w:szCs w:val="22"/>
        </w:rPr>
        <w:t>Chairperson</w:t>
      </w:r>
      <w:r w:rsidRPr="005C57E6">
        <w:rPr>
          <w:rFonts w:ascii="Arial" w:hAnsi="Arial" w:cs="Arial"/>
          <w:spacing w:val="18"/>
          <w:sz w:val="22"/>
          <w:szCs w:val="22"/>
        </w:rPr>
        <w:t xml:space="preserve"> </w:t>
      </w:r>
      <w:r w:rsidRPr="005C57E6">
        <w:rPr>
          <w:rFonts w:ascii="Arial" w:hAnsi="Arial" w:cs="Arial"/>
          <w:sz w:val="22"/>
          <w:szCs w:val="22"/>
        </w:rPr>
        <w:t>must</w:t>
      </w:r>
      <w:r w:rsidRPr="005C57E6">
        <w:rPr>
          <w:rFonts w:ascii="Arial" w:hAnsi="Arial" w:cs="Arial"/>
          <w:spacing w:val="57"/>
          <w:w w:val="99"/>
          <w:sz w:val="22"/>
          <w:szCs w:val="22"/>
        </w:rPr>
        <w:t xml:space="preserve"> </w:t>
      </w:r>
      <w:r w:rsidRPr="005C57E6">
        <w:rPr>
          <w:rFonts w:ascii="Arial" w:hAnsi="Arial" w:cs="Arial"/>
          <w:sz w:val="22"/>
          <w:szCs w:val="22"/>
        </w:rPr>
        <w:t>declare</w:t>
      </w:r>
      <w:r w:rsidRPr="005C57E6">
        <w:rPr>
          <w:rFonts w:ascii="Arial" w:hAnsi="Arial" w:cs="Arial"/>
          <w:spacing w:val="13"/>
          <w:sz w:val="22"/>
          <w:szCs w:val="22"/>
        </w:rPr>
        <w:t xml:space="preserve"> </w:t>
      </w:r>
      <w:r w:rsidRPr="005C57E6">
        <w:rPr>
          <w:rFonts w:ascii="Arial" w:hAnsi="Arial" w:cs="Arial"/>
          <w:sz w:val="22"/>
          <w:szCs w:val="22"/>
        </w:rPr>
        <w:t>the</w:t>
      </w:r>
      <w:r w:rsidRPr="005C57E6">
        <w:rPr>
          <w:rFonts w:ascii="Arial" w:hAnsi="Arial" w:cs="Arial"/>
          <w:spacing w:val="12"/>
          <w:sz w:val="22"/>
          <w:szCs w:val="22"/>
        </w:rPr>
        <w:t xml:space="preserve"> </w:t>
      </w:r>
      <w:r w:rsidR="00B125D9" w:rsidRPr="005C57E6">
        <w:rPr>
          <w:rFonts w:ascii="Arial" w:hAnsi="Arial" w:cs="Arial"/>
          <w:spacing w:val="12"/>
          <w:sz w:val="22"/>
          <w:szCs w:val="22"/>
        </w:rPr>
        <w:t>m</w:t>
      </w:r>
      <w:r w:rsidRPr="005C57E6">
        <w:rPr>
          <w:rFonts w:ascii="Arial" w:hAnsi="Arial" w:cs="Arial"/>
          <w:sz w:val="22"/>
          <w:szCs w:val="22"/>
        </w:rPr>
        <w:t>otion</w:t>
      </w:r>
      <w:r w:rsidRPr="005C57E6">
        <w:rPr>
          <w:rFonts w:ascii="Arial" w:hAnsi="Arial" w:cs="Arial"/>
          <w:spacing w:val="13"/>
          <w:sz w:val="22"/>
          <w:szCs w:val="22"/>
        </w:rPr>
        <w:t xml:space="preserve"> </w:t>
      </w:r>
      <w:r w:rsidRPr="005C57E6">
        <w:rPr>
          <w:rFonts w:ascii="Arial" w:hAnsi="Arial" w:cs="Arial"/>
          <w:sz w:val="22"/>
          <w:szCs w:val="22"/>
        </w:rPr>
        <w:t>carried</w:t>
      </w:r>
      <w:r w:rsidRPr="005C57E6">
        <w:rPr>
          <w:rFonts w:ascii="Arial" w:hAnsi="Arial" w:cs="Arial"/>
          <w:spacing w:val="13"/>
          <w:sz w:val="22"/>
          <w:szCs w:val="22"/>
        </w:rPr>
        <w:t xml:space="preserve"> </w:t>
      </w:r>
      <w:r w:rsidRPr="005C57E6">
        <w:rPr>
          <w:rFonts w:ascii="Arial" w:hAnsi="Arial" w:cs="Arial"/>
          <w:sz w:val="22"/>
          <w:szCs w:val="22"/>
        </w:rPr>
        <w:t>without</w:t>
      </w:r>
      <w:r w:rsidRPr="005C57E6">
        <w:rPr>
          <w:rFonts w:ascii="Arial" w:hAnsi="Arial" w:cs="Arial"/>
          <w:spacing w:val="13"/>
          <w:sz w:val="22"/>
          <w:szCs w:val="22"/>
        </w:rPr>
        <w:t xml:space="preserve"> </w:t>
      </w:r>
      <w:r w:rsidRPr="005C57E6">
        <w:rPr>
          <w:rFonts w:ascii="Arial" w:hAnsi="Arial" w:cs="Arial"/>
          <w:spacing w:val="-1"/>
          <w:sz w:val="22"/>
          <w:szCs w:val="22"/>
        </w:rPr>
        <w:t>discussion</w:t>
      </w:r>
      <w:r w:rsidRPr="005C57E6">
        <w:rPr>
          <w:rFonts w:ascii="Arial" w:hAnsi="Arial" w:cs="Arial"/>
          <w:spacing w:val="14"/>
          <w:sz w:val="22"/>
          <w:szCs w:val="22"/>
        </w:rPr>
        <w:t xml:space="preserve"> </w:t>
      </w:r>
      <w:r w:rsidRPr="005C57E6">
        <w:rPr>
          <w:rFonts w:ascii="Arial" w:hAnsi="Arial" w:cs="Arial"/>
          <w:sz w:val="22"/>
          <w:szCs w:val="22"/>
        </w:rPr>
        <w:t>and</w:t>
      </w:r>
      <w:r w:rsidRPr="005C57E6">
        <w:rPr>
          <w:rFonts w:ascii="Arial" w:hAnsi="Arial" w:cs="Arial"/>
          <w:spacing w:val="13"/>
          <w:sz w:val="22"/>
          <w:szCs w:val="22"/>
        </w:rPr>
        <w:t xml:space="preserve"> </w:t>
      </w:r>
      <w:r w:rsidRPr="005C57E6">
        <w:rPr>
          <w:rFonts w:ascii="Arial" w:hAnsi="Arial" w:cs="Arial"/>
          <w:sz w:val="22"/>
          <w:szCs w:val="22"/>
        </w:rPr>
        <w:t>ask</w:t>
      </w:r>
      <w:r w:rsidRPr="005C57E6">
        <w:rPr>
          <w:rFonts w:ascii="Arial" w:hAnsi="Arial" w:cs="Arial"/>
          <w:spacing w:val="13"/>
          <w:sz w:val="22"/>
          <w:szCs w:val="22"/>
        </w:rPr>
        <w:t xml:space="preserve"> </w:t>
      </w:r>
      <w:r w:rsidRPr="005C57E6">
        <w:rPr>
          <w:rFonts w:ascii="Arial" w:hAnsi="Arial" w:cs="Arial"/>
          <w:sz w:val="22"/>
          <w:szCs w:val="22"/>
        </w:rPr>
        <w:t>the</w:t>
      </w:r>
      <w:r w:rsidRPr="005C57E6">
        <w:rPr>
          <w:rFonts w:ascii="Arial" w:hAnsi="Arial" w:cs="Arial"/>
          <w:spacing w:val="29"/>
          <w:w w:val="99"/>
          <w:sz w:val="22"/>
          <w:szCs w:val="22"/>
        </w:rPr>
        <w:t xml:space="preserve"> </w:t>
      </w:r>
      <w:r w:rsidRPr="005C57E6">
        <w:rPr>
          <w:rFonts w:ascii="Arial" w:hAnsi="Arial" w:cs="Arial"/>
          <w:sz w:val="22"/>
          <w:szCs w:val="22"/>
        </w:rPr>
        <w:t>second</w:t>
      </w:r>
      <w:r w:rsidRPr="005C57E6">
        <w:rPr>
          <w:rFonts w:ascii="Arial" w:hAnsi="Arial" w:cs="Arial"/>
          <w:spacing w:val="-9"/>
          <w:sz w:val="22"/>
          <w:szCs w:val="22"/>
        </w:rPr>
        <w:t xml:space="preserve"> </w:t>
      </w:r>
      <w:r w:rsidRPr="005C57E6">
        <w:rPr>
          <w:rFonts w:ascii="Arial" w:hAnsi="Arial" w:cs="Arial"/>
          <w:spacing w:val="-1"/>
          <w:sz w:val="22"/>
          <w:szCs w:val="22"/>
        </w:rPr>
        <w:t>question</w:t>
      </w:r>
      <w:r w:rsidRPr="005C57E6">
        <w:rPr>
          <w:rFonts w:ascii="Arial" w:hAnsi="Arial" w:cs="Arial"/>
          <w:spacing w:val="-8"/>
          <w:sz w:val="22"/>
          <w:szCs w:val="22"/>
        </w:rPr>
        <w:t xml:space="preserve"> </w:t>
      </w:r>
      <w:r w:rsidRPr="005C57E6">
        <w:rPr>
          <w:rFonts w:ascii="Arial" w:hAnsi="Arial" w:cs="Arial"/>
          <w:sz w:val="22"/>
          <w:szCs w:val="22"/>
        </w:rPr>
        <w:t>described</w:t>
      </w:r>
      <w:r w:rsidRPr="005C57E6">
        <w:rPr>
          <w:rFonts w:ascii="Arial" w:hAnsi="Arial" w:cs="Arial"/>
          <w:spacing w:val="-8"/>
          <w:sz w:val="22"/>
          <w:szCs w:val="22"/>
        </w:rPr>
        <w:t xml:space="preserve"> </w:t>
      </w:r>
      <w:r w:rsidRPr="005C57E6">
        <w:rPr>
          <w:rFonts w:ascii="Arial" w:hAnsi="Arial" w:cs="Arial"/>
          <w:sz w:val="22"/>
          <w:szCs w:val="22"/>
        </w:rPr>
        <w:t>in</w:t>
      </w:r>
      <w:r w:rsidRPr="005C57E6">
        <w:rPr>
          <w:rFonts w:ascii="Arial" w:hAnsi="Arial" w:cs="Arial"/>
          <w:spacing w:val="-8"/>
          <w:sz w:val="22"/>
          <w:szCs w:val="22"/>
        </w:rPr>
        <w:t xml:space="preserve"> </w:t>
      </w:r>
      <w:r w:rsidRPr="005C57E6">
        <w:rPr>
          <w:rFonts w:ascii="Arial" w:hAnsi="Arial" w:cs="Arial"/>
          <w:spacing w:val="-1"/>
          <w:sz w:val="22"/>
          <w:szCs w:val="22"/>
        </w:rPr>
        <w:t>Clause</w:t>
      </w:r>
      <w:r w:rsidRPr="005C57E6">
        <w:rPr>
          <w:rFonts w:ascii="Arial" w:hAnsi="Arial" w:cs="Arial"/>
          <w:spacing w:val="-8"/>
          <w:sz w:val="22"/>
          <w:szCs w:val="22"/>
        </w:rPr>
        <w:t xml:space="preserve"> </w:t>
      </w:r>
      <w:r w:rsidRPr="005C57E6">
        <w:rPr>
          <w:rFonts w:ascii="Arial" w:hAnsi="Arial" w:cs="Arial"/>
          <w:color w:val="auto"/>
          <w:sz w:val="22"/>
          <w:szCs w:val="22"/>
        </w:rPr>
        <w:t>3.1</w:t>
      </w:r>
      <w:r w:rsidR="00F24DE9" w:rsidRPr="005C57E6">
        <w:rPr>
          <w:rFonts w:ascii="Arial" w:hAnsi="Arial" w:cs="Arial"/>
          <w:color w:val="auto"/>
          <w:sz w:val="22"/>
          <w:szCs w:val="22"/>
        </w:rPr>
        <w:t>6</w:t>
      </w:r>
      <w:r w:rsidRPr="005C57E6">
        <w:rPr>
          <w:rFonts w:ascii="Arial" w:hAnsi="Arial" w:cs="Arial"/>
          <w:color w:val="auto"/>
          <w:sz w:val="22"/>
          <w:szCs w:val="22"/>
        </w:rPr>
        <w:t>.3.10;</w:t>
      </w:r>
    </w:p>
    <w:p w14:paraId="1B12D0CD" w14:textId="6DD05411"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if</w:t>
      </w:r>
      <w:r w:rsidRPr="005C57E6">
        <w:rPr>
          <w:rFonts w:ascii="Arial" w:hAnsi="Arial" w:cs="Arial"/>
          <w:spacing w:val="4"/>
          <w:sz w:val="22"/>
          <w:szCs w:val="22"/>
        </w:rPr>
        <w:t xml:space="preserve"> </w:t>
      </w:r>
      <w:r w:rsidRPr="005C57E6">
        <w:rPr>
          <w:rFonts w:ascii="Arial" w:hAnsi="Arial" w:cs="Arial"/>
          <w:sz w:val="22"/>
          <w:szCs w:val="22"/>
        </w:rPr>
        <w:t>a</w:t>
      </w:r>
      <w:r w:rsidRPr="005C57E6">
        <w:rPr>
          <w:rFonts w:ascii="Arial" w:hAnsi="Arial" w:cs="Arial"/>
          <w:spacing w:val="5"/>
          <w:sz w:val="22"/>
          <w:szCs w:val="22"/>
        </w:rPr>
        <w:t xml:space="preserve"> </w:t>
      </w:r>
      <w:r w:rsidR="00CA6E44" w:rsidRPr="005C57E6">
        <w:rPr>
          <w:rFonts w:ascii="Arial" w:hAnsi="Arial" w:cs="Arial"/>
          <w:sz w:val="22"/>
          <w:szCs w:val="22"/>
        </w:rPr>
        <w:t>Councillor</w:t>
      </w:r>
      <w:r w:rsidRPr="005C57E6">
        <w:rPr>
          <w:rFonts w:ascii="Arial" w:hAnsi="Arial" w:cs="Arial"/>
          <w:spacing w:val="5"/>
          <w:sz w:val="22"/>
          <w:szCs w:val="22"/>
        </w:rPr>
        <w:t xml:space="preserve"> </w:t>
      </w:r>
      <w:r w:rsidRPr="005C57E6">
        <w:rPr>
          <w:rFonts w:ascii="Arial" w:hAnsi="Arial" w:cs="Arial"/>
          <w:sz w:val="22"/>
          <w:szCs w:val="22"/>
        </w:rPr>
        <w:t>indicates</w:t>
      </w:r>
      <w:r w:rsidRPr="005C57E6">
        <w:rPr>
          <w:rFonts w:ascii="Arial" w:hAnsi="Arial" w:cs="Arial"/>
          <w:spacing w:val="5"/>
          <w:sz w:val="22"/>
          <w:szCs w:val="22"/>
        </w:rPr>
        <w:t xml:space="preserve"> </w:t>
      </w:r>
      <w:r w:rsidRPr="005C57E6">
        <w:rPr>
          <w:rFonts w:ascii="Arial" w:hAnsi="Arial" w:cs="Arial"/>
          <w:sz w:val="22"/>
          <w:szCs w:val="22"/>
        </w:rPr>
        <w:t>opposition,</w:t>
      </w:r>
      <w:r w:rsidRPr="005C57E6">
        <w:rPr>
          <w:rFonts w:ascii="Arial" w:hAnsi="Arial" w:cs="Arial"/>
          <w:spacing w:val="5"/>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Pr="005C57E6">
        <w:rPr>
          <w:rFonts w:ascii="Arial" w:hAnsi="Arial" w:cs="Arial"/>
          <w:sz w:val="22"/>
          <w:szCs w:val="22"/>
        </w:rPr>
        <w:t>Chairperson</w:t>
      </w:r>
      <w:r w:rsidRPr="005C57E6">
        <w:rPr>
          <w:rFonts w:ascii="Arial" w:hAnsi="Arial" w:cs="Arial"/>
          <w:spacing w:val="5"/>
          <w:sz w:val="22"/>
          <w:szCs w:val="22"/>
        </w:rPr>
        <w:t xml:space="preserve"> </w:t>
      </w:r>
      <w:r w:rsidRPr="005C57E6">
        <w:rPr>
          <w:rFonts w:ascii="Arial" w:hAnsi="Arial" w:cs="Arial"/>
          <w:sz w:val="22"/>
          <w:szCs w:val="22"/>
        </w:rPr>
        <w:t>must</w:t>
      </w:r>
      <w:r w:rsidRPr="005C57E6">
        <w:rPr>
          <w:rFonts w:ascii="Arial" w:hAnsi="Arial" w:cs="Arial"/>
          <w:spacing w:val="5"/>
          <w:sz w:val="22"/>
          <w:szCs w:val="22"/>
        </w:rPr>
        <w:t xml:space="preserve"> </w:t>
      </w:r>
      <w:r w:rsidRPr="005C57E6">
        <w:rPr>
          <w:rFonts w:ascii="Arial" w:hAnsi="Arial" w:cs="Arial"/>
          <w:sz w:val="22"/>
          <w:szCs w:val="22"/>
        </w:rPr>
        <w:t>call</w:t>
      </w:r>
      <w:r w:rsidRPr="005C57E6">
        <w:rPr>
          <w:rFonts w:ascii="Arial" w:hAnsi="Arial" w:cs="Arial"/>
          <w:spacing w:val="5"/>
          <w:sz w:val="22"/>
          <w:szCs w:val="22"/>
        </w:rPr>
        <w:t xml:space="preserve"> </w:t>
      </w:r>
      <w:r w:rsidRPr="005C57E6">
        <w:rPr>
          <w:rFonts w:ascii="Arial" w:hAnsi="Arial" w:cs="Arial"/>
          <w:sz w:val="22"/>
          <w:szCs w:val="22"/>
        </w:rPr>
        <w:t>on</w:t>
      </w:r>
      <w:r w:rsidRPr="005C57E6">
        <w:rPr>
          <w:rFonts w:ascii="Arial" w:hAnsi="Arial" w:cs="Arial"/>
          <w:spacing w:val="24"/>
          <w:w w:val="99"/>
          <w:sz w:val="22"/>
          <w:szCs w:val="22"/>
        </w:rPr>
        <w:t xml:space="preserve"> </w:t>
      </w:r>
      <w:r w:rsidRPr="005C57E6">
        <w:rPr>
          <w:rFonts w:ascii="Arial" w:hAnsi="Arial" w:cs="Arial"/>
          <w:sz w:val="22"/>
          <w:szCs w:val="22"/>
        </w:rPr>
        <w:t>the</w:t>
      </w:r>
      <w:r w:rsidRPr="005C57E6">
        <w:rPr>
          <w:rFonts w:ascii="Arial" w:hAnsi="Arial" w:cs="Arial"/>
          <w:spacing w:val="-7"/>
          <w:sz w:val="22"/>
          <w:szCs w:val="22"/>
        </w:rPr>
        <w:t xml:space="preserve"> </w:t>
      </w:r>
      <w:r w:rsidRPr="005C57E6">
        <w:rPr>
          <w:rFonts w:ascii="Arial" w:hAnsi="Arial" w:cs="Arial"/>
          <w:sz w:val="22"/>
          <w:szCs w:val="22"/>
        </w:rPr>
        <w:t>mover</w:t>
      </w:r>
      <w:r w:rsidRPr="005C57E6">
        <w:rPr>
          <w:rFonts w:ascii="Arial" w:hAnsi="Arial" w:cs="Arial"/>
          <w:spacing w:val="-6"/>
          <w:sz w:val="22"/>
          <w:szCs w:val="22"/>
        </w:rPr>
        <w:t xml:space="preserve"> </w:t>
      </w:r>
      <w:r w:rsidRPr="005C57E6">
        <w:rPr>
          <w:rFonts w:ascii="Arial" w:hAnsi="Arial" w:cs="Arial"/>
          <w:sz w:val="22"/>
          <w:szCs w:val="22"/>
        </w:rPr>
        <w:t>to</w:t>
      </w:r>
      <w:r w:rsidRPr="005C57E6">
        <w:rPr>
          <w:rFonts w:ascii="Arial" w:hAnsi="Arial" w:cs="Arial"/>
          <w:spacing w:val="-5"/>
          <w:sz w:val="22"/>
          <w:szCs w:val="22"/>
        </w:rPr>
        <w:t xml:space="preserve"> </w:t>
      </w:r>
      <w:r w:rsidRPr="005C57E6">
        <w:rPr>
          <w:rFonts w:ascii="Arial" w:hAnsi="Arial" w:cs="Arial"/>
          <w:sz w:val="22"/>
          <w:szCs w:val="22"/>
        </w:rPr>
        <w:t>address</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7"/>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p>
    <w:p w14:paraId="3BE11832" w14:textId="7175671A"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after the mover</w:t>
      </w:r>
      <w:r w:rsidRPr="005C57E6">
        <w:rPr>
          <w:rFonts w:ascii="Arial" w:hAnsi="Arial" w:cs="Arial"/>
          <w:spacing w:val="14"/>
          <w:sz w:val="22"/>
          <w:szCs w:val="22"/>
        </w:rPr>
        <w:t xml:space="preserve"> </w:t>
      </w:r>
      <w:r w:rsidRPr="005C57E6">
        <w:rPr>
          <w:rFonts w:ascii="Arial" w:hAnsi="Arial" w:cs="Arial"/>
          <w:sz w:val="22"/>
          <w:szCs w:val="22"/>
        </w:rPr>
        <w:t xml:space="preserve">has addressed </w:t>
      </w:r>
      <w:r w:rsidRPr="005C57E6">
        <w:rPr>
          <w:rFonts w:ascii="Arial" w:hAnsi="Arial" w:cs="Arial"/>
          <w:spacing w:val="-1"/>
          <w:sz w:val="22"/>
          <w:szCs w:val="22"/>
        </w:rPr>
        <w:t>the</w:t>
      </w:r>
      <w:r w:rsidRPr="005C57E6">
        <w:rPr>
          <w:rFonts w:ascii="Arial" w:hAnsi="Arial" w:cs="Arial"/>
          <w:spacing w:val="14"/>
          <w:sz w:val="22"/>
          <w:szCs w:val="22"/>
        </w:rPr>
        <w:t xml:space="preserve"> </w:t>
      </w:r>
      <w:r w:rsidR="00BB203F" w:rsidRPr="005C57E6">
        <w:rPr>
          <w:rFonts w:ascii="Arial" w:hAnsi="Arial" w:cs="Arial"/>
          <w:spacing w:val="14"/>
          <w:sz w:val="22"/>
          <w:szCs w:val="22"/>
        </w:rPr>
        <w:t>m</w:t>
      </w:r>
      <w:r w:rsidRPr="005C57E6">
        <w:rPr>
          <w:rFonts w:ascii="Arial" w:hAnsi="Arial" w:cs="Arial"/>
          <w:sz w:val="22"/>
          <w:szCs w:val="22"/>
        </w:rPr>
        <w:t>eeting,</w:t>
      </w:r>
      <w:r w:rsidRPr="005C57E6">
        <w:rPr>
          <w:rFonts w:ascii="Arial" w:hAnsi="Arial" w:cs="Arial"/>
          <w:spacing w:val="14"/>
          <w:sz w:val="22"/>
          <w:szCs w:val="22"/>
        </w:rPr>
        <w:t xml:space="preserve"> </w:t>
      </w:r>
      <w:r w:rsidRPr="005C57E6">
        <w:rPr>
          <w:rFonts w:ascii="Arial" w:hAnsi="Arial" w:cs="Arial"/>
          <w:sz w:val="22"/>
          <w:szCs w:val="22"/>
        </w:rPr>
        <w:t xml:space="preserve">the </w:t>
      </w:r>
      <w:r w:rsidRPr="005C57E6">
        <w:rPr>
          <w:rFonts w:ascii="Arial" w:hAnsi="Arial" w:cs="Arial"/>
          <w:spacing w:val="14"/>
          <w:sz w:val="22"/>
          <w:szCs w:val="22"/>
        </w:rPr>
        <w:t>s</w:t>
      </w:r>
      <w:r w:rsidRPr="005C57E6">
        <w:rPr>
          <w:rFonts w:ascii="Arial" w:hAnsi="Arial" w:cs="Arial"/>
          <w:sz w:val="22"/>
          <w:szCs w:val="22"/>
        </w:rPr>
        <w:t>econder</w:t>
      </w:r>
      <w:r w:rsidRPr="005C57E6">
        <w:rPr>
          <w:rFonts w:ascii="Arial" w:hAnsi="Arial" w:cs="Arial"/>
          <w:spacing w:val="13"/>
          <w:sz w:val="22"/>
          <w:szCs w:val="22"/>
        </w:rPr>
        <w:t xml:space="preserve"> </w:t>
      </w:r>
      <w:r w:rsidRPr="005C57E6">
        <w:rPr>
          <w:rFonts w:ascii="Arial" w:hAnsi="Arial" w:cs="Arial"/>
          <w:sz w:val="22"/>
          <w:szCs w:val="22"/>
        </w:rPr>
        <w:t>may</w:t>
      </w:r>
      <w:r w:rsidRPr="005C57E6">
        <w:rPr>
          <w:rFonts w:ascii="Arial" w:hAnsi="Arial" w:cs="Arial"/>
          <w:spacing w:val="24"/>
          <w:w w:val="99"/>
          <w:sz w:val="22"/>
          <w:szCs w:val="22"/>
        </w:rPr>
        <w:t xml:space="preserve"> </w:t>
      </w:r>
      <w:r w:rsidRPr="005C57E6">
        <w:rPr>
          <w:rFonts w:ascii="Arial" w:hAnsi="Arial" w:cs="Arial"/>
          <w:sz w:val="22"/>
          <w:szCs w:val="22"/>
        </w:rPr>
        <w:t>address</w:t>
      </w:r>
      <w:r w:rsidRPr="005C57E6">
        <w:rPr>
          <w:rFonts w:ascii="Arial" w:hAnsi="Arial" w:cs="Arial"/>
          <w:spacing w:val="-10"/>
          <w:sz w:val="22"/>
          <w:szCs w:val="22"/>
        </w:rPr>
        <w:t xml:space="preserve"> </w:t>
      </w:r>
      <w:r w:rsidRPr="005C57E6">
        <w:rPr>
          <w:rFonts w:ascii="Arial" w:hAnsi="Arial" w:cs="Arial"/>
          <w:sz w:val="22"/>
          <w:szCs w:val="22"/>
        </w:rPr>
        <w:t>the</w:t>
      </w:r>
      <w:r w:rsidRPr="005C57E6">
        <w:rPr>
          <w:rFonts w:ascii="Arial" w:hAnsi="Arial" w:cs="Arial"/>
          <w:spacing w:val="-11"/>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p>
    <w:p w14:paraId="456A1A31" w14:textId="4662184A"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after</w:t>
      </w:r>
      <w:r w:rsidRPr="005C57E6">
        <w:rPr>
          <w:rFonts w:ascii="Arial" w:hAnsi="Arial" w:cs="Arial"/>
          <w:spacing w:val="-4"/>
          <w:sz w:val="22"/>
          <w:szCs w:val="22"/>
        </w:rPr>
        <w:t xml:space="preserve"> </w:t>
      </w:r>
      <w:r w:rsidRPr="005C57E6">
        <w:rPr>
          <w:rFonts w:ascii="Arial" w:hAnsi="Arial" w:cs="Arial"/>
          <w:sz w:val="22"/>
          <w:szCs w:val="22"/>
        </w:rPr>
        <w:t>the</w:t>
      </w:r>
      <w:r w:rsidRPr="005C57E6">
        <w:rPr>
          <w:rFonts w:ascii="Arial" w:hAnsi="Arial" w:cs="Arial"/>
          <w:spacing w:val="-3"/>
          <w:sz w:val="22"/>
          <w:szCs w:val="22"/>
        </w:rPr>
        <w:t xml:space="preserve"> </w:t>
      </w:r>
      <w:r w:rsidRPr="005C57E6">
        <w:rPr>
          <w:rFonts w:ascii="Arial" w:hAnsi="Arial" w:cs="Arial"/>
          <w:sz w:val="22"/>
          <w:szCs w:val="22"/>
        </w:rPr>
        <w:t>seconder</w:t>
      </w:r>
      <w:r w:rsidRPr="005C57E6">
        <w:rPr>
          <w:rFonts w:ascii="Arial" w:hAnsi="Arial" w:cs="Arial"/>
          <w:spacing w:val="-3"/>
          <w:sz w:val="22"/>
          <w:szCs w:val="22"/>
        </w:rPr>
        <w:t xml:space="preserve"> </w:t>
      </w:r>
      <w:r w:rsidRPr="005C57E6">
        <w:rPr>
          <w:rFonts w:ascii="Arial" w:hAnsi="Arial" w:cs="Arial"/>
          <w:sz w:val="22"/>
          <w:szCs w:val="22"/>
        </w:rPr>
        <w:t>has</w:t>
      </w:r>
      <w:r w:rsidRPr="005C57E6">
        <w:rPr>
          <w:rFonts w:ascii="Arial" w:hAnsi="Arial" w:cs="Arial"/>
          <w:spacing w:val="-3"/>
          <w:sz w:val="22"/>
          <w:szCs w:val="22"/>
        </w:rPr>
        <w:t xml:space="preserve"> </w:t>
      </w:r>
      <w:r w:rsidRPr="005C57E6">
        <w:rPr>
          <w:rFonts w:ascii="Arial" w:hAnsi="Arial" w:cs="Arial"/>
          <w:sz w:val="22"/>
          <w:szCs w:val="22"/>
        </w:rPr>
        <w:t>addressed</w:t>
      </w:r>
      <w:r w:rsidRPr="005C57E6">
        <w:rPr>
          <w:rFonts w:ascii="Arial" w:hAnsi="Arial" w:cs="Arial"/>
          <w:spacing w:val="-3"/>
          <w:sz w:val="22"/>
          <w:szCs w:val="22"/>
        </w:rPr>
        <w:t xml:space="preserve"> </w:t>
      </w:r>
      <w:r w:rsidRPr="005C57E6">
        <w:rPr>
          <w:rFonts w:ascii="Arial" w:hAnsi="Arial" w:cs="Arial"/>
          <w:spacing w:val="-1"/>
          <w:sz w:val="22"/>
          <w:szCs w:val="22"/>
        </w:rPr>
        <w:t>the</w:t>
      </w:r>
      <w:r w:rsidRPr="005C57E6">
        <w:rPr>
          <w:rFonts w:ascii="Arial" w:hAnsi="Arial" w:cs="Arial"/>
          <w:spacing w:val="-3"/>
          <w:sz w:val="22"/>
          <w:szCs w:val="22"/>
        </w:rPr>
        <w:t xml:space="preserve"> </w:t>
      </w:r>
      <w:r w:rsidR="004A48AC">
        <w:rPr>
          <w:rFonts w:ascii="Arial" w:hAnsi="Arial" w:cs="Arial"/>
          <w:sz w:val="22"/>
          <w:szCs w:val="22"/>
        </w:rPr>
        <w:t>m</w:t>
      </w:r>
      <w:r w:rsidRPr="005C57E6">
        <w:rPr>
          <w:rFonts w:ascii="Arial" w:hAnsi="Arial" w:cs="Arial"/>
          <w:sz w:val="22"/>
          <w:szCs w:val="22"/>
        </w:rPr>
        <w:t>eeting</w:t>
      </w:r>
      <w:r w:rsidRPr="005C57E6">
        <w:rPr>
          <w:rFonts w:ascii="Arial" w:hAnsi="Arial" w:cs="Arial"/>
          <w:spacing w:val="-3"/>
          <w:sz w:val="22"/>
          <w:szCs w:val="22"/>
        </w:rPr>
        <w:t xml:space="preserve"> </w:t>
      </w:r>
      <w:r w:rsidRPr="005C57E6">
        <w:rPr>
          <w:rFonts w:ascii="Arial" w:hAnsi="Arial" w:cs="Arial"/>
          <w:sz w:val="22"/>
          <w:szCs w:val="22"/>
        </w:rPr>
        <w:t>(or</w:t>
      </w:r>
      <w:r w:rsidRPr="005C57E6">
        <w:rPr>
          <w:rFonts w:ascii="Arial" w:hAnsi="Arial" w:cs="Arial"/>
          <w:spacing w:val="-3"/>
          <w:sz w:val="22"/>
          <w:szCs w:val="22"/>
        </w:rPr>
        <w:t xml:space="preserve"> </w:t>
      </w:r>
      <w:r w:rsidRPr="005C57E6">
        <w:rPr>
          <w:rFonts w:ascii="Arial" w:hAnsi="Arial" w:cs="Arial"/>
          <w:sz w:val="22"/>
          <w:szCs w:val="22"/>
        </w:rPr>
        <w:t>after</w:t>
      </w:r>
      <w:r w:rsidRPr="005C57E6">
        <w:rPr>
          <w:rFonts w:ascii="Arial" w:hAnsi="Arial" w:cs="Arial"/>
          <w:spacing w:val="-3"/>
          <w:sz w:val="22"/>
          <w:szCs w:val="22"/>
        </w:rPr>
        <w:t xml:space="preserve"> </w:t>
      </w:r>
      <w:r w:rsidRPr="005C57E6">
        <w:rPr>
          <w:rFonts w:ascii="Arial" w:hAnsi="Arial" w:cs="Arial"/>
          <w:sz w:val="22"/>
          <w:szCs w:val="22"/>
        </w:rPr>
        <w:t>the</w:t>
      </w:r>
      <w:r w:rsidRPr="005C57E6">
        <w:rPr>
          <w:rFonts w:ascii="Arial" w:hAnsi="Arial" w:cs="Arial"/>
          <w:spacing w:val="-3"/>
          <w:sz w:val="22"/>
          <w:szCs w:val="22"/>
        </w:rPr>
        <w:t xml:space="preserve"> </w:t>
      </w:r>
      <w:r w:rsidRPr="005C57E6">
        <w:rPr>
          <w:rFonts w:ascii="Arial" w:hAnsi="Arial" w:cs="Arial"/>
          <w:sz w:val="22"/>
          <w:szCs w:val="22"/>
        </w:rPr>
        <w:t>mover</w:t>
      </w:r>
      <w:r w:rsidRPr="005C57E6">
        <w:rPr>
          <w:rFonts w:ascii="Arial" w:hAnsi="Arial" w:cs="Arial"/>
          <w:spacing w:val="-3"/>
          <w:sz w:val="22"/>
          <w:szCs w:val="22"/>
        </w:rPr>
        <w:t xml:space="preserve"> </w:t>
      </w:r>
      <w:r w:rsidRPr="005C57E6">
        <w:rPr>
          <w:rFonts w:ascii="Arial" w:hAnsi="Arial" w:cs="Arial"/>
          <w:sz w:val="22"/>
          <w:szCs w:val="22"/>
        </w:rPr>
        <w:t>has</w:t>
      </w:r>
      <w:r w:rsidRPr="005C57E6">
        <w:rPr>
          <w:rFonts w:ascii="Arial" w:hAnsi="Arial" w:cs="Arial"/>
          <w:spacing w:val="22"/>
          <w:w w:val="99"/>
          <w:sz w:val="22"/>
          <w:szCs w:val="22"/>
        </w:rPr>
        <w:t xml:space="preserve"> </w:t>
      </w:r>
      <w:r w:rsidRPr="005C57E6">
        <w:rPr>
          <w:rFonts w:ascii="Arial" w:hAnsi="Arial" w:cs="Arial"/>
          <w:sz w:val="22"/>
          <w:szCs w:val="22"/>
        </w:rPr>
        <w:t>addressed</w:t>
      </w:r>
      <w:r w:rsidRPr="005C57E6">
        <w:rPr>
          <w:rFonts w:ascii="Arial" w:hAnsi="Arial" w:cs="Arial"/>
          <w:spacing w:val="37"/>
          <w:sz w:val="22"/>
          <w:szCs w:val="22"/>
        </w:rPr>
        <w:t xml:space="preserve"> </w:t>
      </w:r>
      <w:r w:rsidRPr="005C57E6">
        <w:rPr>
          <w:rFonts w:ascii="Arial" w:hAnsi="Arial" w:cs="Arial"/>
          <w:sz w:val="22"/>
          <w:szCs w:val="22"/>
        </w:rPr>
        <w:t>the</w:t>
      </w:r>
      <w:r w:rsidRPr="005C57E6">
        <w:rPr>
          <w:rFonts w:ascii="Arial" w:hAnsi="Arial" w:cs="Arial"/>
          <w:spacing w:val="38"/>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37"/>
          <w:sz w:val="22"/>
          <w:szCs w:val="22"/>
        </w:rPr>
        <w:t xml:space="preserve"> </w:t>
      </w:r>
      <w:r w:rsidRPr="005C57E6">
        <w:rPr>
          <w:rFonts w:ascii="Arial" w:hAnsi="Arial" w:cs="Arial"/>
          <w:sz w:val="22"/>
          <w:szCs w:val="22"/>
        </w:rPr>
        <w:t>if</w:t>
      </w:r>
      <w:r w:rsidRPr="005C57E6">
        <w:rPr>
          <w:rFonts w:ascii="Arial" w:hAnsi="Arial" w:cs="Arial"/>
          <w:spacing w:val="38"/>
          <w:sz w:val="22"/>
          <w:szCs w:val="22"/>
        </w:rPr>
        <w:t xml:space="preserve"> </w:t>
      </w:r>
      <w:r w:rsidRPr="005C57E6">
        <w:rPr>
          <w:rFonts w:ascii="Arial" w:hAnsi="Arial" w:cs="Arial"/>
          <w:sz w:val="22"/>
          <w:szCs w:val="22"/>
        </w:rPr>
        <w:t>the</w:t>
      </w:r>
      <w:r w:rsidRPr="005C57E6">
        <w:rPr>
          <w:rFonts w:ascii="Arial" w:hAnsi="Arial" w:cs="Arial"/>
          <w:spacing w:val="37"/>
          <w:sz w:val="22"/>
          <w:szCs w:val="22"/>
        </w:rPr>
        <w:t xml:space="preserve"> </w:t>
      </w:r>
      <w:r w:rsidRPr="005C57E6">
        <w:rPr>
          <w:rFonts w:ascii="Arial" w:hAnsi="Arial" w:cs="Arial"/>
          <w:sz w:val="22"/>
          <w:szCs w:val="22"/>
        </w:rPr>
        <w:t>seconder</w:t>
      </w:r>
      <w:r w:rsidRPr="005C57E6">
        <w:rPr>
          <w:rFonts w:ascii="Arial" w:hAnsi="Arial" w:cs="Arial"/>
          <w:spacing w:val="38"/>
          <w:sz w:val="22"/>
          <w:szCs w:val="22"/>
        </w:rPr>
        <w:t xml:space="preserve"> </w:t>
      </w:r>
      <w:r w:rsidRPr="005C57E6">
        <w:rPr>
          <w:rFonts w:ascii="Arial" w:hAnsi="Arial" w:cs="Arial"/>
          <w:sz w:val="22"/>
          <w:szCs w:val="22"/>
        </w:rPr>
        <w:t>does</w:t>
      </w:r>
      <w:r w:rsidRPr="005C57E6">
        <w:rPr>
          <w:rFonts w:ascii="Arial" w:hAnsi="Arial" w:cs="Arial"/>
          <w:spacing w:val="37"/>
          <w:sz w:val="22"/>
          <w:szCs w:val="22"/>
        </w:rPr>
        <w:t xml:space="preserve"> </w:t>
      </w:r>
      <w:r w:rsidRPr="005C57E6">
        <w:rPr>
          <w:rFonts w:ascii="Arial" w:hAnsi="Arial" w:cs="Arial"/>
          <w:sz w:val="22"/>
          <w:szCs w:val="22"/>
        </w:rPr>
        <w:t>not),</w:t>
      </w:r>
      <w:r w:rsidRPr="005C57E6">
        <w:rPr>
          <w:rFonts w:ascii="Arial" w:hAnsi="Arial" w:cs="Arial"/>
          <w:spacing w:val="12"/>
          <w:sz w:val="22"/>
          <w:szCs w:val="22"/>
        </w:rPr>
        <w:t xml:space="preserve"> </w:t>
      </w:r>
      <w:r w:rsidRPr="005C57E6">
        <w:rPr>
          <w:rFonts w:ascii="Arial" w:hAnsi="Arial" w:cs="Arial"/>
          <w:sz w:val="22"/>
          <w:szCs w:val="22"/>
        </w:rPr>
        <w:t>the</w:t>
      </w:r>
      <w:r w:rsidRPr="005C57E6">
        <w:rPr>
          <w:rFonts w:ascii="Arial" w:hAnsi="Arial" w:cs="Arial"/>
          <w:spacing w:val="12"/>
          <w:sz w:val="22"/>
          <w:szCs w:val="22"/>
        </w:rPr>
        <w:t xml:space="preserve"> </w:t>
      </w:r>
      <w:r w:rsidRPr="005C57E6">
        <w:rPr>
          <w:rFonts w:ascii="Arial" w:hAnsi="Arial" w:cs="Arial"/>
          <w:sz w:val="22"/>
          <w:szCs w:val="22"/>
        </w:rPr>
        <w:t>Chairperson</w:t>
      </w:r>
      <w:r w:rsidRPr="005C57E6">
        <w:rPr>
          <w:rFonts w:ascii="Arial" w:hAnsi="Arial" w:cs="Arial"/>
          <w:spacing w:val="12"/>
          <w:sz w:val="22"/>
          <w:szCs w:val="22"/>
        </w:rPr>
        <w:t xml:space="preserve"> </w:t>
      </w:r>
      <w:r w:rsidRPr="005C57E6">
        <w:rPr>
          <w:rFonts w:ascii="Arial" w:hAnsi="Arial" w:cs="Arial"/>
          <w:sz w:val="22"/>
          <w:szCs w:val="22"/>
        </w:rPr>
        <w:t>must</w:t>
      </w:r>
      <w:r w:rsidRPr="005C57E6">
        <w:rPr>
          <w:rFonts w:ascii="Arial" w:hAnsi="Arial" w:cs="Arial"/>
          <w:spacing w:val="12"/>
          <w:sz w:val="22"/>
          <w:szCs w:val="22"/>
        </w:rPr>
        <w:t xml:space="preserve"> </w:t>
      </w:r>
      <w:r w:rsidRPr="005C57E6">
        <w:rPr>
          <w:rFonts w:ascii="Arial" w:hAnsi="Arial" w:cs="Arial"/>
          <w:sz w:val="22"/>
          <w:szCs w:val="22"/>
        </w:rPr>
        <w:t>invite</w:t>
      </w:r>
      <w:r w:rsidRPr="005C57E6">
        <w:rPr>
          <w:rFonts w:ascii="Arial" w:hAnsi="Arial" w:cs="Arial"/>
          <w:spacing w:val="12"/>
          <w:sz w:val="22"/>
          <w:szCs w:val="22"/>
        </w:rPr>
        <w:t xml:space="preserve"> </w:t>
      </w:r>
      <w:r w:rsidRPr="005C57E6">
        <w:rPr>
          <w:rFonts w:ascii="Arial" w:hAnsi="Arial" w:cs="Arial"/>
          <w:sz w:val="22"/>
          <w:szCs w:val="22"/>
        </w:rPr>
        <w:t>debate</w:t>
      </w:r>
      <w:r w:rsidRPr="005C57E6">
        <w:rPr>
          <w:rFonts w:ascii="Arial" w:hAnsi="Arial" w:cs="Arial"/>
          <w:spacing w:val="12"/>
          <w:sz w:val="22"/>
          <w:szCs w:val="22"/>
        </w:rPr>
        <w:t xml:space="preserve"> </w:t>
      </w:r>
      <w:r w:rsidRPr="005C57E6">
        <w:rPr>
          <w:rFonts w:ascii="Arial" w:hAnsi="Arial" w:cs="Arial"/>
          <w:sz w:val="22"/>
          <w:szCs w:val="22"/>
        </w:rPr>
        <w:t>by</w:t>
      </w:r>
      <w:r w:rsidRPr="005C57E6">
        <w:rPr>
          <w:rFonts w:ascii="Arial" w:hAnsi="Arial" w:cs="Arial"/>
          <w:spacing w:val="13"/>
          <w:sz w:val="22"/>
          <w:szCs w:val="22"/>
        </w:rPr>
        <w:t xml:space="preserve"> </w:t>
      </w:r>
      <w:r w:rsidRPr="005C57E6">
        <w:rPr>
          <w:rFonts w:ascii="Arial" w:hAnsi="Arial" w:cs="Arial"/>
          <w:spacing w:val="-1"/>
          <w:sz w:val="22"/>
          <w:szCs w:val="22"/>
        </w:rPr>
        <w:t>calling</w:t>
      </w:r>
      <w:r w:rsidRPr="005C57E6">
        <w:rPr>
          <w:rFonts w:ascii="Arial" w:hAnsi="Arial" w:cs="Arial"/>
          <w:spacing w:val="12"/>
          <w:sz w:val="22"/>
          <w:szCs w:val="22"/>
        </w:rPr>
        <w:t xml:space="preserve"> </w:t>
      </w:r>
      <w:r w:rsidRPr="005C57E6">
        <w:rPr>
          <w:rFonts w:ascii="Arial" w:hAnsi="Arial" w:cs="Arial"/>
          <w:sz w:val="22"/>
          <w:szCs w:val="22"/>
        </w:rPr>
        <w:t>on</w:t>
      </w:r>
      <w:r w:rsidRPr="005C57E6">
        <w:rPr>
          <w:rFonts w:ascii="Arial" w:hAnsi="Arial" w:cs="Arial"/>
          <w:spacing w:val="12"/>
          <w:sz w:val="22"/>
          <w:szCs w:val="22"/>
        </w:rPr>
        <w:t xml:space="preserve"> </w:t>
      </w:r>
      <w:r w:rsidRPr="005C57E6">
        <w:rPr>
          <w:rFonts w:ascii="Arial" w:hAnsi="Arial" w:cs="Arial"/>
          <w:sz w:val="22"/>
          <w:szCs w:val="22"/>
        </w:rPr>
        <w:t>any</w:t>
      </w:r>
      <w:r w:rsidRPr="005C57E6">
        <w:rPr>
          <w:rFonts w:ascii="Arial" w:hAnsi="Arial" w:cs="Arial"/>
          <w:spacing w:val="26"/>
          <w:w w:val="99"/>
          <w:sz w:val="22"/>
          <w:szCs w:val="22"/>
        </w:rPr>
        <w:t xml:space="preserve"> </w:t>
      </w:r>
      <w:r w:rsidR="00CA6E44" w:rsidRPr="005C57E6">
        <w:rPr>
          <w:rFonts w:ascii="Arial" w:hAnsi="Arial" w:cs="Arial"/>
          <w:sz w:val="22"/>
          <w:szCs w:val="22"/>
        </w:rPr>
        <w:t xml:space="preserve">Councillor </w:t>
      </w:r>
      <w:r w:rsidRPr="005C57E6">
        <w:rPr>
          <w:rFonts w:ascii="Arial" w:hAnsi="Arial" w:cs="Arial"/>
          <w:sz w:val="22"/>
          <w:szCs w:val="22"/>
        </w:rPr>
        <w:t>who</w:t>
      </w:r>
      <w:r w:rsidRPr="005C57E6">
        <w:rPr>
          <w:rFonts w:ascii="Arial" w:hAnsi="Arial" w:cs="Arial"/>
          <w:spacing w:val="60"/>
          <w:sz w:val="22"/>
          <w:szCs w:val="22"/>
        </w:rPr>
        <w:t xml:space="preserve"> </w:t>
      </w:r>
      <w:r w:rsidRPr="005C57E6">
        <w:rPr>
          <w:rFonts w:ascii="Arial" w:hAnsi="Arial" w:cs="Arial"/>
          <w:sz w:val="22"/>
          <w:szCs w:val="22"/>
        </w:rPr>
        <w:t>wishes</w:t>
      </w:r>
      <w:r w:rsidRPr="005C57E6">
        <w:rPr>
          <w:rFonts w:ascii="Arial" w:hAnsi="Arial" w:cs="Arial"/>
          <w:spacing w:val="60"/>
          <w:sz w:val="22"/>
          <w:szCs w:val="22"/>
        </w:rPr>
        <w:t xml:space="preserve"> </w:t>
      </w:r>
      <w:r w:rsidRPr="005C57E6">
        <w:rPr>
          <w:rFonts w:ascii="Arial" w:hAnsi="Arial" w:cs="Arial"/>
          <w:sz w:val="22"/>
          <w:szCs w:val="22"/>
        </w:rPr>
        <w:t>to</w:t>
      </w:r>
      <w:r w:rsidRPr="005C57E6">
        <w:rPr>
          <w:rFonts w:ascii="Arial" w:hAnsi="Arial" w:cs="Arial"/>
          <w:spacing w:val="57"/>
          <w:sz w:val="22"/>
          <w:szCs w:val="22"/>
        </w:rPr>
        <w:t xml:space="preserve"> </w:t>
      </w:r>
      <w:r w:rsidRPr="005C57E6">
        <w:rPr>
          <w:rFonts w:ascii="Arial" w:hAnsi="Arial" w:cs="Arial"/>
          <w:spacing w:val="-1"/>
          <w:sz w:val="22"/>
          <w:szCs w:val="22"/>
        </w:rPr>
        <w:t>speak</w:t>
      </w:r>
      <w:r w:rsidRPr="005C57E6">
        <w:rPr>
          <w:rFonts w:ascii="Arial" w:hAnsi="Arial" w:cs="Arial"/>
          <w:spacing w:val="60"/>
          <w:sz w:val="22"/>
          <w:szCs w:val="22"/>
        </w:rPr>
        <w:t xml:space="preserve"> </w:t>
      </w:r>
      <w:r w:rsidRPr="005C57E6">
        <w:rPr>
          <w:rFonts w:ascii="Arial" w:hAnsi="Arial" w:cs="Arial"/>
          <w:sz w:val="22"/>
          <w:szCs w:val="22"/>
        </w:rPr>
        <w:t>to</w:t>
      </w:r>
      <w:r w:rsidRPr="005C57E6">
        <w:rPr>
          <w:rFonts w:ascii="Arial" w:hAnsi="Arial" w:cs="Arial"/>
          <w:spacing w:val="60"/>
          <w:sz w:val="22"/>
          <w:szCs w:val="22"/>
        </w:rPr>
        <w:t xml:space="preserve"> </w:t>
      </w:r>
      <w:r w:rsidRPr="005C57E6">
        <w:rPr>
          <w:rFonts w:ascii="Arial" w:hAnsi="Arial" w:cs="Arial"/>
          <w:spacing w:val="-1"/>
          <w:sz w:val="22"/>
          <w:szCs w:val="22"/>
        </w:rPr>
        <w:t>the</w:t>
      </w:r>
      <w:r w:rsidRPr="005C57E6">
        <w:rPr>
          <w:rFonts w:ascii="Arial" w:hAnsi="Arial" w:cs="Arial"/>
          <w:spacing w:val="57"/>
          <w:sz w:val="22"/>
          <w:szCs w:val="22"/>
        </w:rPr>
        <w:t xml:space="preserve"> </w:t>
      </w:r>
      <w:r w:rsidR="00BB203F" w:rsidRPr="005C57E6">
        <w:rPr>
          <w:rFonts w:ascii="Arial" w:hAnsi="Arial" w:cs="Arial"/>
          <w:spacing w:val="-6"/>
          <w:sz w:val="22"/>
          <w:szCs w:val="22"/>
        </w:rPr>
        <w:t>m</w:t>
      </w:r>
      <w:r w:rsidR="00974004" w:rsidRPr="005C57E6">
        <w:rPr>
          <w:rFonts w:ascii="Arial" w:hAnsi="Arial" w:cs="Arial"/>
          <w:sz w:val="22"/>
          <w:szCs w:val="22"/>
        </w:rPr>
        <w:t>otion</w:t>
      </w:r>
      <w:r w:rsidRPr="005C57E6">
        <w:rPr>
          <w:rFonts w:ascii="Arial" w:hAnsi="Arial" w:cs="Arial"/>
          <w:sz w:val="22"/>
          <w:szCs w:val="22"/>
        </w:rPr>
        <w:t>,</w:t>
      </w:r>
      <w:r w:rsidRPr="005C57E6">
        <w:rPr>
          <w:rFonts w:ascii="Arial" w:hAnsi="Arial" w:cs="Arial"/>
          <w:spacing w:val="60"/>
          <w:sz w:val="22"/>
          <w:szCs w:val="22"/>
        </w:rPr>
        <w:t xml:space="preserve"> </w:t>
      </w:r>
      <w:r w:rsidRPr="005C57E6">
        <w:rPr>
          <w:rFonts w:ascii="Arial" w:hAnsi="Arial" w:cs="Arial"/>
          <w:sz w:val="22"/>
          <w:szCs w:val="22"/>
        </w:rPr>
        <w:t>providing</w:t>
      </w:r>
      <w:r w:rsidRPr="005C57E6">
        <w:rPr>
          <w:rFonts w:ascii="Arial" w:hAnsi="Arial" w:cs="Arial"/>
          <w:spacing w:val="60"/>
          <w:sz w:val="22"/>
          <w:szCs w:val="22"/>
        </w:rPr>
        <w:t xml:space="preserve"> </w:t>
      </w:r>
      <w:r w:rsidRPr="005C57E6">
        <w:rPr>
          <w:rFonts w:ascii="Arial" w:hAnsi="Arial" w:cs="Arial"/>
          <w:spacing w:val="-1"/>
          <w:sz w:val="22"/>
          <w:szCs w:val="22"/>
        </w:rPr>
        <w:t>an</w:t>
      </w:r>
      <w:r w:rsidRPr="005C57E6">
        <w:rPr>
          <w:rFonts w:ascii="Arial" w:hAnsi="Arial" w:cs="Arial"/>
          <w:spacing w:val="27"/>
          <w:w w:val="99"/>
          <w:sz w:val="22"/>
          <w:szCs w:val="22"/>
        </w:rPr>
        <w:t xml:space="preserve"> </w:t>
      </w:r>
      <w:r w:rsidRPr="005C57E6">
        <w:rPr>
          <w:rFonts w:ascii="Arial" w:hAnsi="Arial" w:cs="Arial"/>
          <w:sz w:val="22"/>
          <w:szCs w:val="22"/>
        </w:rPr>
        <w:t>opportunity</w:t>
      </w:r>
      <w:r w:rsidRPr="005C57E6">
        <w:rPr>
          <w:rFonts w:ascii="Arial" w:hAnsi="Arial" w:cs="Arial"/>
          <w:spacing w:val="19"/>
          <w:sz w:val="22"/>
          <w:szCs w:val="22"/>
        </w:rPr>
        <w:t xml:space="preserve"> </w:t>
      </w:r>
      <w:r w:rsidRPr="005C57E6">
        <w:rPr>
          <w:rFonts w:ascii="Arial" w:hAnsi="Arial" w:cs="Arial"/>
          <w:sz w:val="22"/>
          <w:szCs w:val="22"/>
        </w:rPr>
        <w:t>to</w:t>
      </w:r>
      <w:r w:rsidRPr="005C57E6">
        <w:rPr>
          <w:rFonts w:ascii="Arial" w:hAnsi="Arial" w:cs="Arial"/>
          <w:spacing w:val="20"/>
          <w:sz w:val="22"/>
          <w:szCs w:val="22"/>
        </w:rPr>
        <w:t xml:space="preserve"> </w:t>
      </w:r>
      <w:r w:rsidRPr="005C57E6">
        <w:rPr>
          <w:rFonts w:ascii="Arial" w:hAnsi="Arial" w:cs="Arial"/>
          <w:sz w:val="22"/>
          <w:szCs w:val="22"/>
        </w:rPr>
        <w:t>alternate</w:t>
      </w:r>
      <w:r w:rsidRPr="005C57E6">
        <w:rPr>
          <w:rFonts w:ascii="Arial" w:hAnsi="Arial" w:cs="Arial"/>
          <w:spacing w:val="19"/>
          <w:sz w:val="22"/>
          <w:szCs w:val="22"/>
        </w:rPr>
        <w:t xml:space="preserve"> </w:t>
      </w:r>
      <w:r w:rsidRPr="005C57E6">
        <w:rPr>
          <w:rFonts w:ascii="Arial" w:hAnsi="Arial" w:cs="Arial"/>
          <w:sz w:val="22"/>
          <w:szCs w:val="22"/>
        </w:rPr>
        <w:t>between</w:t>
      </w:r>
      <w:r w:rsidRPr="005C57E6">
        <w:rPr>
          <w:rFonts w:ascii="Arial" w:hAnsi="Arial" w:cs="Arial"/>
          <w:spacing w:val="20"/>
          <w:sz w:val="22"/>
          <w:szCs w:val="22"/>
        </w:rPr>
        <w:t xml:space="preserve"> </w:t>
      </w:r>
      <w:r w:rsidRPr="005C57E6">
        <w:rPr>
          <w:rFonts w:ascii="Arial" w:hAnsi="Arial" w:cs="Arial"/>
          <w:sz w:val="22"/>
          <w:szCs w:val="22"/>
        </w:rPr>
        <w:t>those</w:t>
      </w:r>
      <w:r w:rsidRPr="005C57E6">
        <w:rPr>
          <w:rFonts w:ascii="Arial" w:hAnsi="Arial" w:cs="Arial"/>
          <w:spacing w:val="20"/>
          <w:sz w:val="22"/>
          <w:szCs w:val="22"/>
        </w:rPr>
        <w:t xml:space="preserve"> </w:t>
      </w:r>
      <w:r w:rsidRPr="005C57E6">
        <w:rPr>
          <w:rFonts w:ascii="Arial" w:hAnsi="Arial" w:cs="Arial"/>
          <w:sz w:val="22"/>
          <w:szCs w:val="22"/>
        </w:rPr>
        <w:t>wishing</w:t>
      </w:r>
      <w:r w:rsidRPr="005C57E6">
        <w:rPr>
          <w:rFonts w:ascii="Arial" w:hAnsi="Arial" w:cs="Arial"/>
          <w:spacing w:val="20"/>
          <w:sz w:val="22"/>
          <w:szCs w:val="22"/>
        </w:rPr>
        <w:t xml:space="preserve"> </w:t>
      </w:r>
      <w:r w:rsidRPr="005C57E6">
        <w:rPr>
          <w:rFonts w:ascii="Arial" w:hAnsi="Arial" w:cs="Arial"/>
          <w:spacing w:val="-1"/>
          <w:sz w:val="22"/>
          <w:szCs w:val="22"/>
        </w:rPr>
        <w:t>to</w:t>
      </w:r>
      <w:r w:rsidRPr="005C57E6">
        <w:rPr>
          <w:rFonts w:ascii="Arial" w:hAnsi="Arial" w:cs="Arial"/>
          <w:spacing w:val="20"/>
          <w:sz w:val="22"/>
          <w:szCs w:val="22"/>
        </w:rPr>
        <w:t xml:space="preserve"> </w:t>
      </w:r>
      <w:r w:rsidRPr="005C57E6">
        <w:rPr>
          <w:rFonts w:ascii="Arial" w:hAnsi="Arial" w:cs="Arial"/>
          <w:sz w:val="22"/>
          <w:szCs w:val="22"/>
        </w:rPr>
        <w:t>speak</w:t>
      </w:r>
      <w:r w:rsidRPr="005C57E6">
        <w:rPr>
          <w:rFonts w:ascii="Arial" w:hAnsi="Arial" w:cs="Arial"/>
          <w:spacing w:val="20"/>
          <w:sz w:val="22"/>
          <w:szCs w:val="22"/>
        </w:rPr>
        <w:t xml:space="preserve"> </w:t>
      </w:r>
      <w:r w:rsidRPr="005C57E6">
        <w:rPr>
          <w:rFonts w:ascii="Arial" w:hAnsi="Arial" w:cs="Arial"/>
          <w:spacing w:val="-1"/>
          <w:sz w:val="22"/>
          <w:szCs w:val="22"/>
        </w:rPr>
        <w:t>against</w:t>
      </w:r>
      <w:r w:rsidRPr="005C57E6">
        <w:rPr>
          <w:rFonts w:ascii="Arial" w:hAnsi="Arial" w:cs="Arial"/>
          <w:spacing w:val="20"/>
          <w:sz w:val="22"/>
          <w:szCs w:val="22"/>
        </w:rPr>
        <w:t xml:space="preserve"> </w:t>
      </w:r>
      <w:r w:rsidRPr="005C57E6">
        <w:rPr>
          <w:rFonts w:ascii="Arial" w:hAnsi="Arial" w:cs="Arial"/>
          <w:spacing w:val="-1"/>
          <w:sz w:val="22"/>
          <w:szCs w:val="22"/>
        </w:rPr>
        <w:t>the</w:t>
      </w:r>
      <w:r w:rsidR="00CA6E44" w:rsidRPr="005C57E6">
        <w:rPr>
          <w:rFonts w:ascii="Arial" w:hAnsi="Arial" w:cs="Arial"/>
          <w:spacing w:val="-1"/>
          <w:sz w:val="22"/>
          <w:szCs w:val="22"/>
        </w:rPr>
        <w:t xml:space="preserve"> </w:t>
      </w:r>
      <w:r w:rsidR="00F43137" w:rsidRPr="005C57E6">
        <w:rPr>
          <w:rFonts w:ascii="Arial" w:hAnsi="Arial" w:cs="Arial"/>
          <w:spacing w:val="-1"/>
          <w:sz w:val="22"/>
          <w:szCs w:val="22"/>
        </w:rPr>
        <w:t>m</w:t>
      </w:r>
      <w:r w:rsidR="00CA6E44" w:rsidRPr="005C57E6">
        <w:rPr>
          <w:rFonts w:ascii="Arial" w:hAnsi="Arial" w:cs="Arial"/>
          <w:spacing w:val="-1"/>
          <w:sz w:val="22"/>
          <w:szCs w:val="22"/>
        </w:rPr>
        <w:t>otion</w:t>
      </w:r>
      <w:r w:rsidRPr="005C57E6">
        <w:rPr>
          <w:rFonts w:ascii="Arial" w:hAnsi="Arial" w:cs="Arial"/>
          <w:spacing w:val="-6"/>
          <w:sz w:val="22"/>
          <w:szCs w:val="22"/>
        </w:rPr>
        <w:t xml:space="preserve"> </w:t>
      </w:r>
      <w:r w:rsidRPr="005C57E6">
        <w:rPr>
          <w:rFonts w:ascii="Arial" w:hAnsi="Arial" w:cs="Arial"/>
          <w:sz w:val="22"/>
          <w:szCs w:val="22"/>
        </w:rPr>
        <w:t>and</w:t>
      </w:r>
      <w:r w:rsidRPr="005C57E6">
        <w:rPr>
          <w:rFonts w:ascii="Arial" w:hAnsi="Arial" w:cs="Arial"/>
          <w:spacing w:val="-5"/>
          <w:sz w:val="22"/>
          <w:szCs w:val="22"/>
        </w:rPr>
        <w:t xml:space="preserve"> </w:t>
      </w:r>
      <w:r w:rsidRPr="005C57E6">
        <w:rPr>
          <w:rFonts w:ascii="Arial" w:hAnsi="Arial" w:cs="Arial"/>
          <w:sz w:val="22"/>
          <w:szCs w:val="22"/>
        </w:rPr>
        <w:t>those</w:t>
      </w:r>
      <w:r w:rsidRPr="005C57E6">
        <w:rPr>
          <w:rFonts w:ascii="Arial" w:hAnsi="Arial" w:cs="Arial"/>
          <w:spacing w:val="-6"/>
          <w:sz w:val="22"/>
          <w:szCs w:val="22"/>
        </w:rPr>
        <w:t xml:space="preserve"> </w:t>
      </w:r>
      <w:r w:rsidRPr="005C57E6">
        <w:rPr>
          <w:rFonts w:ascii="Arial" w:hAnsi="Arial" w:cs="Arial"/>
          <w:spacing w:val="-1"/>
          <w:sz w:val="22"/>
          <w:szCs w:val="22"/>
        </w:rPr>
        <w:t>wishing</w:t>
      </w:r>
      <w:r w:rsidRPr="005C57E6">
        <w:rPr>
          <w:rFonts w:ascii="Arial" w:hAnsi="Arial" w:cs="Arial"/>
          <w:spacing w:val="-5"/>
          <w:sz w:val="22"/>
          <w:szCs w:val="22"/>
        </w:rPr>
        <w:t xml:space="preserve"> </w:t>
      </w:r>
      <w:r w:rsidRPr="005C57E6">
        <w:rPr>
          <w:rFonts w:ascii="Arial" w:hAnsi="Arial" w:cs="Arial"/>
          <w:sz w:val="22"/>
          <w:szCs w:val="22"/>
        </w:rPr>
        <w:t>to</w:t>
      </w:r>
      <w:r w:rsidRPr="005C57E6">
        <w:rPr>
          <w:rFonts w:ascii="Arial" w:hAnsi="Arial" w:cs="Arial"/>
          <w:spacing w:val="-6"/>
          <w:sz w:val="22"/>
          <w:szCs w:val="22"/>
        </w:rPr>
        <w:t xml:space="preserve"> </w:t>
      </w:r>
      <w:r w:rsidRPr="005C57E6">
        <w:rPr>
          <w:rFonts w:ascii="Arial" w:hAnsi="Arial" w:cs="Arial"/>
          <w:sz w:val="22"/>
          <w:szCs w:val="22"/>
        </w:rPr>
        <w:t>speak</w:t>
      </w:r>
      <w:r w:rsidRPr="005C57E6">
        <w:rPr>
          <w:rFonts w:ascii="Arial" w:hAnsi="Arial" w:cs="Arial"/>
          <w:spacing w:val="-5"/>
          <w:sz w:val="22"/>
          <w:szCs w:val="22"/>
        </w:rPr>
        <w:t xml:space="preserve"> </w:t>
      </w:r>
      <w:r w:rsidRPr="005C57E6">
        <w:rPr>
          <w:rFonts w:ascii="Arial" w:hAnsi="Arial" w:cs="Arial"/>
          <w:spacing w:val="-1"/>
          <w:sz w:val="22"/>
          <w:szCs w:val="22"/>
        </w:rPr>
        <w:t>for</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00BB203F" w:rsidRPr="005C57E6">
        <w:rPr>
          <w:rFonts w:ascii="Arial" w:hAnsi="Arial" w:cs="Arial"/>
          <w:spacing w:val="-5"/>
          <w:sz w:val="22"/>
          <w:szCs w:val="22"/>
        </w:rPr>
        <w:t>m</w:t>
      </w:r>
      <w:r w:rsidRPr="005C57E6">
        <w:rPr>
          <w:rFonts w:ascii="Arial" w:hAnsi="Arial" w:cs="Arial"/>
          <w:sz w:val="22"/>
          <w:szCs w:val="22"/>
        </w:rPr>
        <w:t>otion;</w:t>
      </w:r>
    </w:p>
    <w:p w14:paraId="127BB673" w14:textId="4EA5A712"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if,</w:t>
      </w:r>
      <w:r w:rsidRPr="005C57E6">
        <w:rPr>
          <w:rFonts w:ascii="Arial" w:hAnsi="Arial" w:cs="Arial"/>
          <w:spacing w:val="-6"/>
          <w:sz w:val="22"/>
          <w:szCs w:val="22"/>
        </w:rPr>
        <w:t xml:space="preserve"> </w:t>
      </w:r>
      <w:r w:rsidRPr="005C57E6">
        <w:rPr>
          <w:rFonts w:ascii="Arial" w:hAnsi="Arial" w:cs="Arial"/>
          <w:sz w:val="22"/>
          <w:szCs w:val="22"/>
        </w:rPr>
        <w:t>after</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Pr="005C57E6">
        <w:rPr>
          <w:rFonts w:ascii="Arial" w:hAnsi="Arial" w:cs="Arial"/>
          <w:sz w:val="22"/>
          <w:szCs w:val="22"/>
        </w:rPr>
        <w:t>mover</w:t>
      </w:r>
      <w:r w:rsidRPr="005C57E6">
        <w:rPr>
          <w:rFonts w:ascii="Arial" w:hAnsi="Arial" w:cs="Arial"/>
          <w:spacing w:val="-6"/>
          <w:sz w:val="22"/>
          <w:szCs w:val="22"/>
        </w:rPr>
        <w:t xml:space="preserve"> </w:t>
      </w:r>
      <w:r w:rsidRPr="005C57E6">
        <w:rPr>
          <w:rFonts w:ascii="Arial" w:hAnsi="Arial" w:cs="Arial"/>
          <w:sz w:val="22"/>
          <w:szCs w:val="22"/>
        </w:rPr>
        <w:t>has</w:t>
      </w:r>
      <w:r w:rsidRPr="005C57E6">
        <w:rPr>
          <w:rFonts w:ascii="Arial" w:hAnsi="Arial" w:cs="Arial"/>
          <w:spacing w:val="-5"/>
          <w:sz w:val="22"/>
          <w:szCs w:val="22"/>
        </w:rPr>
        <w:t xml:space="preserve"> </w:t>
      </w:r>
      <w:r w:rsidRPr="005C57E6">
        <w:rPr>
          <w:rFonts w:ascii="Arial" w:hAnsi="Arial" w:cs="Arial"/>
          <w:sz w:val="22"/>
          <w:szCs w:val="22"/>
        </w:rPr>
        <w:t>addressed</w:t>
      </w:r>
      <w:r w:rsidRPr="005C57E6">
        <w:rPr>
          <w:rFonts w:ascii="Arial" w:hAnsi="Arial" w:cs="Arial"/>
          <w:spacing w:val="-6"/>
          <w:sz w:val="22"/>
          <w:szCs w:val="22"/>
        </w:rPr>
        <w:t xml:space="preserve"> </w:t>
      </w:r>
      <w:r w:rsidRPr="005C57E6">
        <w:rPr>
          <w:rFonts w:ascii="Arial" w:hAnsi="Arial" w:cs="Arial"/>
          <w:spacing w:val="-1"/>
          <w:sz w:val="22"/>
          <w:szCs w:val="22"/>
        </w:rPr>
        <w:t>the</w:t>
      </w:r>
      <w:r w:rsidRPr="005C57E6">
        <w:rPr>
          <w:rFonts w:ascii="Arial" w:hAnsi="Arial" w:cs="Arial"/>
          <w:spacing w:val="-5"/>
          <w:sz w:val="22"/>
          <w:szCs w:val="22"/>
        </w:rPr>
        <w:t xml:space="preserve"> </w:t>
      </w:r>
      <w:r w:rsidR="00BB203F" w:rsidRPr="005C57E6">
        <w:rPr>
          <w:rFonts w:ascii="Arial" w:hAnsi="Arial" w:cs="Arial"/>
          <w:spacing w:val="-5"/>
          <w:sz w:val="22"/>
          <w:szCs w:val="22"/>
        </w:rPr>
        <w:t>m</w:t>
      </w:r>
      <w:r w:rsidRPr="005C57E6">
        <w:rPr>
          <w:rFonts w:ascii="Arial" w:hAnsi="Arial" w:cs="Arial"/>
          <w:sz w:val="22"/>
          <w:szCs w:val="22"/>
        </w:rPr>
        <w:t>eeting,</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Pr="005C57E6">
        <w:rPr>
          <w:rFonts w:ascii="Arial" w:hAnsi="Arial" w:cs="Arial"/>
          <w:sz w:val="22"/>
          <w:szCs w:val="22"/>
        </w:rPr>
        <w:t>Chairperson</w:t>
      </w:r>
      <w:r w:rsidRPr="005C57E6">
        <w:rPr>
          <w:rFonts w:ascii="Arial" w:hAnsi="Arial" w:cs="Arial"/>
          <w:spacing w:val="-6"/>
          <w:sz w:val="22"/>
          <w:szCs w:val="22"/>
        </w:rPr>
        <w:t xml:space="preserve"> </w:t>
      </w:r>
      <w:r w:rsidRPr="005C57E6">
        <w:rPr>
          <w:rFonts w:ascii="Arial" w:hAnsi="Arial" w:cs="Arial"/>
          <w:sz w:val="22"/>
          <w:szCs w:val="22"/>
        </w:rPr>
        <w:t>invites</w:t>
      </w:r>
      <w:r w:rsidRPr="005C57E6">
        <w:rPr>
          <w:rFonts w:ascii="Arial" w:hAnsi="Arial" w:cs="Arial"/>
          <w:spacing w:val="24"/>
          <w:w w:val="99"/>
          <w:sz w:val="22"/>
          <w:szCs w:val="22"/>
        </w:rPr>
        <w:t xml:space="preserve"> </w:t>
      </w:r>
      <w:r w:rsidRPr="005C57E6">
        <w:rPr>
          <w:rFonts w:ascii="Arial" w:hAnsi="Arial" w:cs="Arial"/>
          <w:sz w:val="22"/>
          <w:szCs w:val="22"/>
        </w:rPr>
        <w:t>debate</w:t>
      </w:r>
      <w:r w:rsidRPr="005C57E6">
        <w:rPr>
          <w:rFonts w:ascii="Arial" w:hAnsi="Arial" w:cs="Arial"/>
          <w:spacing w:val="2"/>
          <w:sz w:val="22"/>
          <w:szCs w:val="22"/>
        </w:rPr>
        <w:t xml:space="preserve"> </w:t>
      </w:r>
      <w:r w:rsidRPr="005C57E6">
        <w:rPr>
          <w:rFonts w:ascii="Arial" w:hAnsi="Arial" w:cs="Arial"/>
          <w:sz w:val="22"/>
          <w:szCs w:val="22"/>
        </w:rPr>
        <w:t>and</w:t>
      </w:r>
      <w:r w:rsidRPr="005C57E6">
        <w:rPr>
          <w:rFonts w:ascii="Arial" w:hAnsi="Arial" w:cs="Arial"/>
          <w:spacing w:val="3"/>
          <w:sz w:val="22"/>
          <w:szCs w:val="22"/>
        </w:rPr>
        <w:t xml:space="preserve"> </w:t>
      </w:r>
      <w:r w:rsidRPr="005C57E6">
        <w:rPr>
          <w:rFonts w:ascii="Arial" w:hAnsi="Arial" w:cs="Arial"/>
          <w:sz w:val="22"/>
          <w:szCs w:val="22"/>
        </w:rPr>
        <w:t>no</w:t>
      </w:r>
      <w:r w:rsidRPr="005C57E6">
        <w:rPr>
          <w:rFonts w:ascii="Arial" w:hAnsi="Arial" w:cs="Arial"/>
          <w:spacing w:val="2"/>
          <w:sz w:val="22"/>
          <w:szCs w:val="22"/>
        </w:rPr>
        <w:t xml:space="preserve"> </w:t>
      </w:r>
      <w:r w:rsidR="00CA6E44" w:rsidRPr="005C57E6">
        <w:rPr>
          <w:rFonts w:ascii="Arial" w:hAnsi="Arial" w:cs="Arial"/>
          <w:sz w:val="22"/>
          <w:szCs w:val="22"/>
        </w:rPr>
        <w:t>Councillor</w:t>
      </w:r>
      <w:r w:rsidR="00BB203F" w:rsidRPr="005C57E6">
        <w:rPr>
          <w:rFonts w:ascii="Arial" w:hAnsi="Arial" w:cs="Arial"/>
          <w:sz w:val="22"/>
          <w:szCs w:val="22"/>
        </w:rPr>
        <w:t xml:space="preserve"> </w:t>
      </w:r>
      <w:r w:rsidRPr="005C57E6">
        <w:rPr>
          <w:rFonts w:ascii="Arial" w:hAnsi="Arial" w:cs="Arial"/>
          <w:sz w:val="22"/>
          <w:szCs w:val="22"/>
        </w:rPr>
        <w:t>speaks</w:t>
      </w:r>
      <w:r w:rsidRPr="005C57E6">
        <w:rPr>
          <w:rFonts w:ascii="Arial" w:hAnsi="Arial" w:cs="Arial"/>
          <w:spacing w:val="2"/>
          <w:sz w:val="22"/>
          <w:szCs w:val="22"/>
        </w:rPr>
        <w:t xml:space="preserve"> </w:t>
      </w:r>
      <w:r w:rsidRPr="005C57E6">
        <w:rPr>
          <w:rFonts w:ascii="Arial" w:hAnsi="Arial" w:cs="Arial"/>
          <w:sz w:val="22"/>
          <w:szCs w:val="22"/>
        </w:rPr>
        <w:t>to</w:t>
      </w:r>
      <w:r w:rsidRPr="005C57E6">
        <w:rPr>
          <w:rFonts w:ascii="Arial" w:hAnsi="Arial" w:cs="Arial"/>
          <w:spacing w:val="3"/>
          <w:sz w:val="22"/>
          <w:szCs w:val="22"/>
        </w:rPr>
        <w:t xml:space="preserve"> </w:t>
      </w:r>
      <w:r w:rsidRPr="005C57E6">
        <w:rPr>
          <w:rFonts w:ascii="Arial" w:hAnsi="Arial" w:cs="Arial"/>
          <w:sz w:val="22"/>
          <w:szCs w:val="22"/>
        </w:rPr>
        <w:t>the</w:t>
      </w:r>
      <w:r w:rsidRPr="005C57E6">
        <w:rPr>
          <w:rFonts w:ascii="Arial" w:hAnsi="Arial" w:cs="Arial"/>
          <w:spacing w:val="2"/>
          <w:sz w:val="22"/>
          <w:szCs w:val="22"/>
        </w:rPr>
        <w:t xml:space="preserve"> </w:t>
      </w:r>
      <w:r w:rsidR="00BB203F" w:rsidRPr="005C57E6">
        <w:rPr>
          <w:rFonts w:ascii="Arial" w:hAnsi="Arial" w:cs="Arial"/>
          <w:spacing w:val="2"/>
          <w:sz w:val="22"/>
          <w:szCs w:val="22"/>
        </w:rPr>
        <w:t>m</w:t>
      </w:r>
      <w:r w:rsidRPr="005C57E6">
        <w:rPr>
          <w:rFonts w:ascii="Arial" w:hAnsi="Arial" w:cs="Arial"/>
          <w:sz w:val="22"/>
          <w:szCs w:val="22"/>
        </w:rPr>
        <w:t>otion,</w:t>
      </w:r>
      <w:r w:rsidRPr="005C57E6">
        <w:rPr>
          <w:rFonts w:ascii="Arial" w:hAnsi="Arial" w:cs="Arial"/>
          <w:spacing w:val="3"/>
          <w:sz w:val="22"/>
          <w:szCs w:val="22"/>
        </w:rPr>
        <w:t xml:space="preserve"> </w:t>
      </w:r>
      <w:r w:rsidRPr="005C57E6">
        <w:rPr>
          <w:rFonts w:ascii="Arial" w:hAnsi="Arial" w:cs="Arial"/>
          <w:sz w:val="22"/>
          <w:szCs w:val="22"/>
        </w:rPr>
        <w:t>the</w:t>
      </w:r>
      <w:r w:rsidRPr="005C57E6">
        <w:rPr>
          <w:rFonts w:ascii="Arial" w:hAnsi="Arial" w:cs="Arial"/>
          <w:spacing w:val="2"/>
          <w:sz w:val="22"/>
          <w:szCs w:val="22"/>
        </w:rPr>
        <w:t xml:space="preserve"> </w:t>
      </w:r>
      <w:r w:rsidRPr="005C57E6">
        <w:rPr>
          <w:rFonts w:ascii="Arial" w:hAnsi="Arial" w:cs="Arial"/>
          <w:sz w:val="22"/>
          <w:szCs w:val="22"/>
        </w:rPr>
        <w:t>Chairperson</w:t>
      </w:r>
      <w:r w:rsidRPr="005C57E6">
        <w:rPr>
          <w:rFonts w:ascii="Arial" w:hAnsi="Arial" w:cs="Arial"/>
          <w:spacing w:val="3"/>
          <w:sz w:val="22"/>
          <w:szCs w:val="22"/>
        </w:rPr>
        <w:t xml:space="preserve"> </w:t>
      </w:r>
      <w:r w:rsidRPr="005C57E6">
        <w:rPr>
          <w:rFonts w:ascii="Arial" w:hAnsi="Arial" w:cs="Arial"/>
          <w:sz w:val="22"/>
          <w:szCs w:val="22"/>
        </w:rPr>
        <w:t>must</w:t>
      </w:r>
      <w:r w:rsidRPr="005C57E6">
        <w:rPr>
          <w:rFonts w:ascii="Arial" w:hAnsi="Arial" w:cs="Arial"/>
          <w:spacing w:val="29"/>
          <w:w w:val="99"/>
          <w:sz w:val="22"/>
          <w:szCs w:val="22"/>
        </w:rPr>
        <w:t xml:space="preserve"> </w:t>
      </w:r>
      <w:r w:rsidRPr="005C57E6">
        <w:rPr>
          <w:rFonts w:ascii="Arial" w:hAnsi="Arial" w:cs="Arial"/>
          <w:sz w:val="22"/>
          <w:szCs w:val="22"/>
        </w:rPr>
        <w:t>put</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6"/>
          <w:sz w:val="22"/>
          <w:szCs w:val="22"/>
        </w:rPr>
        <w:t xml:space="preserve"> </w:t>
      </w:r>
      <w:r w:rsidR="00F43137" w:rsidRPr="005C57E6">
        <w:rPr>
          <w:rFonts w:ascii="Arial" w:hAnsi="Arial" w:cs="Arial"/>
          <w:spacing w:val="-6"/>
          <w:sz w:val="22"/>
          <w:szCs w:val="22"/>
        </w:rPr>
        <w:t>m</w:t>
      </w:r>
      <w:r w:rsidRPr="005C57E6">
        <w:rPr>
          <w:rFonts w:ascii="Arial" w:hAnsi="Arial" w:cs="Arial"/>
          <w:sz w:val="22"/>
          <w:szCs w:val="22"/>
        </w:rPr>
        <w:t>otion and,</w:t>
      </w:r>
      <w:r w:rsidRPr="005C57E6">
        <w:rPr>
          <w:rFonts w:ascii="Arial" w:hAnsi="Arial" w:cs="Arial"/>
          <w:spacing w:val="5"/>
          <w:sz w:val="22"/>
          <w:szCs w:val="22"/>
        </w:rPr>
        <w:t xml:space="preserve"> </w:t>
      </w:r>
      <w:r w:rsidRPr="005C57E6">
        <w:rPr>
          <w:rFonts w:ascii="Arial" w:hAnsi="Arial" w:cs="Arial"/>
          <w:sz w:val="22"/>
          <w:szCs w:val="22"/>
        </w:rPr>
        <w:t>after</w:t>
      </w:r>
      <w:r w:rsidRPr="005C57E6">
        <w:rPr>
          <w:rFonts w:ascii="Arial" w:hAnsi="Arial" w:cs="Arial"/>
          <w:spacing w:val="6"/>
          <w:sz w:val="22"/>
          <w:szCs w:val="22"/>
        </w:rPr>
        <w:t xml:space="preserve"> </w:t>
      </w:r>
      <w:r w:rsidRPr="005C57E6">
        <w:rPr>
          <w:rFonts w:ascii="Arial" w:hAnsi="Arial" w:cs="Arial"/>
          <w:sz w:val="22"/>
          <w:szCs w:val="22"/>
        </w:rPr>
        <w:t>all</w:t>
      </w:r>
      <w:r w:rsidRPr="005C57E6">
        <w:rPr>
          <w:rFonts w:ascii="Arial" w:hAnsi="Arial" w:cs="Arial"/>
          <w:spacing w:val="6"/>
          <w:sz w:val="22"/>
          <w:szCs w:val="22"/>
        </w:rPr>
        <w:t xml:space="preserve"> </w:t>
      </w:r>
      <w:r w:rsidRPr="005C57E6">
        <w:rPr>
          <w:rFonts w:ascii="Arial" w:hAnsi="Arial" w:cs="Arial"/>
          <w:sz w:val="22"/>
          <w:szCs w:val="22"/>
        </w:rPr>
        <w:t>objections</w:t>
      </w:r>
      <w:r w:rsidRPr="005C57E6">
        <w:rPr>
          <w:rFonts w:ascii="Arial" w:hAnsi="Arial" w:cs="Arial"/>
          <w:spacing w:val="6"/>
          <w:sz w:val="22"/>
          <w:szCs w:val="22"/>
        </w:rPr>
        <w:t xml:space="preserve"> </w:t>
      </w:r>
      <w:r w:rsidRPr="005C57E6">
        <w:rPr>
          <w:rFonts w:ascii="Arial" w:hAnsi="Arial" w:cs="Arial"/>
          <w:spacing w:val="-1"/>
          <w:sz w:val="22"/>
          <w:szCs w:val="22"/>
        </w:rPr>
        <w:t>have</w:t>
      </w:r>
      <w:r w:rsidRPr="005C57E6">
        <w:rPr>
          <w:rFonts w:ascii="Arial" w:hAnsi="Arial" w:cs="Arial"/>
          <w:spacing w:val="7"/>
          <w:sz w:val="22"/>
          <w:szCs w:val="22"/>
        </w:rPr>
        <w:t xml:space="preserve"> </w:t>
      </w:r>
      <w:r w:rsidRPr="005C57E6">
        <w:rPr>
          <w:rFonts w:ascii="Arial" w:hAnsi="Arial" w:cs="Arial"/>
          <w:sz w:val="22"/>
          <w:szCs w:val="22"/>
        </w:rPr>
        <w:t>been</w:t>
      </w:r>
      <w:r w:rsidRPr="005C57E6">
        <w:rPr>
          <w:rFonts w:ascii="Arial" w:hAnsi="Arial" w:cs="Arial"/>
          <w:spacing w:val="7"/>
          <w:sz w:val="22"/>
          <w:szCs w:val="22"/>
        </w:rPr>
        <w:t xml:space="preserve"> </w:t>
      </w:r>
      <w:r w:rsidRPr="005C57E6">
        <w:rPr>
          <w:rFonts w:ascii="Arial" w:hAnsi="Arial" w:cs="Arial"/>
          <w:sz w:val="22"/>
          <w:szCs w:val="22"/>
        </w:rPr>
        <w:t>dealt</w:t>
      </w:r>
      <w:r w:rsidRPr="005C57E6">
        <w:rPr>
          <w:rFonts w:ascii="Arial" w:hAnsi="Arial" w:cs="Arial"/>
          <w:spacing w:val="6"/>
          <w:sz w:val="22"/>
          <w:szCs w:val="22"/>
        </w:rPr>
        <w:t xml:space="preserve"> </w:t>
      </w:r>
      <w:r w:rsidRPr="005C57E6">
        <w:rPr>
          <w:rFonts w:ascii="Arial" w:hAnsi="Arial" w:cs="Arial"/>
          <w:sz w:val="22"/>
          <w:szCs w:val="22"/>
        </w:rPr>
        <w:t>with,</w:t>
      </w:r>
      <w:r w:rsidRPr="005C57E6">
        <w:rPr>
          <w:rFonts w:ascii="Arial" w:hAnsi="Arial" w:cs="Arial"/>
          <w:spacing w:val="28"/>
          <w:w w:val="99"/>
          <w:sz w:val="22"/>
          <w:szCs w:val="22"/>
        </w:rPr>
        <w:t xml:space="preserve"> </w:t>
      </w:r>
      <w:r w:rsidRPr="005C57E6">
        <w:rPr>
          <w:rFonts w:ascii="Arial" w:hAnsi="Arial" w:cs="Arial"/>
          <w:sz w:val="22"/>
          <w:szCs w:val="22"/>
        </w:rPr>
        <w:t>ultimately</w:t>
      </w:r>
      <w:r w:rsidRPr="005C57E6">
        <w:rPr>
          <w:rFonts w:ascii="Arial" w:hAnsi="Arial" w:cs="Arial"/>
          <w:spacing w:val="-14"/>
          <w:sz w:val="22"/>
          <w:szCs w:val="22"/>
        </w:rPr>
        <w:t xml:space="preserve"> </w:t>
      </w:r>
      <w:r w:rsidRPr="005C57E6">
        <w:rPr>
          <w:rFonts w:ascii="Arial" w:hAnsi="Arial" w:cs="Arial"/>
          <w:sz w:val="22"/>
          <w:szCs w:val="22"/>
        </w:rPr>
        <w:t>ask:</w:t>
      </w:r>
    </w:p>
    <w:p w14:paraId="2F131BCA" w14:textId="77777777" w:rsidR="005A7F97" w:rsidRPr="005C57E6" w:rsidRDefault="005A7F97" w:rsidP="00867EE2">
      <w:pPr>
        <w:pStyle w:val="ListParagraph"/>
        <w:spacing w:before="120" w:after="120"/>
        <w:ind w:left="360"/>
        <w:contextualSpacing w:val="0"/>
        <w:jc w:val="center"/>
        <w:rPr>
          <w:rFonts w:ascii="Arial" w:hAnsi="Arial" w:cs="Arial"/>
          <w:sz w:val="22"/>
          <w:szCs w:val="22"/>
        </w:rPr>
      </w:pPr>
      <w:r w:rsidRPr="005C57E6">
        <w:rPr>
          <w:rFonts w:ascii="Arial" w:hAnsi="Arial" w:cs="Arial"/>
          <w:sz w:val="22"/>
          <w:szCs w:val="22"/>
        </w:rPr>
        <w:t>"</w:t>
      </w:r>
      <w:r w:rsidRPr="005C57E6">
        <w:rPr>
          <w:rFonts w:ascii="Arial" w:hAnsi="Arial" w:cs="Arial"/>
          <w:i/>
          <w:sz w:val="22"/>
          <w:szCs w:val="22"/>
        </w:rPr>
        <w:t>That</w:t>
      </w:r>
      <w:r w:rsidRPr="005C57E6">
        <w:rPr>
          <w:rFonts w:ascii="Arial" w:hAnsi="Arial" w:cs="Arial"/>
          <w:i/>
          <w:spacing w:val="-7"/>
          <w:sz w:val="22"/>
          <w:szCs w:val="22"/>
        </w:rPr>
        <w:t xml:space="preserve"> </w:t>
      </w:r>
      <w:r w:rsidRPr="005C57E6">
        <w:rPr>
          <w:rFonts w:ascii="Arial" w:hAnsi="Arial" w:cs="Arial"/>
          <w:i/>
          <w:sz w:val="22"/>
          <w:szCs w:val="22"/>
        </w:rPr>
        <w:t>the</w:t>
      </w:r>
      <w:r w:rsidRPr="005C57E6">
        <w:rPr>
          <w:rFonts w:ascii="Arial" w:hAnsi="Arial" w:cs="Arial"/>
          <w:i/>
          <w:spacing w:val="-6"/>
          <w:sz w:val="22"/>
          <w:szCs w:val="22"/>
        </w:rPr>
        <w:t xml:space="preserve"> </w:t>
      </w:r>
      <w:r w:rsidRPr="005C57E6">
        <w:rPr>
          <w:rFonts w:ascii="Arial" w:hAnsi="Arial" w:cs="Arial"/>
          <w:i/>
          <w:sz w:val="22"/>
          <w:szCs w:val="22"/>
        </w:rPr>
        <w:t>Minutes</w:t>
      </w:r>
      <w:r w:rsidRPr="005C57E6">
        <w:rPr>
          <w:rFonts w:ascii="Arial" w:hAnsi="Arial" w:cs="Arial"/>
          <w:i/>
          <w:spacing w:val="-6"/>
          <w:sz w:val="22"/>
          <w:szCs w:val="22"/>
        </w:rPr>
        <w:t xml:space="preserve"> </w:t>
      </w:r>
      <w:r w:rsidRPr="005C57E6">
        <w:rPr>
          <w:rFonts w:ascii="Arial" w:hAnsi="Arial" w:cs="Arial"/>
          <w:i/>
          <w:sz w:val="22"/>
          <w:szCs w:val="22"/>
        </w:rPr>
        <w:t>be</w:t>
      </w:r>
      <w:r w:rsidRPr="005C57E6">
        <w:rPr>
          <w:rFonts w:ascii="Arial" w:hAnsi="Arial" w:cs="Arial"/>
          <w:i/>
          <w:spacing w:val="-6"/>
          <w:sz w:val="22"/>
          <w:szCs w:val="22"/>
        </w:rPr>
        <w:t xml:space="preserve"> </w:t>
      </w:r>
      <w:r w:rsidRPr="005C57E6">
        <w:rPr>
          <w:rFonts w:ascii="Arial" w:hAnsi="Arial" w:cs="Arial"/>
          <w:i/>
          <w:spacing w:val="-1"/>
          <w:sz w:val="22"/>
          <w:szCs w:val="22"/>
        </w:rPr>
        <w:t>confirmed</w:t>
      </w:r>
      <w:r w:rsidRPr="005C57E6">
        <w:rPr>
          <w:rFonts w:ascii="Arial" w:hAnsi="Arial" w:cs="Arial"/>
          <w:spacing w:val="-1"/>
          <w:sz w:val="22"/>
          <w:szCs w:val="22"/>
        </w:rPr>
        <w:t>"</w:t>
      </w:r>
      <w:r w:rsidRPr="005C57E6">
        <w:rPr>
          <w:rFonts w:ascii="Arial" w:hAnsi="Arial" w:cs="Arial"/>
          <w:spacing w:val="-6"/>
          <w:sz w:val="22"/>
          <w:szCs w:val="22"/>
        </w:rPr>
        <w:t xml:space="preserve"> </w:t>
      </w:r>
      <w:r w:rsidRPr="005C57E6">
        <w:rPr>
          <w:rFonts w:ascii="Arial" w:hAnsi="Arial" w:cs="Arial"/>
          <w:sz w:val="22"/>
          <w:szCs w:val="22"/>
        </w:rPr>
        <w:t>or</w:t>
      </w:r>
    </w:p>
    <w:p w14:paraId="0B1DEF33" w14:textId="77777777" w:rsidR="005A7F97" w:rsidRPr="005C57E6" w:rsidRDefault="005A7F97" w:rsidP="00867EE2">
      <w:pPr>
        <w:spacing w:before="120" w:after="120"/>
        <w:ind w:firstLine="360"/>
        <w:jc w:val="center"/>
        <w:rPr>
          <w:rFonts w:ascii="Arial" w:hAnsi="Arial" w:cs="Arial"/>
          <w:spacing w:val="26"/>
          <w:w w:val="99"/>
          <w:sz w:val="22"/>
          <w:szCs w:val="22"/>
        </w:rPr>
      </w:pPr>
      <w:r w:rsidRPr="005C57E6">
        <w:rPr>
          <w:rFonts w:ascii="Arial" w:hAnsi="Arial" w:cs="Arial"/>
          <w:sz w:val="22"/>
          <w:szCs w:val="22"/>
        </w:rPr>
        <w:t>"</w:t>
      </w:r>
      <w:r w:rsidRPr="005C57E6">
        <w:rPr>
          <w:rFonts w:ascii="Arial" w:hAnsi="Arial" w:cs="Arial"/>
          <w:i/>
          <w:sz w:val="22"/>
          <w:szCs w:val="22"/>
        </w:rPr>
        <w:t>That</w:t>
      </w:r>
      <w:r w:rsidRPr="005C57E6">
        <w:rPr>
          <w:rFonts w:ascii="Arial" w:hAnsi="Arial" w:cs="Arial"/>
          <w:i/>
          <w:spacing w:val="-8"/>
          <w:sz w:val="22"/>
          <w:szCs w:val="22"/>
        </w:rPr>
        <w:t xml:space="preserve"> </w:t>
      </w:r>
      <w:r w:rsidRPr="005C57E6">
        <w:rPr>
          <w:rFonts w:ascii="Arial" w:hAnsi="Arial" w:cs="Arial"/>
          <w:i/>
          <w:sz w:val="22"/>
          <w:szCs w:val="22"/>
        </w:rPr>
        <w:t>the</w:t>
      </w:r>
      <w:r w:rsidRPr="005C57E6">
        <w:rPr>
          <w:rFonts w:ascii="Arial" w:hAnsi="Arial" w:cs="Arial"/>
          <w:i/>
          <w:spacing w:val="-7"/>
          <w:sz w:val="22"/>
          <w:szCs w:val="22"/>
        </w:rPr>
        <w:t xml:space="preserve"> </w:t>
      </w:r>
      <w:r w:rsidRPr="005C57E6">
        <w:rPr>
          <w:rFonts w:ascii="Arial" w:hAnsi="Arial" w:cs="Arial"/>
          <w:i/>
          <w:sz w:val="22"/>
          <w:szCs w:val="22"/>
        </w:rPr>
        <w:t>Minutes,</w:t>
      </w:r>
      <w:r w:rsidRPr="005C57E6">
        <w:rPr>
          <w:rFonts w:ascii="Arial" w:hAnsi="Arial" w:cs="Arial"/>
          <w:i/>
          <w:spacing w:val="-7"/>
          <w:sz w:val="22"/>
          <w:szCs w:val="22"/>
        </w:rPr>
        <w:t xml:space="preserve"> </w:t>
      </w:r>
      <w:r w:rsidRPr="005C57E6">
        <w:rPr>
          <w:rFonts w:ascii="Arial" w:hAnsi="Arial" w:cs="Arial"/>
          <w:i/>
          <w:sz w:val="22"/>
          <w:szCs w:val="22"/>
        </w:rPr>
        <w:t>as</w:t>
      </w:r>
      <w:r w:rsidRPr="005C57E6">
        <w:rPr>
          <w:rFonts w:ascii="Arial" w:hAnsi="Arial" w:cs="Arial"/>
          <w:i/>
          <w:spacing w:val="-7"/>
          <w:sz w:val="22"/>
          <w:szCs w:val="22"/>
        </w:rPr>
        <w:t xml:space="preserve"> </w:t>
      </w:r>
      <w:r w:rsidRPr="005C57E6">
        <w:rPr>
          <w:rFonts w:ascii="Arial" w:hAnsi="Arial" w:cs="Arial"/>
          <w:i/>
          <w:spacing w:val="-1"/>
          <w:sz w:val="22"/>
          <w:szCs w:val="22"/>
        </w:rPr>
        <w:t>amended,</w:t>
      </w:r>
      <w:r w:rsidRPr="005C57E6">
        <w:rPr>
          <w:rFonts w:ascii="Arial" w:hAnsi="Arial" w:cs="Arial"/>
          <w:i/>
          <w:spacing w:val="-7"/>
          <w:sz w:val="22"/>
          <w:szCs w:val="22"/>
        </w:rPr>
        <w:t xml:space="preserve"> </w:t>
      </w:r>
      <w:r w:rsidRPr="005C57E6">
        <w:rPr>
          <w:rFonts w:ascii="Arial" w:hAnsi="Arial" w:cs="Arial"/>
          <w:i/>
          <w:sz w:val="22"/>
          <w:szCs w:val="22"/>
        </w:rPr>
        <w:t>be</w:t>
      </w:r>
      <w:r w:rsidRPr="005C57E6">
        <w:rPr>
          <w:rFonts w:ascii="Arial" w:hAnsi="Arial" w:cs="Arial"/>
          <w:i/>
          <w:spacing w:val="-7"/>
          <w:sz w:val="22"/>
          <w:szCs w:val="22"/>
        </w:rPr>
        <w:t xml:space="preserve"> </w:t>
      </w:r>
      <w:r w:rsidRPr="005C57E6">
        <w:rPr>
          <w:rFonts w:ascii="Arial" w:hAnsi="Arial" w:cs="Arial"/>
          <w:i/>
          <w:sz w:val="22"/>
          <w:szCs w:val="22"/>
        </w:rPr>
        <w:t>confirmed</w:t>
      </w:r>
      <w:r w:rsidRPr="005C57E6">
        <w:rPr>
          <w:rFonts w:ascii="Arial" w:hAnsi="Arial" w:cs="Arial"/>
          <w:sz w:val="22"/>
          <w:szCs w:val="22"/>
        </w:rPr>
        <w:t>",</w:t>
      </w:r>
    </w:p>
    <w:p w14:paraId="166E30B3" w14:textId="5CEBFC06" w:rsidR="005A7F97" w:rsidRPr="005C57E6" w:rsidRDefault="005A7F97" w:rsidP="00867EE2">
      <w:pPr>
        <w:spacing w:before="120" w:after="120"/>
        <w:ind w:left="2268" w:firstLine="142"/>
        <w:rPr>
          <w:rFonts w:ascii="Arial" w:hAnsi="Arial" w:cs="Arial"/>
          <w:sz w:val="22"/>
          <w:szCs w:val="22"/>
        </w:rPr>
      </w:pPr>
      <w:r w:rsidRPr="005C57E6">
        <w:rPr>
          <w:rFonts w:ascii="Arial" w:hAnsi="Arial" w:cs="Arial"/>
          <w:sz w:val="22"/>
          <w:szCs w:val="22"/>
        </w:rPr>
        <w:t>and</w:t>
      </w:r>
      <w:r w:rsidRPr="005C57E6">
        <w:rPr>
          <w:rFonts w:ascii="Arial" w:hAnsi="Arial" w:cs="Arial"/>
          <w:spacing w:val="-5"/>
          <w:sz w:val="22"/>
          <w:szCs w:val="22"/>
        </w:rPr>
        <w:t xml:space="preserve"> </w:t>
      </w:r>
      <w:r w:rsidR="009E0A66">
        <w:rPr>
          <w:rFonts w:ascii="Arial" w:hAnsi="Arial" w:cs="Arial"/>
          <w:sz w:val="22"/>
          <w:szCs w:val="22"/>
        </w:rPr>
        <w:t>they</w:t>
      </w:r>
      <w:r w:rsidRPr="005C57E6">
        <w:rPr>
          <w:rFonts w:ascii="Arial" w:hAnsi="Arial" w:cs="Arial"/>
          <w:spacing w:val="-4"/>
          <w:sz w:val="22"/>
          <w:szCs w:val="22"/>
        </w:rPr>
        <w:t xml:space="preserve"> </w:t>
      </w:r>
      <w:r w:rsidRPr="005C57E6">
        <w:rPr>
          <w:rFonts w:ascii="Arial" w:hAnsi="Arial" w:cs="Arial"/>
          <w:sz w:val="22"/>
          <w:szCs w:val="22"/>
        </w:rPr>
        <w:t>must</w:t>
      </w:r>
      <w:r w:rsidRPr="005C57E6">
        <w:rPr>
          <w:rFonts w:ascii="Arial" w:hAnsi="Arial" w:cs="Arial"/>
          <w:spacing w:val="-5"/>
          <w:sz w:val="22"/>
          <w:szCs w:val="22"/>
        </w:rPr>
        <w:t xml:space="preserve"> then </w:t>
      </w:r>
      <w:r w:rsidRPr="005C57E6">
        <w:rPr>
          <w:rFonts w:ascii="Arial" w:hAnsi="Arial" w:cs="Arial"/>
          <w:sz w:val="22"/>
          <w:szCs w:val="22"/>
        </w:rPr>
        <w:t>put</w:t>
      </w:r>
      <w:r w:rsidRPr="005C57E6">
        <w:rPr>
          <w:rFonts w:ascii="Arial" w:hAnsi="Arial" w:cs="Arial"/>
          <w:spacing w:val="-5"/>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Pr="005C57E6">
        <w:rPr>
          <w:rFonts w:ascii="Arial" w:hAnsi="Arial" w:cs="Arial"/>
          <w:sz w:val="22"/>
          <w:szCs w:val="22"/>
        </w:rPr>
        <w:t>question</w:t>
      </w:r>
      <w:r w:rsidRPr="005C57E6">
        <w:rPr>
          <w:rFonts w:ascii="Arial" w:hAnsi="Arial" w:cs="Arial"/>
          <w:spacing w:val="-6"/>
          <w:sz w:val="22"/>
          <w:szCs w:val="22"/>
        </w:rPr>
        <w:t xml:space="preserve"> </w:t>
      </w:r>
      <w:r w:rsidRPr="005C57E6">
        <w:rPr>
          <w:rFonts w:ascii="Arial" w:hAnsi="Arial" w:cs="Arial"/>
          <w:sz w:val="22"/>
          <w:szCs w:val="22"/>
        </w:rPr>
        <w:t>to</w:t>
      </w:r>
      <w:r w:rsidRPr="005C57E6">
        <w:rPr>
          <w:rFonts w:ascii="Arial" w:hAnsi="Arial" w:cs="Arial"/>
          <w:spacing w:val="-5"/>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005027FB" w:rsidRPr="005C57E6">
        <w:rPr>
          <w:rFonts w:ascii="Arial" w:hAnsi="Arial" w:cs="Arial"/>
          <w:spacing w:val="-4"/>
          <w:sz w:val="22"/>
          <w:szCs w:val="22"/>
        </w:rPr>
        <w:t>v</w:t>
      </w:r>
      <w:r w:rsidRPr="005C57E6">
        <w:rPr>
          <w:rFonts w:ascii="Arial" w:hAnsi="Arial" w:cs="Arial"/>
          <w:sz w:val="22"/>
          <w:szCs w:val="22"/>
        </w:rPr>
        <w:t>ote.</w:t>
      </w:r>
    </w:p>
    <w:p w14:paraId="1C4F0D35" w14:textId="1509EBF9"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3"/>
          <w:sz w:val="22"/>
          <w:szCs w:val="22"/>
        </w:rPr>
        <w:t xml:space="preserve"> </w:t>
      </w:r>
      <w:r w:rsidR="00BB203F" w:rsidRPr="005C57E6">
        <w:rPr>
          <w:rFonts w:ascii="Arial" w:hAnsi="Arial" w:cs="Arial"/>
          <w:sz w:val="22"/>
          <w:szCs w:val="22"/>
        </w:rPr>
        <w:t>r</w:t>
      </w:r>
      <w:r w:rsidRPr="005C57E6">
        <w:rPr>
          <w:rFonts w:ascii="Arial" w:hAnsi="Arial" w:cs="Arial"/>
          <w:sz w:val="22"/>
          <w:szCs w:val="22"/>
        </w:rPr>
        <w:t>esolution</w:t>
      </w:r>
      <w:r w:rsidRPr="005C57E6">
        <w:rPr>
          <w:rFonts w:ascii="Arial" w:hAnsi="Arial" w:cs="Arial"/>
          <w:spacing w:val="3"/>
          <w:sz w:val="22"/>
          <w:szCs w:val="22"/>
        </w:rPr>
        <w:t xml:space="preserve"> </w:t>
      </w:r>
      <w:r w:rsidRPr="005C57E6">
        <w:rPr>
          <w:rFonts w:ascii="Arial" w:hAnsi="Arial" w:cs="Arial"/>
          <w:sz w:val="22"/>
          <w:szCs w:val="22"/>
        </w:rPr>
        <w:t>of</w:t>
      </w:r>
      <w:r w:rsidRPr="005C57E6">
        <w:rPr>
          <w:rFonts w:ascii="Arial" w:hAnsi="Arial" w:cs="Arial"/>
          <w:spacing w:val="4"/>
          <w:sz w:val="22"/>
          <w:szCs w:val="22"/>
        </w:rPr>
        <w:t xml:space="preserve"> </w:t>
      </w:r>
      <w:r w:rsidRPr="005C57E6">
        <w:rPr>
          <w:rFonts w:ascii="Arial" w:hAnsi="Arial" w:cs="Arial"/>
          <w:sz w:val="22"/>
          <w:szCs w:val="22"/>
        </w:rPr>
        <w:t>Council</w:t>
      </w:r>
      <w:r w:rsidRPr="005C57E6">
        <w:rPr>
          <w:rFonts w:ascii="Arial" w:hAnsi="Arial" w:cs="Arial"/>
          <w:spacing w:val="4"/>
          <w:sz w:val="22"/>
          <w:szCs w:val="22"/>
        </w:rPr>
        <w:t xml:space="preserve"> </w:t>
      </w:r>
      <w:r w:rsidRPr="005C57E6">
        <w:rPr>
          <w:rFonts w:ascii="Arial" w:hAnsi="Arial" w:cs="Arial"/>
          <w:sz w:val="22"/>
          <w:szCs w:val="22"/>
        </w:rPr>
        <w:t>must</w:t>
      </w:r>
      <w:r w:rsidRPr="005C57E6">
        <w:rPr>
          <w:rFonts w:ascii="Arial" w:hAnsi="Arial" w:cs="Arial"/>
          <w:spacing w:val="4"/>
          <w:sz w:val="22"/>
          <w:szCs w:val="22"/>
        </w:rPr>
        <w:t xml:space="preserve"> </w:t>
      </w:r>
      <w:r w:rsidRPr="005C57E6">
        <w:rPr>
          <w:rFonts w:ascii="Arial" w:hAnsi="Arial" w:cs="Arial"/>
          <w:sz w:val="22"/>
          <w:szCs w:val="22"/>
        </w:rPr>
        <w:t>confirm</w:t>
      </w:r>
      <w:r w:rsidRPr="005C57E6">
        <w:rPr>
          <w:rFonts w:ascii="Arial" w:hAnsi="Arial" w:cs="Arial"/>
          <w:spacing w:val="4"/>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00BB203F" w:rsidRPr="005C57E6">
        <w:rPr>
          <w:rFonts w:ascii="Arial" w:hAnsi="Arial" w:cs="Arial"/>
          <w:spacing w:val="4"/>
          <w:sz w:val="22"/>
          <w:szCs w:val="22"/>
        </w:rPr>
        <w:t>m</w:t>
      </w:r>
      <w:r w:rsidRPr="005C57E6">
        <w:rPr>
          <w:rFonts w:ascii="Arial" w:hAnsi="Arial" w:cs="Arial"/>
          <w:sz w:val="22"/>
          <w:szCs w:val="22"/>
        </w:rPr>
        <w:t>inutes</w:t>
      </w:r>
      <w:r w:rsidRPr="005C57E6">
        <w:rPr>
          <w:rFonts w:ascii="Arial" w:hAnsi="Arial" w:cs="Arial"/>
          <w:spacing w:val="4"/>
          <w:sz w:val="22"/>
          <w:szCs w:val="22"/>
        </w:rPr>
        <w:t xml:space="preserve"> </w:t>
      </w:r>
      <w:r w:rsidRPr="005C57E6">
        <w:rPr>
          <w:rFonts w:ascii="Arial" w:hAnsi="Arial" w:cs="Arial"/>
          <w:sz w:val="22"/>
          <w:szCs w:val="22"/>
        </w:rPr>
        <w:t>and</w:t>
      </w:r>
      <w:r w:rsidRPr="005C57E6">
        <w:rPr>
          <w:rFonts w:ascii="Arial" w:hAnsi="Arial" w:cs="Arial"/>
          <w:spacing w:val="4"/>
          <w:sz w:val="22"/>
          <w:szCs w:val="22"/>
        </w:rPr>
        <w:t xml:space="preserve"> </w:t>
      </w:r>
      <w:r w:rsidRPr="005C57E6">
        <w:rPr>
          <w:rFonts w:ascii="Arial" w:hAnsi="Arial" w:cs="Arial"/>
          <w:spacing w:val="-1"/>
          <w:sz w:val="22"/>
          <w:szCs w:val="22"/>
        </w:rPr>
        <w:t>the</w:t>
      </w:r>
      <w:r w:rsidRPr="005C57E6">
        <w:rPr>
          <w:rFonts w:ascii="Arial" w:hAnsi="Arial" w:cs="Arial"/>
          <w:spacing w:val="4"/>
          <w:sz w:val="22"/>
          <w:szCs w:val="22"/>
        </w:rPr>
        <w:t xml:space="preserve"> </w:t>
      </w:r>
      <w:r w:rsidR="00BB203F" w:rsidRPr="005C57E6">
        <w:rPr>
          <w:rFonts w:ascii="Arial" w:hAnsi="Arial" w:cs="Arial"/>
          <w:spacing w:val="4"/>
          <w:sz w:val="22"/>
          <w:szCs w:val="22"/>
        </w:rPr>
        <w:t>m</w:t>
      </w:r>
      <w:r w:rsidRPr="005C57E6">
        <w:rPr>
          <w:rFonts w:ascii="Arial" w:hAnsi="Arial" w:cs="Arial"/>
          <w:sz w:val="22"/>
          <w:szCs w:val="22"/>
        </w:rPr>
        <w:t>inutes</w:t>
      </w:r>
      <w:r w:rsidRPr="005C57E6">
        <w:rPr>
          <w:rFonts w:ascii="Arial" w:hAnsi="Arial" w:cs="Arial"/>
          <w:spacing w:val="4"/>
          <w:sz w:val="22"/>
          <w:szCs w:val="22"/>
        </w:rPr>
        <w:t xml:space="preserve"> </w:t>
      </w:r>
      <w:r w:rsidRPr="005C57E6">
        <w:rPr>
          <w:rFonts w:ascii="Arial" w:hAnsi="Arial" w:cs="Arial"/>
          <w:sz w:val="22"/>
          <w:szCs w:val="22"/>
        </w:rPr>
        <w:t>must,</w:t>
      </w:r>
      <w:r w:rsidRPr="005C57E6">
        <w:rPr>
          <w:rFonts w:ascii="Arial" w:hAnsi="Arial" w:cs="Arial"/>
          <w:spacing w:val="4"/>
          <w:sz w:val="22"/>
          <w:szCs w:val="22"/>
        </w:rPr>
        <w:t xml:space="preserve"> </w:t>
      </w:r>
      <w:r w:rsidRPr="005C57E6">
        <w:rPr>
          <w:rFonts w:ascii="Arial" w:hAnsi="Arial" w:cs="Arial"/>
          <w:sz w:val="22"/>
          <w:szCs w:val="22"/>
        </w:rPr>
        <w:t>if</w:t>
      </w:r>
      <w:r w:rsidRPr="005C57E6">
        <w:rPr>
          <w:rFonts w:ascii="Arial" w:hAnsi="Arial" w:cs="Arial"/>
          <w:spacing w:val="22"/>
          <w:w w:val="99"/>
          <w:sz w:val="22"/>
          <w:szCs w:val="22"/>
        </w:rPr>
        <w:t xml:space="preserve"> </w:t>
      </w:r>
      <w:r w:rsidRPr="005C57E6">
        <w:rPr>
          <w:rFonts w:ascii="Arial" w:hAnsi="Arial" w:cs="Arial"/>
          <w:spacing w:val="-1"/>
          <w:sz w:val="22"/>
          <w:szCs w:val="22"/>
        </w:rPr>
        <w:t>practicable,</w:t>
      </w:r>
      <w:r w:rsidRPr="005C57E6">
        <w:rPr>
          <w:rFonts w:ascii="Arial" w:hAnsi="Arial" w:cs="Arial"/>
          <w:spacing w:val="17"/>
          <w:sz w:val="22"/>
          <w:szCs w:val="22"/>
        </w:rPr>
        <w:t xml:space="preserve"> </w:t>
      </w:r>
      <w:r w:rsidRPr="005C57E6">
        <w:rPr>
          <w:rFonts w:ascii="Arial" w:hAnsi="Arial" w:cs="Arial"/>
          <w:sz w:val="22"/>
          <w:szCs w:val="22"/>
        </w:rPr>
        <w:t>be</w:t>
      </w:r>
      <w:r w:rsidRPr="005C57E6">
        <w:rPr>
          <w:rFonts w:ascii="Arial" w:hAnsi="Arial" w:cs="Arial"/>
          <w:spacing w:val="19"/>
          <w:sz w:val="22"/>
          <w:szCs w:val="22"/>
        </w:rPr>
        <w:t xml:space="preserve"> </w:t>
      </w:r>
      <w:r w:rsidRPr="005C57E6">
        <w:rPr>
          <w:rFonts w:ascii="Arial" w:hAnsi="Arial" w:cs="Arial"/>
          <w:sz w:val="22"/>
          <w:szCs w:val="22"/>
        </w:rPr>
        <w:t>signed</w:t>
      </w:r>
      <w:r w:rsidRPr="005C57E6">
        <w:rPr>
          <w:rFonts w:ascii="Arial" w:hAnsi="Arial" w:cs="Arial"/>
          <w:spacing w:val="18"/>
          <w:sz w:val="22"/>
          <w:szCs w:val="22"/>
        </w:rPr>
        <w:t xml:space="preserve"> </w:t>
      </w:r>
      <w:r w:rsidRPr="005C57E6">
        <w:rPr>
          <w:rFonts w:ascii="Arial" w:hAnsi="Arial" w:cs="Arial"/>
          <w:spacing w:val="-1"/>
          <w:sz w:val="22"/>
          <w:szCs w:val="22"/>
        </w:rPr>
        <w:t>by</w:t>
      </w:r>
      <w:r w:rsidRPr="005C57E6">
        <w:rPr>
          <w:rFonts w:ascii="Arial" w:hAnsi="Arial" w:cs="Arial"/>
          <w:spacing w:val="17"/>
          <w:sz w:val="22"/>
          <w:szCs w:val="22"/>
        </w:rPr>
        <w:t xml:space="preserve"> </w:t>
      </w:r>
      <w:r w:rsidRPr="005C57E6">
        <w:rPr>
          <w:rFonts w:ascii="Arial" w:hAnsi="Arial" w:cs="Arial"/>
          <w:sz w:val="22"/>
          <w:szCs w:val="22"/>
        </w:rPr>
        <w:t>the</w:t>
      </w:r>
      <w:r w:rsidRPr="005C57E6">
        <w:rPr>
          <w:rFonts w:ascii="Arial" w:hAnsi="Arial" w:cs="Arial"/>
          <w:spacing w:val="19"/>
          <w:sz w:val="22"/>
          <w:szCs w:val="22"/>
        </w:rPr>
        <w:t xml:space="preserve"> </w:t>
      </w:r>
      <w:r w:rsidRPr="005C57E6">
        <w:rPr>
          <w:rFonts w:ascii="Arial" w:hAnsi="Arial" w:cs="Arial"/>
          <w:sz w:val="22"/>
          <w:szCs w:val="22"/>
        </w:rPr>
        <w:t>Chairperson</w:t>
      </w:r>
      <w:r w:rsidRPr="005C57E6">
        <w:rPr>
          <w:rFonts w:ascii="Arial" w:hAnsi="Arial" w:cs="Arial"/>
          <w:spacing w:val="19"/>
          <w:sz w:val="22"/>
          <w:szCs w:val="22"/>
        </w:rPr>
        <w:t xml:space="preserve"> </w:t>
      </w:r>
      <w:r w:rsidRPr="005C57E6">
        <w:rPr>
          <w:rFonts w:ascii="Arial" w:hAnsi="Arial" w:cs="Arial"/>
          <w:sz w:val="22"/>
          <w:szCs w:val="22"/>
        </w:rPr>
        <w:t>of</w:t>
      </w:r>
      <w:r w:rsidRPr="005C57E6">
        <w:rPr>
          <w:rFonts w:ascii="Arial" w:hAnsi="Arial" w:cs="Arial"/>
          <w:spacing w:val="17"/>
          <w:sz w:val="22"/>
          <w:szCs w:val="22"/>
        </w:rPr>
        <w:t xml:space="preserve"> </w:t>
      </w:r>
      <w:r w:rsidRPr="005C57E6">
        <w:rPr>
          <w:rFonts w:ascii="Arial" w:hAnsi="Arial" w:cs="Arial"/>
          <w:spacing w:val="-1"/>
          <w:sz w:val="22"/>
          <w:szCs w:val="22"/>
        </w:rPr>
        <w:t>the</w:t>
      </w:r>
      <w:r w:rsidRPr="005C57E6">
        <w:rPr>
          <w:rFonts w:ascii="Arial" w:hAnsi="Arial" w:cs="Arial"/>
          <w:spacing w:val="19"/>
          <w:sz w:val="22"/>
          <w:szCs w:val="22"/>
        </w:rPr>
        <w:t xml:space="preserve"> </w:t>
      </w:r>
      <w:r w:rsidR="004A48AC">
        <w:rPr>
          <w:rFonts w:ascii="Arial" w:hAnsi="Arial" w:cs="Arial"/>
          <w:spacing w:val="19"/>
          <w:sz w:val="22"/>
          <w:szCs w:val="22"/>
        </w:rPr>
        <w:t>m</w:t>
      </w:r>
      <w:r w:rsidRPr="005C57E6">
        <w:rPr>
          <w:rFonts w:ascii="Arial" w:hAnsi="Arial" w:cs="Arial"/>
          <w:sz w:val="22"/>
          <w:szCs w:val="22"/>
        </w:rPr>
        <w:t>eeting</w:t>
      </w:r>
      <w:r w:rsidRPr="005C57E6">
        <w:rPr>
          <w:rFonts w:ascii="Arial" w:hAnsi="Arial" w:cs="Arial"/>
          <w:spacing w:val="18"/>
          <w:sz w:val="22"/>
          <w:szCs w:val="22"/>
        </w:rPr>
        <w:t xml:space="preserve"> </w:t>
      </w:r>
      <w:r w:rsidRPr="005C57E6">
        <w:rPr>
          <w:rFonts w:ascii="Arial" w:hAnsi="Arial" w:cs="Arial"/>
          <w:sz w:val="22"/>
          <w:szCs w:val="22"/>
        </w:rPr>
        <w:t>at</w:t>
      </w:r>
      <w:r w:rsidRPr="005C57E6">
        <w:rPr>
          <w:rFonts w:ascii="Arial" w:hAnsi="Arial" w:cs="Arial"/>
          <w:spacing w:val="18"/>
          <w:sz w:val="22"/>
          <w:szCs w:val="22"/>
        </w:rPr>
        <w:t xml:space="preserve"> </w:t>
      </w:r>
      <w:r w:rsidRPr="005C57E6">
        <w:rPr>
          <w:rFonts w:ascii="Arial" w:hAnsi="Arial" w:cs="Arial"/>
          <w:sz w:val="22"/>
          <w:szCs w:val="22"/>
        </w:rPr>
        <w:t>which</w:t>
      </w:r>
      <w:r w:rsidRPr="005C57E6">
        <w:rPr>
          <w:rFonts w:ascii="Arial" w:hAnsi="Arial" w:cs="Arial"/>
          <w:spacing w:val="19"/>
          <w:sz w:val="22"/>
          <w:szCs w:val="22"/>
        </w:rPr>
        <w:t xml:space="preserve"> </w:t>
      </w:r>
      <w:r w:rsidRPr="005C57E6">
        <w:rPr>
          <w:rFonts w:ascii="Arial" w:hAnsi="Arial" w:cs="Arial"/>
          <w:sz w:val="22"/>
          <w:szCs w:val="22"/>
        </w:rPr>
        <w:t>they</w:t>
      </w:r>
      <w:r w:rsidRPr="005C57E6">
        <w:rPr>
          <w:rFonts w:ascii="Arial" w:hAnsi="Arial" w:cs="Arial"/>
          <w:spacing w:val="29"/>
          <w:w w:val="99"/>
          <w:sz w:val="22"/>
          <w:szCs w:val="22"/>
        </w:rPr>
        <w:t xml:space="preserve"> </w:t>
      </w:r>
      <w:r w:rsidRPr="005C57E6">
        <w:rPr>
          <w:rFonts w:ascii="Arial" w:hAnsi="Arial" w:cs="Arial"/>
          <w:sz w:val="22"/>
          <w:szCs w:val="22"/>
        </w:rPr>
        <w:t>have</w:t>
      </w:r>
      <w:r w:rsidRPr="005C57E6">
        <w:rPr>
          <w:rFonts w:ascii="Arial" w:hAnsi="Arial" w:cs="Arial"/>
          <w:spacing w:val="-10"/>
          <w:sz w:val="22"/>
          <w:szCs w:val="22"/>
        </w:rPr>
        <w:t xml:space="preserve"> </w:t>
      </w:r>
      <w:r w:rsidRPr="005C57E6">
        <w:rPr>
          <w:rFonts w:ascii="Arial" w:hAnsi="Arial" w:cs="Arial"/>
          <w:sz w:val="22"/>
          <w:szCs w:val="22"/>
        </w:rPr>
        <w:t>been</w:t>
      </w:r>
      <w:r w:rsidRPr="005C57E6">
        <w:rPr>
          <w:rFonts w:ascii="Arial" w:hAnsi="Arial" w:cs="Arial"/>
          <w:spacing w:val="-10"/>
          <w:sz w:val="22"/>
          <w:szCs w:val="22"/>
        </w:rPr>
        <w:t xml:space="preserve"> </w:t>
      </w:r>
      <w:r w:rsidRPr="005C57E6">
        <w:rPr>
          <w:rFonts w:ascii="Arial" w:hAnsi="Arial" w:cs="Arial"/>
          <w:sz w:val="22"/>
          <w:szCs w:val="22"/>
        </w:rPr>
        <w:t>confirmed.</w:t>
      </w:r>
    </w:p>
    <w:p w14:paraId="1FBA7D5A" w14:textId="522C2C58" w:rsidR="00F24DE9" w:rsidRPr="005C57E6" w:rsidRDefault="00F24DE9" w:rsidP="00D47421">
      <w:pPr>
        <w:pStyle w:val="Heading3"/>
        <w:numPr>
          <w:ilvl w:val="3"/>
          <w:numId w:val="10"/>
        </w:numPr>
        <w:spacing w:before="120" w:after="120"/>
        <w:ind w:left="2410" w:hanging="992"/>
        <w:rPr>
          <w:rFonts w:cs="Arial"/>
          <w:sz w:val="22"/>
          <w:szCs w:val="22"/>
        </w:rPr>
      </w:pPr>
      <w:bookmarkStart w:id="296" w:name="_Toc44259797"/>
      <w:bookmarkStart w:id="297" w:name="_Toc44262299"/>
      <w:bookmarkStart w:id="298" w:name="_Toc44528596"/>
      <w:bookmarkStart w:id="299" w:name="_Toc45726601"/>
      <w:r w:rsidRPr="005C57E6">
        <w:rPr>
          <w:rFonts w:cs="Arial"/>
          <w:sz w:val="22"/>
          <w:szCs w:val="22"/>
        </w:rPr>
        <w:t>the minutes must be entered in the minute book and each item in the minute book must be entered consecutively; and</w:t>
      </w:r>
      <w:bookmarkEnd w:id="296"/>
      <w:bookmarkEnd w:id="297"/>
      <w:bookmarkEnd w:id="298"/>
      <w:bookmarkEnd w:id="299"/>
    </w:p>
    <w:p w14:paraId="5067AA07" w14:textId="42D86EA7" w:rsidR="00F24DE9" w:rsidRPr="005C57E6" w:rsidRDefault="00F24DE9" w:rsidP="00D47421">
      <w:pPr>
        <w:pStyle w:val="Heading3"/>
        <w:numPr>
          <w:ilvl w:val="3"/>
          <w:numId w:val="10"/>
        </w:numPr>
        <w:spacing w:before="120" w:after="120"/>
        <w:ind w:left="2410" w:hanging="992"/>
        <w:rPr>
          <w:rFonts w:cs="Arial"/>
          <w:sz w:val="22"/>
          <w:szCs w:val="22"/>
        </w:rPr>
      </w:pPr>
      <w:bookmarkStart w:id="300" w:name="_Toc44259798"/>
      <w:bookmarkStart w:id="301" w:name="_Toc44262300"/>
      <w:bookmarkStart w:id="302" w:name="_Toc44528597"/>
      <w:bookmarkStart w:id="303" w:name="_Toc45726602"/>
      <w:r w:rsidRPr="005C57E6">
        <w:rPr>
          <w:rFonts w:cs="Arial"/>
          <w:sz w:val="22"/>
          <w:szCs w:val="22"/>
        </w:rPr>
        <w:t>unless otherwise resolved or required by law, minutes of a Delegated Committee requiring confirmation by Council must not be available to the public until confirmed by Council.</w:t>
      </w:r>
      <w:bookmarkEnd w:id="300"/>
      <w:bookmarkEnd w:id="301"/>
      <w:bookmarkEnd w:id="302"/>
      <w:bookmarkEnd w:id="303"/>
    </w:p>
    <w:p w14:paraId="02F85DD3" w14:textId="57C22499" w:rsidR="005A7F97" w:rsidRPr="005C57E6" w:rsidRDefault="005A7F97" w:rsidP="00D47421">
      <w:pPr>
        <w:pStyle w:val="Heading2"/>
        <w:numPr>
          <w:ilvl w:val="1"/>
          <w:numId w:val="10"/>
        </w:numPr>
        <w:tabs>
          <w:tab w:val="clear" w:pos="567"/>
        </w:tabs>
        <w:spacing w:before="120" w:after="120"/>
        <w:ind w:left="567" w:hanging="567"/>
        <w:rPr>
          <w:rFonts w:cs="Arial"/>
          <w:bCs/>
          <w:sz w:val="22"/>
          <w:szCs w:val="22"/>
        </w:rPr>
      </w:pPr>
      <w:bookmarkStart w:id="304" w:name="_Toc44259799"/>
      <w:bookmarkStart w:id="305" w:name="_Toc44261855"/>
      <w:bookmarkStart w:id="306" w:name="_Toc44262301"/>
      <w:bookmarkStart w:id="307" w:name="_Toc45726603"/>
      <w:bookmarkStart w:id="308" w:name="_TOC_250019"/>
      <w:bookmarkStart w:id="309" w:name="_Toc105405402"/>
      <w:bookmarkEnd w:id="304"/>
      <w:bookmarkEnd w:id="305"/>
      <w:bookmarkEnd w:id="306"/>
      <w:bookmarkEnd w:id="307"/>
      <w:r w:rsidRPr="005C57E6">
        <w:rPr>
          <w:rFonts w:cs="Arial"/>
          <w:sz w:val="22"/>
          <w:szCs w:val="22"/>
        </w:rPr>
        <w:t>NO</w:t>
      </w:r>
      <w:r w:rsidRPr="005C57E6">
        <w:rPr>
          <w:rFonts w:cs="Arial"/>
          <w:spacing w:val="-8"/>
          <w:sz w:val="22"/>
          <w:szCs w:val="22"/>
        </w:rPr>
        <w:t xml:space="preserve"> </w:t>
      </w:r>
      <w:r w:rsidRPr="005C57E6">
        <w:rPr>
          <w:rFonts w:cs="Arial"/>
          <w:sz w:val="22"/>
          <w:szCs w:val="22"/>
        </w:rPr>
        <w:t>DEBATE</w:t>
      </w:r>
      <w:r w:rsidRPr="005C57E6">
        <w:rPr>
          <w:rFonts w:cs="Arial"/>
          <w:spacing w:val="-7"/>
          <w:sz w:val="22"/>
          <w:szCs w:val="22"/>
        </w:rPr>
        <w:t xml:space="preserve"> </w:t>
      </w:r>
      <w:r w:rsidRPr="005C57E6">
        <w:rPr>
          <w:rFonts w:cs="Arial"/>
          <w:sz w:val="22"/>
          <w:szCs w:val="22"/>
        </w:rPr>
        <w:t>ON</w:t>
      </w:r>
      <w:r w:rsidRPr="005C57E6">
        <w:rPr>
          <w:rFonts w:cs="Arial"/>
          <w:spacing w:val="-7"/>
          <w:sz w:val="22"/>
          <w:szCs w:val="22"/>
        </w:rPr>
        <w:t xml:space="preserve"> </w:t>
      </w:r>
      <w:r w:rsidRPr="005C57E6">
        <w:rPr>
          <w:rFonts w:cs="Arial"/>
          <w:sz w:val="22"/>
          <w:szCs w:val="22"/>
        </w:rPr>
        <w:t>CONFIRMATION</w:t>
      </w:r>
      <w:r w:rsidRPr="005C57E6">
        <w:rPr>
          <w:rFonts w:cs="Arial"/>
          <w:spacing w:val="-8"/>
          <w:sz w:val="22"/>
          <w:szCs w:val="22"/>
        </w:rPr>
        <w:t xml:space="preserve"> </w:t>
      </w:r>
      <w:r w:rsidRPr="005C57E6">
        <w:rPr>
          <w:rFonts w:cs="Arial"/>
          <w:sz w:val="22"/>
          <w:szCs w:val="22"/>
        </w:rPr>
        <w:t>OF</w:t>
      </w:r>
      <w:r w:rsidRPr="005C57E6">
        <w:rPr>
          <w:rFonts w:cs="Arial"/>
          <w:spacing w:val="-7"/>
          <w:sz w:val="22"/>
          <w:szCs w:val="22"/>
        </w:rPr>
        <w:t xml:space="preserve"> </w:t>
      </w:r>
      <w:r w:rsidRPr="005C57E6">
        <w:rPr>
          <w:rFonts w:cs="Arial"/>
          <w:sz w:val="22"/>
          <w:szCs w:val="22"/>
        </w:rPr>
        <w:t>MINUTES</w:t>
      </w:r>
      <w:bookmarkEnd w:id="308"/>
      <w:bookmarkEnd w:id="309"/>
    </w:p>
    <w:p w14:paraId="0D341716" w14:textId="6C7CEA7C" w:rsidR="005A7F97" w:rsidRPr="005C57E6" w:rsidRDefault="005A7F97" w:rsidP="00867EE2">
      <w:pPr>
        <w:pStyle w:val="ListParagraph"/>
        <w:spacing w:before="120" w:after="120"/>
        <w:ind w:left="567"/>
        <w:contextualSpacing w:val="0"/>
        <w:rPr>
          <w:rFonts w:ascii="Arial" w:hAnsi="Arial" w:cs="Arial"/>
          <w:sz w:val="22"/>
          <w:szCs w:val="22"/>
        </w:rPr>
      </w:pPr>
      <w:r w:rsidRPr="005C57E6">
        <w:rPr>
          <w:rFonts w:ascii="Arial" w:hAnsi="Arial" w:cs="Arial"/>
          <w:sz w:val="22"/>
          <w:szCs w:val="22"/>
        </w:rPr>
        <w:t>No</w:t>
      </w:r>
      <w:r w:rsidRPr="005C57E6">
        <w:rPr>
          <w:rFonts w:ascii="Arial" w:hAnsi="Arial" w:cs="Arial"/>
          <w:spacing w:val="21"/>
          <w:sz w:val="22"/>
          <w:szCs w:val="22"/>
        </w:rPr>
        <w:t xml:space="preserve"> </w:t>
      </w:r>
      <w:r w:rsidRPr="005C57E6">
        <w:rPr>
          <w:rFonts w:ascii="Arial" w:hAnsi="Arial" w:cs="Arial"/>
          <w:sz w:val="22"/>
          <w:szCs w:val="22"/>
        </w:rPr>
        <w:t>discussion</w:t>
      </w:r>
      <w:r w:rsidRPr="005C57E6">
        <w:rPr>
          <w:rFonts w:ascii="Arial" w:hAnsi="Arial" w:cs="Arial"/>
          <w:spacing w:val="22"/>
          <w:sz w:val="22"/>
          <w:szCs w:val="22"/>
        </w:rPr>
        <w:t xml:space="preserve"> </w:t>
      </w:r>
      <w:r w:rsidRPr="005C57E6">
        <w:rPr>
          <w:rFonts w:ascii="Arial" w:hAnsi="Arial" w:cs="Arial"/>
          <w:sz w:val="22"/>
          <w:szCs w:val="22"/>
        </w:rPr>
        <w:t>or</w:t>
      </w:r>
      <w:r w:rsidRPr="005C57E6">
        <w:rPr>
          <w:rFonts w:ascii="Arial" w:hAnsi="Arial" w:cs="Arial"/>
          <w:spacing w:val="21"/>
          <w:sz w:val="22"/>
          <w:szCs w:val="22"/>
        </w:rPr>
        <w:t xml:space="preserve"> </w:t>
      </w:r>
      <w:r w:rsidRPr="005C57E6">
        <w:rPr>
          <w:rFonts w:ascii="Arial" w:hAnsi="Arial" w:cs="Arial"/>
          <w:sz w:val="22"/>
          <w:szCs w:val="22"/>
        </w:rPr>
        <w:t>debate</w:t>
      </w:r>
      <w:r w:rsidRPr="005C57E6">
        <w:rPr>
          <w:rFonts w:ascii="Arial" w:hAnsi="Arial" w:cs="Arial"/>
          <w:spacing w:val="22"/>
          <w:sz w:val="22"/>
          <w:szCs w:val="22"/>
        </w:rPr>
        <w:t xml:space="preserve"> </w:t>
      </w:r>
      <w:r w:rsidRPr="005C57E6">
        <w:rPr>
          <w:rFonts w:ascii="Arial" w:hAnsi="Arial" w:cs="Arial"/>
          <w:sz w:val="22"/>
          <w:szCs w:val="22"/>
        </w:rPr>
        <w:t>on</w:t>
      </w:r>
      <w:r w:rsidRPr="005C57E6">
        <w:rPr>
          <w:rFonts w:ascii="Arial" w:hAnsi="Arial" w:cs="Arial"/>
          <w:spacing w:val="21"/>
          <w:sz w:val="22"/>
          <w:szCs w:val="22"/>
        </w:rPr>
        <w:t xml:space="preserve"> </w:t>
      </w:r>
      <w:r w:rsidRPr="005C57E6">
        <w:rPr>
          <w:rFonts w:ascii="Arial" w:hAnsi="Arial" w:cs="Arial"/>
          <w:sz w:val="22"/>
          <w:szCs w:val="22"/>
        </w:rPr>
        <w:t>the</w:t>
      </w:r>
      <w:r w:rsidRPr="005C57E6">
        <w:rPr>
          <w:rFonts w:ascii="Arial" w:hAnsi="Arial" w:cs="Arial"/>
          <w:spacing w:val="22"/>
          <w:sz w:val="22"/>
          <w:szCs w:val="22"/>
        </w:rPr>
        <w:t xml:space="preserve"> </w:t>
      </w:r>
      <w:r w:rsidRPr="005C57E6">
        <w:rPr>
          <w:rFonts w:ascii="Arial" w:hAnsi="Arial" w:cs="Arial"/>
          <w:sz w:val="22"/>
          <w:szCs w:val="22"/>
        </w:rPr>
        <w:t>confirmation</w:t>
      </w:r>
      <w:r w:rsidRPr="005C57E6">
        <w:rPr>
          <w:rFonts w:ascii="Arial" w:hAnsi="Arial" w:cs="Arial"/>
          <w:spacing w:val="21"/>
          <w:sz w:val="22"/>
          <w:szCs w:val="22"/>
        </w:rPr>
        <w:t xml:space="preserve"> </w:t>
      </w:r>
      <w:r w:rsidRPr="005C57E6">
        <w:rPr>
          <w:rFonts w:ascii="Arial" w:hAnsi="Arial" w:cs="Arial"/>
          <w:sz w:val="22"/>
          <w:szCs w:val="22"/>
        </w:rPr>
        <w:t>of</w:t>
      </w:r>
      <w:r w:rsidRPr="005C57E6">
        <w:rPr>
          <w:rFonts w:ascii="Arial" w:hAnsi="Arial" w:cs="Arial"/>
          <w:spacing w:val="22"/>
          <w:sz w:val="22"/>
          <w:szCs w:val="22"/>
        </w:rPr>
        <w:t xml:space="preserve"> </w:t>
      </w:r>
      <w:r w:rsidR="00BB203F" w:rsidRPr="005C57E6">
        <w:rPr>
          <w:rFonts w:ascii="Arial" w:hAnsi="Arial" w:cs="Arial"/>
          <w:sz w:val="22"/>
          <w:szCs w:val="22"/>
        </w:rPr>
        <w:t>m</w:t>
      </w:r>
      <w:r w:rsidRPr="005C57E6">
        <w:rPr>
          <w:rFonts w:ascii="Arial" w:hAnsi="Arial" w:cs="Arial"/>
          <w:sz w:val="22"/>
          <w:szCs w:val="22"/>
        </w:rPr>
        <w:t>inutes</w:t>
      </w:r>
      <w:r w:rsidRPr="005C57E6">
        <w:rPr>
          <w:rFonts w:ascii="Arial" w:hAnsi="Arial" w:cs="Arial"/>
          <w:spacing w:val="22"/>
          <w:sz w:val="22"/>
          <w:szCs w:val="22"/>
        </w:rPr>
        <w:t xml:space="preserve"> </w:t>
      </w:r>
      <w:r w:rsidRPr="005C57E6">
        <w:rPr>
          <w:rFonts w:ascii="Arial" w:hAnsi="Arial" w:cs="Arial"/>
          <w:sz w:val="22"/>
          <w:szCs w:val="22"/>
        </w:rPr>
        <w:t>is</w:t>
      </w:r>
      <w:r w:rsidRPr="005C57E6">
        <w:rPr>
          <w:rFonts w:ascii="Arial" w:hAnsi="Arial" w:cs="Arial"/>
          <w:spacing w:val="21"/>
          <w:sz w:val="22"/>
          <w:szCs w:val="22"/>
        </w:rPr>
        <w:t xml:space="preserve"> </w:t>
      </w:r>
      <w:r w:rsidRPr="005C57E6">
        <w:rPr>
          <w:rFonts w:ascii="Arial" w:hAnsi="Arial" w:cs="Arial"/>
          <w:sz w:val="22"/>
          <w:szCs w:val="22"/>
        </w:rPr>
        <w:t>permitted</w:t>
      </w:r>
      <w:r w:rsidRPr="005C57E6">
        <w:rPr>
          <w:rFonts w:ascii="Arial" w:hAnsi="Arial" w:cs="Arial"/>
          <w:spacing w:val="22"/>
          <w:sz w:val="22"/>
          <w:szCs w:val="22"/>
        </w:rPr>
        <w:t xml:space="preserve"> </w:t>
      </w:r>
      <w:r w:rsidRPr="005C57E6">
        <w:rPr>
          <w:rFonts w:ascii="Arial" w:hAnsi="Arial" w:cs="Arial"/>
          <w:sz w:val="22"/>
          <w:szCs w:val="22"/>
        </w:rPr>
        <w:t>except</w:t>
      </w:r>
      <w:r w:rsidRPr="005C57E6">
        <w:rPr>
          <w:rFonts w:ascii="Arial" w:hAnsi="Arial" w:cs="Arial"/>
          <w:spacing w:val="21"/>
          <w:sz w:val="22"/>
          <w:szCs w:val="22"/>
        </w:rPr>
        <w:t xml:space="preserve"> </w:t>
      </w:r>
      <w:r w:rsidRPr="005C57E6">
        <w:rPr>
          <w:rFonts w:ascii="Arial" w:hAnsi="Arial" w:cs="Arial"/>
          <w:sz w:val="22"/>
          <w:szCs w:val="22"/>
        </w:rPr>
        <w:t>when the accuracy</w:t>
      </w:r>
      <w:r w:rsidRPr="005C57E6">
        <w:rPr>
          <w:rFonts w:ascii="Arial" w:hAnsi="Arial" w:cs="Arial"/>
          <w:spacing w:val="-6"/>
          <w:sz w:val="22"/>
          <w:szCs w:val="22"/>
        </w:rPr>
        <w:t xml:space="preserve"> of the </w:t>
      </w:r>
      <w:r w:rsidR="00BB203F" w:rsidRPr="005C57E6">
        <w:rPr>
          <w:rFonts w:ascii="Arial" w:hAnsi="Arial" w:cs="Arial"/>
          <w:spacing w:val="-6"/>
          <w:sz w:val="22"/>
          <w:szCs w:val="22"/>
        </w:rPr>
        <w:t>m</w:t>
      </w:r>
      <w:r w:rsidRPr="005C57E6">
        <w:rPr>
          <w:rFonts w:ascii="Arial" w:hAnsi="Arial" w:cs="Arial"/>
          <w:spacing w:val="-6"/>
          <w:sz w:val="22"/>
          <w:szCs w:val="22"/>
        </w:rPr>
        <w:t xml:space="preserve">inutes </w:t>
      </w:r>
      <w:r w:rsidRPr="005C57E6">
        <w:rPr>
          <w:rFonts w:ascii="Arial" w:hAnsi="Arial" w:cs="Arial"/>
          <w:sz w:val="22"/>
          <w:szCs w:val="22"/>
        </w:rPr>
        <w:t>as</w:t>
      </w:r>
      <w:r w:rsidRPr="005C57E6">
        <w:rPr>
          <w:rFonts w:ascii="Arial" w:hAnsi="Arial" w:cs="Arial"/>
          <w:spacing w:val="-5"/>
          <w:sz w:val="22"/>
          <w:szCs w:val="22"/>
        </w:rPr>
        <w:t xml:space="preserve"> </w:t>
      </w:r>
      <w:r w:rsidRPr="005C57E6">
        <w:rPr>
          <w:rFonts w:ascii="Arial" w:hAnsi="Arial" w:cs="Arial"/>
          <w:sz w:val="22"/>
          <w:szCs w:val="22"/>
        </w:rPr>
        <w:t>a</w:t>
      </w:r>
      <w:r w:rsidRPr="005C57E6">
        <w:rPr>
          <w:rFonts w:ascii="Arial" w:hAnsi="Arial" w:cs="Arial"/>
          <w:spacing w:val="-5"/>
          <w:sz w:val="22"/>
          <w:szCs w:val="22"/>
        </w:rPr>
        <w:t xml:space="preserve"> </w:t>
      </w:r>
      <w:r w:rsidRPr="005C57E6">
        <w:rPr>
          <w:rFonts w:ascii="Arial" w:hAnsi="Arial" w:cs="Arial"/>
          <w:sz w:val="22"/>
          <w:szCs w:val="22"/>
        </w:rPr>
        <w:t>record</w:t>
      </w:r>
      <w:r w:rsidRPr="005C57E6">
        <w:rPr>
          <w:rFonts w:ascii="Arial" w:hAnsi="Arial" w:cs="Arial"/>
          <w:spacing w:val="-5"/>
          <w:sz w:val="22"/>
          <w:szCs w:val="22"/>
        </w:rPr>
        <w:t xml:space="preserve"> </w:t>
      </w:r>
      <w:r w:rsidRPr="005C57E6">
        <w:rPr>
          <w:rFonts w:ascii="Arial" w:hAnsi="Arial" w:cs="Arial"/>
          <w:sz w:val="22"/>
          <w:szCs w:val="22"/>
        </w:rPr>
        <w:t>of</w:t>
      </w:r>
      <w:r w:rsidRPr="005C57E6">
        <w:rPr>
          <w:rFonts w:ascii="Arial" w:hAnsi="Arial" w:cs="Arial"/>
          <w:spacing w:val="-7"/>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00BB203F"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6"/>
          <w:sz w:val="22"/>
          <w:szCs w:val="22"/>
        </w:rPr>
        <w:t xml:space="preserve"> </w:t>
      </w:r>
      <w:r w:rsidRPr="005C57E6">
        <w:rPr>
          <w:rFonts w:ascii="Arial" w:hAnsi="Arial" w:cs="Arial"/>
          <w:sz w:val="22"/>
          <w:szCs w:val="22"/>
        </w:rPr>
        <w:t>to</w:t>
      </w:r>
      <w:r w:rsidRPr="005C57E6">
        <w:rPr>
          <w:rFonts w:ascii="Arial" w:hAnsi="Arial" w:cs="Arial"/>
          <w:spacing w:val="-5"/>
          <w:sz w:val="22"/>
          <w:szCs w:val="22"/>
        </w:rPr>
        <w:t xml:space="preserve"> </w:t>
      </w:r>
      <w:r w:rsidRPr="005C57E6">
        <w:rPr>
          <w:rFonts w:ascii="Arial" w:hAnsi="Arial" w:cs="Arial"/>
          <w:sz w:val="22"/>
          <w:szCs w:val="22"/>
        </w:rPr>
        <w:t>which</w:t>
      </w:r>
      <w:r w:rsidRPr="005C57E6">
        <w:rPr>
          <w:rFonts w:ascii="Arial" w:hAnsi="Arial" w:cs="Arial"/>
          <w:spacing w:val="-5"/>
          <w:sz w:val="22"/>
          <w:szCs w:val="22"/>
        </w:rPr>
        <w:t xml:space="preserve"> </w:t>
      </w:r>
      <w:r w:rsidRPr="005C57E6">
        <w:rPr>
          <w:rFonts w:ascii="Arial" w:hAnsi="Arial" w:cs="Arial"/>
          <w:sz w:val="22"/>
          <w:szCs w:val="22"/>
        </w:rPr>
        <w:t>they</w:t>
      </w:r>
      <w:r w:rsidRPr="005C57E6">
        <w:rPr>
          <w:rFonts w:ascii="Arial" w:hAnsi="Arial" w:cs="Arial"/>
          <w:spacing w:val="-5"/>
          <w:sz w:val="22"/>
          <w:szCs w:val="22"/>
        </w:rPr>
        <w:t xml:space="preserve"> </w:t>
      </w:r>
      <w:r w:rsidRPr="005C57E6">
        <w:rPr>
          <w:rFonts w:ascii="Arial" w:hAnsi="Arial" w:cs="Arial"/>
          <w:spacing w:val="-1"/>
          <w:sz w:val="22"/>
          <w:szCs w:val="22"/>
        </w:rPr>
        <w:t>relate</w:t>
      </w:r>
      <w:r w:rsidRPr="005C57E6">
        <w:rPr>
          <w:rFonts w:ascii="Arial" w:hAnsi="Arial" w:cs="Arial"/>
          <w:spacing w:val="-6"/>
          <w:sz w:val="22"/>
          <w:szCs w:val="22"/>
        </w:rPr>
        <w:t xml:space="preserve"> </w:t>
      </w:r>
      <w:r w:rsidRPr="005C57E6">
        <w:rPr>
          <w:rFonts w:ascii="Arial" w:hAnsi="Arial" w:cs="Arial"/>
          <w:sz w:val="22"/>
          <w:szCs w:val="22"/>
        </w:rPr>
        <w:t>is</w:t>
      </w:r>
      <w:r w:rsidRPr="005C57E6">
        <w:rPr>
          <w:rFonts w:ascii="Arial" w:hAnsi="Arial" w:cs="Arial"/>
          <w:spacing w:val="-5"/>
          <w:sz w:val="22"/>
          <w:szCs w:val="22"/>
        </w:rPr>
        <w:t xml:space="preserve"> </w:t>
      </w:r>
      <w:r w:rsidRPr="005C57E6">
        <w:rPr>
          <w:rFonts w:ascii="Arial" w:hAnsi="Arial" w:cs="Arial"/>
          <w:spacing w:val="-1"/>
          <w:sz w:val="22"/>
          <w:szCs w:val="22"/>
        </w:rPr>
        <w:t>questioned.</w:t>
      </w:r>
    </w:p>
    <w:p w14:paraId="226659A6" w14:textId="6AF3F5B2" w:rsidR="00F24DE9" w:rsidRPr="005C57E6" w:rsidRDefault="00F24DE9" w:rsidP="00D47421">
      <w:pPr>
        <w:pStyle w:val="Heading2"/>
        <w:numPr>
          <w:ilvl w:val="1"/>
          <w:numId w:val="10"/>
        </w:numPr>
        <w:tabs>
          <w:tab w:val="clear" w:pos="567"/>
        </w:tabs>
        <w:spacing w:before="120" w:after="120"/>
        <w:ind w:left="567" w:hanging="567"/>
        <w:rPr>
          <w:rFonts w:cs="Arial"/>
          <w:sz w:val="22"/>
          <w:szCs w:val="22"/>
        </w:rPr>
      </w:pPr>
      <w:bookmarkStart w:id="310" w:name="_Toc41898534"/>
      <w:bookmarkStart w:id="311" w:name="_Toc105405403"/>
      <w:r w:rsidRPr="005C57E6">
        <w:rPr>
          <w:rFonts w:cs="Arial"/>
          <w:sz w:val="22"/>
          <w:szCs w:val="22"/>
        </w:rPr>
        <w:t>DEFERRAL OF CONFIRMATION OF MINUTES</w:t>
      </w:r>
      <w:bookmarkStart w:id="312" w:name="_TOC_250018"/>
      <w:bookmarkEnd w:id="310"/>
      <w:bookmarkEnd w:id="311"/>
    </w:p>
    <w:p w14:paraId="4B89F7AE" w14:textId="217A6124" w:rsidR="00F24DE9" w:rsidRPr="005C57E6" w:rsidRDefault="00F24DE9" w:rsidP="00867EE2">
      <w:pPr>
        <w:pStyle w:val="BodyIndent1"/>
        <w:spacing w:before="120" w:after="120"/>
        <w:ind w:left="567"/>
        <w:rPr>
          <w:sz w:val="22"/>
          <w:szCs w:val="22"/>
        </w:rPr>
      </w:pPr>
      <w:r w:rsidRPr="005C57E6">
        <w:rPr>
          <w:sz w:val="22"/>
          <w:szCs w:val="22"/>
        </w:rPr>
        <w:t>Council may defer the confirmation of minutes until later in the Council meeting or until the next meeting if considered appropriate.</w:t>
      </w:r>
    </w:p>
    <w:p w14:paraId="06EFBC9F" w14:textId="55602998" w:rsidR="005A7F97" w:rsidRPr="005C57E6" w:rsidRDefault="005A7F97" w:rsidP="00D47421">
      <w:pPr>
        <w:pStyle w:val="Heading2"/>
        <w:numPr>
          <w:ilvl w:val="1"/>
          <w:numId w:val="10"/>
        </w:numPr>
        <w:tabs>
          <w:tab w:val="clear" w:pos="567"/>
        </w:tabs>
        <w:spacing w:before="120" w:after="120"/>
        <w:ind w:left="567" w:hanging="567"/>
        <w:rPr>
          <w:rFonts w:cs="Arial"/>
          <w:bCs/>
          <w:sz w:val="22"/>
          <w:szCs w:val="22"/>
        </w:rPr>
      </w:pPr>
      <w:bookmarkStart w:id="313" w:name="_Toc105405404"/>
      <w:r w:rsidRPr="005C57E6">
        <w:rPr>
          <w:rFonts w:cs="Arial"/>
          <w:sz w:val="22"/>
          <w:szCs w:val="22"/>
        </w:rPr>
        <w:t>PUBLICATION</w:t>
      </w:r>
      <w:r w:rsidRPr="005C57E6">
        <w:rPr>
          <w:rFonts w:cs="Arial"/>
          <w:spacing w:val="-9"/>
          <w:sz w:val="22"/>
          <w:szCs w:val="22"/>
        </w:rPr>
        <w:t xml:space="preserve"> </w:t>
      </w:r>
      <w:r w:rsidRPr="005C57E6">
        <w:rPr>
          <w:rFonts w:cs="Arial"/>
          <w:sz w:val="22"/>
          <w:szCs w:val="22"/>
        </w:rPr>
        <w:t>OF</w:t>
      </w:r>
      <w:r w:rsidRPr="005C57E6">
        <w:rPr>
          <w:rFonts w:cs="Arial"/>
          <w:spacing w:val="-8"/>
          <w:sz w:val="22"/>
          <w:szCs w:val="22"/>
        </w:rPr>
        <w:t xml:space="preserve"> </w:t>
      </w:r>
      <w:r w:rsidRPr="005C57E6">
        <w:rPr>
          <w:rFonts w:cs="Arial"/>
          <w:sz w:val="22"/>
          <w:szCs w:val="22"/>
        </w:rPr>
        <w:t>MINUTES</w:t>
      </w:r>
      <w:bookmarkEnd w:id="312"/>
      <w:bookmarkEnd w:id="313"/>
    </w:p>
    <w:p w14:paraId="3623D8DC" w14:textId="77777777" w:rsidR="00F24DE9" w:rsidRPr="005C57E6" w:rsidRDefault="00F24DE9" w:rsidP="00D47421">
      <w:pPr>
        <w:pStyle w:val="Headingpara2"/>
        <w:numPr>
          <w:ilvl w:val="2"/>
          <w:numId w:val="10"/>
        </w:numPr>
        <w:spacing w:before="120" w:after="120"/>
        <w:ind w:left="1418" w:hanging="851"/>
        <w:rPr>
          <w:rFonts w:cs="Arial"/>
          <w:sz w:val="22"/>
          <w:szCs w:val="22"/>
        </w:rPr>
      </w:pPr>
      <w:bookmarkStart w:id="314" w:name="_Ref41898105"/>
      <w:bookmarkStart w:id="315" w:name="_Toc44259803"/>
      <w:bookmarkStart w:id="316" w:name="_Toc44262305"/>
      <w:bookmarkStart w:id="317" w:name="_Toc44528601"/>
      <w:bookmarkStart w:id="318" w:name="_Toc45726607"/>
      <w:r w:rsidRPr="005C57E6">
        <w:rPr>
          <w:rFonts w:cs="Arial"/>
          <w:sz w:val="22"/>
          <w:szCs w:val="22"/>
        </w:rPr>
        <w:t>The Chief Executive Officer must ensure that the minutes of any Council meeting are:</w:t>
      </w:r>
      <w:bookmarkEnd w:id="314"/>
      <w:bookmarkEnd w:id="315"/>
      <w:bookmarkEnd w:id="316"/>
      <w:bookmarkEnd w:id="317"/>
      <w:bookmarkEnd w:id="318"/>
    </w:p>
    <w:p w14:paraId="18433323" w14:textId="77777777" w:rsidR="00F24DE9" w:rsidRPr="005C57E6" w:rsidRDefault="00F24DE9" w:rsidP="00D47421">
      <w:pPr>
        <w:pStyle w:val="Heading3"/>
        <w:numPr>
          <w:ilvl w:val="3"/>
          <w:numId w:val="10"/>
        </w:numPr>
        <w:spacing w:before="120" w:after="120"/>
        <w:ind w:left="2410" w:hanging="992"/>
        <w:rPr>
          <w:rFonts w:cs="Arial"/>
          <w:sz w:val="22"/>
          <w:szCs w:val="22"/>
        </w:rPr>
      </w:pPr>
      <w:bookmarkStart w:id="319" w:name="_Toc44259804"/>
      <w:bookmarkStart w:id="320" w:name="_Toc44262306"/>
      <w:bookmarkStart w:id="321" w:name="_Toc44528602"/>
      <w:bookmarkStart w:id="322" w:name="_Toc45726608"/>
      <w:r w:rsidRPr="005C57E6">
        <w:rPr>
          <w:rFonts w:cs="Arial"/>
          <w:sz w:val="22"/>
          <w:szCs w:val="22"/>
        </w:rPr>
        <w:t>published on Council’s website and will use reasonable endeavours to do so within 3 business days of a meeting; and</w:t>
      </w:r>
      <w:bookmarkEnd w:id="319"/>
      <w:bookmarkEnd w:id="320"/>
      <w:bookmarkEnd w:id="321"/>
      <w:bookmarkEnd w:id="322"/>
    </w:p>
    <w:p w14:paraId="650D7691" w14:textId="77777777" w:rsidR="00F24DE9" w:rsidRPr="005C57E6" w:rsidRDefault="00F24DE9" w:rsidP="00D47421">
      <w:pPr>
        <w:pStyle w:val="Heading3"/>
        <w:numPr>
          <w:ilvl w:val="3"/>
          <w:numId w:val="10"/>
        </w:numPr>
        <w:spacing w:before="120" w:after="120"/>
        <w:ind w:left="2410" w:hanging="992"/>
        <w:rPr>
          <w:rFonts w:cs="Arial"/>
          <w:sz w:val="22"/>
          <w:szCs w:val="22"/>
        </w:rPr>
      </w:pPr>
      <w:bookmarkStart w:id="323" w:name="_Toc44259805"/>
      <w:bookmarkStart w:id="324" w:name="_Toc44262307"/>
      <w:bookmarkStart w:id="325" w:name="_Toc44528603"/>
      <w:bookmarkStart w:id="326" w:name="_Toc45726609"/>
      <w:r w:rsidRPr="005C57E6">
        <w:rPr>
          <w:rFonts w:cs="Arial"/>
          <w:sz w:val="22"/>
          <w:szCs w:val="22"/>
        </w:rPr>
        <w:lastRenderedPageBreak/>
        <w:t>available for inspection at Council’s office during normal business hours.</w:t>
      </w:r>
      <w:bookmarkEnd w:id="323"/>
      <w:bookmarkEnd w:id="324"/>
      <w:bookmarkEnd w:id="325"/>
      <w:bookmarkEnd w:id="326"/>
    </w:p>
    <w:p w14:paraId="508A8300" w14:textId="77777777" w:rsidR="00F24DE9" w:rsidRPr="005C57E6" w:rsidRDefault="00F24DE9" w:rsidP="00D47421">
      <w:pPr>
        <w:pStyle w:val="Headingpara2"/>
        <w:numPr>
          <w:ilvl w:val="2"/>
          <w:numId w:val="10"/>
        </w:numPr>
        <w:spacing w:before="120" w:after="120"/>
        <w:ind w:left="1418" w:hanging="851"/>
        <w:rPr>
          <w:rFonts w:cs="Arial"/>
          <w:sz w:val="22"/>
          <w:szCs w:val="22"/>
        </w:rPr>
      </w:pPr>
      <w:bookmarkStart w:id="327" w:name="_Toc44259806"/>
      <w:bookmarkStart w:id="328" w:name="_Toc44262308"/>
      <w:bookmarkStart w:id="329" w:name="_Toc44528604"/>
      <w:bookmarkStart w:id="330" w:name="_Toc45726610"/>
      <w:r w:rsidRPr="005C57E6">
        <w:rPr>
          <w:rFonts w:cs="Arial"/>
          <w:sz w:val="22"/>
          <w:szCs w:val="22"/>
        </w:rPr>
        <w:t>Nothing in these rules requires Council or the Chief Executive Officer to make public any minutes relating to a Council meeting or part of a Council meeting closed to members of the public in accordance with section 66 of the Act.</w:t>
      </w:r>
      <w:bookmarkEnd w:id="327"/>
      <w:bookmarkEnd w:id="328"/>
      <w:bookmarkEnd w:id="329"/>
      <w:bookmarkEnd w:id="330"/>
    </w:p>
    <w:p w14:paraId="1212EA77" w14:textId="57311458"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31" w:name="_Toc44259807"/>
      <w:bookmarkStart w:id="332" w:name="_Toc44261863"/>
      <w:bookmarkStart w:id="333" w:name="_Toc44262309"/>
      <w:bookmarkStart w:id="334" w:name="_Toc45726611"/>
      <w:bookmarkStart w:id="335" w:name="_Toc105405405"/>
      <w:bookmarkEnd w:id="331"/>
      <w:bookmarkEnd w:id="332"/>
      <w:bookmarkEnd w:id="333"/>
      <w:bookmarkEnd w:id="334"/>
      <w:r w:rsidRPr="005C57E6">
        <w:rPr>
          <w:rFonts w:cs="Arial"/>
          <w:sz w:val="22"/>
          <w:szCs w:val="22"/>
        </w:rPr>
        <w:t>DECLARATION OF DIRECT AND INDIRECT INTERESTS</w:t>
      </w:r>
      <w:bookmarkEnd w:id="335"/>
      <w:r w:rsidRPr="005C57E6">
        <w:rPr>
          <w:rFonts w:cs="Arial"/>
          <w:sz w:val="22"/>
          <w:szCs w:val="22"/>
        </w:rPr>
        <w:t xml:space="preserve"> </w:t>
      </w:r>
    </w:p>
    <w:p w14:paraId="7AB984DC" w14:textId="4EEA145E"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a </w:t>
      </w:r>
      <w:r w:rsidR="00CA6E44" w:rsidRPr="005C57E6">
        <w:rPr>
          <w:rFonts w:ascii="Arial" w:hAnsi="Arial" w:cs="Arial"/>
          <w:sz w:val="22"/>
          <w:szCs w:val="22"/>
        </w:rPr>
        <w:t>Councillor</w:t>
      </w:r>
      <w:r w:rsidRPr="005C57E6">
        <w:rPr>
          <w:rFonts w:ascii="Arial" w:hAnsi="Arial" w:cs="Arial"/>
          <w:sz w:val="22"/>
          <w:szCs w:val="22"/>
        </w:rPr>
        <w:t xml:space="preserve"> has a</w:t>
      </w:r>
      <w:r w:rsidR="00B51D23">
        <w:rPr>
          <w:rFonts w:ascii="Arial" w:hAnsi="Arial" w:cs="Arial"/>
          <w:sz w:val="22"/>
          <w:szCs w:val="22"/>
        </w:rPr>
        <w:t xml:space="preserve"> direct or indirect</w:t>
      </w:r>
      <w:r w:rsidRPr="005C57E6">
        <w:rPr>
          <w:rFonts w:ascii="Arial" w:hAnsi="Arial" w:cs="Arial"/>
          <w:sz w:val="22"/>
          <w:szCs w:val="22"/>
        </w:rPr>
        <w:t xml:space="preserve"> </w:t>
      </w:r>
      <w:r w:rsidR="00975DEC" w:rsidRPr="005C57E6">
        <w:rPr>
          <w:rFonts w:ascii="Arial" w:hAnsi="Arial" w:cs="Arial"/>
          <w:sz w:val="22"/>
          <w:szCs w:val="22"/>
        </w:rPr>
        <w:t>i</w:t>
      </w:r>
      <w:r w:rsidRPr="005C57E6">
        <w:rPr>
          <w:rFonts w:ascii="Arial" w:hAnsi="Arial" w:cs="Arial"/>
          <w:sz w:val="22"/>
          <w:szCs w:val="22"/>
        </w:rPr>
        <w:t xml:space="preserve">nterest in relation to an </w:t>
      </w:r>
      <w:r w:rsidR="006C0A9B" w:rsidRPr="005C57E6">
        <w:rPr>
          <w:rFonts w:ascii="Arial" w:hAnsi="Arial" w:cs="Arial"/>
          <w:sz w:val="22"/>
          <w:szCs w:val="22"/>
        </w:rPr>
        <w:t>a</w:t>
      </w:r>
      <w:r w:rsidRPr="005C57E6">
        <w:rPr>
          <w:rFonts w:ascii="Arial" w:hAnsi="Arial" w:cs="Arial"/>
          <w:sz w:val="22"/>
          <w:szCs w:val="22"/>
        </w:rPr>
        <w:t xml:space="preserve">genda item, that </w:t>
      </w:r>
      <w:r w:rsidR="00975DEC" w:rsidRPr="005C57E6">
        <w:rPr>
          <w:rFonts w:ascii="Arial" w:hAnsi="Arial" w:cs="Arial"/>
          <w:sz w:val="22"/>
          <w:szCs w:val="22"/>
        </w:rPr>
        <w:t>i</w:t>
      </w:r>
      <w:r w:rsidRPr="005C57E6">
        <w:rPr>
          <w:rFonts w:ascii="Arial" w:hAnsi="Arial" w:cs="Arial"/>
          <w:sz w:val="22"/>
          <w:szCs w:val="22"/>
        </w:rPr>
        <w:t xml:space="preserve">nterest must be declared at the time specified in the </w:t>
      </w:r>
      <w:r w:rsidR="006C0A9B" w:rsidRPr="005C57E6">
        <w:rPr>
          <w:rFonts w:ascii="Arial" w:hAnsi="Arial" w:cs="Arial"/>
          <w:sz w:val="22"/>
          <w:szCs w:val="22"/>
        </w:rPr>
        <w:t>a</w:t>
      </w:r>
      <w:r w:rsidRPr="005C57E6">
        <w:rPr>
          <w:rFonts w:ascii="Arial" w:hAnsi="Arial" w:cs="Arial"/>
          <w:sz w:val="22"/>
          <w:szCs w:val="22"/>
        </w:rPr>
        <w:t xml:space="preserve">genda. The </w:t>
      </w:r>
      <w:r w:rsidR="00CA6E44" w:rsidRPr="005C57E6">
        <w:rPr>
          <w:rFonts w:ascii="Arial" w:hAnsi="Arial" w:cs="Arial"/>
          <w:sz w:val="22"/>
          <w:szCs w:val="22"/>
        </w:rPr>
        <w:t>Councillor</w:t>
      </w:r>
      <w:r w:rsidRPr="005C57E6">
        <w:rPr>
          <w:rFonts w:ascii="Arial" w:hAnsi="Arial" w:cs="Arial"/>
          <w:sz w:val="22"/>
          <w:szCs w:val="22"/>
        </w:rPr>
        <w:t xml:space="preserve"> must leave the room until the matter is concluded.</w:t>
      </w:r>
    </w:p>
    <w:p w14:paraId="3A2ADD84"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Nothing in this section takes away from a Councillor’s duty under the Act to disclose the existence, nature and class of any conflict of interest that Councillor has in an item of business immediately before the consideration or discussion of that item of business. </w:t>
      </w:r>
    </w:p>
    <w:p w14:paraId="69DBE7F1" w14:textId="44B445A4"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36" w:name="_Toc44259809"/>
      <w:bookmarkStart w:id="337" w:name="_Toc44261865"/>
      <w:bookmarkStart w:id="338" w:name="_Toc44262311"/>
      <w:bookmarkStart w:id="339" w:name="_Toc44259810"/>
      <w:bookmarkStart w:id="340" w:name="_Toc44261866"/>
      <w:bookmarkStart w:id="341" w:name="_Toc44262312"/>
      <w:bookmarkStart w:id="342" w:name="_Toc105405406"/>
      <w:bookmarkEnd w:id="336"/>
      <w:bookmarkEnd w:id="337"/>
      <w:bookmarkEnd w:id="338"/>
      <w:bookmarkEnd w:id="339"/>
      <w:bookmarkEnd w:id="340"/>
      <w:bookmarkEnd w:id="341"/>
      <w:r w:rsidRPr="005C57E6">
        <w:rPr>
          <w:rFonts w:cs="Arial"/>
          <w:sz w:val="22"/>
          <w:szCs w:val="22"/>
        </w:rPr>
        <w:t>PUBLIC QUESTION AND SUMBISSION TIME</w:t>
      </w:r>
      <w:bookmarkEnd w:id="342"/>
    </w:p>
    <w:p w14:paraId="345DF7BF" w14:textId="18CFB63F" w:rsidR="005A7F97" w:rsidRPr="005C57E6" w:rsidRDefault="005A7F97" w:rsidP="00867EE2">
      <w:pPr>
        <w:spacing w:before="120" w:after="120"/>
        <w:ind w:left="567"/>
        <w:rPr>
          <w:rFonts w:ascii="Arial" w:hAnsi="Arial" w:cs="Arial"/>
          <w:sz w:val="22"/>
          <w:szCs w:val="22"/>
        </w:rPr>
      </w:pPr>
      <w:r w:rsidRPr="005C57E6">
        <w:rPr>
          <w:rFonts w:ascii="Arial" w:hAnsi="Arial" w:cs="Arial"/>
          <w:sz w:val="22"/>
          <w:szCs w:val="22"/>
        </w:rPr>
        <w:t xml:space="preserve">Questions and submissions may be submitted by the public at any </w:t>
      </w:r>
      <w:r w:rsidR="00BB203F" w:rsidRPr="005C57E6">
        <w:rPr>
          <w:rFonts w:ascii="Arial" w:hAnsi="Arial" w:cs="Arial"/>
          <w:sz w:val="22"/>
          <w:szCs w:val="22"/>
        </w:rPr>
        <w:t>Council m</w:t>
      </w:r>
      <w:r w:rsidRPr="005C57E6">
        <w:rPr>
          <w:rFonts w:ascii="Arial" w:hAnsi="Arial" w:cs="Arial"/>
          <w:sz w:val="22"/>
          <w:szCs w:val="22"/>
        </w:rPr>
        <w:t>eeting,</w:t>
      </w:r>
      <w:r w:rsidRPr="005C57E6">
        <w:rPr>
          <w:rFonts w:ascii="Arial" w:hAnsi="Arial" w:cs="Arial"/>
          <w:b/>
          <w:sz w:val="22"/>
          <w:szCs w:val="22"/>
        </w:rPr>
        <w:t xml:space="preserve"> </w:t>
      </w:r>
      <w:r w:rsidRPr="005C57E6">
        <w:rPr>
          <w:rFonts w:ascii="Arial" w:hAnsi="Arial" w:cs="Arial"/>
          <w:sz w:val="22"/>
          <w:szCs w:val="22"/>
        </w:rPr>
        <w:t>and responded to or answered by Council, in accordance with</w:t>
      </w:r>
      <w:r w:rsidRPr="005C57E6">
        <w:rPr>
          <w:rFonts w:ascii="Arial" w:hAnsi="Arial" w:cs="Arial"/>
          <w:b/>
          <w:sz w:val="22"/>
          <w:szCs w:val="22"/>
        </w:rPr>
        <w:t xml:space="preserve"> </w:t>
      </w:r>
      <w:r w:rsidRPr="005C57E6">
        <w:rPr>
          <w:rFonts w:ascii="Arial" w:hAnsi="Arial" w:cs="Arial"/>
          <w:sz w:val="22"/>
          <w:szCs w:val="22"/>
        </w:rPr>
        <w:t>Council’s Public Question Time Policy.</w:t>
      </w:r>
    </w:p>
    <w:p w14:paraId="13F62325" w14:textId="4B190864"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43" w:name="_Toc341355474"/>
      <w:bookmarkStart w:id="344" w:name="_Toc341355581"/>
      <w:bookmarkStart w:id="345" w:name="_Toc341355881"/>
      <w:bookmarkStart w:id="346" w:name="_Toc105405407"/>
      <w:r w:rsidRPr="005C57E6">
        <w:rPr>
          <w:rFonts w:cs="Arial"/>
          <w:sz w:val="22"/>
          <w:szCs w:val="22"/>
        </w:rPr>
        <w:t>P</w:t>
      </w:r>
      <w:bookmarkEnd w:id="343"/>
      <w:bookmarkEnd w:id="344"/>
      <w:bookmarkEnd w:id="345"/>
      <w:r w:rsidRPr="005C57E6">
        <w:rPr>
          <w:rFonts w:cs="Arial"/>
          <w:sz w:val="22"/>
          <w:szCs w:val="22"/>
        </w:rPr>
        <w:t>ETITIONS</w:t>
      </w:r>
      <w:r w:rsidR="00975DEC" w:rsidRPr="005C57E6">
        <w:rPr>
          <w:rFonts w:cs="Arial"/>
          <w:sz w:val="22"/>
          <w:szCs w:val="22"/>
        </w:rPr>
        <w:t xml:space="preserve"> AND JOINT LETTERS</w:t>
      </w:r>
      <w:bookmarkEnd w:id="346"/>
    </w:p>
    <w:p w14:paraId="64AF043A" w14:textId="546928CF" w:rsidR="00975DEC" w:rsidRPr="005C57E6" w:rsidRDefault="00975DEC"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Petitions or joint letters to Council </w:t>
      </w:r>
      <w:r w:rsidR="0015217A">
        <w:rPr>
          <w:rFonts w:ascii="Arial" w:hAnsi="Arial" w:cs="Arial"/>
          <w:sz w:val="22"/>
          <w:szCs w:val="22"/>
        </w:rPr>
        <w:t>may</w:t>
      </w:r>
      <w:r w:rsidRPr="005C57E6">
        <w:rPr>
          <w:rFonts w:ascii="Arial" w:hAnsi="Arial" w:cs="Arial"/>
          <w:sz w:val="22"/>
          <w:szCs w:val="22"/>
        </w:rPr>
        <w:t xml:space="preserve"> be presented to Council by a Councillor</w:t>
      </w:r>
      <w:r w:rsidR="0015217A">
        <w:rPr>
          <w:rFonts w:ascii="Arial" w:hAnsi="Arial" w:cs="Arial"/>
          <w:sz w:val="22"/>
          <w:szCs w:val="22"/>
        </w:rPr>
        <w:t xml:space="preserve"> or a member of the public</w:t>
      </w:r>
      <w:r w:rsidRPr="005C57E6">
        <w:rPr>
          <w:rFonts w:ascii="Arial" w:hAnsi="Arial" w:cs="Arial"/>
          <w:sz w:val="22"/>
          <w:szCs w:val="22"/>
        </w:rPr>
        <w:t xml:space="preserve">. </w:t>
      </w:r>
    </w:p>
    <w:p w14:paraId="29421158" w14:textId="3AD64654" w:rsidR="00975DEC" w:rsidRPr="005C57E6" w:rsidRDefault="00975DEC" w:rsidP="00D47421">
      <w:pPr>
        <w:pStyle w:val="Headingpara2"/>
        <w:numPr>
          <w:ilvl w:val="2"/>
          <w:numId w:val="10"/>
        </w:numPr>
        <w:spacing w:before="120" w:after="120"/>
        <w:ind w:left="1418" w:hanging="851"/>
        <w:rPr>
          <w:rFonts w:cs="Arial"/>
          <w:sz w:val="22"/>
          <w:szCs w:val="22"/>
        </w:rPr>
      </w:pPr>
      <w:bookmarkStart w:id="347" w:name="_Toc44259813"/>
      <w:bookmarkStart w:id="348" w:name="_Toc44262315"/>
      <w:bookmarkStart w:id="349" w:name="_Toc44528608"/>
      <w:bookmarkStart w:id="350" w:name="_Toc45726615"/>
      <w:r w:rsidRPr="005C57E6">
        <w:rPr>
          <w:rFonts w:cs="Arial"/>
          <w:sz w:val="22"/>
          <w:szCs w:val="22"/>
        </w:rPr>
        <w:t xml:space="preserve">It is incumbent on every Councillor presenting a petition or joint letter to acquaint </w:t>
      </w:r>
      <w:r w:rsidR="00D72849">
        <w:rPr>
          <w:rFonts w:cs="Arial"/>
          <w:sz w:val="22"/>
          <w:szCs w:val="22"/>
        </w:rPr>
        <w:t>themselves</w:t>
      </w:r>
      <w:r w:rsidRPr="005C57E6">
        <w:rPr>
          <w:rFonts w:cs="Arial"/>
          <w:sz w:val="22"/>
          <w:szCs w:val="22"/>
        </w:rPr>
        <w:t xml:space="preserve"> with the contents of that petition or joint letter, and to ascertain that it does not contain language disrespectful to Council.</w:t>
      </w:r>
      <w:bookmarkEnd w:id="347"/>
      <w:bookmarkEnd w:id="348"/>
      <w:bookmarkEnd w:id="349"/>
      <w:bookmarkEnd w:id="350"/>
    </w:p>
    <w:p w14:paraId="66A02280" w14:textId="77777777" w:rsidR="00975DEC" w:rsidRPr="005C57E6" w:rsidRDefault="00975DEC" w:rsidP="00D47421">
      <w:pPr>
        <w:pStyle w:val="Headingpara2"/>
        <w:numPr>
          <w:ilvl w:val="2"/>
          <w:numId w:val="10"/>
        </w:numPr>
        <w:spacing w:before="120" w:after="120"/>
        <w:ind w:left="1418" w:hanging="851"/>
        <w:rPr>
          <w:rFonts w:cs="Arial"/>
          <w:sz w:val="22"/>
          <w:szCs w:val="22"/>
        </w:rPr>
      </w:pPr>
      <w:bookmarkStart w:id="351" w:name="_Toc44259814"/>
      <w:bookmarkStart w:id="352" w:name="_Toc44262316"/>
      <w:bookmarkStart w:id="353" w:name="_Toc44528609"/>
      <w:bookmarkStart w:id="354" w:name="_Toc45726616"/>
      <w:r w:rsidRPr="005C57E6">
        <w:rPr>
          <w:rFonts w:cs="Arial"/>
          <w:sz w:val="22"/>
          <w:szCs w:val="22"/>
        </w:rPr>
        <w:t>Every Councillor presenting a petition or joint letter to Council must:</w:t>
      </w:r>
      <w:bookmarkEnd w:id="351"/>
      <w:bookmarkEnd w:id="352"/>
      <w:bookmarkEnd w:id="353"/>
      <w:bookmarkEnd w:id="354"/>
    </w:p>
    <w:p w14:paraId="285877EC" w14:textId="7D7C8765" w:rsidR="00975DEC" w:rsidRPr="005C57E6" w:rsidRDefault="00975DEC" w:rsidP="00D47421">
      <w:pPr>
        <w:pStyle w:val="Heading3"/>
        <w:numPr>
          <w:ilvl w:val="3"/>
          <w:numId w:val="10"/>
        </w:numPr>
        <w:spacing w:before="120" w:after="120"/>
        <w:ind w:left="2410" w:hanging="992"/>
        <w:rPr>
          <w:rFonts w:cs="Arial"/>
          <w:sz w:val="22"/>
          <w:szCs w:val="22"/>
        </w:rPr>
      </w:pPr>
      <w:bookmarkStart w:id="355" w:name="_Toc44259815"/>
      <w:bookmarkStart w:id="356" w:name="_Toc44262317"/>
      <w:bookmarkStart w:id="357" w:name="_Toc44528610"/>
      <w:bookmarkStart w:id="358" w:name="_Toc45726617"/>
      <w:r w:rsidRPr="005C57E6">
        <w:rPr>
          <w:rFonts w:cs="Arial"/>
          <w:sz w:val="22"/>
          <w:szCs w:val="22"/>
        </w:rPr>
        <w:t xml:space="preserve">write or otherwise record </w:t>
      </w:r>
      <w:r w:rsidR="00D72849">
        <w:rPr>
          <w:rFonts w:cs="Arial"/>
          <w:sz w:val="22"/>
          <w:szCs w:val="22"/>
        </w:rPr>
        <w:t>their</w:t>
      </w:r>
      <w:r w:rsidRPr="005C57E6">
        <w:rPr>
          <w:rFonts w:cs="Arial"/>
          <w:sz w:val="22"/>
          <w:szCs w:val="22"/>
        </w:rPr>
        <w:t xml:space="preserve"> name at the beginning of the petition or joint letter; and</w:t>
      </w:r>
      <w:bookmarkEnd w:id="355"/>
      <w:bookmarkEnd w:id="356"/>
      <w:bookmarkEnd w:id="357"/>
      <w:bookmarkEnd w:id="358"/>
    </w:p>
    <w:p w14:paraId="64FD5008" w14:textId="764437CF" w:rsidR="00975DEC" w:rsidRPr="005C57E6" w:rsidRDefault="00975DEC" w:rsidP="00D47421">
      <w:pPr>
        <w:pStyle w:val="Heading3"/>
        <w:numPr>
          <w:ilvl w:val="3"/>
          <w:numId w:val="10"/>
        </w:numPr>
        <w:spacing w:before="120" w:after="120"/>
        <w:ind w:left="2410" w:hanging="992"/>
        <w:rPr>
          <w:rFonts w:cs="Arial"/>
          <w:sz w:val="22"/>
          <w:szCs w:val="22"/>
        </w:rPr>
      </w:pPr>
      <w:bookmarkStart w:id="359" w:name="_Toc44259816"/>
      <w:bookmarkStart w:id="360" w:name="_Toc44262318"/>
      <w:bookmarkStart w:id="361" w:name="_Toc44528611"/>
      <w:bookmarkStart w:id="362" w:name="_Toc45726618"/>
      <w:r w:rsidRPr="005C57E6">
        <w:rPr>
          <w:rFonts w:cs="Arial"/>
          <w:sz w:val="22"/>
          <w:szCs w:val="22"/>
        </w:rPr>
        <w:t xml:space="preserve">confine </w:t>
      </w:r>
      <w:r w:rsidR="00D72849">
        <w:rPr>
          <w:rFonts w:cs="Arial"/>
          <w:sz w:val="22"/>
          <w:szCs w:val="22"/>
        </w:rPr>
        <w:t>themselves</w:t>
      </w:r>
      <w:r w:rsidRPr="005C57E6">
        <w:rPr>
          <w:rFonts w:cs="Arial"/>
          <w:sz w:val="22"/>
          <w:szCs w:val="22"/>
        </w:rPr>
        <w:t xml:space="preserve"> to a statement of the persons from whom it comes, the number of signatories to it, the material matters expressed in it and the text of the request.</w:t>
      </w:r>
      <w:bookmarkEnd w:id="359"/>
      <w:bookmarkEnd w:id="360"/>
      <w:bookmarkEnd w:id="361"/>
      <w:bookmarkEnd w:id="362"/>
    </w:p>
    <w:p w14:paraId="64F41EB1"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 petition or a joint letter:</w:t>
      </w:r>
    </w:p>
    <w:p w14:paraId="044A59B3"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must not be in pencil;</w:t>
      </w:r>
    </w:p>
    <w:p w14:paraId="335FE2FF" w14:textId="5BA4185A"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may be in any other legible and permanent written form</w:t>
      </w:r>
      <w:r w:rsidR="00A64CC8" w:rsidRPr="005C57E6">
        <w:rPr>
          <w:rFonts w:ascii="Arial" w:hAnsi="Arial" w:cs="Arial"/>
          <w:sz w:val="22"/>
          <w:szCs w:val="22"/>
        </w:rPr>
        <w:t xml:space="preserve"> including in an electronic form</w:t>
      </w:r>
      <w:r w:rsidRPr="005C57E6">
        <w:rPr>
          <w:rFonts w:ascii="Arial" w:hAnsi="Arial" w:cs="Arial"/>
          <w:sz w:val="22"/>
          <w:szCs w:val="22"/>
        </w:rPr>
        <w:t>;</w:t>
      </w:r>
    </w:p>
    <w:p w14:paraId="0094289B" w14:textId="17B10A46"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must not be defamatory, indecent, abusive or objectionable in language or substance; </w:t>
      </w:r>
    </w:p>
    <w:p w14:paraId="4EE67F3A" w14:textId="77777777" w:rsidR="00975DEC"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must for the purpose of a response, contain the name and address of the person or organisation co-ordinating the petition</w:t>
      </w:r>
      <w:r w:rsidR="00575572" w:rsidRPr="005C57E6">
        <w:rPr>
          <w:rFonts w:ascii="Arial" w:hAnsi="Arial" w:cs="Arial"/>
          <w:sz w:val="22"/>
          <w:szCs w:val="22"/>
        </w:rPr>
        <w:t xml:space="preserve"> or joint letter</w:t>
      </w:r>
      <w:r w:rsidRPr="005C57E6">
        <w:rPr>
          <w:rFonts w:ascii="Arial" w:hAnsi="Arial" w:cs="Arial"/>
          <w:sz w:val="22"/>
          <w:szCs w:val="22"/>
        </w:rPr>
        <w:t xml:space="preserve">; </w:t>
      </w:r>
    </w:p>
    <w:p w14:paraId="7BABA165" w14:textId="7DE3ED94" w:rsidR="00975DEC" w:rsidRPr="005C57E6" w:rsidRDefault="00975DEC"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must contain the name and address of each </w:t>
      </w:r>
      <w:r w:rsidR="00575572" w:rsidRPr="005C57E6">
        <w:rPr>
          <w:rFonts w:ascii="Arial" w:hAnsi="Arial" w:cs="Arial"/>
          <w:sz w:val="22"/>
          <w:szCs w:val="22"/>
        </w:rPr>
        <w:t>petitioner or signatory</w:t>
      </w:r>
      <w:r w:rsidRPr="005C57E6">
        <w:rPr>
          <w:rFonts w:ascii="Arial" w:hAnsi="Arial" w:cs="Arial"/>
          <w:sz w:val="22"/>
          <w:szCs w:val="22"/>
        </w:rPr>
        <w:t>;</w:t>
      </w:r>
    </w:p>
    <w:p w14:paraId="025B9662" w14:textId="77777777" w:rsidR="005A7F97" w:rsidRPr="005C57E6" w:rsidRDefault="00975DEC"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must be signed by at least 12 people; and </w:t>
      </w:r>
    </w:p>
    <w:p w14:paraId="0EA4D64A"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shall not relate to a matter outside Council’s powers and functions.</w:t>
      </w:r>
    </w:p>
    <w:p w14:paraId="64BDA090"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Every page of a petition or joint letter shall contain the whole of the petition or request.</w:t>
      </w:r>
    </w:p>
    <w:p w14:paraId="59C59053"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Any signature appearing on a page which does not contain the whole of the petition or request shall not be considered by the Council.</w:t>
      </w:r>
    </w:p>
    <w:p w14:paraId="0B3E9C18"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Every page of a petition or joint letter shall be a single piece of paper and shall not be pasted, stapled, pinned or otherwise affixed to any other piece of paper.</w:t>
      </w:r>
    </w:p>
    <w:p w14:paraId="7BF6F352" w14:textId="5F3F538E"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lastRenderedPageBreak/>
        <w:t xml:space="preserve">The purpose of any petition shall be recorded in the </w:t>
      </w:r>
      <w:r w:rsidR="00821D75">
        <w:rPr>
          <w:rFonts w:ascii="Arial" w:hAnsi="Arial" w:cs="Arial"/>
          <w:sz w:val="22"/>
          <w:szCs w:val="22"/>
        </w:rPr>
        <w:t>m</w:t>
      </w:r>
      <w:r w:rsidRPr="005C57E6">
        <w:rPr>
          <w:rFonts w:ascii="Arial" w:hAnsi="Arial" w:cs="Arial"/>
          <w:sz w:val="22"/>
          <w:szCs w:val="22"/>
        </w:rPr>
        <w:t xml:space="preserve">inutes and shall be the subject of a written response. </w:t>
      </w:r>
    </w:p>
    <w:p w14:paraId="4BE1903E" w14:textId="6E2803F0"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Council may pass a </w:t>
      </w:r>
      <w:r w:rsidR="00F86A7E" w:rsidRPr="005C57E6">
        <w:rPr>
          <w:rFonts w:ascii="Arial" w:hAnsi="Arial" w:cs="Arial"/>
          <w:sz w:val="22"/>
          <w:szCs w:val="22"/>
        </w:rPr>
        <w:t>r</w:t>
      </w:r>
      <w:r w:rsidRPr="005C57E6">
        <w:rPr>
          <w:rFonts w:ascii="Arial" w:hAnsi="Arial" w:cs="Arial"/>
          <w:sz w:val="22"/>
          <w:szCs w:val="22"/>
        </w:rPr>
        <w:t>esolution:</w:t>
      </w:r>
    </w:p>
    <w:p w14:paraId="27677351" w14:textId="2C1E31EA"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that a written report be prepared on the contents of the petition or joint letter for presentation to a </w:t>
      </w:r>
      <w:r w:rsidR="00BB203F" w:rsidRPr="005C57E6">
        <w:rPr>
          <w:rFonts w:ascii="Arial" w:hAnsi="Arial" w:cs="Arial"/>
          <w:sz w:val="22"/>
          <w:szCs w:val="22"/>
        </w:rPr>
        <w:t>m</w:t>
      </w:r>
      <w:r w:rsidRPr="005C57E6">
        <w:rPr>
          <w:rFonts w:ascii="Arial" w:hAnsi="Arial" w:cs="Arial"/>
          <w:sz w:val="22"/>
          <w:szCs w:val="22"/>
        </w:rPr>
        <w:t>eetin</w:t>
      </w:r>
      <w:r w:rsidR="00575572" w:rsidRPr="005C57E6">
        <w:rPr>
          <w:rFonts w:ascii="Arial" w:hAnsi="Arial" w:cs="Arial"/>
          <w:sz w:val="22"/>
          <w:szCs w:val="22"/>
        </w:rPr>
        <w:t>g</w:t>
      </w:r>
      <w:r w:rsidRPr="005C57E6">
        <w:rPr>
          <w:rFonts w:ascii="Arial" w:hAnsi="Arial" w:cs="Arial"/>
          <w:sz w:val="22"/>
          <w:szCs w:val="22"/>
        </w:rPr>
        <w:t>; and</w:t>
      </w:r>
    </w:p>
    <w:p w14:paraId="46BFA744" w14:textId="439E5275"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that the petition be referred for consideration in conjunction with an item on the </w:t>
      </w:r>
      <w:r w:rsidR="006C0A9B" w:rsidRPr="005C57E6">
        <w:rPr>
          <w:rFonts w:ascii="Arial" w:hAnsi="Arial" w:cs="Arial"/>
          <w:sz w:val="22"/>
          <w:szCs w:val="22"/>
        </w:rPr>
        <w:t>a</w:t>
      </w:r>
      <w:r w:rsidRPr="005C57E6">
        <w:rPr>
          <w:rFonts w:ascii="Arial" w:hAnsi="Arial" w:cs="Arial"/>
          <w:sz w:val="22"/>
          <w:szCs w:val="22"/>
        </w:rPr>
        <w:t>genda.</w:t>
      </w:r>
    </w:p>
    <w:p w14:paraId="4180C86D" w14:textId="77777777" w:rsidR="00575572" w:rsidRPr="005C57E6" w:rsidRDefault="00575572"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If a petition or joint letter relates to an operational matter, that petition or joint letter must be referred to the Chief Executive Officer for action and response</w:t>
      </w:r>
      <w:r w:rsidR="0026679E" w:rsidRPr="005C57E6">
        <w:rPr>
          <w:rFonts w:ascii="Arial" w:hAnsi="Arial" w:cs="Arial"/>
          <w:sz w:val="22"/>
          <w:szCs w:val="22"/>
        </w:rPr>
        <w:t>.</w:t>
      </w:r>
    </w:p>
    <w:p w14:paraId="0495C695" w14:textId="175FABA4"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63" w:name="_Toc105405408"/>
      <w:bookmarkStart w:id="364" w:name="_Toc341355475"/>
      <w:bookmarkStart w:id="365" w:name="_Toc341355582"/>
      <w:bookmarkStart w:id="366" w:name="_Toc341355882"/>
      <w:r w:rsidRPr="005C57E6">
        <w:rPr>
          <w:rFonts w:cs="Arial"/>
          <w:sz w:val="22"/>
          <w:szCs w:val="22"/>
        </w:rPr>
        <w:t>MOVING OF MOTIONS OR AMENDMENTS</w:t>
      </w:r>
      <w:bookmarkEnd w:id="363"/>
      <w:r w:rsidRPr="005C57E6">
        <w:rPr>
          <w:rFonts w:cs="Arial"/>
          <w:sz w:val="22"/>
          <w:szCs w:val="22"/>
        </w:rPr>
        <w:t xml:space="preserve"> </w:t>
      </w:r>
      <w:bookmarkEnd w:id="364"/>
      <w:bookmarkEnd w:id="365"/>
      <w:bookmarkEnd w:id="366"/>
    </w:p>
    <w:p w14:paraId="00EFF276" w14:textId="2BD8EFD1"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Motions and </w:t>
      </w:r>
      <w:r w:rsidR="00B803B7" w:rsidRPr="005C57E6">
        <w:rPr>
          <w:rFonts w:ascii="Arial" w:hAnsi="Arial" w:cs="Arial"/>
          <w:sz w:val="22"/>
          <w:szCs w:val="22"/>
        </w:rPr>
        <w:t>a</w:t>
      </w:r>
      <w:r w:rsidRPr="005C57E6">
        <w:rPr>
          <w:rFonts w:ascii="Arial" w:hAnsi="Arial" w:cs="Arial"/>
          <w:sz w:val="22"/>
          <w:szCs w:val="22"/>
        </w:rPr>
        <w:t>mendments must be:</w:t>
      </w:r>
    </w:p>
    <w:p w14:paraId="1035526A"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within the powers and functions of the Council;</w:t>
      </w:r>
    </w:p>
    <w:p w14:paraId="68A7732A" w14:textId="6D16F120"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related to an item of business on the </w:t>
      </w:r>
      <w:r w:rsidR="00BB203F" w:rsidRPr="005C57E6">
        <w:rPr>
          <w:rFonts w:ascii="Arial" w:hAnsi="Arial" w:cs="Arial"/>
          <w:sz w:val="22"/>
          <w:szCs w:val="22"/>
        </w:rPr>
        <w:t>a</w:t>
      </w:r>
      <w:r w:rsidRPr="005C57E6">
        <w:rPr>
          <w:rFonts w:ascii="Arial" w:hAnsi="Arial" w:cs="Arial"/>
          <w:sz w:val="22"/>
          <w:szCs w:val="22"/>
        </w:rPr>
        <w:t xml:space="preserve">genda or to be considered at the </w:t>
      </w:r>
      <w:r w:rsidR="00BB203F" w:rsidRPr="005C57E6">
        <w:rPr>
          <w:rFonts w:ascii="Arial" w:hAnsi="Arial" w:cs="Arial"/>
          <w:sz w:val="22"/>
          <w:szCs w:val="22"/>
        </w:rPr>
        <w:t>m</w:t>
      </w:r>
      <w:r w:rsidRPr="005C57E6">
        <w:rPr>
          <w:rFonts w:ascii="Arial" w:hAnsi="Arial" w:cs="Arial"/>
          <w:sz w:val="22"/>
          <w:szCs w:val="22"/>
        </w:rPr>
        <w:t>eeting; and</w:t>
      </w:r>
    </w:p>
    <w:p w14:paraId="7AFA029C"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clear, unambiguous and not defamatory or objectionable in content or nature.</w:t>
      </w:r>
    </w:p>
    <w:p w14:paraId="644315DA" w14:textId="62BFC6AE"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Chairperson must refuse to accept a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 xml:space="preserve">mendment which conflicts with this </w:t>
      </w:r>
      <w:r w:rsidR="001F23D7" w:rsidRPr="005C57E6">
        <w:rPr>
          <w:rFonts w:ascii="Arial" w:hAnsi="Arial" w:cs="Arial"/>
          <w:sz w:val="22"/>
          <w:szCs w:val="22"/>
        </w:rPr>
        <w:t>Rule</w:t>
      </w:r>
      <w:r w:rsidRPr="005C57E6">
        <w:rPr>
          <w:rFonts w:ascii="Arial" w:hAnsi="Arial" w:cs="Arial"/>
          <w:sz w:val="22"/>
          <w:szCs w:val="22"/>
        </w:rPr>
        <w:t xml:space="preserve"> 3.</w:t>
      </w:r>
      <w:r w:rsidR="00B803B7" w:rsidRPr="005C57E6">
        <w:rPr>
          <w:rFonts w:ascii="Arial" w:hAnsi="Arial" w:cs="Arial"/>
          <w:sz w:val="22"/>
          <w:szCs w:val="22"/>
        </w:rPr>
        <w:t>23</w:t>
      </w:r>
      <w:r w:rsidRPr="005C57E6">
        <w:rPr>
          <w:rFonts w:ascii="Arial" w:hAnsi="Arial" w:cs="Arial"/>
          <w:sz w:val="22"/>
          <w:szCs w:val="22"/>
        </w:rPr>
        <w:t>.</w:t>
      </w:r>
    </w:p>
    <w:p w14:paraId="7CAA3DB5" w14:textId="1880039F" w:rsidR="005A7F97" w:rsidRPr="005C57E6" w:rsidRDefault="005A7F97" w:rsidP="00D47421">
      <w:pPr>
        <w:pStyle w:val="ListParagraph"/>
        <w:numPr>
          <w:ilvl w:val="2"/>
          <w:numId w:val="10"/>
        </w:numPr>
        <w:spacing w:before="120" w:after="120"/>
        <w:ind w:left="1418" w:hanging="851"/>
        <w:contextualSpacing w:val="0"/>
        <w:rPr>
          <w:rFonts w:ascii="Arial" w:hAnsi="Arial" w:cs="Arial"/>
          <w:color w:val="auto"/>
          <w:sz w:val="22"/>
          <w:szCs w:val="22"/>
        </w:rPr>
      </w:pPr>
      <w:r w:rsidRPr="005C57E6">
        <w:rPr>
          <w:rFonts w:ascii="Arial" w:hAnsi="Arial" w:cs="Arial"/>
          <w:sz w:val="22"/>
          <w:szCs w:val="22"/>
        </w:rPr>
        <w:t xml:space="preserve">Council must not consider similar </w:t>
      </w:r>
      <w:r w:rsidR="00B803B7" w:rsidRPr="005C57E6">
        <w:rPr>
          <w:rFonts w:ascii="Arial" w:hAnsi="Arial" w:cs="Arial"/>
          <w:sz w:val="22"/>
          <w:szCs w:val="22"/>
        </w:rPr>
        <w:t>a</w:t>
      </w:r>
      <w:r w:rsidRPr="005C57E6">
        <w:rPr>
          <w:rFonts w:ascii="Arial" w:hAnsi="Arial" w:cs="Arial"/>
          <w:sz w:val="22"/>
          <w:szCs w:val="22"/>
        </w:rPr>
        <w:t xml:space="preserve">genda items </w:t>
      </w:r>
      <w:r w:rsidRPr="005C57E6">
        <w:rPr>
          <w:rFonts w:ascii="Arial" w:hAnsi="Arial" w:cs="Arial"/>
          <w:i/>
          <w:sz w:val="22"/>
          <w:szCs w:val="22"/>
        </w:rPr>
        <w:t>en bloc</w:t>
      </w:r>
      <w:r w:rsidRPr="005C57E6">
        <w:rPr>
          <w:rFonts w:ascii="Arial" w:hAnsi="Arial" w:cs="Arial"/>
          <w:sz w:val="22"/>
          <w:szCs w:val="22"/>
        </w:rPr>
        <w:t xml:space="preserve">. Each </w:t>
      </w:r>
      <w:r w:rsidR="00B803B7" w:rsidRPr="005C57E6">
        <w:rPr>
          <w:rFonts w:ascii="Arial" w:hAnsi="Arial" w:cs="Arial"/>
          <w:sz w:val="22"/>
          <w:szCs w:val="22"/>
        </w:rPr>
        <w:t>a</w:t>
      </w:r>
      <w:r w:rsidRPr="005C57E6">
        <w:rPr>
          <w:rFonts w:ascii="Arial" w:hAnsi="Arial" w:cs="Arial"/>
          <w:sz w:val="22"/>
          <w:szCs w:val="22"/>
        </w:rPr>
        <w:t>genda item must be considered individually and must have a mover and a seconder.</w:t>
      </w:r>
    </w:p>
    <w:p w14:paraId="2A0E5013" w14:textId="1D6DAE42" w:rsidR="00B803B7" w:rsidRPr="005C57E6" w:rsidRDefault="00B803B7" w:rsidP="00D47421">
      <w:pPr>
        <w:pStyle w:val="Heading3"/>
        <w:numPr>
          <w:ilvl w:val="2"/>
          <w:numId w:val="10"/>
        </w:numPr>
        <w:spacing w:before="120" w:after="120"/>
        <w:ind w:left="1418" w:hanging="851"/>
        <w:rPr>
          <w:rFonts w:cs="Arial"/>
          <w:sz w:val="22"/>
          <w:szCs w:val="22"/>
        </w:rPr>
      </w:pPr>
      <w:bookmarkStart w:id="367" w:name="_Toc44259818"/>
      <w:bookmarkStart w:id="368" w:name="_Toc44262320"/>
      <w:bookmarkStart w:id="369" w:name="_Toc44528613"/>
      <w:bookmarkStart w:id="370" w:name="_Toc45726620"/>
      <w:r w:rsidRPr="005C57E6">
        <w:rPr>
          <w:rFonts w:cs="Arial"/>
          <w:sz w:val="22"/>
          <w:szCs w:val="22"/>
        </w:rPr>
        <w:t xml:space="preserve">A Councillor may move a recommendation </w:t>
      </w:r>
      <w:r w:rsidR="00E9344E" w:rsidRPr="005C57E6">
        <w:rPr>
          <w:rFonts w:cs="Arial"/>
          <w:sz w:val="22"/>
          <w:szCs w:val="22"/>
        </w:rPr>
        <w:t>in the same form as recommended by City</w:t>
      </w:r>
      <w:r w:rsidRPr="005C57E6">
        <w:rPr>
          <w:rFonts w:cs="Arial"/>
          <w:sz w:val="22"/>
          <w:szCs w:val="22"/>
        </w:rPr>
        <w:t xml:space="preserve"> officers or they may move </w:t>
      </w:r>
      <w:r w:rsidR="007F68B2" w:rsidRPr="005C57E6">
        <w:rPr>
          <w:rFonts w:cs="Arial"/>
          <w:sz w:val="22"/>
          <w:szCs w:val="22"/>
        </w:rPr>
        <w:t>an amended version of that</w:t>
      </w:r>
      <w:r w:rsidRPr="005C57E6">
        <w:rPr>
          <w:rFonts w:cs="Arial"/>
          <w:sz w:val="22"/>
          <w:szCs w:val="22"/>
        </w:rPr>
        <w:t xml:space="preserve"> motion in relation to the report being presented.</w:t>
      </w:r>
      <w:bookmarkEnd w:id="367"/>
      <w:bookmarkEnd w:id="368"/>
      <w:bookmarkEnd w:id="369"/>
      <w:bookmarkEnd w:id="370"/>
    </w:p>
    <w:p w14:paraId="0222C48B" w14:textId="60220CBF"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1" w:name="_Toc105405409"/>
      <w:r w:rsidRPr="005C57E6">
        <w:rPr>
          <w:rFonts w:cs="Arial"/>
          <w:sz w:val="22"/>
          <w:szCs w:val="22"/>
        </w:rPr>
        <w:t>INTRODUCING A MOTION OR AMENDMENT</w:t>
      </w:r>
      <w:bookmarkEnd w:id="371"/>
    </w:p>
    <w:p w14:paraId="0ADAC198" w14:textId="6EFF04FC"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procedure for moving any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mendment</w:t>
      </w:r>
      <w:r w:rsidR="00037B87">
        <w:rPr>
          <w:rFonts w:ascii="Arial" w:hAnsi="Arial" w:cs="Arial"/>
          <w:sz w:val="22"/>
          <w:szCs w:val="22"/>
        </w:rPr>
        <w:t>s</w:t>
      </w:r>
      <w:r w:rsidRPr="005C57E6">
        <w:rPr>
          <w:rFonts w:ascii="Arial" w:hAnsi="Arial" w:cs="Arial"/>
          <w:sz w:val="22"/>
          <w:szCs w:val="22"/>
        </w:rPr>
        <w:t xml:space="preserve"> to </w:t>
      </w:r>
      <w:r w:rsidR="00BB203F" w:rsidRPr="005C57E6">
        <w:rPr>
          <w:rFonts w:ascii="Arial" w:hAnsi="Arial" w:cs="Arial"/>
          <w:sz w:val="22"/>
          <w:szCs w:val="22"/>
        </w:rPr>
        <w:t>m</w:t>
      </w:r>
      <w:r w:rsidRPr="005C57E6">
        <w:rPr>
          <w:rFonts w:ascii="Arial" w:hAnsi="Arial" w:cs="Arial"/>
          <w:sz w:val="22"/>
          <w:szCs w:val="22"/>
        </w:rPr>
        <w:t xml:space="preserve">otions at a </w:t>
      </w:r>
      <w:r w:rsidR="00BB203F" w:rsidRPr="005C57E6">
        <w:rPr>
          <w:rFonts w:ascii="Arial" w:hAnsi="Arial" w:cs="Arial"/>
          <w:sz w:val="22"/>
          <w:szCs w:val="22"/>
        </w:rPr>
        <w:t>Council m</w:t>
      </w:r>
      <w:r w:rsidRPr="005C57E6">
        <w:rPr>
          <w:rFonts w:ascii="Arial" w:hAnsi="Arial" w:cs="Arial"/>
          <w:sz w:val="22"/>
          <w:szCs w:val="22"/>
        </w:rPr>
        <w:t>eeting is as follows:</w:t>
      </w:r>
    </w:p>
    <w:p w14:paraId="0541A770" w14:textId="2F7A2145"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the mover must state the subject and nature of the </w:t>
      </w:r>
      <w:r w:rsidR="00BB203F" w:rsidRPr="005C57E6">
        <w:rPr>
          <w:rFonts w:ascii="Arial" w:hAnsi="Arial" w:cs="Arial"/>
          <w:sz w:val="22"/>
          <w:szCs w:val="22"/>
        </w:rPr>
        <w:t>m</w:t>
      </w:r>
      <w:r w:rsidRPr="005C57E6">
        <w:rPr>
          <w:rFonts w:ascii="Arial" w:hAnsi="Arial" w:cs="Arial"/>
          <w:sz w:val="22"/>
          <w:szCs w:val="22"/>
        </w:rPr>
        <w:t xml:space="preserve">otion or </w:t>
      </w:r>
      <w:r w:rsidR="00810D19" w:rsidRPr="005C57E6">
        <w:rPr>
          <w:rFonts w:ascii="Arial" w:hAnsi="Arial" w:cs="Arial"/>
          <w:sz w:val="22"/>
          <w:szCs w:val="22"/>
        </w:rPr>
        <w:t>a</w:t>
      </w:r>
      <w:r w:rsidRPr="005C57E6">
        <w:rPr>
          <w:rFonts w:ascii="Arial" w:hAnsi="Arial" w:cs="Arial"/>
          <w:sz w:val="22"/>
          <w:szCs w:val="22"/>
        </w:rPr>
        <w:t>mendment and not speak to it;</w:t>
      </w:r>
    </w:p>
    <w:p w14:paraId="42C1152C" w14:textId="333D7671"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the </w:t>
      </w:r>
      <w:r w:rsidR="00810D19" w:rsidRPr="005C57E6">
        <w:rPr>
          <w:rFonts w:ascii="Arial" w:hAnsi="Arial" w:cs="Arial"/>
          <w:sz w:val="22"/>
          <w:szCs w:val="22"/>
        </w:rPr>
        <w:t>m</w:t>
      </w:r>
      <w:r w:rsidRPr="005C57E6">
        <w:rPr>
          <w:rFonts w:ascii="Arial" w:hAnsi="Arial" w:cs="Arial"/>
          <w:sz w:val="22"/>
          <w:szCs w:val="22"/>
        </w:rPr>
        <w:t xml:space="preserve">otion or </w:t>
      </w:r>
      <w:r w:rsidR="00B7570A" w:rsidRPr="005C57E6">
        <w:rPr>
          <w:rFonts w:ascii="Arial" w:hAnsi="Arial" w:cs="Arial"/>
          <w:sz w:val="22"/>
          <w:szCs w:val="22"/>
        </w:rPr>
        <w:t>a</w:t>
      </w:r>
      <w:r w:rsidRPr="005C57E6">
        <w:rPr>
          <w:rFonts w:ascii="Arial" w:hAnsi="Arial" w:cs="Arial"/>
          <w:sz w:val="22"/>
          <w:szCs w:val="22"/>
        </w:rPr>
        <w:t xml:space="preserve">mendment must be seconded by a </w:t>
      </w:r>
      <w:r w:rsidR="00CA6E44" w:rsidRPr="005C57E6">
        <w:rPr>
          <w:rFonts w:ascii="Arial" w:hAnsi="Arial" w:cs="Arial"/>
          <w:sz w:val="22"/>
          <w:szCs w:val="22"/>
        </w:rPr>
        <w:t>Councillor</w:t>
      </w:r>
      <w:r w:rsidRPr="005C57E6">
        <w:rPr>
          <w:rFonts w:ascii="Arial" w:hAnsi="Arial" w:cs="Arial"/>
          <w:sz w:val="22"/>
          <w:szCs w:val="22"/>
        </w:rPr>
        <w:t xml:space="preserve"> other than the mover. If there is no seconder for a </w:t>
      </w:r>
      <w:r w:rsidR="00B7570A" w:rsidRPr="005C57E6">
        <w:rPr>
          <w:rFonts w:ascii="Arial" w:hAnsi="Arial" w:cs="Arial"/>
          <w:sz w:val="22"/>
          <w:szCs w:val="22"/>
        </w:rPr>
        <w:t>m</w:t>
      </w:r>
      <w:r w:rsidRPr="005C57E6">
        <w:rPr>
          <w:rFonts w:ascii="Arial" w:hAnsi="Arial" w:cs="Arial"/>
          <w:sz w:val="22"/>
          <w:szCs w:val="22"/>
        </w:rPr>
        <w:t xml:space="preserve">otion or </w:t>
      </w:r>
      <w:r w:rsidR="00B7570A" w:rsidRPr="005C57E6">
        <w:rPr>
          <w:rFonts w:ascii="Arial" w:hAnsi="Arial" w:cs="Arial"/>
          <w:sz w:val="22"/>
          <w:szCs w:val="22"/>
        </w:rPr>
        <w:t>a</w:t>
      </w:r>
      <w:r w:rsidRPr="005C57E6">
        <w:rPr>
          <w:rFonts w:ascii="Arial" w:hAnsi="Arial" w:cs="Arial"/>
          <w:sz w:val="22"/>
          <w:szCs w:val="22"/>
        </w:rPr>
        <w:t xml:space="preserve">mendment, the Chairperson must declare the </w:t>
      </w:r>
      <w:r w:rsidR="00B7570A" w:rsidRPr="005C57E6">
        <w:rPr>
          <w:rFonts w:ascii="Arial" w:hAnsi="Arial" w:cs="Arial"/>
          <w:sz w:val="22"/>
          <w:szCs w:val="22"/>
        </w:rPr>
        <w:t>m</w:t>
      </w:r>
      <w:r w:rsidRPr="005C57E6">
        <w:rPr>
          <w:rFonts w:ascii="Arial" w:hAnsi="Arial" w:cs="Arial"/>
          <w:sz w:val="22"/>
          <w:szCs w:val="22"/>
        </w:rPr>
        <w:t xml:space="preserve">otion or </w:t>
      </w:r>
      <w:r w:rsidR="00B7570A" w:rsidRPr="005C57E6">
        <w:rPr>
          <w:rFonts w:ascii="Arial" w:hAnsi="Arial" w:cs="Arial"/>
          <w:sz w:val="22"/>
          <w:szCs w:val="22"/>
        </w:rPr>
        <w:t>a</w:t>
      </w:r>
      <w:r w:rsidRPr="005C57E6">
        <w:rPr>
          <w:rFonts w:ascii="Arial" w:hAnsi="Arial" w:cs="Arial"/>
          <w:sz w:val="22"/>
          <w:szCs w:val="22"/>
        </w:rPr>
        <w:t>mendment to have lapsed;</w:t>
      </w:r>
    </w:p>
    <w:p w14:paraId="04560AFD" w14:textId="623AE90C"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an </w:t>
      </w:r>
      <w:r w:rsidR="00B7570A" w:rsidRPr="005C57E6">
        <w:rPr>
          <w:rFonts w:ascii="Arial" w:hAnsi="Arial" w:cs="Arial"/>
          <w:sz w:val="22"/>
          <w:szCs w:val="22"/>
        </w:rPr>
        <w:t>a</w:t>
      </w:r>
      <w:r w:rsidRPr="005C57E6">
        <w:rPr>
          <w:rFonts w:ascii="Arial" w:hAnsi="Arial" w:cs="Arial"/>
          <w:sz w:val="22"/>
          <w:szCs w:val="22"/>
        </w:rPr>
        <w:t xml:space="preserve">mendment may be moved or seconded by any </w:t>
      </w:r>
      <w:r w:rsidR="00CA6E44" w:rsidRPr="005C57E6">
        <w:rPr>
          <w:rFonts w:ascii="Arial" w:hAnsi="Arial" w:cs="Arial"/>
          <w:sz w:val="22"/>
          <w:szCs w:val="22"/>
        </w:rPr>
        <w:t>Councillor</w:t>
      </w:r>
      <w:r w:rsidRPr="005C57E6">
        <w:rPr>
          <w:rFonts w:ascii="Arial" w:hAnsi="Arial" w:cs="Arial"/>
          <w:sz w:val="22"/>
          <w:szCs w:val="22"/>
        </w:rPr>
        <w:t xml:space="preserve"> except the mover or seconder of the original </w:t>
      </w:r>
      <w:r w:rsidR="00F43137" w:rsidRPr="005C57E6">
        <w:rPr>
          <w:rFonts w:ascii="Arial" w:hAnsi="Arial" w:cs="Arial"/>
          <w:sz w:val="22"/>
          <w:szCs w:val="22"/>
        </w:rPr>
        <w:t>m</w:t>
      </w:r>
      <w:r w:rsidRPr="005C57E6">
        <w:rPr>
          <w:rFonts w:ascii="Arial" w:hAnsi="Arial" w:cs="Arial"/>
          <w:sz w:val="22"/>
          <w:szCs w:val="22"/>
        </w:rPr>
        <w:t>otion;</w:t>
      </w:r>
    </w:p>
    <w:p w14:paraId="73F03BDD" w14:textId="3E1CF86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if the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 xml:space="preserve">mendment is moved and seconded the Chairperson must ask whether the </w:t>
      </w:r>
      <w:r w:rsidR="00BB203F" w:rsidRPr="005C57E6">
        <w:rPr>
          <w:rFonts w:ascii="Arial" w:hAnsi="Arial" w:cs="Arial"/>
          <w:sz w:val="22"/>
          <w:szCs w:val="22"/>
        </w:rPr>
        <w:t>m</w:t>
      </w:r>
      <w:r w:rsidRPr="005C57E6">
        <w:rPr>
          <w:rFonts w:ascii="Arial" w:hAnsi="Arial" w:cs="Arial"/>
          <w:sz w:val="22"/>
          <w:szCs w:val="22"/>
        </w:rPr>
        <w:t xml:space="preserve">otion is opposed and/or whether any </w:t>
      </w:r>
      <w:r w:rsidR="00CA6E44" w:rsidRPr="005C57E6">
        <w:rPr>
          <w:rFonts w:ascii="Arial" w:hAnsi="Arial" w:cs="Arial"/>
          <w:sz w:val="22"/>
          <w:szCs w:val="22"/>
        </w:rPr>
        <w:t>Councillor</w:t>
      </w:r>
      <w:r w:rsidRPr="005C57E6">
        <w:rPr>
          <w:rFonts w:ascii="Arial" w:hAnsi="Arial" w:cs="Arial"/>
          <w:sz w:val="22"/>
          <w:szCs w:val="22"/>
        </w:rPr>
        <w:t xml:space="preserve"> wishes to speak to the </w:t>
      </w:r>
      <w:r w:rsidR="00BB203F" w:rsidRPr="005C57E6">
        <w:rPr>
          <w:rFonts w:ascii="Arial" w:hAnsi="Arial" w:cs="Arial"/>
          <w:sz w:val="22"/>
          <w:szCs w:val="22"/>
        </w:rPr>
        <w:t>m</w:t>
      </w:r>
      <w:r w:rsidRPr="005C57E6">
        <w:rPr>
          <w:rFonts w:ascii="Arial" w:hAnsi="Arial" w:cs="Arial"/>
          <w:sz w:val="22"/>
          <w:szCs w:val="22"/>
        </w:rPr>
        <w:t>otion;</w:t>
      </w:r>
    </w:p>
    <w:p w14:paraId="623570B7" w14:textId="5E06B4C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if no </w:t>
      </w:r>
      <w:r w:rsidR="00CA6E44" w:rsidRPr="005C57E6">
        <w:rPr>
          <w:rFonts w:ascii="Arial" w:hAnsi="Arial" w:cs="Arial"/>
          <w:sz w:val="22"/>
          <w:szCs w:val="22"/>
        </w:rPr>
        <w:t>Councillor</w:t>
      </w:r>
      <w:r w:rsidR="00BB203F" w:rsidRPr="005C57E6">
        <w:rPr>
          <w:rFonts w:ascii="Arial" w:hAnsi="Arial" w:cs="Arial"/>
          <w:sz w:val="22"/>
          <w:szCs w:val="22"/>
        </w:rPr>
        <w:t xml:space="preserve"> </w:t>
      </w:r>
      <w:r w:rsidRPr="005C57E6">
        <w:rPr>
          <w:rFonts w:ascii="Arial" w:hAnsi="Arial" w:cs="Arial"/>
          <w:sz w:val="22"/>
          <w:szCs w:val="22"/>
        </w:rPr>
        <w:t xml:space="preserve">indicates opposition or a desire to speak to the </w:t>
      </w:r>
      <w:r w:rsidR="00BB203F" w:rsidRPr="005C57E6">
        <w:rPr>
          <w:rFonts w:ascii="Arial" w:hAnsi="Arial" w:cs="Arial"/>
          <w:sz w:val="22"/>
          <w:szCs w:val="22"/>
        </w:rPr>
        <w:t>m</w:t>
      </w:r>
      <w:r w:rsidRPr="005C57E6">
        <w:rPr>
          <w:rFonts w:ascii="Arial" w:hAnsi="Arial" w:cs="Arial"/>
          <w:sz w:val="22"/>
          <w:szCs w:val="22"/>
        </w:rPr>
        <w:t xml:space="preserve">otion, the Chairperson </w:t>
      </w:r>
      <w:r w:rsidR="00B7570A" w:rsidRPr="005C57E6">
        <w:rPr>
          <w:rFonts w:ascii="Arial" w:hAnsi="Arial" w:cs="Arial"/>
          <w:sz w:val="22"/>
          <w:szCs w:val="22"/>
        </w:rPr>
        <w:t>must put the motion to the vote</w:t>
      </w:r>
      <w:r w:rsidRPr="005C57E6">
        <w:rPr>
          <w:rFonts w:ascii="Arial" w:hAnsi="Arial" w:cs="Arial"/>
          <w:sz w:val="22"/>
          <w:szCs w:val="22"/>
        </w:rPr>
        <w:t>;</w:t>
      </w:r>
    </w:p>
    <w:p w14:paraId="3731F7D2" w14:textId="73E30F54"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if a </w:t>
      </w:r>
      <w:r w:rsidR="00CA6E44" w:rsidRPr="005C57E6">
        <w:rPr>
          <w:rFonts w:ascii="Arial" w:hAnsi="Arial" w:cs="Arial"/>
          <w:sz w:val="22"/>
          <w:szCs w:val="22"/>
        </w:rPr>
        <w:t>Councillor</w:t>
      </w:r>
      <w:r w:rsidRPr="005C57E6">
        <w:rPr>
          <w:rFonts w:ascii="Arial" w:hAnsi="Arial" w:cs="Arial"/>
          <w:sz w:val="22"/>
          <w:szCs w:val="22"/>
        </w:rPr>
        <w:t xml:space="preserve"> indicates opposition or a desire to speak to the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 xml:space="preserve">mendment, then the Chairperson must call on the mover to address the </w:t>
      </w:r>
      <w:r w:rsidR="00BB203F" w:rsidRPr="005C57E6">
        <w:rPr>
          <w:rFonts w:ascii="Arial" w:hAnsi="Arial" w:cs="Arial"/>
          <w:sz w:val="22"/>
          <w:szCs w:val="22"/>
        </w:rPr>
        <w:t>m</w:t>
      </w:r>
      <w:r w:rsidRPr="005C57E6">
        <w:rPr>
          <w:rFonts w:ascii="Arial" w:hAnsi="Arial" w:cs="Arial"/>
          <w:sz w:val="22"/>
          <w:szCs w:val="22"/>
        </w:rPr>
        <w:t>eeting;</w:t>
      </w:r>
    </w:p>
    <w:p w14:paraId="12FCF6E1" w14:textId="3BCEDFED"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the Chairperson</w:t>
      </w:r>
      <w:r w:rsidRPr="005C57E6" w:rsidDel="000831E7">
        <w:rPr>
          <w:rFonts w:ascii="Arial" w:hAnsi="Arial" w:cs="Arial"/>
          <w:sz w:val="22"/>
          <w:szCs w:val="22"/>
        </w:rPr>
        <w:t xml:space="preserve"> </w:t>
      </w:r>
      <w:r w:rsidRPr="005C57E6">
        <w:rPr>
          <w:rFonts w:ascii="Arial" w:hAnsi="Arial" w:cs="Arial"/>
          <w:sz w:val="22"/>
          <w:szCs w:val="22"/>
        </w:rPr>
        <w:t xml:space="preserve">must call upon the seconder of a </w:t>
      </w:r>
      <w:r w:rsidR="00BB203F" w:rsidRPr="005C57E6">
        <w:rPr>
          <w:rFonts w:ascii="Arial" w:hAnsi="Arial" w:cs="Arial"/>
          <w:sz w:val="22"/>
          <w:szCs w:val="22"/>
        </w:rPr>
        <w:t>m</w:t>
      </w:r>
      <w:r w:rsidRPr="005C57E6">
        <w:rPr>
          <w:rFonts w:ascii="Arial" w:hAnsi="Arial" w:cs="Arial"/>
          <w:sz w:val="22"/>
          <w:szCs w:val="22"/>
        </w:rPr>
        <w:t xml:space="preserve">otion to speak to the </w:t>
      </w:r>
      <w:r w:rsidR="00B7570A" w:rsidRPr="005C57E6">
        <w:rPr>
          <w:rFonts w:ascii="Arial" w:hAnsi="Arial" w:cs="Arial"/>
          <w:sz w:val="22"/>
          <w:szCs w:val="22"/>
        </w:rPr>
        <w:t>m</w:t>
      </w:r>
      <w:r w:rsidRPr="005C57E6">
        <w:rPr>
          <w:rFonts w:ascii="Arial" w:hAnsi="Arial" w:cs="Arial"/>
          <w:sz w:val="22"/>
          <w:szCs w:val="22"/>
        </w:rPr>
        <w:t xml:space="preserve">otion after the mover has spoken.  The seconder of a </w:t>
      </w:r>
      <w:r w:rsidR="00BB203F" w:rsidRPr="005C57E6">
        <w:rPr>
          <w:rFonts w:ascii="Arial" w:hAnsi="Arial" w:cs="Arial"/>
          <w:sz w:val="22"/>
          <w:szCs w:val="22"/>
        </w:rPr>
        <w:t>m</w:t>
      </w:r>
      <w:r w:rsidRPr="005C57E6">
        <w:rPr>
          <w:rFonts w:ascii="Arial" w:hAnsi="Arial" w:cs="Arial"/>
          <w:sz w:val="22"/>
          <w:szCs w:val="22"/>
        </w:rPr>
        <w:t>otion may reserve their right to respond;</w:t>
      </w:r>
    </w:p>
    <w:p w14:paraId="0D97C313" w14:textId="0DB7C495"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the Chairperson</w:t>
      </w:r>
      <w:r w:rsidRPr="005C57E6" w:rsidDel="000831E7">
        <w:rPr>
          <w:rFonts w:ascii="Arial" w:hAnsi="Arial" w:cs="Arial"/>
          <w:sz w:val="22"/>
          <w:szCs w:val="22"/>
        </w:rPr>
        <w:t xml:space="preserve"> </w:t>
      </w:r>
      <w:r w:rsidRPr="005C57E6">
        <w:rPr>
          <w:rFonts w:ascii="Arial" w:hAnsi="Arial" w:cs="Arial"/>
          <w:sz w:val="22"/>
          <w:szCs w:val="22"/>
        </w:rPr>
        <w:t xml:space="preserve">must call upon any other </w:t>
      </w:r>
      <w:r w:rsidR="00CA6E44" w:rsidRPr="005C57E6">
        <w:rPr>
          <w:rFonts w:ascii="Arial" w:hAnsi="Arial" w:cs="Arial"/>
          <w:sz w:val="22"/>
          <w:szCs w:val="22"/>
        </w:rPr>
        <w:t xml:space="preserve">Councillor </w:t>
      </w:r>
      <w:r w:rsidRPr="005C57E6">
        <w:rPr>
          <w:rFonts w:ascii="Arial" w:hAnsi="Arial" w:cs="Arial"/>
          <w:sz w:val="22"/>
          <w:szCs w:val="22"/>
        </w:rPr>
        <w:t xml:space="preserve">who may wish to speak to the </w:t>
      </w:r>
      <w:r w:rsidR="00BB203F" w:rsidRPr="005C57E6">
        <w:rPr>
          <w:rFonts w:ascii="Arial" w:hAnsi="Arial" w:cs="Arial"/>
          <w:sz w:val="22"/>
          <w:szCs w:val="22"/>
        </w:rPr>
        <w:t>m</w:t>
      </w:r>
      <w:r w:rsidRPr="005C57E6">
        <w:rPr>
          <w:rFonts w:ascii="Arial" w:hAnsi="Arial" w:cs="Arial"/>
          <w:sz w:val="22"/>
          <w:szCs w:val="22"/>
        </w:rPr>
        <w:t xml:space="preserve">otion, after the mover and seconder of the </w:t>
      </w:r>
      <w:r w:rsidR="00BB203F" w:rsidRPr="005C57E6">
        <w:rPr>
          <w:rFonts w:ascii="Arial" w:hAnsi="Arial" w:cs="Arial"/>
          <w:sz w:val="22"/>
          <w:szCs w:val="22"/>
        </w:rPr>
        <w:t>m</w:t>
      </w:r>
      <w:r w:rsidRPr="005C57E6">
        <w:rPr>
          <w:rFonts w:ascii="Arial" w:hAnsi="Arial" w:cs="Arial"/>
          <w:sz w:val="22"/>
          <w:szCs w:val="22"/>
        </w:rPr>
        <w:t xml:space="preserve">otion have spoken to the </w:t>
      </w:r>
      <w:r w:rsidR="00BB203F" w:rsidRPr="005C57E6">
        <w:rPr>
          <w:rFonts w:ascii="Arial" w:hAnsi="Arial" w:cs="Arial"/>
          <w:sz w:val="22"/>
          <w:szCs w:val="22"/>
        </w:rPr>
        <w:t>m</w:t>
      </w:r>
      <w:r w:rsidRPr="005C57E6">
        <w:rPr>
          <w:rFonts w:ascii="Arial" w:hAnsi="Arial" w:cs="Arial"/>
          <w:sz w:val="22"/>
          <w:szCs w:val="22"/>
        </w:rPr>
        <w:t>otion;</w:t>
      </w:r>
    </w:p>
    <w:p w14:paraId="12235F43" w14:textId="69FECF34"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lastRenderedPageBreak/>
        <w:t xml:space="preserve">if, after the mover has addressed the </w:t>
      </w:r>
      <w:r w:rsidR="00BB203F" w:rsidRPr="005C57E6">
        <w:rPr>
          <w:rFonts w:ascii="Arial" w:hAnsi="Arial" w:cs="Arial"/>
          <w:sz w:val="22"/>
          <w:szCs w:val="22"/>
        </w:rPr>
        <w:t>m</w:t>
      </w:r>
      <w:r w:rsidRPr="005C57E6">
        <w:rPr>
          <w:rFonts w:ascii="Arial" w:hAnsi="Arial" w:cs="Arial"/>
          <w:sz w:val="22"/>
          <w:szCs w:val="22"/>
        </w:rPr>
        <w:t xml:space="preserve">eeting, the Chairperson has invited other </w:t>
      </w:r>
      <w:r w:rsidR="00CA6E44" w:rsidRPr="005C57E6">
        <w:rPr>
          <w:rFonts w:ascii="Arial" w:hAnsi="Arial" w:cs="Arial"/>
          <w:sz w:val="22"/>
          <w:szCs w:val="22"/>
        </w:rPr>
        <w:t>Councillor</w:t>
      </w:r>
      <w:r w:rsidRPr="005C57E6">
        <w:rPr>
          <w:rFonts w:ascii="Arial" w:hAnsi="Arial" w:cs="Arial"/>
          <w:sz w:val="22"/>
          <w:szCs w:val="22"/>
        </w:rPr>
        <w:t xml:space="preserve">s to speak to the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 xml:space="preserve">mendment and no </w:t>
      </w:r>
      <w:r w:rsidR="00CA6E44" w:rsidRPr="005C57E6">
        <w:rPr>
          <w:rFonts w:ascii="Arial" w:hAnsi="Arial" w:cs="Arial"/>
          <w:sz w:val="22"/>
          <w:szCs w:val="22"/>
        </w:rPr>
        <w:t>Councillor</w:t>
      </w:r>
      <w:r w:rsidRPr="005C57E6">
        <w:rPr>
          <w:rFonts w:ascii="Arial" w:hAnsi="Arial" w:cs="Arial"/>
          <w:sz w:val="22"/>
          <w:szCs w:val="22"/>
        </w:rPr>
        <w:t xml:space="preserve"> speaks to the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 xml:space="preserve">mendment, the Chairperson must put the </w:t>
      </w:r>
      <w:r w:rsidR="00BB203F" w:rsidRPr="005C57E6">
        <w:rPr>
          <w:rFonts w:ascii="Arial" w:hAnsi="Arial" w:cs="Arial"/>
          <w:sz w:val="22"/>
          <w:szCs w:val="22"/>
        </w:rPr>
        <w:t>m</w:t>
      </w:r>
      <w:r w:rsidRPr="005C57E6">
        <w:rPr>
          <w:rFonts w:ascii="Arial" w:hAnsi="Arial" w:cs="Arial"/>
          <w:sz w:val="22"/>
          <w:szCs w:val="22"/>
        </w:rPr>
        <w:t xml:space="preserve">otion or </w:t>
      </w:r>
      <w:r w:rsidR="00BB203F" w:rsidRPr="005C57E6">
        <w:rPr>
          <w:rFonts w:ascii="Arial" w:hAnsi="Arial" w:cs="Arial"/>
          <w:sz w:val="22"/>
          <w:szCs w:val="22"/>
        </w:rPr>
        <w:t>a</w:t>
      </w:r>
      <w:r w:rsidRPr="005C57E6">
        <w:rPr>
          <w:rFonts w:ascii="Arial" w:hAnsi="Arial" w:cs="Arial"/>
          <w:sz w:val="22"/>
          <w:szCs w:val="22"/>
        </w:rPr>
        <w:t xml:space="preserve">mendment to the </w:t>
      </w:r>
      <w:r w:rsidR="00B7570A" w:rsidRPr="005C57E6">
        <w:rPr>
          <w:rFonts w:ascii="Arial" w:hAnsi="Arial" w:cs="Arial"/>
          <w:sz w:val="22"/>
          <w:szCs w:val="22"/>
        </w:rPr>
        <w:t>v</w:t>
      </w:r>
      <w:r w:rsidRPr="005C57E6">
        <w:rPr>
          <w:rFonts w:ascii="Arial" w:hAnsi="Arial" w:cs="Arial"/>
          <w:sz w:val="22"/>
          <w:szCs w:val="22"/>
        </w:rPr>
        <w:t>ote.</w:t>
      </w:r>
    </w:p>
    <w:p w14:paraId="720A3905" w14:textId="26E70D54"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2" w:name="_Toc105405410"/>
      <w:r w:rsidRPr="005C57E6">
        <w:rPr>
          <w:rFonts w:cs="Arial"/>
          <w:sz w:val="22"/>
          <w:szCs w:val="22"/>
        </w:rPr>
        <w:t>RIGHT OF REPLY AND DEBATE OF MOTION OR AMENDMENT</w:t>
      </w:r>
      <w:bookmarkEnd w:id="372"/>
    </w:p>
    <w:p w14:paraId="0D3A710D" w14:textId="42522D0E"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there has been any opposition to a </w:t>
      </w:r>
      <w:r w:rsidR="00B7570A" w:rsidRPr="005C57E6">
        <w:rPr>
          <w:rFonts w:ascii="Arial" w:hAnsi="Arial" w:cs="Arial"/>
          <w:sz w:val="22"/>
          <w:szCs w:val="22"/>
        </w:rPr>
        <w:t>m</w:t>
      </w:r>
      <w:r w:rsidRPr="005C57E6">
        <w:rPr>
          <w:rFonts w:ascii="Arial" w:hAnsi="Arial" w:cs="Arial"/>
          <w:sz w:val="22"/>
          <w:szCs w:val="22"/>
        </w:rPr>
        <w:t xml:space="preserve">otion, the mover of a </w:t>
      </w:r>
      <w:r w:rsidR="00B7570A" w:rsidRPr="005C57E6">
        <w:rPr>
          <w:rFonts w:ascii="Arial" w:hAnsi="Arial" w:cs="Arial"/>
          <w:sz w:val="22"/>
          <w:szCs w:val="22"/>
        </w:rPr>
        <w:t>m</w:t>
      </w:r>
      <w:r w:rsidRPr="005C57E6">
        <w:rPr>
          <w:rFonts w:ascii="Arial" w:hAnsi="Arial" w:cs="Arial"/>
          <w:sz w:val="22"/>
          <w:szCs w:val="22"/>
        </w:rPr>
        <w:t xml:space="preserve">otion has the right of reply to </w:t>
      </w:r>
      <w:r w:rsidR="00B7570A" w:rsidRPr="005C57E6">
        <w:rPr>
          <w:rFonts w:ascii="Arial" w:hAnsi="Arial" w:cs="Arial"/>
          <w:sz w:val="22"/>
          <w:szCs w:val="22"/>
        </w:rPr>
        <w:t>matters raised during the debate</w:t>
      </w:r>
      <w:r w:rsidRPr="005C57E6">
        <w:rPr>
          <w:rFonts w:ascii="Arial" w:hAnsi="Arial" w:cs="Arial"/>
          <w:sz w:val="22"/>
          <w:szCs w:val="22"/>
        </w:rPr>
        <w:t>.</w:t>
      </w:r>
    </w:p>
    <w:p w14:paraId="160FB97F" w14:textId="76CFBBF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mover of an </w:t>
      </w:r>
      <w:r w:rsidR="006E389A" w:rsidRPr="005C57E6">
        <w:rPr>
          <w:rFonts w:ascii="Arial" w:hAnsi="Arial" w:cs="Arial"/>
          <w:sz w:val="22"/>
          <w:szCs w:val="22"/>
        </w:rPr>
        <w:t>a</w:t>
      </w:r>
      <w:r w:rsidRPr="005C57E6">
        <w:rPr>
          <w:rFonts w:ascii="Arial" w:hAnsi="Arial" w:cs="Arial"/>
          <w:sz w:val="22"/>
          <w:szCs w:val="22"/>
        </w:rPr>
        <w:t>mendment has no right to speak in reply.</w:t>
      </w:r>
    </w:p>
    <w:p w14:paraId="744BF255" w14:textId="7464806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Subject to any </w:t>
      </w:r>
      <w:r w:rsidR="00CA6E44" w:rsidRPr="005C57E6">
        <w:rPr>
          <w:rFonts w:ascii="Arial" w:hAnsi="Arial" w:cs="Arial"/>
          <w:sz w:val="22"/>
          <w:szCs w:val="22"/>
        </w:rPr>
        <w:t xml:space="preserve">Councillor </w:t>
      </w:r>
      <w:r w:rsidRPr="005C57E6">
        <w:rPr>
          <w:rFonts w:ascii="Arial" w:hAnsi="Arial" w:cs="Arial"/>
          <w:sz w:val="22"/>
          <w:szCs w:val="22"/>
        </w:rPr>
        <w:t xml:space="preserve">exercising </w:t>
      </w:r>
      <w:r w:rsidR="006203CA">
        <w:rPr>
          <w:rFonts w:ascii="Arial" w:hAnsi="Arial" w:cs="Arial"/>
          <w:sz w:val="22"/>
          <w:szCs w:val="22"/>
        </w:rPr>
        <w:t>their</w:t>
      </w:r>
      <w:r w:rsidRPr="005C57E6">
        <w:rPr>
          <w:rFonts w:ascii="Arial" w:hAnsi="Arial" w:cs="Arial"/>
          <w:sz w:val="22"/>
          <w:szCs w:val="22"/>
        </w:rPr>
        <w:t xml:space="preserve"> right to ask any question concerning or arising out of a </w:t>
      </w:r>
      <w:r w:rsidR="00B7570A" w:rsidRPr="005C57E6">
        <w:rPr>
          <w:rFonts w:ascii="Arial" w:hAnsi="Arial" w:cs="Arial"/>
          <w:sz w:val="22"/>
          <w:szCs w:val="22"/>
        </w:rPr>
        <w:t>m</w:t>
      </w:r>
      <w:r w:rsidRPr="005C57E6">
        <w:rPr>
          <w:rFonts w:ascii="Arial" w:hAnsi="Arial" w:cs="Arial"/>
          <w:sz w:val="22"/>
          <w:szCs w:val="22"/>
        </w:rPr>
        <w:t xml:space="preserve">otion, the Chairperson must put the </w:t>
      </w:r>
      <w:r w:rsidR="00B7570A" w:rsidRPr="005C57E6">
        <w:rPr>
          <w:rFonts w:ascii="Arial" w:hAnsi="Arial" w:cs="Arial"/>
          <w:sz w:val="22"/>
          <w:szCs w:val="22"/>
        </w:rPr>
        <w:t>m</w:t>
      </w:r>
      <w:r w:rsidRPr="005C57E6">
        <w:rPr>
          <w:rFonts w:ascii="Arial" w:hAnsi="Arial" w:cs="Arial"/>
          <w:sz w:val="22"/>
          <w:szCs w:val="22"/>
        </w:rPr>
        <w:t xml:space="preserve">otion to the </w:t>
      </w:r>
      <w:r w:rsidR="00B7570A" w:rsidRPr="005C57E6">
        <w:rPr>
          <w:rFonts w:ascii="Arial" w:hAnsi="Arial" w:cs="Arial"/>
          <w:sz w:val="22"/>
          <w:szCs w:val="22"/>
        </w:rPr>
        <w:t>v</w:t>
      </w:r>
      <w:r w:rsidRPr="005C57E6">
        <w:rPr>
          <w:rFonts w:ascii="Arial" w:hAnsi="Arial" w:cs="Arial"/>
          <w:sz w:val="22"/>
          <w:szCs w:val="22"/>
        </w:rPr>
        <w:t xml:space="preserve">ote immediately after the mover of the </w:t>
      </w:r>
      <w:r w:rsidR="00B7570A" w:rsidRPr="005C57E6">
        <w:rPr>
          <w:rFonts w:ascii="Arial" w:hAnsi="Arial" w:cs="Arial"/>
          <w:sz w:val="22"/>
          <w:szCs w:val="22"/>
        </w:rPr>
        <w:t>m</w:t>
      </w:r>
      <w:r w:rsidRPr="005C57E6">
        <w:rPr>
          <w:rFonts w:ascii="Arial" w:hAnsi="Arial" w:cs="Arial"/>
          <w:sz w:val="22"/>
          <w:szCs w:val="22"/>
        </w:rPr>
        <w:t>otion has spoken in reply.</w:t>
      </w:r>
    </w:p>
    <w:p w14:paraId="348EE4B4" w14:textId="0D3E40BA"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Any </w:t>
      </w:r>
      <w:r w:rsidR="00CA6E44" w:rsidRPr="005C57E6">
        <w:rPr>
          <w:rFonts w:ascii="Arial" w:hAnsi="Arial" w:cs="Arial"/>
          <w:sz w:val="22"/>
          <w:szCs w:val="22"/>
        </w:rPr>
        <w:t>Councillor</w:t>
      </w:r>
      <w:r w:rsidRPr="005C57E6">
        <w:rPr>
          <w:rFonts w:ascii="Arial" w:hAnsi="Arial" w:cs="Arial"/>
          <w:sz w:val="22"/>
          <w:szCs w:val="22"/>
        </w:rPr>
        <w:t xml:space="preserve"> can debate an </w:t>
      </w:r>
      <w:r w:rsidR="00B7570A" w:rsidRPr="005C57E6">
        <w:rPr>
          <w:rFonts w:ascii="Arial" w:hAnsi="Arial" w:cs="Arial"/>
          <w:sz w:val="22"/>
          <w:szCs w:val="22"/>
        </w:rPr>
        <w:t>a</w:t>
      </w:r>
      <w:r w:rsidRPr="005C57E6">
        <w:rPr>
          <w:rFonts w:ascii="Arial" w:hAnsi="Arial" w:cs="Arial"/>
          <w:sz w:val="22"/>
          <w:szCs w:val="22"/>
        </w:rPr>
        <w:t xml:space="preserve">mendment irrespective of whether the </w:t>
      </w:r>
      <w:r w:rsidR="00CA6E44" w:rsidRPr="005C57E6">
        <w:rPr>
          <w:rFonts w:ascii="Arial" w:hAnsi="Arial" w:cs="Arial"/>
          <w:sz w:val="22"/>
          <w:szCs w:val="22"/>
        </w:rPr>
        <w:t>Councillor</w:t>
      </w:r>
      <w:r w:rsidRPr="005C57E6">
        <w:rPr>
          <w:rFonts w:ascii="Arial" w:hAnsi="Arial" w:cs="Arial"/>
          <w:sz w:val="22"/>
          <w:szCs w:val="22"/>
        </w:rPr>
        <w:t xml:space="preserve"> has spoken or proposes to speak to the </w:t>
      </w:r>
      <w:r w:rsidR="00B7570A" w:rsidRPr="005C57E6">
        <w:rPr>
          <w:rFonts w:ascii="Arial" w:hAnsi="Arial" w:cs="Arial"/>
          <w:sz w:val="22"/>
          <w:szCs w:val="22"/>
        </w:rPr>
        <w:t>o</w:t>
      </w:r>
      <w:r w:rsidRPr="005C57E6">
        <w:rPr>
          <w:rFonts w:ascii="Arial" w:hAnsi="Arial" w:cs="Arial"/>
          <w:sz w:val="22"/>
          <w:szCs w:val="22"/>
        </w:rPr>
        <w:t xml:space="preserve">riginal </w:t>
      </w:r>
      <w:r w:rsidR="00B7570A" w:rsidRPr="005C57E6">
        <w:rPr>
          <w:rFonts w:ascii="Arial" w:hAnsi="Arial" w:cs="Arial"/>
          <w:sz w:val="22"/>
          <w:szCs w:val="22"/>
        </w:rPr>
        <w:t>m</w:t>
      </w:r>
      <w:r w:rsidRPr="005C57E6">
        <w:rPr>
          <w:rFonts w:ascii="Arial" w:hAnsi="Arial" w:cs="Arial"/>
          <w:sz w:val="22"/>
          <w:szCs w:val="22"/>
        </w:rPr>
        <w:t>otion.</w:t>
      </w:r>
    </w:p>
    <w:p w14:paraId="68E8AB33" w14:textId="1D2DDD7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 Debate on an </w:t>
      </w:r>
      <w:r w:rsidR="00B7570A" w:rsidRPr="005C57E6">
        <w:rPr>
          <w:rFonts w:ascii="Arial" w:hAnsi="Arial" w:cs="Arial"/>
          <w:sz w:val="22"/>
          <w:szCs w:val="22"/>
        </w:rPr>
        <w:t>a</w:t>
      </w:r>
      <w:r w:rsidRPr="005C57E6">
        <w:rPr>
          <w:rFonts w:ascii="Arial" w:hAnsi="Arial" w:cs="Arial"/>
          <w:sz w:val="22"/>
          <w:szCs w:val="22"/>
        </w:rPr>
        <w:t xml:space="preserve">mendment must be confined to the terms of the </w:t>
      </w:r>
      <w:r w:rsidR="00B7570A" w:rsidRPr="005C57E6">
        <w:rPr>
          <w:rFonts w:ascii="Arial" w:hAnsi="Arial" w:cs="Arial"/>
          <w:sz w:val="22"/>
          <w:szCs w:val="22"/>
        </w:rPr>
        <w:t>a</w:t>
      </w:r>
      <w:r w:rsidRPr="005C57E6">
        <w:rPr>
          <w:rFonts w:ascii="Arial" w:hAnsi="Arial" w:cs="Arial"/>
          <w:sz w:val="22"/>
          <w:szCs w:val="22"/>
        </w:rPr>
        <w:t xml:space="preserve">mendment. </w:t>
      </w:r>
    </w:p>
    <w:p w14:paraId="40FCAD40" w14:textId="4DBD5FF2"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3" w:name="_Toc105405411"/>
      <w:r w:rsidRPr="005C57E6">
        <w:rPr>
          <w:rFonts w:cs="Arial"/>
          <w:sz w:val="22"/>
          <w:szCs w:val="22"/>
        </w:rPr>
        <w:t>MOVING AN AMENDMENT</w:t>
      </w:r>
      <w:bookmarkEnd w:id="373"/>
    </w:p>
    <w:p w14:paraId="388F5567" w14:textId="208798E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Subject to this clause, a </w:t>
      </w:r>
      <w:r w:rsidR="00B7570A" w:rsidRPr="005C57E6">
        <w:rPr>
          <w:rFonts w:ascii="Arial" w:hAnsi="Arial" w:cs="Arial"/>
          <w:sz w:val="22"/>
          <w:szCs w:val="22"/>
        </w:rPr>
        <w:t>m</w:t>
      </w:r>
      <w:r w:rsidRPr="005C57E6">
        <w:rPr>
          <w:rFonts w:ascii="Arial" w:hAnsi="Arial" w:cs="Arial"/>
          <w:sz w:val="22"/>
          <w:szCs w:val="22"/>
        </w:rPr>
        <w:t xml:space="preserve">otion which has been moved and seconded may be amended by leaving out or adding words. Any added words must be relevant to the subject of the </w:t>
      </w:r>
      <w:r w:rsidR="00B7570A" w:rsidRPr="005C57E6">
        <w:rPr>
          <w:rFonts w:ascii="Arial" w:hAnsi="Arial" w:cs="Arial"/>
          <w:sz w:val="22"/>
          <w:szCs w:val="22"/>
        </w:rPr>
        <w:t>m</w:t>
      </w:r>
      <w:r w:rsidRPr="005C57E6">
        <w:rPr>
          <w:rFonts w:ascii="Arial" w:hAnsi="Arial" w:cs="Arial"/>
          <w:sz w:val="22"/>
          <w:szCs w:val="22"/>
        </w:rPr>
        <w:t xml:space="preserve">otion. </w:t>
      </w:r>
    </w:p>
    <w:p w14:paraId="6DCC327F" w14:textId="7561207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B7570A" w:rsidRPr="005C57E6">
        <w:rPr>
          <w:rFonts w:ascii="Arial" w:hAnsi="Arial" w:cs="Arial"/>
          <w:sz w:val="22"/>
          <w:szCs w:val="22"/>
        </w:rPr>
        <w:t>m</w:t>
      </w:r>
      <w:r w:rsidRPr="005C57E6">
        <w:rPr>
          <w:rFonts w:ascii="Arial" w:hAnsi="Arial" w:cs="Arial"/>
          <w:sz w:val="22"/>
          <w:szCs w:val="22"/>
        </w:rPr>
        <w:t xml:space="preserve">otion to confirm a previous </w:t>
      </w:r>
      <w:r w:rsidR="00B7570A" w:rsidRPr="005C57E6">
        <w:rPr>
          <w:rFonts w:ascii="Arial" w:hAnsi="Arial" w:cs="Arial"/>
          <w:sz w:val="22"/>
          <w:szCs w:val="22"/>
        </w:rPr>
        <w:t>r</w:t>
      </w:r>
      <w:r w:rsidRPr="005C57E6">
        <w:rPr>
          <w:rFonts w:ascii="Arial" w:hAnsi="Arial" w:cs="Arial"/>
          <w:sz w:val="22"/>
          <w:szCs w:val="22"/>
        </w:rPr>
        <w:t xml:space="preserve">esolution of Council cannot be amended. </w:t>
      </w:r>
    </w:p>
    <w:p w14:paraId="4DBA296C" w14:textId="5E87E3EF"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An </w:t>
      </w:r>
      <w:r w:rsidR="00B7570A" w:rsidRPr="005C57E6">
        <w:rPr>
          <w:rFonts w:ascii="Arial" w:hAnsi="Arial" w:cs="Arial"/>
          <w:sz w:val="22"/>
          <w:szCs w:val="22"/>
        </w:rPr>
        <w:t>a</w:t>
      </w:r>
      <w:r w:rsidRPr="005C57E6">
        <w:rPr>
          <w:rFonts w:ascii="Arial" w:hAnsi="Arial" w:cs="Arial"/>
          <w:sz w:val="22"/>
          <w:szCs w:val="22"/>
        </w:rPr>
        <w:t xml:space="preserve">mendment must not be the negative of, or substantially contrary to, the </w:t>
      </w:r>
      <w:r w:rsidR="00B7570A" w:rsidRPr="005C57E6">
        <w:rPr>
          <w:rFonts w:ascii="Arial" w:hAnsi="Arial" w:cs="Arial"/>
          <w:sz w:val="22"/>
          <w:szCs w:val="22"/>
        </w:rPr>
        <w:t>m</w:t>
      </w:r>
      <w:r w:rsidRPr="005C57E6">
        <w:rPr>
          <w:rFonts w:ascii="Arial" w:hAnsi="Arial" w:cs="Arial"/>
          <w:sz w:val="22"/>
          <w:szCs w:val="22"/>
        </w:rPr>
        <w:t xml:space="preserve">otion. </w:t>
      </w:r>
    </w:p>
    <w:p w14:paraId="79D3F4AA" w14:textId="17C34B9D"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4" w:name="_Toc105405412"/>
      <w:r w:rsidRPr="005C57E6">
        <w:rPr>
          <w:rFonts w:cs="Arial"/>
          <w:sz w:val="22"/>
          <w:szCs w:val="22"/>
        </w:rPr>
        <w:t>HOW MANY AMENDMENTS MAY BE PROPOSED</w:t>
      </w:r>
      <w:bookmarkEnd w:id="374"/>
    </w:p>
    <w:p w14:paraId="535E1531" w14:textId="2E9381AF"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Any number of </w:t>
      </w:r>
      <w:r w:rsidR="006E389A" w:rsidRPr="005C57E6">
        <w:rPr>
          <w:rFonts w:ascii="Arial" w:hAnsi="Arial" w:cs="Arial"/>
          <w:sz w:val="22"/>
          <w:szCs w:val="22"/>
        </w:rPr>
        <w:t>a</w:t>
      </w:r>
      <w:r w:rsidRPr="005C57E6">
        <w:rPr>
          <w:rFonts w:ascii="Arial" w:hAnsi="Arial" w:cs="Arial"/>
          <w:sz w:val="22"/>
          <w:szCs w:val="22"/>
        </w:rPr>
        <w:t xml:space="preserve">mendments may be proposed to a </w:t>
      </w:r>
      <w:r w:rsidR="006E389A" w:rsidRPr="005C57E6">
        <w:rPr>
          <w:rFonts w:ascii="Arial" w:hAnsi="Arial" w:cs="Arial"/>
          <w:sz w:val="22"/>
          <w:szCs w:val="22"/>
        </w:rPr>
        <w:t>m</w:t>
      </w:r>
      <w:r w:rsidRPr="005C57E6">
        <w:rPr>
          <w:rFonts w:ascii="Arial" w:hAnsi="Arial" w:cs="Arial"/>
          <w:sz w:val="22"/>
          <w:szCs w:val="22"/>
        </w:rPr>
        <w:t xml:space="preserve">otion but only one (1) </w:t>
      </w:r>
      <w:r w:rsidR="00B7570A" w:rsidRPr="005C57E6">
        <w:rPr>
          <w:rFonts w:ascii="Arial" w:hAnsi="Arial" w:cs="Arial"/>
          <w:sz w:val="22"/>
          <w:szCs w:val="22"/>
        </w:rPr>
        <w:t>a</w:t>
      </w:r>
      <w:r w:rsidRPr="005C57E6">
        <w:rPr>
          <w:rFonts w:ascii="Arial" w:hAnsi="Arial" w:cs="Arial"/>
          <w:sz w:val="22"/>
          <w:szCs w:val="22"/>
        </w:rPr>
        <w:t xml:space="preserve">mendment may be accepted by the Chairperson at any one (1) time. </w:t>
      </w:r>
    </w:p>
    <w:p w14:paraId="5B5FE752" w14:textId="5D6FD586" w:rsidR="005A7F97" w:rsidRPr="005C57E6" w:rsidRDefault="005A7F97" w:rsidP="00D47421">
      <w:pPr>
        <w:pStyle w:val="ListParagraph"/>
        <w:numPr>
          <w:ilvl w:val="2"/>
          <w:numId w:val="10"/>
        </w:numPr>
        <w:spacing w:before="120" w:after="120"/>
        <w:ind w:left="1418" w:hanging="851"/>
        <w:contextualSpacing w:val="0"/>
        <w:rPr>
          <w:rFonts w:ascii="Arial" w:hAnsi="Arial" w:cs="Arial"/>
          <w:b/>
          <w:sz w:val="22"/>
          <w:szCs w:val="22"/>
        </w:rPr>
      </w:pPr>
      <w:r w:rsidRPr="005C57E6">
        <w:rPr>
          <w:rFonts w:ascii="Arial" w:hAnsi="Arial" w:cs="Arial"/>
          <w:sz w:val="22"/>
          <w:szCs w:val="22"/>
        </w:rPr>
        <w:t xml:space="preserve">No second or subsequent </w:t>
      </w:r>
      <w:r w:rsidR="006E389A" w:rsidRPr="005C57E6">
        <w:rPr>
          <w:rFonts w:ascii="Arial" w:hAnsi="Arial" w:cs="Arial"/>
          <w:sz w:val="22"/>
          <w:szCs w:val="22"/>
        </w:rPr>
        <w:t>a</w:t>
      </w:r>
      <w:r w:rsidRPr="005C57E6">
        <w:rPr>
          <w:rFonts w:ascii="Arial" w:hAnsi="Arial" w:cs="Arial"/>
          <w:sz w:val="22"/>
          <w:szCs w:val="22"/>
        </w:rPr>
        <w:t xml:space="preserve">mendment, whether to the </w:t>
      </w:r>
      <w:r w:rsidR="006E389A" w:rsidRPr="005C57E6">
        <w:rPr>
          <w:rFonts w:ascii="Arial" w:hAnsi="Arial" w:cs="Arial"/>
          <w:sz w:val="22"/>
          <w:szCs w:val="22"/>
        </w:rPr>
        <w:t>m</w:t>
      </w:r>
      <w:r w:rsidRPr="005C57E6">
        <w:rPr>
          <w:rFonts w:ascii="Arial" w:hAnsi="Arial" w:cs="Arial"/>
          <w:sz w:val="22"/>
          <w:szCs w:val="22"/>
        </w:rPr>
        <w:t xml:space="preserve">otion or an </w:t>
      </w:r>
      <w:r w:rsidR="006E389A" w:rsidRPr="005C57E6">
        <w:rPr>
          <w:rFonts w:ascii="Arial" w:hAnsi="Arial" w:cs="Arial"/>
          <w:sz w:val="22"/>
          <w:szCs w:val="22"/>
        </w:rPr>
        <w:t>a</w:t>
      </w:r>
      <w:r w:rsidRPr="005C57E6">
        <w:rPr>
          <w:rFonts w:ascii="Arial" w:hAnsi="Arial" w:cs="Arial"/>
          <w:sz w:val="22"/>
          <w:szCs w:val="22"/>
        </w:rPr>
        <w:t xml:space="preserve">mendment of it, may be taken into consideration until the previous </w:t>
      </w:r>
      <w:r w:rsidR="006E389A" w:rsidRPr="005C57E6">
        <w:rPr>
          <w:rFonts w:ascii="Arial" w:hAnsi="Arial" w:cs="Arial"/>
          <w:sz w:val="22"/>
          <w:szCs w:val="22"/>
        </w:rPr>
        <w:t>a</w:t>
      </w:r>
      <w:r w:rsidRPr="005C57E6">
        <w:rPr>
          <w:rFonts w:ascii="Arial" w:hAnsi="Arial" w:cs="Arial"/>
          <w:sz w:val="22"/>
          <w:szCs w:val="22"/>
        </w:rPr>
        <w:t>mendment has been dealt with.</w:t>
      </w:r>
      <w:r w:rsidRPr="005C57E6">
        <w:rPr>
          <w:rFonts w:ascii="Arial" w:hAnsi="Arial" w:cs="Arial"/>
          <w:b/>
          <w:sz w:val="22"/>
          <w:szCs w:val="22"/>
        </w:rPr>
        <w:t xml:space="preserve"> </w:t>
      </w:r>
    </w:p>
    <w:p w14:paraId="093A0B8F" w14:textId="77777777" w:rsidR="00B7570A" w:rsidRPr="005C57E6" w:rsidRDefault="00B7570A"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Any one Councillor cannot move more than one (1) amendment in succession.</w:t>
      </w:r>
    </w:p>
    <w:p w14:paraId="12DA2D77" w14:textId="71006BE0"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5" w:name="_Toc105405413"/>
      <w:r w:rsidRPr="005C57E6">
        <w:rPr>
          <w:rFonts w:cs="Arial"/>
          <w:sz w:val="22"/>
          <w:szCs w:val="22"/>
        </w:rPr>
        <w:t>AN AMENDMENT ONCE CARRIED</w:t>
      </w:r>
      <w:bookmarkEnd w:id="375"/>
    </w:p>
    <w:p w14:paraId="570EF0C4" w14:textId="035A393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the </w:t>
      </w:r>
      <w:r w:rsidR="00B7570A" w:rsidRPr="005C57E6">
        <w:rPr>
          <w:rFonts w:ascii="Arial" w:hAnsi="Arial" w:cs="Arial"/>
          <w:sz w:val="22"/>
          <w:szCs w:val="22"/>
        </w:rPr>
        <w:t>a</w:t>
      </w:r>
      <w:r w:rsidRPr="005C57E6">
        <w:rPr>
          <w:rFonts w:ascii="Arial" w:hAnsi="Arial" w:cs="Arial"/>
          <w:sz w:val="22"/>
          <w:szCs w:val="22"/>
        </w:rPr>
        <w:t xml:space="preserve">mendment is carried, the amended </w:t>
      </w:r>
      <w:r w:rsidR="00B7570A" w:rsidRPr="005C57E6">
        <w:rPr>
          <w:rFonts w:ascii="Arial" w:hAnsi="Arial" w:cs="Arial"/>
          <w:sz w:val="22"/>
          <w:szCs w:val="22"/>
        </w:rPr>
        <w:t>m</w:t>
      </w:r>
      <w:r w:rsidRPr="005C57E6">
        <w:rPr>
          <w:rFonts w:ascii="Arial" w:hAnsi="Arial" w:cs="Arial"/>
          <w:sz w:val="22"/>
          <w:szCs w:val="22"/>
        </w:rPr>
        <w:t xml:space="preserve">otion then becomes the substantive </w:t>
      </w:r>
      <w:r w:rsidR="00B7570A" w:rsidRPr="005C57E6">
        <w:rPr>
          <w:rFonts w:ascii="Arial" w:hAnsi="Arial" w:cs="Arial"/>
          <w:sz w:val="22"/>
          <w:szCs w:val="22"/>
        </w:rPr>
        <w:t>m</w:t>
      </w:r>
      <w:r w:rsidRPr="005C57E6">
        <w:rPr>
          <w:rFonts w:ascii="Arial" w:hAnsi="Arial" w:cs="Arial"/>
          <w:sz w:val="22"/>
          <w:szCs w:val="22"/>
        </w:rPr>
        <w:t xml:space="preserve">otion before the </w:t>
      </w:r>
      <w:r w:rsidR="00BB203F" w:rsidRPr="005C57E6">
        <w:rPr>
          <w:rFonts w:ascii="Arial" w:hAnsi="Arial" w:cs="Arial"/>
          <w:sz w:val="22"/>
          <w:szCs w:val="22"/>
        </w:rPr>
        <w:t>m</w:t>
      </w:r>
      <w:r w:rsidRPr="005C57E6">
        <w:rPr>
          <w:rFonts w:ascii="Arial" w:hAnsi="Arial" w:cs="Arial"/>
          <w:sz w:val="22"/>
          <w:szCs w:val="22"/>
        </w:rPr>
        <w:t xml:space="preserve">eeting and can be further amended. </w:t>
      </w:r>
    </w:p>
    <w:p w14:paraId="7337746E" w14:textId="49FFC92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mover of the original </w:t>
      </w:r>
      <w:r w:rsidR="00B7570A" w:rsidRPr="005C57E6">
        <w:rPr>
          <w:rFonts w:ascii="Arial" w:hAnsi="Arial" w:cs="Arial"/>
          <w:sz w:val="22"/>
          <w:szCs w:val="22"/>
        </w:rPr>
        <w:t>m</w:t>
      </w:r>
      <w:r w:rsidRPr="005C57E6">
        <w:rPr>
          <w:rFonts w:ascii="Arial" w:hAnsi="Arial" w:cs="Arial"/>
          <w:sz w:val="22"/>
          <w:szCs w:val="22"/>
        </w:rPr>
        <w:t xml:space="preserve">otion retains the right of reply to the substantive </w:t>
      </w:r>
      <w:r w:rsidR="00B7570A" w:rsidRPr="005C57E6">
        <w:rPr>
          <w:rFonts w:ascii="Arial" w:hAnsi="Arial" w:cs="Arial"/>
          <w:sz w:val="22"/>
          <w:szCs w:val="22"/>
        </w:rPr>
        <w:t>m</w:t>
      </w:r>
      <w:r w:rsidRPr="005C57E6">
        <w:rPr>
          <w:rFonts w:ascii="Arial" w:hAnsi="Arial" w:cs="Arial"/>
          <w:sz w:val="22"/>
          <w:szCs w:val="22"/>
        </w:rPr>
        <w:t xml:space="preserve">otion. </w:t>
      </w:r>
    </w:p>
    <w:p w14:paraId="317A8903" w14:textId="57C657F0" w:rsidR="000B74EF" w:rsidRPr="005C57E6" w:rsidRDefault="000B74EF" w:rsidP="00D47421">
      <w:pPr>
        <w:pStyle w:val="Heading2"/>
        <w:numPr>
          <w:ilvl w:val="1"/>
          <w:numId w:val="10"/>
        </w:numPr>
        <w:tabs>
          <w:tab w:val="clear" w:pos="567"/>
        </w:tabs>
        <w:spacing w:before="120" w:after="120"/>
        <w:ind w:left="567" w:hanging="567"/>
        <w:rPr>
          <w:rFonts w:cs="Arial"/>
          <w:sz w:val="22"/>
          <w:szCs w:val="22"/>
        </w:rPr>
      </w:pPr>
      <w:bookmarkStart w:id="376" w:name="_Toc105405414"/>
      <w:r w:rsidRPr="005C57E6">
        <w:rPr>
          <w:rFonts w:cs="Arial"/>
          <w:sz w:val="22"/>
          <w:szCs w:val="22"/>
        </w:rPr>
        <w:t>PRIORITY OF ADDRESS AND RIGHT TO SPEAK TO MOTION</w:t>
      </w:r>
      <w:bookmarkEnd w:id="376"/>
    </w:p>
    <w:p w14:paraId="44E7050B" w14:textId="77777777" w:rsidR="000B74EF" w:rsidRPr="005C57E6" w:rsidRDefault="000B74EF"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In the case of competition for the right to speak, the Chairperson must decide the order in which the Councillors concerned will be heard. </w:t>
      </w:r>
    </w:p>
    <w:p w14:paraId="6DB93F60" w14:textId="2A698C1D" w:rsidR="000B74EF" w:rsidRPr="005C57E6" w:rsidRDefault="000B74EF"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 Councillor may speak once on a motion and once on an amendment, except for the mover of a motion who has the right to speak in reply to any opposition to the motion</w:t>
      </w:r>
      <w:r w:rsidR="00E74CE8" w:rsidRPr="005C57E6">
        <w:rPr>
          <w:rFonts w:ascii="Arial" w:hAnsi="Arial" w:cs="Arial"/>
          <w:sz w:val="22"/>
          <w:szCs w:val="22"/>
        </w:rPr>
        <w:t xml:space="preserve"> (but not a right to speak in reply to an amendment)</w:t>
      </w:r>
      <w:r w:rsidRPr="005C57E6">
        <w:rPr>
          <w:rFonts w:ascii="Arial" w:hAnsi="Arial" w:cs="Arial"/>
          <w:sz w:val="22"/>
          <w:szCs w:val="22"/>
        </w:rPr>
        <w:t>.</w:t>
      </w:r>
    </w:p>
    <w:p w14:paraId="76C1318B" w14:textId="2185A1F4"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7" w:name="_Toc105405415"/>
      <w:r w:rsidRPr="005C57E6">
        <w:rPr>
          <w:rFonts w:cs="Arial"/>
          <w:sz w:val="22"/>
          <w:szCs w:val="22"/>
        </w:rPr>
        <w:t>FORESHADOWING MOTIONS</w:t>
      </w:r>
      <w:bookmarkEnd w:id="377"/>
    </w:p>
    <w:p w14:paraId="6C96A272" w14:textId="714C7F4F"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At any time during debate a </w:t>
      </w:r>
      <w:r w:rsidR="00CA6E44" w:rsidRPr="005C57E6">
        <w:rPr>
          <w:rFonts w:ascii="Arial" w:hAnsi="Arial" w:cs="Arial"/>
          <w:sz w:val="22"/>
          <w:szCs w:val="22"/>
        </w:rPr>
        <w:t>Councillor</w:t>
      </w:r>
      <w:r w:rsidRPr="005C57E6">
        <w:rPr>
          <w:rFonts w:ascii="Arial" w:hAnsi="Arial" w:cs="Arial"/>
          <w:sz w:val="22"/>
          <w:szCs w:val="22"/>
        </w:rPr>
        <w:t xml:space="preserve"> may foreshadow a </w:t>
      </w:r>
      <w:r w:rsidR="00050AB7" w:rsidRPr="005C57E6">
        <w:rPr>
          <w:rFonts w:ascii="Arial" w:hAnsi="Arial" w:cs="Arial"/>
          <w:sz w:val="22"/>
          <w:szCs w:val="22"/>
        </w:rPr>
        <w:t>m</w:t>
      </w:r>
      <w:r w:rsidRPr="005C57E6">
        <w:rPr>
          <w:rFonts w:ascii="Arial" w:hAnsi="Arial" w:cs="Arial"/>
          <w:sz w:val="22"/>
          <w:szCs w:val="22"/>
        </w:rPr>
        <w:t xml:space="preserve">otion to inform the </w:t>
      </w:r>
      <w:r w:rsidR="00BB203F" w:rsidRPr="005C57E6">
        <w:rPr>
          <w:rFonts w:ascii="Arial" w:hAnsi="Arial" w:cs="Arial"/>
          <w:sz w:val="22"/>
          <w:szCs w:val="22"/>
        </w:rPr>
        <w:t>m</w:t>
      </w:r>
      <w:r w:rsidRPr="005C57E6">
        <w:rPr>
          <w:rFonts w:ascii="Arial" w:hAnsi="Arial" w:cs="Arial"/>
          <w:sz w:val="22"/>
          <w:szCs w:val="22"/>
        </w:rPr>
        <w:t xml:space="preserve">eeting of </w:t>
      </w:r>
      <w:r w:rsidR="000C5EAF">
        <w:rPr>
          <w:rFonts w:ascii="Arial" w:hAnsi="Arial" w:cs="Arial"/>
          <w:sz w:val="22"/>
          <w:szCs w:val="22"/>
        </w:rPr>
        <w:t>their</w:t>
      </w:r>
      <w:r w:rsidRPr="005C57E6">
        <w:rPr>
          <w:rFonts w:ascii="Arial" w:hAnsi="Arial" w:cs="Arial"/>
          <w:sz w:val="22"/>
          <w:szCs w:val="22"/>
        </w:rPr>
        <w:t xml:space="preserve"> intention to move a </w:t>
      </w:r>
      <w:r w:rsidR="00097790" w:rsidRPr="005C57E6">
        <w:rPr>
          <w:rFonts w:ascii="Arial" w:hAnsi="Arial" w:cs="Arial"/>
          <w:sz w:val="22"/>
          <w:szCs w:val="22"/>
        </w:rPr>
        <w:t>m</w:t>
      </w:r>
      <w:r w:rsidRPr="005C57E6">
        <w:rPr>
          <w:rFonts w:ascii="Arial" w:hAnsi="Arial" w:cs="Arial"/>
          <w:sz w:val="22"/>
          <w:szCs w:val="22"/>
        </w:rPr>
        <w:t xml:space="preserve">otion at a later stage in the </w:t>
      </w:r>
      <w:r w:rsidR="00BB203F" w:rsidRPr="005C57E6">
        <w:rPr>
          <w:rFonts w:ascii="Arial" w:hAnsi="Arial" w:cs="Arial"/>
          <w:sz w:val="22"/>
          <w:szCs w:val="22"/>
        </w:rPr>
        <w:t>m</w:t>
      </w:r>
      <w:r w:rsidRPr="005C57E6">
        <w:rPr>
          <w:rFonts w:ascii="Arial" w:hAnsi="Arial" w:cs="Arial"/>
          <w:sz w:val="22"/>
          <w:szCs w:val="22"/>
        </w:rPr>
        <w:t xml:space="preserve">eeting. This does not extend to any special right to the foreshadowed </w:t>
      </w:r>
      <w:r w:rsidR="00050AB7" w:rsidRPr="005C57E6">
        <w:rPr>
          <w:rFonts w:ascii="Arial" w:hAnsi="Arial" w:cs="Arial"/>
          <w:sz w:val="22"/>
          <w:szCs w:val="22"/>
        </w:rPr>
        <w:t>m</w:t>
      </w:r>
      <w:r w:rsidRPr="005C57E6">
        <w:rPr>
          <w:rFonts w:ascii="Arial" w:hAnsi="Arial" w:cs="Arial"/>
          <w:sz w:val="22"/>
          <w:szCs w:val="22"/>
        </w:rPr>
        <w:t xml:space="preserve">otion. </w:t>
      </w:r>
    </w:p>
    <w:p w14:paraId="69E2E07B" w14:textId="5394DF2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050AB7" w:rsidRPr="005C57E6">
        <w:rPr>
          <w:rFonts w:ascii="Arial" w:hAnsi="Arial" w:cs="Arial"/>
          <w:sz w:val="22"/>
          <w:szCs w:val="22"/>
        </w:rPr>
        <w:t>m</w:t>
      </w:r>
      <w:r w:rsidRPr="005C57E6">
        <w:rPr>
          <w:rFonts w:ascii="Arial" w:hAnsi="Arial" w:cs="Arial"/>
          <w:sz w:val="22"/>
          <w:szCs w:val="22"/>
        </w:rPr>
        <w:t xml:space="preserve">otion foreshadowed may be prefaced with a statement that in the event of a particular </w:t>
      </w:r>
      <w:r w:rsidR="00050AB7" w:rsidRPr="005C57E6">
        <w:rPr>
          <w:rFonts w:ascii="Arial" w:hAnsi="Arial" w:cs="Arial"/>
          <w:sz w:val="22"/>
          <w:szCs w:val="22"/>
        </w:rPr>
        <w:t>m</w:t>
      </w:r>
      <w:r w:rsidRPr="005C57E6">
        <w:rPr>
          <w:rFonts w:ascii="Arial" w:hAnsi="Arial" w:cs="Arial"/>
          <w:sz w:val="22"/>
          <w:szCs w:val="22"/>
        </w:rPr>
        <w:t xml:space="preserve">otion before the Chairperson being resolved in a certain way, a </w:t>
      </w:r>
      <w:r w:rsidR="00CA6E44" w:rsidRPr="005C57E6">
        <w:rPr>
          <w:rFonts w:ascii="Arial" w:hAnsi="Arial" w:cs="Arial"/>
          <w:sz w:val="22"/>
          <w:szCs w:val="22"/>
        </w:rPr>
        <w:t xml:space="preserve">Councillor </w:t>
      </w:r>
      <w:r w:rsidRPr="005C57E6">
        <w:rPr>
          <w:rFonts w:ascii="Arial" w:hAnsi="Arial" w:cs="Arial"/>
          <w:sz w:val="22"/>
          <w:szCs w:val="22"/>
        </w:rPr>
        <w:t xml:space="preserve">intends to move an alternative or additional </w:t>
      </w:r>
      <w:r w:rsidR="00050AB7" w:rsidRPr="005C57E6">
        <w:rPr>
          <w:rFonts w:ascii="Arial" w:hAnsi="Arial" w:cs="Arial"/>
          <w:sz w:val="22"/>
          <w:szCs w:val="22"/>
        </w:rPr>
        <w:t>m</w:t>
      </w:r>
      <w:r w:rsidRPr="005C57E6">
        <w:rPr>
          <w:rFonts w:ascii="Arial" w:hAnsi="Arial" w:cs="Arial"/>
          <w:sz w:val="22"/>
          <w:szCs w:val="22"/>
        </w:rPr>
        <w:t>otion.</w:t>
      </w:r>
    </w:p>
    <w:p w14:paraId="3FCAAC45" w14:textId="075B701D"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lastRenderedPageBreak/>
        <w:t xml:space="preserve">The Chief Executive Officer or a </w:t>
      </w:r>
      <w:r w:rsidR="00CA6E44" w:rsidRPr="005C57E6">
        <w:rPr>
          <w:rFonts w:ascii="Arial" w:hAnsi="Arial" w:cs="Arial"/>
          <w:sz w:val="22"/>
          <w:szCs w:val="22"/>
        </w:rPr>
        <w:t>City officer</w:t>
      </w:r>
      <w:r w:rsidRPr="005C57E6">
        <w:rPr>
          <w:rFonts w:ascii="Arial" w:hAnsi="Arial" w:cs="Arial"/>
          <w:sz w:val="22"/>
          <w:szCs w:val="22"/>
        </w:rPr>
        <w:t xml:space="preserve"> authorised to take the </w:t>
      </w:r>
      <w:r w:rsidR="00BB203F" w:rsidRPr="005C57E6">
        <w:rPr>
          <w:rFonts w:ascii="Arial" w:hAnsi="Arial" w:cs="Arial"/>
          <w:sz w:val="22"/>
          <w:szCs w:val="22"/>
        </w:rPr>
        <w:t>m</w:t>
      </w:r>
      <w:r w:rsidRPr="005C57E6">
        <w:rPr>
          <w:rFonts w:ascii="Arial" w:hAnsi="Arial" w:cs="Arial"/>
          <w:sz w:val="22"/>
          <w:szCs w:val="22"/>
        </w:rPr>
        <w:t xml:space="preserve">eeting </w:t>
      </w:r>
      <w:r w:rsidR="00BB203F" w:rsidRPr="005C57E6">
        <w:rPr>
          <w:rFonts w:ascii="Arial" w:hAnsi="Arial" w:cs="Arial"/>
          <w:sz w:val="22"/>
          <w:szCs w:val="22"/>
        </w:rPr>
        <w:t>m</w:t>
      </w:r>
      <w:r w:rsidRPr="005C57E6">
        <w:rPr>
          <w:rFonts w:ascii="Arial" w:hAnsi="Arial" w:cs="Arial"/>
          <w:sz w:val="22"/>
          <w:szCs w:val="22"/>
        </w:rPr>
        <w:t xml:space="preserve">inutes is not expected to record foreshadowed </w:t>
      </w:r>
      <w:r w:rsidR="00050AB7" w:rsidRPr="005C57E6">
        <w:rPr>
          <w:rFonts w:ascii="Arial" w:hAnsi="Arial" w:cs="Arial"/>
          <w:sz w:val="22"/>
          <w:szCs w:val="22"/>
        </w:rPr>
        <w:t>m</w:t>
      </w:r>
      <w:r w:rsidRPr="005C57E6">
        <w:rPr>
          <w:rFonts w:ascii="Arial" w:hAnsi="Arial" w:cs="Arial"/>
          <w:sz w:val="22"/>
          <w:szCs w:val="22"/>
        </w:rPr>
        <w:t xml:space="preserve">otions in the </w:t>
      </w:r>
      <w:r w:rsidR="00050AB7" w:rsidRPr="005C57E6">
        <w:rPr>
          <w:rFonts w:ascii="Arial" w:hAnsi="Arial" w:cs="Arial"/>
          <w:sz w:val="22"/>
          <w:szCs w:val="22"/>
        </w:rPr>
        <w:t>m</w:t>
      </w:r>
      <w:r w:rsidRPr="005C57E6">
        <w:rPr>
          <w:rFonts w:ascii="Arial" w:hAnsi="Arial" w:cs="Arial"/>
          <w:sz w:val="22"/>
          <w:szCs w:val="22"/>
        </w:rPr>
        <w:t xml:space="preserve">inutes until the foreshadowed </w:t>
      </w:r>
      <w:r w:rsidR="00BB203F" w:rsidRPr="005C57E6">
        <w:rPr>
          <w:rFonts w:ascii="Arial" w:hAnsi="Arial" w:cs="Arial"/>
          <w:sz w:val="22"/>
          <w:szCs w:val="22"/>
        </w:rPr>
        <w:t>m</w:t>
      </w:r>
      <w:r w:rsidRPr="005C57E6">
        <w:rPr>
          <w:rFonts w:ascii="Arial" w:hAnsi="Arial" w:cs="Arial"/>
          <w:sz w:val="22"/>
          <w:szCs w:val="22"/>
        </w:rPr>
        <w:t>otion is formally moved.</w:t>
      </w:r>
    </w:p>
    <w:p w14:paraId="5D3FA7E2" w14:textId="5073316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foreshadowed </w:t>
      </w:r>
      <w:r w:rsidR="00BB203F" w:rsidRPr="005C57E6">
        <w:rPr>
          <w:rFonts w:ascii="Arial" w:hAnsi="Arial" w:cs="Arial"/>
          <w:sz w:val="22"/>
          <w:szCs w:val="22"/>
        </w:rPr>
        <w:t>m</w:t>
      </w:r>
      <w:r w:rsidRPr="005C57E6">
        <w:rPr>
          <w:rFonts w:ascii="Arial" w:hAnsi="Arial" w:cs="Arial"/>
          <w:sz w:val="22"/>
          <w:szCs w:val="22"/>
        </w:rPr>
        <w:t xml:space="preserve">otion has no procedural standing and is merely a means of assisting the flow of a </w:t>
      </w:r>
      <w:r w:rsidR="00BB203F" w:rsidRPr="005C57E6">
        <w:rPr>
          <w:rFonts w:ascii="Arial" w:hAnsi="Arial" w:cs="Arial"/>
          <w:sz w:val="22"/>
          <w:szCs w:val="22"/>
        </w:rPr>
        <w:t>m</w:t>
      </w:r>
      <w:r w:rsidRPr="005C57E6">
        <w:rPr>
          <w:rFonts w:ascii="Arial" w:hAnsi="Arial" w:cs="Arial"/>
          <w:sz w:val="22"/>
          <w:szCs w:val="22"/>
        </w:rPr>
        <w:t xml:space="preserve">eeting. </w:t>
      </w:r>
    </w:p>
    <w:p w14:paraId="6E187A9E" w14:textId="73C3C576"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78" w:name="_Toc105405416"/>
      <w:r w:rsidRPr="005C57E6">
        <w:rPr>
          <w:rFonts w:cs="Arial"/>
          <w:sz w:val="22"/>
          <w:szCs w:val="22"/>
        </w:rPr>
        <w:t>WITHDRAWAL OF MOTIONS</w:t>
      </w:r>
      <w:bookmarkEnd w:id="378"/>
    </w:p>
    <w:p w14:paraId="3C24E05B" w14:textId="49D01483" w:rsidR="005A7F97" w:rsidRPr="005C57E6" w:rsidRDefault="00050AB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Before any motion or amendment is put to the vote, it may be withdrawn by the mover and seconder </w:t>
      </w:r>
      <w:r w:rsidR="005A7F97" w:rsidRPr="005C57E6">
        <w:rPr>
          <w:rFonts w:ascii="Arial" w:hAnsi="Arial" w:cs="Arial"/>
          <w:sz w:val="22"/>
          <w:szCs w:val="22"/>
        </w:rPr>
        <w:t xml:space="preserve">with the leave of the </w:t>
      </w:r>
      <w:r w:rsidRPr="005C57E6">
        <w:rPr>
          <w:rFonts w:ascii="Arial" w:hAnsi="Arial" w:cs="Arial"/>
          <w:sz w:val="22"/>
          <w:szCs w:val="22"/>
        </w:rPr>
        <w:t>Council.</w:t>
      </w:r>
    </w:p>
    <w:p w14:paraId="6DBFDEB2" w14:textId="04EDBBC1" w:rsidR="005A7F97" w:rsidRPr="005C57E6" w:rsidRDefault="00050AB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Where the mover and seconder call for a motion or amendment to be withdrawn, the Chairperson will ask all Councillors if they agree to the withdrawal. </w:t>
      </w:r>
      <w:r w:rsidR="005A7F97" w:rsidRPr="005C57E6">
        <w:rPr>
          <w:rFonts w:ascii="Arial" w:hAnsi="Arial" w:cs="Arial"/>
          <w:sz w:val="22"/>
          <w:szCs w:val="22"/>
        </w:rPr>
        <w:t xml:space="preserve">If the majority of </w:t>
      </w:r>
      <w:r w:rsidR="00CA6E44" w:rsidRPr="005C57E6">
        <w:rPr>
          <w:rFonts w:ascii="Arial" w:hAnsi="Arial" w:cs="Arial"/>
          <w:sz w:val="22"/>
          <w:szCs w:val="22"/>
        </w:rPr>
        <w:t>Councillor</w:t>
      </w:r>
      <w:r w:rsidR="005A7F97" w:rsidRPr="005C57E6">
        <w:rPr>
          <w:rFonts w:ascii="Arial" w:hAnsi="Arial" w:cs="Arial"/>
          <w:sz w:val="22"/>
          <w:szCs w:val="22"/>
        </w:rPr>
        <w:t xml:space="preserve">s objects to the withdrawal of the </w:t>
      </w:r>
      <w:r w:rsidRPr="005C57E6">
        <w:rPr>
          <w:rFonts w:ascii="Arial" w:hAnsi="Arial" w:cs="Arial"/>
          <w:sz w:val="22"/>
          <w:szCs w:val="22"/>
        </w:rPr>
        <w:t>m</w:t>
      </w:r>
      <w:r w:rsidR="005A7F97" w:rsidRPr="005C57E6">
        <w:rPr>
          <w:rFonts w:ascii="Arial" w:hAnsi="Arial" w:cs="Arial"/>
          <w:sz w:val="22"/>
          <w:szCs w:val="22"/>
        </w:rPr>
        <w:t>otion</w:t>
      </w:r>
      <w:r w:rsidRPr="005C57E6">
        <w:rPr>
          <w:rFonts w:ascii="Arial" w:hAnsi="Arial" w:cs="Arial"/>
          <w:sz w:val="22"/>
          <w:szCs w:val="22"/>
        </w:rPr>
        <w:t xml:space="preserve"> or amendment</w:t>
      </w:r>
      <w:r w:rsidR="005A7F97" w:rsidRPr="005C57E6">
        <w:rPr>
          <w:rFonts w:ascii="Arial" w:hAnsi="Arial" w:cs="Arial"/>
          <w:sz w:val="22"/>
          <w:szCs w:val="22"/>
        </w:rPr>
        <w:t>, it may not be withdraw</w:t>
      </w:r>
      <w:r w:rsidRPr="005C57E6">
        <w:rPr>
          <w:rFonts w:ascii="Arial" w:hAnsi="Arial" w:cs="Arial"/>
          <w:sz w:val="22"/>
          <w:szCs w:val="22"/>
        </w:rPr>
        <w:t xml:space="preserve"> and the Chairperson must proceed to put the motion or amendment to the vote. </w:t>
      </w:r>
    </w:p>
    <w:p w14:paraId="073C14FC" w14:textId="34483D12" w:rsidR="005A7F97" w:rsidRPr="005C57E6" w:rsidRDefault="005A7F97" w:rsidP="00D47421">
      <w:pPr>
        <w:pStyle w:val="Heading2"/>
        <w:numPr>
          <w:ilvl w:val="1"/>
          <w:numId w:val="10"/>
        </w:numPr>
        <w:spacing w:before="120" w:after="120"/>
        <w:ind w:left="567" w:hanging="567"/>
        <w:rPr>
          <w:rFonts w:cs="Arial"/>
          <w:sz w:val="22"/>
          <w:szCs w:val="22"/>
        </w:rPr>
      </w:pPr>
      <w:bookmarkStart w:id="379" w:name="_Toc44259827"/>
      <w:bookmarkStart w:id="380" w:name="_Toc44261883"/>
      <w:bookmarkStart w:id="381" w:name="_Toc44262329"/>
      <w:bookmarkStart w:id="382" w:name="_Toc45726629"/>
      <w:bookmarkStart w:id="383" w:name="_Toc44259828"/>
      <w:bookmarkStart w:id="384" w:name="_Toc44261884"/>
      <w:bookmarkStart w:id="385" w:name="_Toc44262330"/>
      <w:bookmarkStart w:id="386" w:name="_Toc45726630"/>
      <w:bookmarkStart w:id="387" w:name="_Toc44259829"/>
      <w:bookmarkStart w:id="388" w:name="_Toc44261885"/>
      <w:bookmarkStart w:id="389" w:name="_Toc44262331"/>
      <w:bookmarkStart w:id="390" w:name="_Toc45726631"/>
      <w:bookmarkStart w:id="391" w:name="_Toc105405417"/>
      <w:bookmarkEnd w:id="379"/>
      <w:bookmarkEnd w:id="380"/>
      <w:bookmarkEnd w:id="381"/>
      <w:bookmarkEnd w:id="382"/>
      <w:bookmarkEnd w:id="383"/>
      <w:bookmarkEnd w:id="384"/>
      <w:bookmarkEnd w:id="385"/>
      <w:bookmarkEnd w:id="386"/>
      <w:bookmarkEnd w:id="387"/>
      <w:bookmarkEnd w:id="388"/>
      <w:bookmarkEnd w:id="389"/>
      <w:bookmarkEnd w:id="390"/>
      <w:r w:rsidRPr="005C57E6">
        <w:rPr>
          <w:rFonts w:cs="Arial"/>
          <w:sz w:val="22"/>
          <w:szCs w:val="22"/>
        </w:rPr>
        <w:t xml:space="preserve">MOTIONS </w:t>
      </w:r>
      <w:r w:rsidR="000B74EF" w:rsidRPr="005C57E6">
        <w:rPr>
          <w:rFonts w:cs="Arial"/>
          <w:sz w:val="22"/>
          <w:szCs w:val="22"/>
        </w:rPr>
        <w:t>OR AMENDMENTS I</w:t>
      </w:r>
      <w:r w:rsidRPr="005C57E6">
        <w:rPr>
          <w:rFonts w:cs="Arial"/>
          <w:sz w:val="22"/>
          <w:szCs w:val="22"/>
        </w:rPr>
        <w:t>N WRITING</w:t>
      </w:r>
      <w:bookmarkEnd w:id="391"/>
    </w:p>
    <w:p w14:paraId="26FDADFD" w14:textId="076F0FF2" w:rsidR="005A7F97" w:rsidRPr="005C57E6" w:rsidRDefault="005A7F97" w:rsidP="00D47421">
      <w:pPr>
        <w:pStyle w:val="ListParagraph"/>
        <w:numPr>
          <w:ilvl w:val="2"/>
          <w:numId w:val="10"/>
        </w:numPr>
        <w:spacing w:before="120" w:after="120"/>
        <w:ind w:left="1418" w:hanging="851"/>
        <w:contextualSpacing w:val="0"/>
        <w:rPr>
          <w:rFonts w:ascii="Arial" w:hAnsi="Arial" w:cs="Arial"/>
          <w:b/>
          <w:sz w:val="22"/>
          <w:szCs w:val="22"/>
        </w:rPr>
      </w:pPr>
      <w:r w:rsidRPr="005C57E6">
        <w:rPr>
          <w:rFonts w:ascii="Arial" w:hAnsi="Arial" w:cs="Arial"/>
          <w:sz w:val="22"/>
          <w:szCs w:val="22"/>
        </w:rPr>
        <w:t xml:space="preserve">The Chairperson may require that a complex or detailed </w:t>
      </w:r>
      <w:r w:rsidR="000B74EF" w:rsidRPr="005C57E6">
        <w:rPr>
          <w:rFonts w:ascii="Arial" w:hAnsi="Arial" w:cs="Arial"/>
          <w:sz w:val="22"/>
          <w:szCs w:val="22"/>
        </w:rPr>
        <w:t>m</w:t>
      </w:r>
      <w:r w:rsidRPr="005C57E6">
        <w:rPr>
          <w:rFonts w:ascii="Arial" w:hAnsi="Arial" w:cs="Arial"/>
          <w:sz w:val="22"/>
          <w:szCs w:val="22"/>
        </w:rPr>
        <w:t>otion</w:t>
      </w:r>
      <w:r w:rsidR="000B74EF" w:rsidRPr="005C57E6">
        <w:rPr>
          <w:rFonts w:ascii="Arial" w:hAnsi="Arial" w:cs="Arial"/>
          <w:sz w:val="22"/>
          <w:szCs w:val="22"/>
        </w:rPr>
        <w:t xml:space="preserve"> or amendment</w:t>
      </w:r>
      <w:r w:rsidRPr="005C57E6">
        <w:rPr>
          <w:rFonts w:ascii="Arial" w:hAnsi="Arial" w:cs="Arial"/>
          <w:sz w:val="22"/>
          <w:szCs w:val="22"/>
        </w:rPr>
        <w:t xml:space="preserve"> be in writing. </w:t>
      </w:r>
    </w:p>
    <w:p w14:paraId="6D087D5A" w14:textId="6364213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Chairperson may adjourn the </w:t>
      </w:r>
      <w:r w:rsidR="00BB203F" w:rsidRPr="005C57E6">
        <w:rPr>
          <w:rFonts w:ascii="Arial" w:hAnsi="Arial" w:cs="Arial"/>
          <w:sz w:val="22"/>
          <w:szCs w:val="22"/>
        </w:rPr>
        <w:t>m</w:t>
      </w:r>
      <w:r w:rsidRPr="005C57E6">
        <w:rPr>
          <w:rFonts w:ascii="Arial" w:hAnsi="Arial" w:cs="Arial"/>
          <w:sz w:val="22"/>
          <w:szCs w:val="22"/>
        </w:rPr>
        <w:t xml:space="preserve">eeting while the </w:t>
      </w:r>
      <w:r w:rsidR="000B74EF" w:rsidRPr="005C57E6">
        <w:rPr>
          <w:rFonts w:ascii="Arial" w:hAnsi="Arial" w:cs="Arial"/>
          <w:sz w:val="22"/>
          <w:szCs w:val="22"/>
        </w:rPr>
        <w:t>m</w:t>
      </w:r>
      <w:r w:rsidRPr="005C57E6">
        <w:rPr>
          <w:rFonts w:ascii="Arial" w:hAnsi="Arial" w:cs="Arial"/>
          <w:sz w:val="22"/>
          <w:szCs w:val="22"/>
        </w:rPr>
        <w:t>otion</w:t>
      </w:r>
      <w:r w:rsidR="000B74EF" w:rsidRPr="005C57E6">
        <w:rPr>
          <w:rFonts w:ascii="Arial" w:hAnsi="Arial" w:cs="Arial"/>
          <w:sz w:val="22"/>
          <w:szCs w:val="22"/>
        </w:rPr>
        <w:t xml:space="preserve"> or amendment</w:t>
      </w:r>
      <w:r w:rsidRPr="005C57E6">
        <w:rPr>
          <w:rFonts w:ascii="Arial" w:hAnsi="Arial" w:cs="Arial"/>
          <w:sz w:val="22"/>
          <w:szCs w:val="22"/>
        </w:rPr>
        <w:t xml:space="preserve"> is being written or may defer the matter in the order of business, until the </w:t>
      </w:r>
      <w:r w:rsidR="000B74EF" w:rsidRPr="005C57E6">
        <w:rPr>
          <w:rFonts w:ascii="Arial" w:hAnsi="Arial" w:cs="Arial"/>
          <w:sz w:val="22"/>
          <w:szCs w:val="22"/>
        </w:rPr>
        <w:t>m</w:t>
      </w:r>
      <w:r w:rsidRPr="005C57E6">
        <w:rPr>
          <w:rFonts w:ascii="Arial" w:hAnsi="Arial" w:cs="Arial"/>
          <w:sz w:val="22"/>
          <w:szCs w:val="22"/>
        </w:rPr>
        <w:t xml:space="preserve">otion </w:t>
      </w:r>
      <w:r w:rsidR="000B74EF" w:rsidRPr="005C57E6">
        <w:rPr>
          <w:rFonts w:ascii="Arial" w:hAnsi="Arial" w:cs="Arial"/>
          <w:sz w:val="22"/>
          <w:szCs w:val="22"/>
        </w:rPr>
        <w:t xml:space="preserve">or amendment </w:t>
      </w:r>
      <w:r w:rsidRPr="005C57E6">
        <w:rPr>
          <w:rFonts w:ascii="Arial" w:hAnsi="Arial" w:cs="Arial"/>
          <w:sz w:val="22"/>
          <w:szCs w:val="22"/>
        </w:rPr>
        <w:t xml:space="preserve">has been written. </w:t>
      </w:r>
    </w:p>
    <w:p w14:paraId="79BDD99B" w14:textId="51C19A91"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92" w:name="_Toc105405418"/>
      <w:r w:rsidRPr="005C57E6">
        <w:rPr>
          <w:rFonts w:cs="Arial"/>
          <w:sz w:val="22"/>
          <w:szCs w:val="22"/>
        </w:rPr>
        <w:t>REPEATING A MOTION</w:t>
      </w:r>
      <w:bookmarkEnd w:id="392"/>
    </w:p>
    <w:p w14:paraId="03520F84" w14:textId="30758F2B" w:rsidR="00B05984" w:rsidRPr="005C57E6" w:rsidRDefault="005A7F97" w:rsidP="00867EE2">
      <w:pPr>
        <w:pStyle w:val="ListParagraph"/>
        <w:spacing w:before="120" w:after="120"/>
        <w:ind w:left="567"/>
        <w:contextualSpacing w:val="0"/>
        <w:rPr>
          <w:rFonts w:ascii="Arial" w:hAnsi="Arial" w:cs="Arial"/>
          <w:sz w:val="22"/>
          <w:szCs w:val="22"/>
        </w:rPr>
      </w:pPr>
      <w:r w:rsidRPr="005C57E6">
        <w:rPr>
          <w:rFonts w:ascii="Arial" w:hAnsi="Arial" w:cs="Arial"/>
          <w:sz w:val="22"/>
          <w:szCs w:val="22"/>
        </w:rPr>
        <w:t xml:space="preserve">The Chairperson may request the person taking the </w:t>
      </w:r>
      <w:r w:rsidR="000B74EF" w:rsidRPr="005C57E6">
        <w:rPr>
          <w:rFonts w:ascii="Arial" w:hAnsi="Arial" w:cs="Arial"/>
          <w:sz w:val="22"/>
          <w:szCs w:val="22"/>
        </w:rPr>
        <w:t>m</w:t>
      </w:r>
      <w:r w:rsidRPr="005C57E6">
        <w:rPr>
          <w:rFonts w:ascii="Arial" w:hAnsi="Arial" w:cs="Arial"/>
          <w:sz w:val="22"/>
          <w:szCs w:val="22"/>
        </w:rPr>
        <w:t xml:space="preserve">inutes of the </w:t>
      </w:r>
      <w:r w:rsidR="00B05984" w:rsidRPr="005C57E6">
        <w:rPr>
          <w:rFonts w:ascii="Arial" w:hAnsi="Arial" w:cs="Arial"/>
          <w:sz w:val="22"/>
          <w:szCs w:val="22"/>
        </w:rPr>
        <w:t>m</w:t>
      </w:r>
      <w:r w:rsidRPr="005C57E6">
        <w:rPr>
          <w:rFonts w:ascii="Arial" w:hAnsi="Arial" w:cs="Arial"/>
          <w:sz w:val="22"/>
          <w:szCs w:val="22"/>
        </w:rPr>
        <w:t xml:space="preserve">eeting to read the </w:t>
      </w:r>
    </w:p>
    <w:p w14:paraId="7E29E655" w14:textId="718205D6" w:rsidR="005A7F97" w:rsidRPr="005C57E6" w:rsidRDefault="00B05984" w:rsidP="00867EE2">
      <w:pPr>
        <w:pStyle w:val="ListParagraph"/>
        <w:spacing w:before="120" w:after="120"/>
        <w:ind w:left="567"/>
        <w:contextualSpacing w:val="0"/>
        <w:rPr>
          <w:rFonts w:ascii="Arial" w:hAnsi="Arial" w:cs="Arial"/>
          <w:sz w:val="22"/>
          <w:szCs w:val="22"/>
        </w:rPr>
      </w:pPr>
      <w:r w:rsidRPr="005C57E6">
        <w:rPr>
          <w:rFonts w:ascii="Arial" w:hAnsi="Arial" w:cs="Arial"/>
          <w:sz w:val="22"/>
          <w:szCs w:val="22"/>
        </w:rPr>
        <w:t>m</w:t>
      </w:r>
      <w:r w:rsidR="005A7F97" w:rsidRPr="005C57E6">
        <w:rPr>
          <w:rFonts w:ascii="Arial" w:hAnsi="Arial" w:cs="Arial"/>
          <w:sz w:val="22"/>
          <w:szCs w:val="22"/>
        </w:rPr>
        <w:t xml:space="preserve">otion or </w:t>
      </w:r>
      <w:r w:rsidRPr="005C57E6">
        <w:rPr>
          <w:rFonts w:ascii="Arial" w:hAnsi="Arial" w:cs="Arial"/>
          <w:sz w:val="22"/>
          <w:szCs w:val="22"/>
        </w:rPr>
        <w:t>a</w:t>
      </w:r>
      <w:r w:rsidR="005A7F97" w:rsidRPr="005C57E6">
        <w:rPr>
          <w:rFonts w:ascii="Arial" w:hAnsi="Arial" w:cs="Arial"/>
          <w:sz w:val="22"/>
          <w:szCs w:val="22"/>
        </w:rPr>
        <w:t xml:space="preserve">mendment to the </w:t>
      </w:r>
      <w:r w:rsidRPr="005C57E6">
        <w:rPr>
          <w:rFonts w:ascii="Arial" w:hAnsi="Arial" w:cs="Arial"/>
          <w:sz w:val="22"/>
          <w:szCs w:val="22"/>
        </w:rPr>
        <w:t>m</w:t>
      </w:r>
      <w:r w:rsidR="005A7F97" w:rsidRPr="005C57E6">
        <w:rPr>
          <w:rFonts w:ascii="Arial" w:hAnsi="Arial" w:cs="Arial"/>
          <w:sz w:val="22"/>
          <w:szCs w:val="22"/>
        </w:rPr>
        <w:t xml:space="preserve">eeting before the </w:t>
      </w:r>
      <w:r w:rsidRPr="005C57E6">
        <w:rPr>
          <w:rFonts w:ascii="Arial" w:hAnsi="Arial" w:cs="Arial"/>
          <w:sz w:val="22"/>
          <w:szCs w:val="22"/>
        </w:rPr>
        <w:t>v</w:t>
      </w:r>
      <w:r w:rsidR="005A7F97" w:rsidRPr="005C57E6">
        <w:rPr>
          <w:rFonts w:ascii="Arial" w:hAnsi="Arial" w:cs="Arial"/>
          <w:sz w:val="22"/>
          <w:szCs w:val="22"/>
        </w:rPr>
        <w:t xml:space="preserve">ote is taken. </w:t>
      </w:r>
    </w:p>
    <w:p w14:paraId="2876519B" w14:textId="686BB41F"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393" w:name="_Toc105405419"/>
      <w:r w:rsidRPr="005C57E6">
        <w:rPr>
          <w:rFonts w:cs="Arial"/>
          <w:sz w:val="22"/>
          <w:szCs w:val="22"/>
        </w:rPr>
        <w:t>DEBATE OF THE MOTION</w:t>
      </w:r>
      <w:bookmarkEnd w:id="393"/>
    </w:p>
    <w:p w14:paraId="5E256220" w14:textId="5BC98C03"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Debate must always be relevant to the </w:t>
      </w:r>
      <w:r w:rsidR="004C2BAC" w:rsidRPr="005C57E6">
        <w:rPr>
          <w:rFonts w:ascii="Arial" w:hAnsi="Arial" w:cs="Arial"/>
          <w:sz w:val="22"/>
          <w:szCs w:val="22"/>
        </w:rPr>
        <w:t>m</w:t>
      </w:r>
      <w:r w:rsidRPr="005C57E6">
        <w:rPr>
          <w:rFonts w:ascii="Arial" w:hAnsi="Arial" w:cs="Arial"/>
          <w:sz w:val="22"/>
          <w:szCs w:val="22"/>
        </w:rPr>
        <w:t xml:space="preserve">otion </w:t>
      </w:r>
      <w:r w:rsidR="004C2BAC" w:rsidRPr="005C57E6">
        <w:rPr>
          <w:rFonts w:ascii="Arial" w:hAnsi="Arial" w:cs="Arial"/>
          <w:sz w:val="22"/>
          <w:szCs w:val="22"/>
        </w:rPr>
        <w:t xml:space="preserve">or amendment </w:t>
      </w:r>
      <w:r w:rsidRPr="005C57E6">
        <w:rPr>
          <w:rFonts w:ascii="Arial" w:hAnsi="Arial" w:cs="Arial"/>
          <w:sz w:val="22"/>
          <w:szCs w:val="22"/>
        </w:rPr>
        <w:t xml:space="preserve">before the </w:t>
      </w:r>
      <w:r w:rsidR="004C2BAC" w:rsidRPr="005C57E6">
        <w:rPr>
          <w:rFonts w:ascii="Arial" w:hAnsi="Arial" w:cs="Arial"/>
          <w:sz w:val="22"/>
          <w:szCs w:val="22"/>
        </w:rPr>
        <w:t>meeting</w:t>
      </w:r>
      <w:r w:rsidRPr="005C57E6">
        <w:rPr>
          <w:rFonts w:ascii="Arial" w:hAnsi="Arial" w:cs="Arial"/>
          <w:sz w:val="22"/>
          <w:szCs w:val="22"/>
        </w:rPr>
        <w:t xml:space="preserve">, and, if not, the Chairperson must request the speaker to confine the debate to the </w:t>
      </w:r>
      <w:r w:rsidR="004C2BAC" w:rsidRPr="005C57E6">
        <w:rPr>
          <w:rFonts w:ascii="Arial" w:hAnsi="Arial" w:cs="Arial"/>
          <w:sz w:val="22"/>
          <w:szCs w:val="22"/>
        </w:rPr>
        <w:t>m</w:t>
      </w:r>
      <w:r w:rsidRPr="005C57E6">
        <w:rPr>
          <w:rFonts w:ascii="Arial" w:hAnsi="Arial" w:cs="Arial"/>
          <w:sz w:val="22"/>
          <w:szCs w:val="22"/>
        </w:rPr>
        <w:t>otion</w:t>
      </w:r>
      <w:r w:rsidR="004C2BAC" w:rsidRPr="005C57E6">
        <w:rPr>
          <w:rFonts w:ascii="Arial" w:hAnsi="Arial" w:cs="Arial"/>
          <w:sz w:val="22"/>
          <w:szCs w:val="22"/>
        </w:rPr>
        <w:t xml:space="preserve"> or amendment</w:t>
      </w:r>
      <w:r w:rsidRPr="005C57E6">
        <w:rPr>
          <w:rFonts w:ascii="Arial" w:hAnsi="Arial" w:cs="Arial"/>
          <w:sz w:val="22"/>
          <w:szCs w:val="22"/>
        </w:rPr>
        <w:t xml:space="preserve">. </w:t>
      </w:r>
    </w:p>
    <w:p w14:paraId="5B325604" w14:textId="74520FA9"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If the speaker continues to debate irrelevant matters after being requested to confine debate</w:t>
      </w:r>
      <w:r w:rsidR="004C2BAC" w:rsidRPr="005C57E6">
        <w:rPr>
          <w:rFonts w:ascii="Arial" w:hAnsi="Arial" w:cs="Arial"/>
          <w:sz w:val="22"/>
          <w:szCs w:val="22"/>
        </w:rPr>
        <w:t>,</w:t>
      </w:r>
      <w:r w:rsidRPr="005C57E6">
        <w:rPr>
          <w:rFonts w:ascii="Arial" w:hAnsi="Arial" w:cs="Arial"/>
          <w:sz w:val="22"/>
          <w:szCs w:val="22"/>
        </w:rPr>
        <w:t xml:space="preserve"> the Chairperson may direct the speaker to be seated and not to speak further in respect of the </w:t>
      </w:r>
      <w:r w:rsidR="004C2BAC" w:rsidRPr="005C57E6">
        <w:rPr>
          <w:rFonts w:ascii="Arial" w:hAnsi="Arial" w:cs="Arial"/>
          <w:sz w:val="22"/>
          <w:szCs w:val="22"/>
        </w:rPr>
        <w:t>m</w:t>
      </w:r>
      <w:r w:rsidRPr="005C57E6">
        <w:rPr>
          <w:rFonts w:ascii="Arial" w:hAnsi="Arial" w:cs="Arial"/>
          <w:sz w:val="22"/>
          <w:szCs w:val="22"/>
        </w:rPr>
        <w:t xml:space="preserve">otion </w:t>
      </w:r>
      <w:r w:rsidR="004C2BAC" w:rsidRPr="005C57E6">
        <w:rPr>
          <w:rFonts w:ascii="Arial" w:hAnsi="Arial" w:cs="Arial"/>
          <w:sz w:val="22"/>
          <w:szCs w:val="22"/>
        </w:rPr>
        <w:t xml:space="preserve">or amendment </w:t>
      </w:r>
      <w:r w:rsidRPr="005C57E6">
        <w:rPr>
          <w:rFonts w:ascii="Arial" w:hAnsi="Arial" w:cs="Arial"/>
          <w:sz w:val="22"/>
          <w:szCs w:val="22"/>
        </w:rPr>
        <w:t>before the Chairperson.</w:t>
      </w:r>
    </w:p>
    <w:p w14:paraId="351AC2FA" w14:textId="242EB9CD"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speaker to whom a direction has been given under this </w:t>
      </w:r>
      <w:r w:rsidR="008C7C53">
        <w:rPr>
          <w:rFonts w:ascii="Arial" w:hAnsi="Arial" w:cs="Arial"/>
          <w:sz w:val="22"/>
          <w:szCs w:val="22"/>
        </w:rPr>
        <w:t>c</w:t>
      </w:r>
      <w:r w:rsidRPr="005C57E6">
        <w:rPr>
          <w:rFonts w:ascii="Arial" w:hAnsi="Arial" w:cs="Arial"/>
          <w:sz w:val="22"/>
          <w:szCs w:val="22"/>
        </w:rPr>
        <w:t xml:space="preserve">lause must comply with that direction. </w:t>
      </w:r>
    </w:p>
    <w:p w14:paraId="5EB6BD65" w14:textId="0178BD48" w:rsidR="005A7F97" w:rsidRPr="005C57E6" w:rsidRDefault="00CA6E4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Councillor</w:t>
      </w:r>
      <w:r w:rsidR="005A7F97" w:rsidRPr="005C57E6">
        <w:rPr>
          <w:rFonts w:ascii="Arial" w:hAnsi="Arial" w:cs="Arial"/>
          <w:sz w:val="22"/>
          <w:szCs w:val="22"/>
        </w:rPr>
        <w:t xml:space="preserve">s may remain seated to address the Chairperson, to move or second a </w:t>
      </w:r>
      <w:r w:rsidR="004C2BAC" w:rsidRPr="005C57E6">
        <w:rPr>
          <w:rFonts w:ascii="Arial" w:hAnsi="Arial" w:cs="Arial"/>
          <w:sz w:val="22"/>
          <w:szCs w:val="22"/>
        </w:rPr>
        <w:t>m</w:t>
      </w:r>
      <w:r w:rsidR="005A7F97" w:rsidRPr="005C57E6">
        <w:rPr>
          <w:rFonts w:ascii="Arial" w:hAnsi="Arial" w:cs="Arial"/>
          <w:sz w:val="22"/>
          <w:szCs w:val="22"/>
        </w:rPr>
        <w:t xml:space="preserve">otion or </w:t>
      </w:r>
      <w:r w:rsidR="004C2BAC" w:rsidRPr="005C57E6">
        <w:rPr>
          <w:rFonts w:ascii="Arial" w:hAnsi="Arial" w:cs="Arial"/>
          <w:sz w:val="22"/>
          <w:szCs w:val="22"/>
        </w:rPr>
        <w:t>a</w:t>
      </w:r>
      <w:r w:rsidR="005A7F97" w:rsidRPr="005C57E6">
        <w:rPr>
          <w:rFonts w:ascii="Arial" w:hAnsi="Arial" w:cs="Arial"/>
          <w:sz w:val="22"/>
          <w:szCs w:val="22"/>
        </w:rPr>
        <w:t>mendment, or to take part in a debate.</w:t>
      </w:r>
    </w:p>
    <w:p w14:paraId="238CBDF6" w14:textId="10021D0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w:t>
      </w:r>
      <w:r w:rsidR="00CA6E44" w:rsidRPr="005C57E6">
        <w:rPr>
          <w:rFonts w:ascii="Arial" w:hAnsi="Arial" w:cs="Arial"/>
          <w:sz w:val="22"/>
          <w:szCs w:val="22"/>
        </w:rPr>
        <w:t>Councillor</w:t>
      </w:r>
      <w:r w:rsidR="00B05984" w:rsidRPr="005C57E6">
        <w:rPr>
          <w:rFonts w:ascii="Arial" w:hAnsi="Arial" w:cs="Arial"/>
          <w:sz w:val="22"/>
          <w:szCs w:val="22"/>
        </w:rPr>
        <w:t xml:space="preserve"> </w:t>
      </w:r>
      <w:r w:rsidRPr="005C57E6">
        <w:rPr>
          <w:rFonts w:ascii="Arial" w:hAnsi="Arial" w:cs="Arial"/>
          <w:sz w:val="22"/>
          <w:szCs w:val="22"/>
        </w:rPr>
        <w:t>acknowledged by the Chairperson</w:t>
      </w:r>
      <w:r w:rsidRPr="005C57E6" w:rsidDel="00E6596F">
        <w:rPr>
          <w:rFonts w:ascii="Arial" w:hAnsi="Arial" w:cs="Arial"/>
          <w:sz w:val="22"/>
          <w:szCs w:val="22"/>
        </w:rPr>
        <w:t xml:space="preserve"> </w:t>
      </w:r>
      <w:r w:rsidRPr="005C57E6">
        <w:rPr>
          <w:rFonts w:ascii="Arial" w:hAnsi="Arial" w:cs="Arial"/>
          <w:sz w:val="22"/>
          <w:szCs w:val="22"/>
        </w:rPr>
        <w:t>is to speak and must not be interrupted unless:</w:t>
      </w:r>
    </w:p>
    <w:p w14:paraId="696039EA" w14:textId="5E644BB4" w:rsidR="005A7F97" w:rsidRPr="005C57E6" w:rsidRDefault="008C7C53" w:rsidP="00D47421">
      <w:pPr>
        <w:pStyle w:val="ListParagraph"/>
        <w:numPr>
          <w:ilvl w:val="3"/>
          <w:numId w:val="10"/>
        </w:numPr>
        <w:spacing w:before="120" w:after="120"/>
        <w:ind w:left="2410" w:hanging="992"/>
        <w:contextualSpacing w:val="0"/>
        <w:rPr>
          <w:rFonts w:ascii="Arial" w:hAnsi="Arial" w:cs="Arial"/>
          <w:sz w:val="22"/>
          <w:szCs w:val="22"/>
        </w:rPr>
      </w:pPr>
      <w:r>
        <w:rPr>
          <w:rFonts w:ascii="Arial" w:hAnsi="Arial" w:cs="Arial"/>
          <w:sz w:val="22"/>
          <w:szCs w:val="22"/>
        </w:rPr>
        <w:t>they are</w:t>
      </w:r>
      <w:r w:rsidR="005A7F97" w:rsidRPr="005C57E6">
        <w:rPr>
          <w:rFonts w:ascii="Arial" w:hAnsi="Arial" w:cs="Arial"/>
          <w:sz w:val="22"/>
          <w:szCs w:val="22"/>
        </w:rPr>
        <w:t xml:space="preserve"> called to order; or</w:t>
      </w:r>
    </w:p>
    <w:p w14:paraId="2B9AC503" w14:textId="6A63A252" w:rsidR="005A7F97" w:rsidRPr="005C57E6" w:rsidRDefault="008C7C53" w:rsidP="00D47421">
      <w:pPr>
        <w:pStyle w:val="ListParagraph"/>
        <w:numPr>
          <w:ilvl w:val="3"/>
          <w:numId w:val="10"/>
        </w:numPr>
        <w:spacing w:before="120" w:after="120"/>
        <w:ind w:left="2410" w:hanging="992"/>
        <w:contextualSpacing w:val="0"/>
        <w:rPr>
          <w:rFonts w:ascii="Arial" w:hAnsi="Arial" w:cs="Arial"/>
          <w:sz w:val="22"/>
          <w:szCs w:val="22"/>
        </w:rPr>
      </w:pPr>
      <w:r>
        <w:rPr>
          <w:rFonts w:ascii="Arial" w:hAnsi="Arial" w:cs="Arial"/>
          <w:sz w:val="22"/>
          <w:szCs w:val="22"/>
        </w:rPr>
        <w:t>their</w:t>
      </w:r>
      <w:r w:rsidR="005A7F97" w:rsidRPr="005C57E6">
        <w:rPr>
          <w:rFonts w:ascii="Arial" w:hAnsi="Arial" w:cs="Arial"/>
          <w:sz w:val="22"/>
          <w:szCs w:val="22"/>
        </w:rPr>
        <w:t xml:space="preserve"> speaking time has expired; or</w:t>
      </w:r>
    </w:p>
    <w:p w14:paraId="6B84D95B" w14:textId="44C1B96C"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a </w:t>
      </w:r>
      <w:r w:rsidR="008C7C53">
        <w:rPr>
          <w:rFonts w:ascii="Arial" w:hAnsi="Arial" w:cs="Arial"/>
          <w:sz w:val="22"/>
          <w:szCs w:val="22"/>
        </w:rPr>
        <w:t>p</w:t>
      </w:r>
      <w:r w:rsidRPr="005C57E6">
        <w:rPr>
          <w:rFonts w:ascii="Arial" w:hAnsi="Arial" w:cs="Arial"/>
          <w:sz w:val="22"/>
          <w:szCs w:val="22"/>
        </w:rPr>
        <w:t xml:space="preserve">oint of </w:t>
      </w:r>
      <w:r w:rsidR="008C7C53">
        <w:rPr>
          <w:rFonts w:ascii="Arial" w:hAnsi="Arial" w:cs="Arial"/>
          <w:sz w:val="22"/>
          <w:szCs w:val="22"/>
        </w:rPr>
        <w:t>o</w:t>
      </w:r>
      <w:r w:rsidRPr="005C57E6">
        <w:rPr>
          <w:rFonts w:ascii="Arial" w:hAnsi="Arial" w:cs="Arial"/>
          <w:sz w:val="22"/>
          <w:szCs w:val="22"/>
        </w:rPr>
        <w:t>rder is raised.</w:t>
      </w:r>
    </w:p>
    <w:p w14:paraId="62936D05" w14:textId="375D0416" w:rsidR="00EB45E7" w:rsidRPr="005C57E6" w:rsidRDefault="00EB45E7" w:rsidP="00D47421">
      <w:pPr>
        <w:pStyle w:val="Heading2"/>
        <w:numPr>
          <w:ilvl w:val="1"/>
          <w:numId w:val="10"/>
        </w:numPr>
        <w:tabs>
          <w:tab w:val="clear" w:pos="567"/>
        </w:tabs>
        <w:spacing w:before="120" w:after="120"/>
        <w:ind w:left="567" w:hanging="567"/>
        <w:rPr>
          <w:rFonts w:cs="Arial"/>
          <w:sz w:val="22"/>
          <w:szCs w:val="22"/>
        </w:rPr>
      </w:pPr>
      <w:bookmarkStart w:id="394" w:name="_Toc41898503"/>
      <w:bookmarkStart w:id="395" w:name="_Toc105405420"/>
      <w:r w:rsidRPr="005C57E6">
        <w:rPr>
          <w:rFonts w:cs="Arial"/>
          <w:sz w:val="22"/>
          <w:szCs w:val="22"/>
        </w:rPr>
        <w:t>ADDRESSING THE MEETING</w:t>
      </w:r>
      <w:bookmarkEnd w:id="394"/>
      <w:bookmarkEnd w:id="395"/>
    </w:p>
    <w:p w14:paraId="4CCA477C" w14:textId="77777777" w:rsidR="00EB45E7" w:rsidRPr="005C57E6" w:rsidRDefault="00EB45E7" w:rsidP="00867EE2">
      <w:pPr>
        <w:pStyle w:val="BodyIndent1"/>
        <w:spacing w:before="120" w:after="120"/>
        <w:ind w:left="567"/>
        <w:rPr>
          <w:sz w:val="22"/>
          <w:szCs w:val="22"/>
        </w:rPr>
      </w:pPr>
      <w:r w:rsidRPr="005C57E6">
        <w:rPr>
          <w:sz w:val="22"/>
          <w:szCs w:val="22"/>
        </w:rPr>
        <w:t xml:space="preserve">If the </w:t>
      </w:r>
      <w:r w:rsidRPr="008C7C53">
        <w:rPr>
          <w:sz w:val="22"/>
          <w:szCs w:val="22"/>
        </w:rPr>
        <w:t xml:space="preserve">Chairperson </w:t>
      </w:r>
      <w:r w:rsidRPr="005C57E6">
        <w:rPr>
          <w:sz w:val="22"/>
          <w:szCs w:val="22"/>
        </w:rPr>
        <w:t>so determines:</w:t>
      </w:r>
    </w:p>
    <w:p w14:paraId="072544C1" w14:textId="77777777" w:rsidR="00EB45E7" w:rsidRPr="005C57E6" w:rsidRDefault="00EB45E7" w:rsidP="00D47421">
      <w:pPr>
        <w:pStyle w:val="Headingpara2"/>
        <w:numPr>
          <w:ilvl w:val="2"/>
          <w:numId w:val="10"/>
        </w:numPr>
        <w:spacing w:before="120" w:after="120"/>
        <w:ind w:left="1418" w:hanging="851"/>
        <w:rPr>
          <w:rFonts w:cs="Arial"/>
          <w:sz w:val="22"/>
          <w:szCs w:val="22"/>
        </w:rPr>
      </w:pPr>
      <w:bookmarkStart w:id="396" w:name="_Toc44259834"/>
      <w:bookmarkStart w:id="397" w:name="_Toc44262336"/>
      <w:bookmarkStart w:id="398" w:name="_Toc44528627"/>
      <w:bookmarkStart w:id="399" w:name="_Toc45726636"/>
      <w:r w:rsidRPr="005C57E6">
        <w:rPr>
          <w:rFonts w:cs="Arial"/>
          <w:sz w:val="22"/>
          <w:szCs w:val="22"/>
        </w:rPr>
        <w:t xml:space="preserve">any person addressing the </w:t>
      </w:r>
      <w:r w:rsidRPr="008C7C53">
        <w:rPr>
          <w:rFonts w:cs="Arial"/>
          <w:sz w:val="22"/>
          <w:szCs w:val="22"/>
        </w:rPr>
        <w:t xml:space="preserve">Chairperson </w:t>
      </w:r>
      <w:r w:rsidRPr="005C57E6">
        <w:rPr>
          <w:rFonts w:cs="Arial"/>
          <w:sz w:val="22"/>
          <w:szCs w:val="22"/>
        </w:rPr>
        <w:t xml:space="preserve">must refer to </w:t>
      </w:r>
      <w:r w:rsidRPr="008C7C53">
        <w:rPr>
          <w:rFonts w:cs="Arial"/>
          <w:sz w:val="22"/>
          <w:szCs w:val="22"/>
        </w:rPr>
        <w:t>the Chairperson</w:t>
      </w:r>
      <w:r w:rsidRPr="005C57E6">
        <w:rPr>
          <w:rFonts w:cs="Arial"/>
          <w:sz w:val="22"/>
          <w:szCs w:val="22"/>
        </w:rPr>
        <w:t xml:space="preserve"> as:</w:t>
      </w:r>
      <w:bookmarkEnd w:id="396"/>
      <w:bookmarkEnd w:id="397"/>
      <w:bookmarkEnd w:id="398"/>
      <w:bookmarkEnd w:id="399"/>
    </w:p>
    <w:p w14:paraId="63EF5ACA" w14:textId="77777777" w:rsidR="00060206" w:rsidRPr="005C57E6" w:rsidRDefault="00060206" w:rsidP="00D47421">
      <w:pPr>
        <w:pStyle w:val="Heading3"/>
        <w:numPr>
          <w:ilvl w:val="3"/>
          <w:numId w:val="10"/>
        </w:numPr>
        <w:spacing w:before="120" w:after="120"/>
        <w:ind w:left="2410" w:hanging="992"/>
        <w:rPr>
          <w:rFonts w:cs="Arial"/>
          <w:sz w:val="22"/>
          <w:szCs w:val="22"/>
        </w:rPr>
      </w:pPr>
      <w:bookmarkStart w:id="400" w:name="_Toc45726637"/>
      <w:bookmarkStart w:id="401" w:name="_Toc44259835"/>
      <w:bookmarkStart w:id="402" w:name="_Toc44262337"/>
      <w:bookmarkStart w:id="403" w:name="_Toc44528628"/>
      <w:r w:rsidRPr="005C57E6">
        <w:rPr>
          <w:rFonts w:cs="Arial"/>
          <w:sz w:val="22"/>
          <w:szCs w:val="22"/>
        </w:rPr>
        <w:t>Mayor; or</w:t>
      </w:r>
      <w:bookmarkEnd w:id="400"/>
      <w:r w:rsidRPr="005C57E6">
        <w:rPr>
          <w:rFonts w:cs="Arial"/>
          <w:sz w:val="22"/>
          <w:szCs w:val="22"/>
        </w:rPr>
        <w:t xml:space="preserve"> </w:t>
      </w:r>
    </w:p>
    <w:p w14:paraId="3BCB5863" w14:textId="6CA3D355" w:rsidR="00EB45E7" w:rsidRPr="005C57E6" w:rsidRDefault="00EB45E7" w:rsidP="00D47421">
      <w:pPr>
        <w:pStyle w:val="Heading3"/>
        <w:numPr>
          <w:ilvl w:val="3"/>
          <w:numId w:val="10"/>
        </w:numPr>
        <w:spacing w:before="120" w:after="120"/>
        <w:ind w:left="2410" w:hanging="992"/>
        <w:rPr>
          <w:rFonts w:cs="Arial"/>
          <w:sz w:val="22"/>
          <w:szCs w:val="22"/>
        </w:rPr>
      </w:pPr>
      <w:bookmarkStart w:id="404" w:name="_Toc45726638"/>
      <w:r w:rsidRPr="005C57E6">
        <w:rPr>
          <w:rFonts w:cs="Arial"/>
          <w:sz w:val="22"/>
          <w:szCs w:val="22"/>
        </w:rPr>
        <w:t>Madam Mayor; or</w:t>
      </w:r>
      <w:bookmarkEnd w:id="401"/>
      <w:bookmarkEnd w:id="402"/>
      <w:bookmarkEnd w:id="403"/>
      <w:bookmarkEnd w:id="404"/>
    </w:p>
    <w:p w14:paraId="030A9141" w14:textId="77777777" w:rsidR="00EB45E7" w:rsidRPr="005C57E6" w:rsidRDefault="00EB45E7" w:rsidP="00D47421">
      <w:pPr>
        <w:pStyle w:val="Heading3"/>
        <w:numPr>
          <w:ilvl w:val="3"/>
          <w:numId w:val="10"/>
        </w:numPr>
        <w:spacing w:before="120" w:after="120"/>
        <w:ind w:left="2410" w:hanging="992"/>
        <w:rPr>
          <w:rFonts w:cs="Arial"/>
          <w:sz w:val="22"/>
          <w:szCs w:val="22"/>
        </w:rPr>
      </w:pPr>
      <w:bookmarkStart w:id="405" w:name="_Toc44259836"/>
      <w:bookmarkStart w:id="406" w:name="_Toc44262338"/>
      <w:bookmarkStart w:id="407" w:name="_Toc44528629"/>
      <w:bookmarkStart w:id="408" w:name="_Toc45726639"/>
      <w:r w:rsidRPr="005C57E6">
        <w:rPr>
          <w:rFonts w:cs="Arial"/>
          <w:sz w:val="22"/>
          <w:szCs w:val="22"/>
        </w:rPr>
        <w:t>Mr Mayor; or</w:t>
      </w:r>
      <w:bookmarkEnd w:id="405"/>
      <w:bookmarkEnd w:id="406"/>
      <w:bookmarkEnd w:id="407"/>
      <w:bookmarkEnd w:id="408"/>
    </w:p>
    <w:p w14:paraId="122E86C3" w14:textId="77777777" w:rsidR="00060206" w:rsidRPr="005C57E6" w:rsidRDefault="00060206" w:rsidP="00D47421">
      <w:pPr>
        <w:pStyle w:val="Heading3"/>
        <w:numPr>
          <w:ilvl w:val="3"/>
          <w:numId w:val="10"/>
        </w:numPr>
        <w:spacing w:before="120" w:after="120"/>
        <w:ind w:left="2410" w:hanging="992"/>
        <w:rPr>
          <w:rFonts w:cs="Arial"/>
          <w:sz w:val="22"/>
          <w:szCs w:val="22"/>
        </w:rPr>
      </w:pPr>
      <w:bookmarkStart w:id="409" w:name="_Toc45726640"/>
      <w:bookmarkStart w:id="410" w:name="_Toc44259837"/>
      <w:bookmarkStart w:id="411" w:name="_Toc44262339"/>
      <w:bookmarkStart w:id="412" w:name="_Toc44528630"/>
      <w:r w:rsidRPr="005C57E6">
        <w:rPr>
          <w:rFonts w:cs="Arial"/>
          <w:sz w:val="22"/>
          <w:szCs w:val="22"/>
        </w:rPr>
        <w:t>Chair; or</w:t>
      </w:r>
      <w:bookmarkEnd w:id="409"/>
    </w:p>
    <w:p w14:paraId="4773226F" w14:textId="42675B83" w:rsidR="00EB45E7" w:rsidRPr="005C57E6" w:rsidRDefault="00EB45E7" w:rsidP="00D47421">
      <w:pPr>
        <w:pStyle w:val="Heading3"/>
        <w:numPr>
          <w:ilvl w:val="3"/>
          <w:numId w:val="10"/>
        </w:numPr>
        <w:spacing w:before="120" w:after="120"/>
        <w:ind w:left="2410" w:hanging="992"/>
        <w:rPr>
          <w:rFonts w:cs="Arial"/>
          <w:sz w:val="22"/>
          <w:szCs w:val="22"/>
        </w:rPr>
      </w:pPr>
      <w:bookmarkStart w:id="413" w:name="_Toc45726641"/>
      <w:r w:rsidRPr="005C57E6">
        <w:rPr>
          <w:rFonts w:cs="Arial"/>
          <w:sz w:val="22"/>
          <w:szCs w:val="22"/>
        </w:rPr>
        <w:lastRenderedPageBreak/>
        <w:t>Madam Chair; or</w:t>
      </w:r>
      <w:bookmarkEnd w:id="410"/>
      <w:bookmarkEnd w:id="411"/>
      <w:bookmarkEnd w:id="412"/>
      <w:bookmarkEnd w:id="413"/>
    </w:p>
    <w:p w14:paraId="26FCE288" w14:textId="77777777" w:rsidR="00EB45E7" w:rsidRPr="005C57E6" w:rsidRDefault="00EB45E7" w:rsidP="00D47421">
      <w:pPr>
        <w:pStyle w:val="Heading3"/>
        <w:numPr>
          <w:ilvl w:val="3"/>
          <w:numId w:val="10"/>
        </w:numPr>
        <w:spacing w:before="120" w:after="120"/>
        <w:ind w:left="2410" w:hanging="992"/>
        <w:rPr>
          <w:rFonts w:cs="Arial"/>
          <w:sz w:val="22"/>
          <w:szCs w:val="22"/>
        </w:rPr>
      </w:pPr>
      <w:bookmarkStart w:id="414" w:name="_Toc44259838"/>
      <w:bookmarkStart w:id="415" w:name="_Toc44262340"/>
      <w:bookmarkStart w:id="416" w:name="_Toc44528631"/>
      <w:bookmarkStart w:id="417" w:name="_Toc45726642"/>
      <w:r w:rsidRPr="005C57E6">
        <w:rPr>
          <w:rFonts w:cs="Arial"/>
          <w:sz w:val="22"/>
          <w:szCs w:val="22"/>
        </w:rPr>
        <w:t>Mr Chair</w:t>
      </w:r>
      <w:bookmarkEnd w:id="414"/>
      <w:bookmarkEnd w:id="415"/>
      <w:bookmarkEnd w:id="416"/>
      <w:bookmarkEnd w:id="417"/>
    </w:p>
    <w:p w14:paraId="4E8B3C98" w14:textId="77777777" w:rsidR="00EB45E7" w:rsidRPr="005C57E6" w:rsidRDefault="00EB45E7" w:rsidP="00867EE2">
      <w:pPr>
        <w:pStyle w:val="BodyIndent2"/>
        <w:spacing w:before="120" w:after="120"/>
        <w:ind w:left="1418"/>
        <w:rPr>
          <w:sz w:val="22"/>
          <w:szCs w:val="22"/>
        </w:rPr>
      </w:pPr>
      <w:r w:rsidRPr="005C57E6">
        <w:rPr>
          <w:sz w:val="22"/>
          <w:szCs w:val="22"/>
        </w:rPr>
        <w:t>as the case may be;</w:t>
      </w:r>
    </w:p>
    <w:p w14:paraId="4EA06E1B" w14:textId="26DE3070" w:rsidR="00EB45E7" w:rsidRPr="005C57E6" w:rsidRDefault="00EB45E7" w:rsidP="00D47421">
      <w:pPr>
        <w:pStyle w:val="Headingpara2"/>
        <w:numPr>
          <w:ilvl w:val="2"/>
          <w:numId w:val="10"/>
        </w:numPr>
        <w:spacing w:before="120" w:after="120"/>
        <w:ind w:left="1418" w:hanging="851"/>
        <w:rPr>
          <w:rFonts w:cs="Arial"/>
          <w:sz w:val="22"/>
          <w:szCs w:val="22"/>
          <w:u w:val="single"/>
        </w:rPr>
      </w:pPr>
      <w:bookmarkStart w:id="418" w:name="_Toc44259839"/>
      <w:bookmarkStart w:id="419" w:name="_Toc44262341"/>
      <w:bookmarkStart w:id="420" w:name="_Toc44528632"/>
      <w:bookmarkStart w:id="421" w:name="_Toc45726643"/>
      <w:r w:rsidRPr="005C57E6">
        <w:rPr>
          <w:rFonts w:cs="Arial"/>
          <w:sz w:val="22"/>
          <w:szCs w:val="22"/>
        </w:rPr>
        <w:t xml:space="preserve">all Councillors, other than the </w:t>
      </w:r>
      <w:r w:rsidRPr="005C57E6">
        <w:rPr>
          <w:rFonts w:cs="Arial"/>
          <w:i/>
          <w:sz w:val="22"/>
          <w:szCs w:val="22"/>
        </w:rPr>
        <w:t>Mayor</w:t>
      </w:r>
      <w:r w:rsidRPr="005C57E6">
        <w:rPr>
          <w:rFonts w:cs="Arial"/>
          <w:sz w:val="22"/>
          <w:szCs w:val="22"/>
        </w:rPr>
        <w:t xml:space="preserve">, must be addressed as Cr </w:t>
      </w:r>
      <w:r w:rsidRPr="005C57E6">
        <w:rPr>
          <w:rFonts w:cs="Arial"/>
          <w:sz w:val="22"/>
          <w:szCs w:val="22"/>
          <w:u w:val="dottedHeavy"/>
        </w:rPr>
        <w:tab/>
      </w:r>
      <w:r w:rsidRPr="005C57E6">
        <w:rPr>
          <w:rFonts w:cs="Arial"/>
          <w:sz w:val="22"/>
          <w:szCs w:val="22"/>
          <w:u w:val="single"/>
        </w:rPr>
        <w:t>(Surname).</w:t>
      </w:r>
      <w:bookmarkEnd w:id="418"/>
      <w:bookmarkEnd w:id="419"/>
      <w:bookmarkEnd w:id="420"/>
      <w:bookmarkEnd w:id="421"/>
    </w:p>
    <w:p w14:paraId="7BACE84F" w14:textId="37AA1C1B" w:rsidR="00EB45E7" w:rsidRPr="005C57E6" w:rsidRDefault="00EB45E7" w:rsidP="00D47421">
      <w:pPr>
        <w:pStyle w:val="Headingpara2"/>
        <w:numPr>
          <w:ilvl w:val="2"/>
          <w:numId w:val="10"/>
        </w:numPr>
        <w:spacing w:before="120" w:after="120"/>
        <w:ind w:left="1418" w:hanging="851"/>
        <w:rPr>
          <w:rFonts w:cs="Arial"/>
          <w:sz w:val="22"/>
          <w:szCs w:val="22"/>
        </w:rPr>
      </w:pPr>
      <w:bookmarkStart w:id="422" w:name="_Toc45726644"/>
      <w:bookmarkStart w:id="423" w:name="_Toc44259840"/>
      <w:bookmarkStart w:id="424" w:name="_Toc44262342"/>
      <w:bookmarkStart w:id="425" w:name="_Toc44528633"/>
      <w:r w:rsidRPr="005C57E6">
        <w:rPr>
          <w:rFonts w:cs="Arial"/>
          <w:sz w:val="22"/>
          <w:szCs w:val="22"/>
        </w:rPr>
        <w:t xml:space="preserve">all members of Council staff must be addressed </w:t>
      </w:r>
      <w:r w:rsidR="001D1686" w:rsidRPr="005C57E6">
        <w:rPr>
          <w:rFonts w:cs="Arial"/>
          <w:sz w:val="22"/>
          <w:szCs w:val="22"/>
        </w:rPr>
        <w:t>by their official title followed by the</w:t>
      </w:r>
      <w:r w:rsidR="00A01166" w:rsidRPr="005C57E6">
        <w:rPr>
          <w:rFonts w:cs="Arial"/>
          <w:sz w:val="22"/>
          <w:szCs w:val="22"/>
        </w:rPr>
        <w:t xml:space="preserve">ir </w:t>
      </w:r>
      <w:r w:rsidR="0011419B" w:rsidRPr="005C57E6">
        <w:rPr>
          <w:rFonts w:cs="Arial"/>
          <w:sz w:val="22"/>
          <w:szCs w:val="22"/>
        </w:rPr>
        <w:t>sur</w:t>
      </w:r>
      <w:r w:rsidR="00A01166" w:rsidRPr="005C57E6">
        <w:rPr>
          <w:rFonts w:cs="Arial"/>
          <w:sz w:val="22"/>
          <w:szCs w:val="22"/>
        </w:rPr>
        <w:t>name where appropriate.</w:t>
      </w:r>
      <w:bookmarkEnd w:id="422"/>
      <w:r w:rsidR="00A01166" w:rsidRPr="005C57E6">
        <w:rPr>
          <w:rFonts w:cs="Arial"/>
          <w:sz w:val="22"/>
          <w:szCs w:val="22"/>
        </w:rPr>
        <w:t xml:space="preserve"> </w:t>
      </w:r>
      <w:bookmarkEnd w:id="423"/>
      <w:bookmarkEnd w:id="424"/>
      <w:bookmarkEnd w:id="425"/>
    </w:p>
    <w:p w14:paraId="33590B1F" w14:textId="0993701D" w:rsidR="005A7F97" w:rsidRPr="005C57E6" w:rsidRDefault="00CA6E4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Councillor</w:t>
      </w:r>
      <w:r w:rsidR="005A7F97" w:rsidRPr="005C57E6">
        <w:rPr>
          <w:rFonts w:ascii="Arial" w:hAnsi="Arial" w:cs="Arial"/>
          <w:sz w:val="22"/>
          <w:szCs w:val="22"/>
        </w:rPr>
        <w:t xml:space="preserve">s must address each other by their official titles during debate and throughout a </w:t>
      </w:r>
      <w:r w:rsidR="00B05984" w:rsidRPr="005C57E6">
        <w:rPr>
          <w:rFonts w:ascii="Arial" w:hAnsi="Arial" w:cs="Arial"/>
          <w:sz w:val="22"/>
          <w:szCs w:val="22"/>
        </w:rPr>
        <w:t>m</w:t>
      </w:r>
      <w:r w:rsidR="005A7F97" w:rsidRPr="005C57E6">
        <w:rPr>
          <w:rFonts w:ascii="Arial" w:hAnsi="Arial" w:cs="Arial"/>
          <w:sz w:val="22"/>
          <w:szCs w:val="22"/>
        </w:rPr>
        <w:t>eeting.</w:t>
      </w:r>
    </w:p>
    <w:p w14:paraId="7A0C77CE" w14:textId="77777777" w:rsidR="005A7F97" w:rsidRPr="005C57E6" w:rsidRDefault="005A7F97" w:rsidP="00D47421">
      <w:pPr>
        <w:pStyle w:val="Heading2"/>
        <w:numPr>
          <w:ilvl w:val="1"/>
          <w:numId w:val="10"/>
        </w:numPr>
        <w:tabs>
          <w:tab w:val="clear" w:pos="567"/>
        </w:tabs>
        <w:spacing w:before="120" w:after="120"/>
        <w:ind w:left="567" w:hanging="567"/>
        <w:rPr>
          <w:rFonts w:cs="Arial"/>
          <w:bCs/>
          <w:sz w:val="22"/>
          <w:szCs w:val="22"/>
        </w:rPr>
      </w:pPr>
      <w:bookmarkStart w:id="426" w:name="_TOC_250054"/>
      <w:bookmarkStart w:id="427" w:name="_Toc105405421"/>
      <w:bookmarkStart w:id="428" w:name="_Toc341355477"/>
      <w:bookmarkStart w:id="429" w:name="_Toc341355584"/>
      <w:bookmarkStart w:id="430" w:name="_Toc341355884"/>
      <w:r w:rsidRPr="005C57E6">
        <w:rPr>
          <w:rFonts w:cs="Arial"/>
          <w:sz w:val="22"/>
          <w:szCs w:val="22"/>
        </w:rPr>
        <w:t>LOST</w:t>
      </w:r>
      <w:r w:rsidRPr="005C57E6">
        <w:rPr>
          <w:rFonts w:cs="Arial"/>
          <w:spacing w:val="-14"/>
          <w:sz w:val="22"/>
          <w:szCs w:val="22"/>
        </w:rPr>
        <w:t xml:space="preserve"> </w:t>
      </w:r>
      <w:r w:rsidRPr="005C57E6">
        <w:rPr>
          <w:rFonts w:cs="Arial"/>
          <w:sz w:val="22"/>
          <w:szCs w:val="22"/>
        </w:rPr>
        <w:t>MOTIONS</w:t>
      </w:r>
      <w:bookmarkEnd w:id="426"/>
      <w:bookmarkEnd w:id="427"/>
    </w:p>
    <w:p w14:paraId="4B5D07FB" w14:textId="564DA589" w:rsidR="005A7F97" w:rsidRPr="005C57E6" w:rsidRDefault="005A7F97" w:rsidP="00867EE2">
      <w:pPr>
        <w:spacing w:before="120" w:after="120"/>
        <w:ind w:left="567"/>
        <w:rPr>
          <w:rFonts w:ascii="Arial" w:hAnsi="Arial" w:cs="Arial"/>
          <w:sz w:val="22"/>
          <w:szCs w:val="22"/>
        </w:rPr>
      </w:pPr>
      <w:r w:rsidRPr="005C57E6">
        <w:rPr>
          <w:rFonts w:ascii="Arial" w:hAnsi="Arial" w:cs="Arial"/>
          <w:sz w:val="22"/>
          <w:szCs w:val="22"/>
        </w:rPr>
        <w:t xml:space="preserve">If a </w:t>
      </w:r>
      <w:r w:rsidR="004A7367" w:rsidRPr="005C57E6">
        <w:rPr>
          <w:rFonts w:ascii="Arial" w:hAnsi="Arial" w:cs="Arial"/>
          <w:sz w:val="22"/>
          <w:szCs w:val="22"/>
        </w:rPr>
        <w:t>m</w:t>
      </w:r>
      <w:r w:rsidRPr="005C57E6">
        <w:rPr>
          <w:rFonts w:ascii="Arial" w:hAnsi="Arial" w:cs="Arial"/>
          <w:sz w:val="22"/>
          <w:szCs w:val="22"/>
        </w:rPr>
        <w:t xml:space="preserve">otion is lost without a subsequent </w:t>
      </w:r>
      <w:r w:rsidR="004A7367" w:rsidRPr="005C57E6">
        <w:rPr>
          <w:rFonts w:ascii="Arial" w:hAnsi="Arial" w:cs="Arial"/>
          <w:sz w:val="22"/>
          <w:szCs w:val="22"/>
        </w:rPr>
        <w:t>m</w:t>
      </w:r>
      <w:r w:rsidRPr="005C57E6">
        <w:rPr>
          <w:rFonts w:ascii="Arial" w:hAnsi="Arial" w:cs="Arial"/>
          <w:sz w:val="22"/>
          <w:szCs w:val="22"/>
        </w:rPr>
        <w:t xml:space="preserve">otion then being carried it will not be automatically determined that the outcome is contrary to the lost </w:t>
      </w:r>
      <w:r w:rsidR="004A7367" w:rsidRPr="005C57E6">
        <w:rPr>
          <w:rFonts w:ascii="Arial" w:hAnsi="Arial" w:cs="Arial"/>
          <w:sz w:val="22"/>
          <w:szCs w:val="22"/>
        </w:rPr>
        <w:t>m</w:t>
      </w:r>
      <w:r w:rsidRPr="005C57E6">
        <w:rPr>
          <w:rFonts w:ascii="Arial" w:hAnsi="Arial" w:cs="Arial"/>
          <w:sz w:val="22"/>
          <w:szCs w:val="22"/>
        </w:rPr>
        <w:t xml:space="preserve">otion.  </w:t>
      </w:r>
      <w:r w:rsidR="00747F6A" w:rsidRPr="005C57E6">
        <w:rPr>
          <w:rFonts w:ascii="Arial" w:hAnsi="Arial" w:cs="Arial"/>
          <w:sz w:val="22"/>
          <w:szCs w:val="22"/>
        </w:rPr>
        <w:t>Councillor</w:t>
      </w:r>
      <w:r w:rsidRPr="005C57E6">
        <w:rPr>
          <w:rFonts w:ascii="Arial" w:hAnsi="Arial" w:cs="Arial"/>
          <w:sz w:val="22"/>
          <w:szCs w:val="22"/>
        </w:rPr>
        <w:t xml:space="preserve">s should instead move a </w:t>
      </w:r>
      <w:r w:rsidR="004A7367" w:rsidRPr="005C57E6">
        <w:rPr>
          <w:rFonts w:ascii="Arial" w:hAnsi="Arial" w:cs="Arial"/>
          <w:sz w:val="22"/>
          <w:szCs w:val="22"/>
        </w:rPr>
        <w:t>m</w:t>
      </w:r>
      <w:r w:rsidRPr="005C57E6">
        <w:rPr>
          <w:rFonts w:ascii="Arial" w:hAnsi="Arial" w:cs="Arial"/>
          <w:sz w:val="22"/>
          <w:szCs w:val="22"/>
        </w:rPr>
        <w:t xml:space="preserve">otion detailing further requirements or actions after any </w:t>
      </w:r>
      <w:r w:rsidR="004A7367" w:rsidRPr="005C57E6">
        <w:rPr>
          <w:rFonts w:ascii="Arial" w:hAnsi="Arial" w:cs="Arial"/>
          <w:sz w:val="22"/>
          <w:szCs w:val="22"/>
        </w:rPr>
        <w:t>m</w:t>
      </w:r>
      <w:r w:rsidRPr="005C57E6">
        <w:rPr>
          <w:rFonts w:ascii="Arial" w:hAnsi="Arial" w:cs="Arial"/>
          <w:sz w:val="22"/>
          <w:szCs w:val="22"/>
        </w:rPr>
        <w:t>otion which is lost</w:t>
      </w:r>
      <w:r w:rsidRPr="005C57E6">
        <w:rPr>
          <w:rFonts w:ascii="Arial" w:hAnsi="Arial" w:cs="Arial"/>
          <w:spacing w:val="-1"/>
          <w:sz w:val="22"/>
          <w:szCs w:val="22"/>
        </w:rPr>
        <w:t>.</w:t>
      </w:r>
    </w:p>
    <w:p w14:paraId="4B08029F" w14:textId="36B5F436" w:rsidR="005A7F97" w:rsidRPr="005C57E6" w:rsidRDefault="005A7F97" w:rsidP="00D47421">
      <w:pPr>
        <w:pStyle w:val="Heading2"/>
        <w:numPr>
          <w:ilvl w:val="1"/>
          <w:numId w:val="10"/>
        </w:numPr>
        <w:tabs>
          <w:tab w:val="clear" w:pos="567"/>
        </w:tabs>
        <w:spacing w:before="120" w:after="120"/>
        <w:ind w:left="567" w:hanging="567"/>
        <w:rPr>
          <w:rFonts w:eastAsia="Arial" w:cs="Arial"/>
          <w:sz w:val="22"/>
          <w:szCs w:val="22"/>
        </w:rPr>
      </w:pPr>
      <w:bookmarkStart w:id="431" w:name="_Toc341355478"/>
      <w:bookmarkStart w:id="432" w:name="_Toc341355585"/>
      <w:bookmarkStart w:id="433" w:name="_Toc341355885"/>
      <w:bookmarkStart w:id="434" w:name="_Toc105405422"/>
      <w:bookmarkEnd w:id="428"/>
      <w:bookmarkEnd w:id="429"/>
      <w:bookmarkEnd w:id="430"/>
      <w:r w:rsidRPr="005C57E6">
        <w:rPr>
          <w:rFonts w:cs="Arial"/>
          <w:sz w:val="22"/>
          <w:szCs w:val="22"/>
        </w:rPr>
        <w:t>T</w:t>
      </w:r>
      <w:bookmarkEnd w:id="431"/>
      <w:bookmarkEnd w:id="432"/>
      <w:bookmarkEnd w:id="433"/>
      <w:r w:rsidRPr="005C57E6">
        <w:rPr>
          <w:rFonts w:cs="Arial"/>
          <w:sz w:val="22"/>
          <w:szCs w:val="22"/>
        </w:rPr>
        <w:t>IME LIMITS</w:t>
      </w:r>
      <w:bookmarkEnd w:id="434"/>
    </w:p>
    <w:p w14:paraId="0D5970D2" w14:textId="0AD99DEC"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6"/>
          <w:sz w:val="22"/>
          <w:szCs w:val="22"/>
        </w:rPr>
        <w:t xml:space="preserve"> </w:t>
      </w:r>
      <w:r w:rsidR="00910824" w:rsidRPr="005C57E6">
        <w:rPr>
          <w:rFonts w:ascii="Arial" w:hAnsi="Arial" w:cs="Arial"/>
          <w:spacing w:val="-6"/>
          <w:sz w:val="22"/>
          <w:szCs w:val="22"/>
        </w:rPr>
        <w:t>Council m</w:t>
      </w:r>
      <w:r w:rsidRPr="005C57E6">
        <w:rPr>
          <w:rFonts w:ascii="Arial" w:hAnsi="Arial" w:cs="Arial"/>
          <w:sz w:val="22"/>
          <w:szCs w:val="22"/>
        </w:rPr>
        <w:t>eeting</w:t>
      </w:r>
      <w:r w:rsidRPr="005C57E6">
        <w:rPr>
          <w:rFonts w:ascii="Arial" w:hAnsi="Arial" w:cs="Arial"/>
          <w:spacing w:val="-5"/>
          <w:sz w:val="22"/>
          <w:szCs w:val="22"/>
        </w:rPr>
        <w:t xml:space="preserve"> </w:t>
      </w:r>
      <w:r w:rsidRPr="005C57E6">
        <w:rPr>
          <w:rFonts w:ascii="Arial" w:hAnsi="Arial" w:cs="Arial"/>
          <w:sz w:val="22"/>
          <w:szCs w:val="22"/>
        </w:rPr>
        <w:t>must</w:t>
      </w:r>
      <w:r w:rsidRPr="005C57E6">
        <w:rPr>
          <w:rFonts w:ascii="Arial" w:hAnsi="Arial" w:cs="Arial"/>
          <w:spacing w:val="-6"/>
          <w:sz w:val="22"/>
          <w:szCs w:val="22"/>
        </w:rPr>
        <w:t xml:space="preserve"> </w:t>
      </w:r>
      <w:r w:rsidRPr="005C57E6">
        <w:rPr>
          <w:rFonts w:ascii="Arial" w:hAnsi="Arial" w:cs="Arial"/>
          <w:sz w:val="22"/>
          <w:szCs w:val="22"/>
        </w:rPr>
        <w:t>start</w:t>
      </w:r>
      <w:r w:rsidRPr="005C57E6">
        <w:rPr>
          <w:rFonts w:ascii="Arial" w:hAnsi="Arial" w:cs="Arial"/>
          <w:spacing w:val="-5"/>
          <w:sz w:val="22"/>
          <w:szCs w:val="22"/>
        </w:rPr>
        <w:t xml:space="preserve"> </w:t>
      </w:r>
      <w:r w:rsidRPr="005C57E6">
        <w:rPr>
          <w:rFonts w:ascii="Arial" w:hAnsi="Arial" w:cs="Arial"/>
          <w:sz w:val="22"/>
          <w:szCs w:val="22"/>
        </w:rPr>
        <w:t>within</w:t>
      </w:r>
      <w:r w:rsidRPr="005C57E6">
        <w:rPr>
          <w:rFonts w:ascii="Arial" w:hAnsi="Arial" w:cs="Arial"/>
          <w:spacing w:val="-6"/>
          <w:sz w:val="22"/>
          <w:szCs w:val="22"/>
        </w:rPr>
        <w:t xml:space="preserve"> </w:t>
      </w:r>
      <w:r w:rsidRPr="005C57E6">
        <w:rPr>
          <w:rFonts w:ascii="Arial" w:hAnsi="Arial" w:cs="Arial"/>
          <w:sz w:val="22"/>
          <w:szCs w:val="22"/>
        </w:rPr>
        <w:t>30</w:t>
      </w:r>
      <w:r w:rsidRPr="005C57E6">
        <w:rPr>
          <w:rFonts w:ascii="Arial" w:hAnsi="Arial" w:cs="Arial"/>
          <w:spacing w:val="-5"/>
          <w:sz w:val="22"/>
          <w:szCs w:val="22"/>
        </w:rPr>
        <w:t xml:space="preserve"> </w:t>
      </w:r>
      <w:r w:rsidRPr="005C57E6">
        <w:rPr>
          <w:rFonts w:ascii="Arial" w:hAnsi="Arial" w:cs="Arial"/>
          <w:sz w:val="22"/>
          <w:szCs w:val="22"/>
        </w:rPr>
        <w:t>minutes</w:t>
      </w:r>
      <w:r w:rsidRPr="005C57E6">
        <w:rPr>
          <w:rFonts w:ascii="Arial" w:hAnsi="Arial" w:cs="Arial"/>
          <w:spacing w:val="-6"/>
          <w:sz w:val="22"/>
          <w:szCs w:val="22"/>
        </w:rPr>
        <w:t xml:space="preserve"> </w:t>
      </w:r>
      <w:r w:rsidRPr="005C57E6">
        <w:rPr>
          <w:rFonts w:ascii="Arial" w:hAnsi="Arial" w:cs="Arial"/>
          <w:sz w:val="22"/>
          <w:szCs w:val="22"/>
        </w:rPr>
        <w:t>of</w:t>
      </w:r>
      <w:r w:rsidRPr="005C57E6">
        <w:rPr>
          <w:rFonts w:ascii="Arial" w:hAnsi="Arial" w:cs="Arial"/>
          <w:spacing w:val="-6"/>
          <w:sz w:val="22"/>
          <w:szCs w:val="22"/>
        </w:rPr>
        <w:t xml:space="preserve"> </w:t>
      </w:r>
      <w:r w:rsidRPr="005C57E6">
        <w:rPr>
          <w:rFonts w:ascii="Arial" w:hAnsi="Arial" w:cs="Arial"/>
          <w:sz w:val="22"/>
          <w:szCs w:val="22"/>
        </w:rPr>
        <w:t>the</w:t>
      </w:r>
      <w:r w:rsidRPr="005C57E6">
        <w:rPr>
          <w:rFonts w:ascii="Arial" w:hAnsi="Arial" w:cs="Arial"/>
          <w:spacing w:val="-5"/>
          <w:sz w:val="22"/>
          <w:szCs w:val="22"/>
        </w:rPr>
        <w:t xml:space="preserve"> </w:t>
      </w:r>
      <w:r w:rsidRPr="005C57E6">
        <w:rPr>
          <w:rFonts w:ascii="Arial" w:hAnsi="Arial" w:cs="Arial"/>
          <w:sz w:val="22"/>
          <w:szCs w:val="22"/>
        </w:rPr>
        <w:t>advertised</w:t>
      </w:r>
      <w:r w:rsidRPr="005C57E6">
        <w:rPr>
          <w:rFonts w:ascii="Arial" w:hAnsi="Arial" w:cs="Arial"/>
          <w:spacing w:val="-6"/>
          <w:sz w:val="22"/>
          <w:szCs w:val="22"/>
        </w:rPr>
        <w:t xml:space="preserve"> </w:t>
      </w:r>
      <w:r w:rsidRPr="005C57E6">
        <w:rPr>
          <w:rFonts w:ascii="Arial" w:hAnsi="Arial" w:cs="Arial"/>
          <w:sz w:val="22"/>
          <w:szCs w:val="22"/>
        </w:rPr>
        <w:t>start</w:t>
      </w:r>
      <w:r w:rsidRPr="005C57E6">
        <w:rPr>
          <w:rFonts w:ascii="Arial" w:hAnsi="Arial" w:cs="Arial"/>
          <w:spacing w:val="-6"/>
          <w:sz w:val="22"/>
          <w:szCs w:val="22"/>
        </w:rPr>
        <w:t xml:space="preserve"> </w:t>
      </w:r>
      <w:r w:rsidRPr="005C57E6">
        <w:rPr>
          <w:rFonts w:ascii="Arial" w:hAnsi="Arial" w:cs="Arial"/>
          <w:sz w:val="22"/>
          <w:szCs w:val="22"/>
        </w:rPr>
        <w:t>time.</w:t>
      </w:r>
    </w:p>
    <w:p w14:paraId="23751A8D" w14:textId="348C04DF" w:rsidR="0026679E"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52"/>
          <w:sz w:val="22"/>
          <w:szCs w:val="22"/>
        </w:rPr>
        <w:t xml:space="preserve"> </w:t>
      </w:r>
      <w:r w:rsidR="00910824"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52"/>
          <w:sz w:val="22"/>
          <w:szCs w:val="22"/>
        </w:rPr>
        <w:t xml:space="preserve"> </w:t>
      </w:r>
      <w:r w:rsidRPr="005C57E6">
        <w:rPr>
          <w:rFonts w:ascii="Arial" w:hAnsi="Arial" w:cs="Arial"/>
          <w:sz w:val="22"/>
          <w:szCs w:val="22"/>
        </w:rPr>
        <w:t>may</w:t>
      </w:r>
      <w:r w:rsidRPr="005C57E6">
        <w:rPr>
          <w:rFonts w:ascii="Arial" w:hAnsi="Arial" w:cs="Arial"/>
          <w:spacing w:val="52"/>
          <w:sz w:val="22"/>
          <w:szCs w:val="22"/>
        </w:rPr>
        <w:t xml:space="preserve"> </w:t>
      </w:r>
      <w:r w:rsidRPr="005C57E6">
        <w:rPr>
          <w:rFonts w:ascii="Arial" w:hAnsi="Arial" w:cs="Arial"/>
          <w:sz w:val="22"/>
          <w:szCs w:val="22"/>
        </w:rPr>
        <w:t>not</w:t>
      </w:r>
      <w:r w:rsidRPr="005C57E6">
        <w:rPr>
          <w:rFonts w:ascii="Arial" w:hAnsi="Arial" w:cs="Arial"/>
          <w:spacing w:val="53"/>
          <w:sz w:val="22"/>
          <w:szCs w:val="22"/>
        </w:rPr>
        <w:t xml:space="preserve"> </w:t>
      </w:r>
      <w:r w:rsidRPr="005C57E6">
        <w:rPr>
          <w:rFonts w:ascii="Arial" w:hAnsi="Arial" w:cs="Arial"/>
          <w:sz w:val="22"/>
          <w:szCs w:val="22"/>
        </w:rPr>
        <w:t>continue</w:t>
      </w:r>
      <w:r w:rsidRPr="005C57E6">
        <w:rPr>
          <w:rFonts w:ascii="Arial" w:hAnsi="Arial" w:cs="Arial"/>
          <w:spacing w:val="52"/>
          <w:sz w:val="22"/>
          <w:szCs w:val="22"/>
        </w:rPr>
        <w:t xml:space="preserve"> </w:t>
      </w:r>
      <w:r w:rsidRPr="005C57E6">
        <w:rPr>
          <w:rFonts w:ascii="Arial" w:hAnsi="Arial" w:cs="Arial"/>
          <w:sz w:val="22"/>
          <w:szCs w:val="22"/>
        </w:rPr>
        <w:t>after</w:t>
      </w:r>
      <w:r w:rsidRPr="005C57E6">
        <w:rPr>
          <w:rFonts w:ascii="Arial" w:hAnsi="Arial" w:cs="Arial"/>
          <w:spacing w:val="52"/>
          <w:sz w:val="22"/>
          <w:szCs w:val="22"/>
        </w:rPr>
        <w:t xml:space="preserve"> </w:t>
      </w:r>
      <w:r w:rsidRPr="005C57E6">
        <w:rPr>
          <w:rFonts w:ascii="Arial" w:hAnsi="Arial" w:cs="Arial"/>
          <w:sz w:val="22"/>
          <w:szCs w:val="22"/>
        </w:rPr>
        <w:t>10.00</w:t>
      </w:r>
      <w:r w:rsidRPr="005C57E6">
        <w:rPr>
          <w:rFonts w:ascii="Arial" w:hAnsi="Arial" w:cs="Arial"/>
          <w:spacing w:val="52"/>
          <w:sz w:val="22"/>
          <w:szCs w:val="22"/>
        </w:rPr>
        <w:t xml:space="preserve"> </w:t>
      </w:r>
      <w:r w:rsidRPr="005C57E6">
        <w:rPr>
          <w:rFonts w:ascii="Arial" w:hAnsi="Arial" w:cs="Arial"/>
          <w:sz w:val="22"/>
          <w:szCs w:val="22"/>
        </w:rPr>
        <w:t>pm</w:t>
      </w:r>
      <w:r w:rsidRPr="005C57E6">
        <w:rPr>
          <w:rFonts w:ascii="Arial" w:hAnsi="Arial" w:cs="Arial"/>
          <w:spacing w:val="53"/>
          <w:sz w:val="22"/>
          <w:szCs w:val="22"/>
        </w:rPr>
        <w:t xml:space="preserve"> </w:t>
      </w:r>
      <w:r w:rsidRPr="005C57E6">
        <w:rPr>
          <w:rFonts w:ascii="Arial" w:hAnsi="Arial" w:cs="Arial"/>
          <w:sz w:val="22"/>
          <w:szCs w:val="22"/>
        </w:rPr>
        <w:t>unless</w:t>
      </w:r>
      <w:r w:rsidRPr="005C57E6">
        <w:rPr>
          <w:rFonts w:ascii="Arial" w:hAnsi="Arial" w:cs="Arial"/>
          <w:spacing w:val="52"/>
          <w:sz w:val="22"/>
          <w:szCs w:val="22"/>
        </w:rPr>
        <w:t xml:space="preserve"> </w:t>
      </w:r>
      <w:r w:rsidRPr="005C57E6">
        <w:rPr>
          <w:rFonts w:ascii="Arial" w:hAnsi="Arial" w:cs="Arial"/>
          <w:sz w:val="22"/>
          <w:szCs w:val="22"/>
        </w:rPr>
        <w:t>a</w:t>
      </w:r>
      <w:r w:rsidRPr="005C57E6">
        <w:rPr>
          <w:rFonts w:ascii="Arial" w:hAnsi="Arial" w:cs="Arial"/>
          <w:spacing w:val="52"/>
          <w:sz w:val="22"/>
          <w:szCs w:val="22"/>
        </w:rPr>
        <w:t xml:space="preserve"> </w:t>
      </w:r>
      <w:r w:rsidR="00910824" w:rsidRPr="005C57E6">
        <w:rPr>
          <w:rFonts w:ascii="Arial" w:hAnsi="Arial" w:cs="Arial"/>
          <w:sz w:val="22"/>
          <w:szCs w:val="22"/>
        </w:rPr>
        <w:t>m</w:t>
      </w:r>
      <w:r w:rsidRPr="005C57E6">
        <w:rPr>
          <w:rFonts w:ascii="Arial" w:hAnsi="Arial" w:cs="Arial"/>
          <w:sz w:val="22"/>
          <w:szCs w:val="22"/>
        </w:rPr>
        <w:t>ajority</w:t>
      </w:r>
      <w:r w:rsidRPr="005C57E6">
        <w:rPr>
          <w:rFonts w:ascii="Arial" w:hAnsi="Arial" w:cs="Arial"/>
          <w:spacing w:val="52"/>
          <w:sz w:val="22"/>
          <w:szCs w:val="22"/>
        </w:rPr>
        <w:t xml:space="preserve"> </w:t>
      </w:r>
      <w:r w:rsidRPr="005C57E6">
        <w:rPr>
          <w:rFonts w:ascii="Arial" w:hAnsi="Arial" w:cs="Arial"/>
          <w:sz w:val="22"/>
          <w:szCs w:val="22"/>
        </w:rPr>
        <w:t>of</w:t>
      </w:r>
      <w:r w:rsidRPr="005C57E6">
        <w:rPr>
          <w:rFonts w:ascii="Arial" w:hAnsi="Arial" w:cs="Arial"/>
          <w:spacing w:val="22"/>
          <w:w w:val="99"/>
          <w:sz w:val="22"/>
          <w:szCs w:val="22"/>
        </w:rPr>
        <w:t xml:space="preserve"> </w:t>
      </w:r>
      <w:r w:rsidR="00CA6E44" w:rsidRPr="005C57E6">
        <w:rPr>
          <w:rFonts w:ascii="Arial" w:hAnsi="Arial" w:cs="Arial"/>
          <w:sz w:val="22"/>
          <w:szCs w:val="22"/>
        </w:rPr>
        <w:t>Councillor</w:t>
      </w:r>
      <w:r w:rsidRPr="005C57E6">
        <w:rPr>
          <w:rFonts w:ascii="Arial" w:hAnsi="Arial" w:cs="Arial"/>
          <w:sz w:val="22"/>
          <w:szCs w:val="22"/>
        </w:rPr>
        <w:t>s</w:t>
      </w:r>
      <w:r w:rsidRPr="005C57E6">
        <w:rPr>
          <w:rFonts w:ascii="Arial" w:hAnsi="Arial" w:cs="Arial"/>
          <w:spacing w:val="14"/>
          <w:sz w:val="22"/>
          <w:szCs w:val="22"/>
        </w:rPr>
        <w:t xml:space="preserve"> </w:t>
      </w:r>
      <w:r w:rsidRPr="005C57E6">
        <w:rPr>
          <w:rFonts w:ascii="Arial" w:hAnsi="Arial" w:cs="Arial"/>
          <w:sz w:val="22"/>
          <w:szCs w:val="22"/>
        </w:rPr>
        <w:t xml:space="preserve">present </w:t>
      </w:r>
      <w:r w:rsidR="00910824" w:rsidRPr="005C57E6">
        <w:rPr>
          <w:rFonts w:ascii="Arial" w:hAnsi="Arial" w:cs="Arial"/>
          <w:sz w:val="22"/>
          <w:szCs w:val="22"/>
        </w:rPr>
        <w:t>v</w:t>
      </w:r>
      <w:r w:rsidRPr="005C57E6">
        <w:rPr>
          <w:rFonts w:ascii="Arial" w:hAnsi="Arial" w:cs="Arial"/>
          <w:sz w:val="22"/>
          <w:szCs w:val="22"/>
        </w:rPr>
        <w:t>ote</w:t>
      </w:r>
      <w:r w:rsidRPr="005C57E6">
        <w:rPr>
          <w:rFonts w:ascii="Arial" w:hAnsi="Arial" w:cs="Arial"/>
          <w:spacing w:val="16"/>
          <w:sz w:val="22"/>
          <w:szCs w:val="22"/>
        </w:rPr>
        <w:t xml:space="preserve"> </w:t>
      </w:r>
      <w:r w:rsidRPr="005C57E6">
        <w:rPr>
          <w:rFonts w:ascii="Arial" w:hAnsi="Arial" w:cs="Arial"/>
          <w:sz w:val="22"/>
          <w:szCs w:val="22"/>
        </w:rPr>
        <w:t>in</w:t>
      </w:r>
      <w:r w:rsidRPr="005C57E6">
        <w:rPr>
          <w:rFonts w:ascii="Arial" w:hAnsi="Arial" w:cs="Arial"/>
          <w:spacing w:val="15"/>
          <w:sz w:val="22"/>
          <w:szCs w:val="22"/>
        </w:rPr>
        <w:t xml:space="preserve"> </w:t>
      </w:r>
      <w:r w:rsidRPr="005C57E6">
        <w:rPr>
          <w:rFonts w:ascii="Arial" w:hAnsi="Arial" w:cs="Arial"/>
          <w:sz w:val="22"/>
          <w:szCs w:val="22"/>
        </w:rPr>
        <w:t>favour</w:t>
      </w:r>
      <w:r w:rsidRPr="005C57E6">
        <w:rPr>
          <w:rFonts w:ascii="Arial" w:hAnsi="Arial" w:cs="Arial"/>
          <w:spacing w:val="15"/>
          <w:sz w:val="22"/>
          <w:szCs w:val="22"/>
        </w:rPr>
        <w:t xml:space="preserve"> </w:t>
      </w:r>
      <w:r w:rsidRPr="005C57E6">
        <w:rPr>
          <w:rFonts w:ascii="Arial" w:hAnsi="Arial" w:cs="Arial"/>
          <w:sz w:val="22"/>
          <w:szCs w:val="22"/>
        </w:rPr>
        <w:t>of</w:t>
      </w:r>
      <w:r w:rsidRPr="005C57E6">
        <w:rPr>
          <w:rFonts w:ascii="Arial" w:hAnsi="Arial" w:cs="Arial"/>
          <w:spacing w:val="15"/>
          <w:sz w:val="22"/>
          <w:szCs w:val="22"/>
        </w:rPr>
        <w:t xml:space="preserve"> </w:t>
      </w:r>
      <w:r w:rsidRPr="005C57E6">
        <w:rPr>
          <w:rFonts w:ascii="Arial" w:hAnsi="Arial" w:cs="Arial"/>
          <w:sz w:val="22"/>
          <w:szCs w:val="22"/>
        </w:rPr>
        <w:t>its</w:t>
      </w:r>
      <w:r w:rsidRPr="005C57E6">
        <w:rPr>
          <w:rFonts w:ascii="Arial" w:hAnsi="Arial" w:cs="Arial"/>
          <w:spacing w:val="16"/>
          <w:sz w:val="22"/>
          <w:szCs w:val="22"/>
        </w:rPr>
        <w:t xml:space="preserve"> </w:t>
      </w:r>
      <w:r w:rsidRPr="005C57E6">
        <w:rPr>
          <w:rFonts w:ascii="Arial" w:hAnsi="Arial" w:cs="Arial"/>
          <w:spacing w:val="-1"/>
          <w:sz w:val="22"/>
          <w:szCs w:val="22"/>
        </w:rPr>
        <w:t>continuance.</w:t>
      </w:r>
      <w:r w:rsidRPr="005C57E6">
        <w:rPr>
          <w:rFonts w:ascii="Arial" w:hAnsi="Arial" w:cs="Arial"/>
          <w:spacing w:val="32"/>
          <w:sz w:val="22"/>
          <w:szCs w:val="22"/>
        </w:rPr>
        <w:t xml:space="preserve"> </w:t>
      </w:r>
      <w:r w:rsidRPr="005C57E6">
        <w:rPr>
          <w:rFonts w:ascii="Arial" w:hAnsi="Arial" w:cs="Arial"/>
          <w:sz w:val="22"/>
          <w:szCs w:val="22"/>
        </w:rPr>
        <w:t>In</w:t>
      </w:r>
      <w:r w:rsidRPr="005C57E6">
        <w:rPr>
          <w:rFonts w:ascii="Arial" w:hAnsi="Arial" w:cs="Arial"/>
          <w:spacing w:val="15"/>
          <w:sz w:val="22"/>
          <w:szCs w:val="22"/>
        </w:rPr>
        <w:t xml:space="preserve"> </w:t>
      </w:r>
      <w:r w:rsidRPr="005C57E6">
        <w:rPr>
          <w:rFonts w:ascii="Arial" w:hAnsi="Arial" w:cs="Arial"/>
          <w:spacing w:val="-1"/>
          <w:sz w:val="22"/>
          <w:szCs w:val="22"/>
        </w:rPr>
        <w:t>the</w:t>
      </w:r>
      <w:r w:rsidRPr="005C57E6">
        <w:rPr>
          <w:rFonts w:ascii="Arial" w:hAnsi="Arial" w:cs="Arial"/>
          <w:spacing w:val="15"/>
          <w:sz w:val="22"/>
          <w:szCs w:val="22"/>
        </w:rPr>
        <w:t xml:space="preserve"> </w:t>
      </w:r>
      <w:r w:rsidRPr="005C57E6">
        <w:rPr>
          <w:rFonts w:ascii="Arial" w:hAnsi="Arial" w:cs="Arial"/>
          <w:sz w:val="22"/>
          <w:szCs w:val="22"/>
        </w:rPr>
        <w:t>absence</w:t>
      </w:r>
      <w:r w:rsidRPr="005C57E6">
        <w:rPr>
          <w:rFonts w:ascii="Arial" w:hAnsi="Arial" w:cs="Arial"/>
          <w:spacing w:val="15"/>
          <w:sz w:val="22"/>
          <w:szCs w:val="22"/>
        </w:rPr>
        <w:t xml:space="preserve"> </w:t>
      </w:r>
      <w:r w:rsidRPr="005C57E6">
        <w:rPr>
          <w:rFonts w:ascii="Arial" w:hAnsi="Arial" w:cs="Arial"/>
          <w:sz w:val="22"/>
          <w:szCs w:val="22"/>
        </w:rPr>
        <w:t>of</w:t>
      </w:r>
      <w:r w:rsidRPr="005C57E6">
        <w:rPr>
          <w:rFonts w:ascii="Arial" w:hAnsi="Arial" w:cs="Arial"/>
          <w:spacing w:val="15"/>
          <w:sz w:val="22"/>
          <w:szCs w:val="22"/>
        </w:rPr>
        <w:t xml:space="preserve"> </w:t>
      </w:r>
      <w:r w:rsidRPr="005C57E6">
        <w:rPr>
          <w:rFonts w:ascii="Arial" w:hAnsi="Arial" w:cs="Arial"/>
          <w:sz w:val="22"/>
          <w:szCs w:val="22"/>
        </w:rPr>
        <w:t>such</w:t>
      </w:r>
      <w:r w:rsidRPr="005C57E6">
        <w:rPr>
          <w:rFonts w:ascii="Arial" w:hAnsi="Arial" w:cs="Arial"/>
          <w:spacing w:val="25"/>
          <w:w w:val="99"/>
          <w:sz w:val="22"/>
          <w:szCs w:val="22"/>
        </w:rPr>
        <w:t xml:space="preserve"> </w:t>
      </w:r>
      <w:r w:rsidRPr="005C57E6">
        <w:rPr>
          <w:rFonts w:ascii="Arial" w:hAnsi="Arial" w:cs="Arial"/>
          <w:spacing w:val="-1"/>
          <w:sz w:val="22"/>
          <w:szCs w:val="22"/>
        </w:rPr>
        <w:t>continuance,</w:t>
      </w:r>
      <w:r w:rsidRPr="005C57E6">
        <w:rPr>
          <w:rFonts w:ascii="Arial" w:hAnsi="Arial" w:cs="Arial"/>
          <w:spacing w:val="42"/>
          <w:sz w:val="22"/>
          <w:szCs w:val="22"/>
        </w:rPr>
        <w:t xml:space="preserve"> </w:t>
      </w:r>
      <w:r w:rsidRPr="005C57E6">
        <w:rPr>
          <w:rFonts w:ascii="Arial" w:hAnsi="Arial" w:cs="Arial"/>
          <w:sz w:val="22"/>
          <w:szCs w:val="22"/>
        </w:rPr>
        <w:t>a</w:t>
      </w:r>
      <w:r w:rsidRPr="005C57E6">
        <w:rPr>
          <w:rFonts w:ascii="Arial" w:hAnsi="Arial" w:cs="Arial"/>
          <w:spacing w:val="43"/>
          <w:sz w:val="22"/>
          <w:szCs w:val="22"/>
        </w:rPr>
        <w:t xml:space="preserve"> </w:t>
      </w:r>
      <w:r w:rsidR="00910824" w:rsidRPr="005C57E6">
        <w:rPr>
          <w:rFonts w:ascii="Arial" w:hAnsi="Arial" w:cs="Arial"/>
          <w:sz w:val="22"/>
          <w:szCs w:val="22"/>
        </w:rPr>
        <w:t>m</w:t>
      </w:r>
      <w:r w:rsidRPr="005C57E6">
        <w:rPr>
          <w:rFonts w:ascii="Arial" w:hAnsi="Arial" w:cs="Arial"/>
          <w:sz w:val="22"/>
          <w:szCs w:val="22"/>
        </w:rPr>
        <w:t>eeting</w:t>
      </w:r>
      <w:r w:rsidRPr="005C57E6">
        <w:rPr>
          <w:rFonts w:ascii="Arial" w:hAnsi="Arial" w:cs="Arial"/>
          <w:spacing w:val="42"/>
          <w:sz w:val="22"/>
          <w:szCs w:val="22"/>
        </w:rPr>
        <w:t xml:space="preserve"> </w:t>
      </w:r>
      <w:r w:rsidRPr="005C57E6">
        <w:rPr>
          <w:rFonts w:ascii="Arial" w:hAnsi="Arial" w:cs="Arial"/>
          <w:sz w:val="22"/>
          <w:szCs w:val="22"/>
        </w:rPr>
        <w:t>must</w:t>
      </w:r>
      <w:r w:rsidRPr="005C57E6">
        <w:rPr>
          <w:rFonts w:ascii="Arial" w:hAnsi="Arial" w:cs="Arial"/>
          <w:spacing w:val="43"/>
          <w:sz w:val="22"/>
          <w:szCs w:val="22"/>
        </w:rPr>
        <w:t xml:space="preserve"> </w:t>
      </w:r>
      <w:r w:rsidRPr="005C57E6">
        <w:rPr>
          <w:rFonts w:ascii="Arial" w:hAnsi="Arial" w:cs="Arial"/>
          <w:sz w:val="22"/>
          <w:szCs w:val="22"/>
        </w:rPr>
        <w:t>stand</w:t>
      </w:r>
      <w:r w:rsidRPr="005C57E6">
        <w:rPr>
          <w:rFonts w:ascii="Arial" w:hAnsi="Arial" w:cs="Arial"/>
          <w:spacing w:val="42"/>
          <w:sz w:val="22"/>
          <w:szCs w:val="22"/>
        </w:rPr>
        <w:t xml:space="preserve"> </w:t>
      </w:r>
      <w:r w:rsidRPr="005C57E6">
        <w:rPr>
          <w:rFonts w:ascii="Arial" w:hAnsi="Arial" w:cs="Arial"/>
          <w:spacing w:val="-1"/>
          <w:sz w:val="22"/>
          <w:szCs w:val="22"/>
        </w:rPr>
        <w:t>adjourned</w:t>
      </w:r>
      <w:r w:rsidRPr="005C57E6">
        <w:rPr>
          <w:rFonts w:ascii="Arial" w:hAnsi="Arial" w:cs="Arial"/>
          <w:spacing w:val="42"/>
          <w:sz w:val="22"/>
          <w:szCs w:val="22"/>
        </w:rPr>
        <w:t xml:space="preserve"> </w:t>
      </w:r>
      <w:r w:rsidRPr="005C57E6">
        <w:rPr>
          <w:rFonts w:ascii="Arial" w:hAnsi="Arial" w:cs="Arial"/>
          <w:sz w:val="22"/>
          <w:szCs w:val="22"/>
        </w:rPr>
        <w:t>to</w:t>
      </w:r>
      <w:r w:rsidRPr="005C57E6">
        <w:rPr>
          <w:rFonts w:ascii="Arial" w:hAnsi="Arial" w:cs="Arial"/>
          <w:spacing w:val="42"/>
          <w:sz w:val="22"/>
          <w:szCs w:val="22"/>
        </w:rPr>
        <w:t xml:space="preserve"> </w:t>
      </w:r>
      <w:r w:rsidRPr="005C57E6">
        <w:rPr>
          <w:rFonts w:ascii="Arial" w:hAnsi="Arial" w:cs="Arial"/>
          <w:sz w:val="22"/>
          <w:szCs w:val="22"/>
        </w:rPr>
        <w:t>a</w:t>
      </w:r>
      <w:r w:rsidRPr="005C57E6">
        <w:rPr>
          <w:rFonts w:ascii="Arial" w:hAnsi="Arial" w:cs="Arial"/>
          <w:spacing w:val="43"/>
          <w:sz w:val="22"/>
          <w:szCs w:val="22"/>
        </w:rPr>
        <w:t xml:space="preserve"> </w:t>
      </w:r>
      <w:r w:rsidRPr="005C57E6">
        <w:rPr>
          <w:rFonts w:ascii="Arial" w:hAnsi="Arial" w:cs="Arial"/>
          <w:sz w:val="22"/>
          <w:szCs w:val="22"/>
        </w:rPr>
        <w:t>time,</w:t>
      </w:r>
      <w:r w:rsidRPr="005C57E6">
        <w:rPr>
          <w:rFonts w:ascii="Arial" w:hAnsi="Arial" w:cs="Arial"/>
          <w:spacing w:val="42"/>
          <w:sz w:val="22"/>
          <w:szCs w:val="22"/>
        </w:rPr>
        <w:t xml:space="preserve"> </w:t>
      </w:r>
      <w:r w:rsidRPr="005C57E6">
        <w:rPr>
          <w:rFonts w:ascii="Arial" w:hAnsi="Arial" w:cs="Arial"/>
          <w:spacing w:val="-1"/>
          <w:sz w:val="22"/>
          <w:szCs w:val="22"/>
        </w:rPr>
        <w:t>date</w:t>
      </w:r>
      <w:r w:rsidRPr="005C57E6">
        <w:rPr>
          <w:rFonts w:ascii="Arial" w:hAnsi="Arial" w:cs="Arial"/>
          <w:spacing w:val="43"/>
          <w:sz w:val="22"/>
          <w:szCs w:val="22"/>
        </w:rPr>
        <w:t xml:space="preserve"> </w:t>
      </w:r>
      <w:r w:rsidRPr="005C57E6">
        <w:rPr>
          <w:rFonts w:ascii="Arial" w:hAnsi="Arial" w:cs="Arial"/>
          <w:sz w:val="22"/>
          <w:szCs w:val="22"/>
        </w:rPr>
        <w:t>and</w:t>
      </w:r>
      <w:r w:rsidRPr="005C57E6">
        <w:rPr>
          <w:rFonts w:ascii="Arial" w:hAnsi="Arial" w:cs="Arial"/>
          <w:spacing w:val="45"/>
          <w:w w:val="99"/>
          <w:sz w:val="22"/>
          <w:szCs w:val="22"/>
        </w:rPr>
        <w:t xml:space="preserve"> </w:t>
      </w:r>
      <w:r w:rsidRPr="005C57E6">
        <w:rPr>
          <w:rFonts w:ascii="Arial" w:hAnsi="Arial" w:cs="Arial"/>
          <w:sz w:val="22"/>
          <w:szCs w:val="22"/>
        </w:rPr>
        <w:t>place</w:t>
      </w:r>
      <w:r w:rsidRPr="005C57E6">
        <w:rPr>
          <w:rFonts w:ascii="Arial" w:hAnsi="Arial" w:cs="Arial"/>
          <w:spacing w:val="27"/>
          <w:sz w:val="22"/>
          <w:szCs w:val="22"/>
        </w:rPr>
        <w:t xml:space="preserve"> </w:t>
      </w:r>
      <w:r w:rsidRPr="005C57E6">
        <w:rPr>
          <w:rFonts w:ascii="Arial" w:hAnsi="Arial" w:cs="Arial"/>
          <w:spacing w:val="-1"/>
          <w:sz w:val="22"/>
          <w:szCs w:val="22"/>
        </w:rPr>
        <w:t>announced</w:t>
      </w:r>
      <w:r w:rsidRPr="005C57E6">
        <w:rPr>
          <w:rFonts w:ascii="Arial" w:hAnsi="Arial" w:cs="Arial"/>
          <w:spacing w:val="28"/>
          <w:sz w:val="22"/>
          <w:szCs w:val="22"/>
        </w:rPr>
        <w:t xml:space="preserve"> </w:t>
      </w:r>
      <w:r w:rsidRPr="005C57E6">
        <w:rPr>
          <w:rFonts w:ascii="Arial" w:hAnsi="Arial" w:cs="Arial"/>
          <w:sz w:val="22"/>
          <w:szCs w:val="22"/>
        </w:rPr>
        <w:t>by</w:t>
      </w:r>
      <w:r w:rsidRPr="005C57E6">
        <w:rPr>
          <w:rFonts w:ascii="Arial" w:hAnsi="Arial" w:cs="Arial"/>
          <w:spacing w:val="27"/>
          <w:sz w:val="22"/>
          <w:szCs w:val="22"/>
        </w:rPr>
        <w:t xml:space="preserve"> </w:t>
      </w:r>
      <w:r w:rsidRPr="005C57E6">
        <w:rPr>
          <w:rFonts w:ascii="Arial" w:hAnsi="Arial" w:cs="Arial"/>
          <w:sz w:val="22"/>
          <w:szCs w:val="22"/>
        </w:rPr>
        <w:t>the</w:t>
      </w:r>
      <w:r w:rsidRPr="005C57E6">
        <w:rPr>
          <w:rFonts w:ascii="Arial" w:hAnsi="Arial" w:cs="Arial"/>
          <w:spacing w:val="28"/>
          <w:sz w:val="22"/>
          <w:szCs w:val="22"/>
        </w:rPr>
        <w:t xml:space="preserve"> </w:t>
      </w:r>
      <w:r w:rsidRPr="005C57E6">
        <w:rPr>
          <w:rFonts w:ascii="Arial" w:hAnsi="Arial" w:cs="Arial"/>
          <w:sz w:val="22"/>
          <w:szCs w:val="22"/>
        </w:rPr>
        <w:t>Chairperson</w:t>
      </w:r>
      <w:r w:rsidRPr="005C57E6">
        <w:rPr>
          <w:rFonts w:ascii="Arial" w:hAnsi="Arial" w:cs="Arial"/>
          <w:spacing w:val="28"/>
          <w:sz w:val="22"/>
          <w:szCs w:val="22"/>
        </w:rPr>
        <w:t xml:space="preserve"> </w:t>
      </w:r>
      <w:r w:rsidRPr="005C57E6">
        <w:rPr>
          <w:rFonts w:ascii="Arial" w:hAnsi="Arial" w:cs="Arial"/>
          <w:sz w:val="22"/>
          <w:szCs w:val="22"/>
        </w:rPr>
        <w:t>immediately</w:t>
      </w:r>
      <w:r w:rsidRPr="005C57E6">
        <w:rPr>
          <w:rFonts w:ascii="Arial" w:hAnsi="Arial" w:cs="Arial"/>
          <w:spacing w:val="27"/>
          <w:sz w:val="22"/>
          <w:szCs w:val="22"/>
        </w:rPr>
        <w:t xml:space="preserve"> </w:t>
      </w:r>
      <w:r w:rsidRPr="005C57E6">
        <w:rPr>
          <w:rFonts w:ascii="Arial" w:hAnsi="Arial" w:cs="Arial"/>
          <w:sz w:val="22"/>
          <w:szCs w:val="22"/>
        </w:rPr>
        <w:t>before</w:t>
      </w:r>
      <w:r w:rsidRPr="005C57E6">
        <w:rPr>
          <w:rFonts w:ascii="Arial" w:hAnsi="Arial" w:cs="Arial"/>
          <w:spacing w:val="27"/>
          <w:sz w:val="22"/>
          <w:szCs w:val="22"/>
        </w:rPr>
        <w:t xml:space="preserve"> </w:t>
      </w:r>
      <w:r w:rsidRPr="005C57E6">
        <w:rPr>
          <w:rFonts w:ascii="Arial" w:hAnsi="Arial" w:cs="Arial"/>
          <w:sz w:val="22"/>
          <w:szCs w:val="22"/>
        </w:rPr>
        <w:t xml:space="preserve">the standing </w:t>
      </w:r>
      <w:r w:rsidR="00910824" w:rsidRPr="005C57E6">
        <w:rPr>
          <w:rFonts w:ascii="Arial" w:hAnsi="Arial" w:cs="Arial"/>
          <w:spacing w:val="28"/>
          <w:sz w:val="22"/>
          <w:szCs w:val="22"/>
        </w:rPr>
        <w:t>m</w:t>
      </w:r>
      <w:r w:rsidRPr="005C57E6">
        <w:rPr>
          <w:rFonts w:ascii="Arial" w:hAnsi="Arial" w:cs="Arial"/>
          <w:sz w:val="22"/>
          <w:szCs w:val="22"/>
        </w:rPr>
        <w:t>eeting is</w:t>
      </w:r>
      <w:r w:rsidRPr="005C57E6">
        <w:rPr>
          <w:rFonts w:ascii="Arial" w:hAnsi="Arial" w:cs="Arial"/>
          <w:spacing w:val="-19"/>
          <w:sz w:val="22"/>
          <w:szCs w:val="22"/>
        </w:rPr>
        <w:t xml:space="preserve"> </w:t>
      </w:r>
      <w:r w:rsidRPr="005C57E6">
        <w:rPr>
          <w:rFonts w:ascii="Arial" w:hAnsi="Arial" w:cs="Arial"/>
          <w:sz w:val="22"/>
          <w:szCs w:val="22"/>
        </w:rPr>
        <w:t>adjourned.</w:t>
      </w:r>
    </w:p>
    <w:p w14:paraId="5E8853CF" w14:textId="72D745E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CA6E44" w:rsidRPr="005C57E6">
        <w:rPr>
          <w:rFonts w:ascii="Arial" w:hAnsi="Arial" w:cs="Arial"/>
          <w:sz w:val="22"/>
          <w:szCs w:val="22"/>
        </w:rPr>
        <w:t>Councillor</w:t>
      </w:r>
      <w:r w:rsidR="00910824" w:rsidRPr="005C57E6">
        <w:rPr>
          <w:rFonts w:ascii="Arial" w:hAnsi="Arial" w:cs="Arial"/>
          <w:sz w:val="22"/>
          <w:szCs w:val="22"/>
        </w:rPr>
        <w:t xml:space="preserve"> </w:t>
      </w:r>
      <w:r w:rsidRPr="005C57E6">
        <w:rPr>
          <w:rFonts w:ascii="Arial" w:hAnsi="Arial" w:cs="Arial"/>
          <w:sz w:val="22"/>
          <w:szCs w:val="22"/>
        </w:rPr>
        <w:t>may speak for no longer than the time specified below, unless the Chairperson</w:t>
      </w:r>
      <w:r w:rsidRPr="005C57E6" w:rsidDel="00E6596F">
        <w:rPr>
          <w:rFonts w:ascii="Arial" w:hAnsi="Arial" w:cs="Arial"/>
          <w:sz w:val="22"/>
          <w:szCs w:val="22"/>
        </w:rPr>
        <w:t xml:space="preserve"> </w:t>
      </w:r>
      <w:r w:rsidRPr="005C57E6">
        <w:rPr>
          <w:rFonts w:ascii="Arial" w:hAnsi="Arial" w:cs="Arial"/>
          <w:sz w:val="22"/>
          <w:szCs w:val="22"/>
        </w:rPr>
        <w:t>grants an extension:</w:t>
      </w:r>
    </w:p>
    <w:p w14:paraId="2F041C12" w14:textId="4D730722" w:rsidR="005A7F97" w:rsidRPr="005C57E6" w:rsidRDefault="008C7C53" w:rsidP="00D47421">
      <w:pPr>
        <w:pStyle w:val="ListParagraph"/>
        <w:numPr>
          <w:ilvl w:val="3"/>
          <w:numId w:val="10"/>
        </w:numPr>
        <w:spacing w:before="120" w:after="120"/>
        <w:ind w:left="2410" w:hanging="992"/>
        <w:contextualSpacing w:val="0"/>
        <w:rPr>
          <w:rFonts w:ascii="Arial" w:hAnsi="Arial" w:cs="Arial"/>
          <w:sz w:val="22"/>
          <w:szCs w:val="22"/>
        </w:rPr>
      </w:pPr>
      <w:r>
        <w:rPr>
          <w:rFonts w:ascii="Arial" w:hAnsi="Arial" w:cs="Arial"/>
          <w:sz w:val="22"/>
          <w:szCs w:val="22"/>
        </w:rPr>
        <w:t>t</w:t>
      </w:r>
      <w:r w:rsidR="005A7F97" w:rsidRPr="005C57E6">
        <w:rPr>
          <w:rFonts w:ascii="Arial" w:hAnsi="Arial" w:cs="Arial"/>
          <w:sz w:val="22"/>
          <w:szCs w:val="22"/>
        </w:rPr>
        <w:t xml:space="preserve">he mover of a </w:t>
      </w:r>
      <w:r w:rsidR="00910824" w:rsidRPr="005C57E6">
        <w:rPr>
          <w:rFonts w:ascii="Arial" w:hAnsi="Arial" w:cs="Arial"/>
          <w:sz w:val="22"/>
          <w:szCs w:val="22"/>
        </w:rPr>
        <w:t>m</w:t>
      </w:r>
      <w:r w:rsidR="005A7F97" w:rsidRPr="005C57E6">
        <w:rPr>
          <w:rFonts w:ascii="Arial" w:hAnsi="Arial" w:cs="Arial"/>
          <w:sz w:val="22"/>
          <w:szCs w:val="22"/>
        </w:rPr>
        <w:t>otion</w:t>
      </w:r>
      <w:r w:rsidR="005A7F97" w:rsidRPr="005C57E6">
        <w:rPr>
          <w:rFonts w:ascii="Arial" w:hAnsi="Arial" w:cs="Arial"/>
          <w:sz w:val="22"/>
          <w:szCs w:val="22"/>
        </w:rPr>
        <w:tab/>
      </w:r>
      <w:r w:rsidR="005A7F97" w:rsidRPr="005C57E6">
        <w:rPr>
          <w:rFonts w:ascii="Arial" w:hAnsi="Arial" w:cs="Arial"/>
          <w:sz w:val="22"/>
          <w:szCs w:val="22"/>
        </w:rPr>
        <w:tab/>
      </w:r>
      <w:r w:rsidR="005A7F97" w:rsidRPr="005C57E6">
        <w:rPr>
          <w:rFonts w:ascii="Arial" w:hAnsi="Arial" w:cs="Arial"/>
          <w:sz w:val="22"/>
          <w:szCs w:val="22"/>
        </w:rPr>
        <w:tab/>
        <w:t>5 minutes</w:t>
      </w:r>
    </w:p>
    <w:p w14:paraId="4BB59948" w14:textId="0FD828C7" w:rsidR="005A7F97" w:rsidRPr="005C57E6" w:rsidRDefault="008C7C53" w:rsidP="00D47421">
      <w:pPr>
        <w:pStyle w:val="ListParagraph"/>
        <w:numPr>
          <w:ilvl w:val="3"/>
          <w:numId w:val="10"/>
        </w:numPr>
        <w:spacing w:before="120" w:after="120"/>
        <w:ind w:left="2410" w:hanging="992"/>
        <w:contextualSpacing w:val="0"/>
        <w:rPr>
          <w:rFonts w:ascii="Arial" w:hAnsi="Arial" w:cs="Arial"/>
          <w:sz w:val="22"/>
          <w:szCs w:val="22"/>
        </w:rPr>
      </w:pPr>
      <w:r>
        <w:rPr>
          <w:rFonts w:ascii="Arial" w:hAnsi="Arial" w:cs="Arial"/>
          <w:sz w:val="22"/>
          <w:szCs w:val="22"/>
        </w:rPr>
        <w:t>a</w:t>
      </w:r>
      <w:r w:rsidR="005A7F97" w:rsidRPr="005C57E6">
        <w:rPr>
          <w:rFonts w:ascii="Arial" w:hAnsi="Arial" w:cs="Arial"/>
          <w:sz w:val="22"/>
          <w:szCs w:val="22"/>
        </w:rPr>
        <w:t>ny other speaker</w:t>
      </w:r>
      <w:r w:rsidR="005A7F97" w:rsidRPr="005C57E6">
        <w:rPr>
          <w:rFonts w:ascii="Arial" w:hAnsi="Arial" w:cs="Arial"/>
          <w:sz w:val="22"/>
          <w:szCs w:val="22"/>
        </w:rPr>
        <w:tab/>
      </w:r>
      <w:r w:rsidR="005A7F97" w:rsidRPr="005C57E6">
        <w:rPr>
          <w:rFonts w:ascii="Arial" w:hAnsi="Arial" w:cs="Arial"/>
          <w:sz w:val="22"/>
          <w:szCs w:val="22"/>
        </w:rPr>
        <w:tab/>
      </w:r>
      <w:r w:rsidR="005A7F97" w:rsidRPr="005C57E6">
        <w:rPr>
          <w:rFonts w:ascii="Arial" w:hAnsi="Arial" w:cs="Arial"/>
          <w:sz w:val="22"/>
          <w:szCs w:val="22"/>
        </w:rPr>
        <w:tab/>
      </w:r>
      <w:r w:rsidR="005A7F97" w:rsidRPr="005C57E6">
        <w:rPr>
          <w:rFonts w:ascii="Arial" w:hAnsi="Arial" w:cs="Arial"/>
          <w:sz w:val="22"/>
          <w:szCs w:val="22"/>
        </w:rPr>
        <w:tab/>
        <w:t>3 minutes</w:t>
      </w:r>
    </w:p>
    <w:p w14:paraId="10C64895" w14:textId="273574C4" w:rsidR="005A7F97" w:rsidRPr="005C57E6" w:rsidRDefault="008C7C53" w:rsidP="00D47421">
      <w:pPr>
        <w:pStyle w:val="ListParagraph"/>
        <w:numPr>
          <w:ilvl w:val="3"/>
          <w:numId w:val="10"/>
        </w:numPr>
        <w:spacing w:before="120" w:after="120"/>
        <w:ind w:left="2410" w:hanging="992"/>
        <w:contextualSpacing w:val="0"/>
        <w:rPr>
          <w:rFonts w:ascii="Arial" w:hAnsi="Arial" w:cs="Arial"/>
          <w:b/>
          <w:sz w:val="22"/>
          <w:szCs w:val="22"/>
        </w:rPr>
      </w:pPr>
      <w:r>
        <w:rPr>
          <w:rFonts w:ascii="Arial" w:hAnsi="Arial" w:cs="Arial"/>
          <w:sz w:val="22"/>
          <w:szCs w:val="22"/>
        </w:rPr>
        <w:t>t</w:t>
      </w:r>
      <w:r w:rsidR="005A7F97" w:rsidRPr="005C57E6">
        <w:rPr>
          <w:rFonts w:ascii="Arial" w:hAnsi="Arial" w:cs="Arial"/>
          <w:sz w:val="22"/>
          <w:szCs w:val="22"/>
        </w:rPr>
        <w:t xml:space="preserve">he mover of a </w:t>
      </w:r>
      <w:r w:rsidR="00910824" w:rsidRPr="005C57E6">
        <w:rPr>
          <w:rFonts w:ascii="Arial" w:hAnsi="Arial" w:cs="Arial"/>
          <w:sz w:val="22"/>
          <w:szCs w:val="22"/>
        </w:rPr>
        <w:t>m</w:t>
      </w:r>
      <w:r w:rsidR="005A7F97" w:rsidRPr="005C57E6">
        <w:rPr>
          <w:rFonts w:ascii="Arial" w:hAnsi="Arial" w:cs="Arial"/>
          <w:sz w:val="22"/>
          <w:szCs w:val="22"/>
        </w:rPr>
        <w:t>otion exercising the right of reply</w:t>
      </w:r>
      <w:r w:rsidR="005A7F97" w:rsidRPr="005C57E6">
        <w:rPr>
          <w:rFonts w:ascii="Arial" w:hAnsi="Arial" w:cs="Arial"/>
          <w:sz w:val="22"/>
          <w:szCs w:val="22"/>
        </w:rPr>
        <w:tab/>
        <w:t>2 minutes</w:t>
      </w:r>
    </w:p>
    <w:p w14:paraId="21DB4569" w14:textId="41EDDA6D"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435" w:name="_Toc105405423"/>
      <w:r w:rsidRPr="005C57E6">
        <w:rPr>
          <w:rFonts w:cs="Arial"/>
          <w:sz w:val="22"/>
          <w:szCs w:val="22"/>
        </w:rPr>
        <w:t>VOTING</w:t>
      </w:r>
      <w:bookmarkEnd w:id="435"/>
    </w:p>
    <w:p w14:paraId="74029958" w14:textId="759D1C9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To determine a </w:t>
      </w:r>
      <w:r w:rsidR="007806EA" w:rsidRPr="005C57E6">
        <w:rPr>
          <w:rFonts w:ascii="Arial" w:hAnsi="Arial" w:cs="Arial"/>
          <w:sz w:val="22"/>
          <w:szCs w:val="22"/>
        </w:rPr>
        <w:t>m</w:t>
      </w:r>
      <w:r w:rsidRPr="005C57E6">
        <w:rPr>
          <w:rFonts w:ascii="Arial" w:hAnsi="Arial" w:cs="Arial"/>
          <w:sz w:val="22"/>
          <w:szCs w:val="22"/>
        </w:rPr>
        <w:t xml:space="preserve">otion before a </w:t>
      </w:r>
      <w:r w:rsidR="00910824" w:rsidRPr="005C57E6">
        <w:rPr>
          <w:rFonts w:ascii="Arial" w:hAnsi="Arial" w:cs="Arial"/>
          <w:sz w:val="22"/>
          <w:szCs w:val="22"/>
        </w:rPr>
        <w:t>m</w:t>
      </w:r>
      <w:r w:rsidRPr="005C57E6">
        <w:rPr>
          <w:rFonts w:ascii="Arial" w:hAnsi="Arial" w:cs="Arial"/>
          <w:sz w:val="22"/>
          <w:szCs w:val="22"/>
        </w:rPr>
        <w:t xml:space="preserve">eeting, the Chairperson must first call for those in favour of the </w:t>
      </w:r>
      <w:r w:rsidR="007806EA" w:rsidRPr="005C57E6">
        <w:rPr>
          <w:rFonts w:ascii="Arial" w:hAnsi="Arial" w:cs="Arial"/>
          <w:sz w:val="22"/>
          <w:szCs w:val="22"/>
        </w:rPr>
        <w:t>m</w:t>
      </w:r>
      <w:r w:rsidRPr="005C57E6">
        <w:rPr>
          <w:rFonts w:ascii="Arial" w:hAnsi="Arial" w:cs="Arial"/>
          <w:sz w:val="22"/>
          <w:szCs w:val="22"/>
        </w:rPr>
        <w:t xml:space="preserve">otion, then those opposed to the </w:t>
      </w:r>
      <w:r w:rsidR="007806EA" w:rsidRPr="005C57E6">
        <w:rPr>
          <w:rFonts w:ascii="Arial" w:hAnsi="Arial" w:cs="Arial"/>
          <w:sz w:val="22"/>
          <w:szCs w:val="22"/>
        </w:rPr>
        <w:t>m</w:t>
      </w:r>
      <w:r w:rsidRPr="005C57E6">
        <w:rPr>
          <w:rFonts w:ascii="Arial" w:hAnsi="Arial" w:cs="Arial"/>
          <w:sz w:val="22"/>
          <w:szCs w:val="22"/>
        </w:rPr>
        <w:t>otion. The Chairperson</w:t>
      </w:r>
      <w:r w:rsidRPr="005C57E6" w:rsidDel="00E6596F">
        <w:rPr>
          <w:rFonts w:ascii="Arial" w:hAnsi="Arial" w:cs="Arial"/>
          <w:sz w:val="22"/>
          <w:szCs w:val="22"/>
        </w:rPr>
        <w:t xml:space="preserve"> </w:t>
      </w:r>
      <w:r w:rsidRPr="005C57E6">
        <w:rPr>
          <w:rFonts w:ascii="Arial" w:hAnsi="Arial" w:cs="Arial"/>
          <w:sz w:val="22"/>
          <w:szCs w:val="22"/>
        </w:rPr>
        <w:t xml:space="preserve">must declare the result of the </w:t>
      </w:r>
      <w:r w:rsidR="004A7367" w:rsidRPr="005C57E6">
        <w:rPr>
          <w:rFonts w:ascii="Arial" w:hAnsi="Arial" w:cs="Arial"/>
          <w:sz w:val="22"/>
          <w:szCs w:val="22"/>
        </w:rPr>
        <w:t>v</w:t>
      </w:r>
      <w:r w:rsidRPr="005C57E6">
        <w:rPr>
          <w:rFonts w:ascii="Arial" w:hAnsi="Arial" w:cs="Arial"/>
          <w:sz w:val="22"/>
          <w:szCs w:val="22"/>
        </w:rPr>
        <w:t>ote.</w:t>
      </w:r>
    </w:p>
    <w:p w14:paraId="22C1BAC2" w14:textId="303770BF" w:rsidR="005A7F97" w:rsidRPr="005C57E6" w:rsidRDefault="00CA6E4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Councillor</w:t>
      </w:r>
      <w:r w:rsidR="005A7F97" w:rsidRPr="005C57E6">
        <w:rPr>
          <w:rFonts w:ascii="Arial" w:hAnsi="Arial" w:cs="Arial"/>
          <w:sz w:val="22"/>
          <w:szCs w:val="22"/>
        </w:rPr>
        <w:t xml:space="preserve"> must </w:t>
      </w:r>
      <w:r w:rsidR="004A7367" w:rsidRPr="005C57E6">
        <w:rPr>
          <w:rFonts w:ascii="Arial" w:hAnsi="Arial" w:cs="Arial"/>
          <w:sz w:val="22"/>
          <w:szCs w:val="22"/>
        </w:rPr>
        <w:t>v</w:t>
      </w:r>
      <w:r w:rsidR="005A7F97" w:rsidRPr="005C57E6">
        <w:rPr>
          <w:rFonts w:ascii="Arial" w:hAnsi="Arial" w:cs="Arial"/>
          <w:sz w:val="22"/>
          <w:szCs w:val="22"/>
        </w:rPr>
        <w:t xml:space="preserve">ote by show of hands when the Chairperson puts a </w:t>
      </w:r>
      <w:r w:rsidR="004A7367" w:rsidRPr="005C57E6">
        <w:rPr>
          <w:rFonts w:ascii="Arial" w:hAnsi="Arial" w:cs="Arial"/>
          <w:sz w:val="22"/>
          <w:szCs w:val="22"/>
        </w:rPr>
        <w:t>m</w:t>
      </w:r>
      <w:r w:rsidR="005A7F97" w:rsidRPr="005C57E6">
        <w:rPr>
          <w:rFonts w:ascii="Arial" w:hAnsi="Arial" w:cs="Arial"/>
          <w:sz w:val="22"/>
          <w:szCs w:val="22"/>
        </w:rPr>
        <w:t xml:space="preserve">otion to the </w:t>
      </w:r>
      <w:r w:rsidR="004A7367" w:rsidRPr="005C57E6">
        <w:rPr>
          <w:rFonts w:ascii="Arial" w:hAnsi="Arial" w:cs="Arial"/>
          <w:sz w:val="22"/>
          <w:szCs w:val="22"/>
        </w:rPr>
        <w:t>v</w:t>
      </w:r>
      <w:r w:rsidR="005A7F97" w:rsidRPr="005C57E6">
        <w:rPr>
          <w:rFonts w:ascii="Arial" w:hAnsi="Arial" w:cs="Arial"/>
          <w:sz w:val="22"/>
          <w:szCs w:val="22"/>
        </w:rPr>
        <w:t xml:space="preserve">ote. </w:t>
      </w:r>
    </w:p>
    <w:p w14:paraId="7D266CA1" w14:textId="57EF20D6"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All </w:t>
      </w:r>
      <w:r w:rsidR="00CA6E44" w:rsidRPr="005C57E6">
        <w:rPr>
          <w:rFonts w:ascii="Arial" w:hAnsi="Arial" w:cs="Arial"/>
          <w:sz w:val="22"/>
          <w:szCs w:val="22"/>
        </w:rPr>
        <w:t xml:space="preserve">Councillors </w:t>
      </w:r>
      <w:r w:rsidRPr="005C57E6">
        <w:rPr>
          <w:rFonts w:ascii="Arial" w:hAnsi="Arial" w:cs="Arial"/>
          <w:sz w:val="22"/>
          <w:szCs w:val="22"/>
        </w:rPr>
        <w:t xml:space="preserve">present in the meeting room when a </w:t>
      </w:r>
      <w:r w:rsidR="004A7367" w:rsidRPr="005C57E6">
        <w:rPr>
          <w:rFonts w:ascii="Arial" w:hAnsi="Arial" w:cs="Arial"/>
          <w:sz w:val="22"/>
          <w:szCs w:val="22"/>
        </w:rPr>
        <w:t>v</w:t>
      </w:r>
      <w:r w:rsidRPr="005C57E6">
        <w:rPr>
          <w:rFonts w:ascii="Arial" w:hAnsi="Arial" w:cs="Arial"/>
          <w:sz w:val="22"/>
          <w:szCs w:val="22"/>
        </w:rPr>
        <w:t xml:space="preserve">ote is taken must </w:t>
      </w:r>
      <w:r w:rsidR="004A7367" w:rsidRPr="005C57E6">
        <w:rPr>
          <w:rFonts w:ascii="Arial" w:hAnsi="Arial" w:cs="Arial"/>
          <w:sz w:val="22"/>
          <w:szCs w:val="22"/>
        </w:rPr>
        <w:t>v</w:t>
      </w:r>
      <w:r w:rsidRPr="005C57E6">
        <w:rPr>
          <w:rFonts w:ascii="Arial" w:hAnsi="Arial" w:cs="Arial"/>
          <w:sz w:val="22"/>
          <w:szCs w:val="22"/>
        </w:rPr>
        <w:t>ote once only.</w:t>
      </w:r>
    </w:p>
    <w:p w14:paraId="4622599E" w14:textId="7840CE37" w:rsidR="005A7F97" w:rsidRPr="005C57E6" w:rsidRDefault="003A2160"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T</w:t>
      </w:r>
      <w:r w:rsidR="005A7F97" w:rsidRPr="005C57E6">
        <w:rPr>
          <w:rFonts w:ascii="Arial" w:hAnsi="Arial" w:cs="Arial"/>
          <w:sz w:val="22"/>
          <w:szCs w:val="22"/>
        </w:rPr>
        <w:t>he Chairperson</w:t>
      </w:r>
      <w:r w:rsidR="005A7F97" w:rsidRPr="005C57E6" w:rsidDel="00E6596F">
        <w:rPr>
          <w:rFonts w:ascii="Arial" w:hAnsi="Arial" w:cs="Arial"/>
          <w:sz w:val="22"/>
          <w:szCs w:val="22"/>
        </w:rPr>
        <w:t xml:space="preserve"> </w:t>
      </w:r>
      <w:r w:rsidR="005A7F97" w:rsidRPr="005C57E6">
        <w:rPr>
          <w:rFonts w:ascii="Arial" w:hAnsi="Arial" w:cs="Arial"/>
          <w:sz w:val="22"/>
          <w:szCs w:val="22"/>
        </w:rPr>
        <w:t xml:space="preserve">must use a casting/second </w:t>
      </w:r>
      <w:r w:rsidR="004A7367" w:rsidRPr="005C57E6">
        <w:rPr>
          <w:rFonts w:ascii="Arial" w:hAnsi="Arial" w:cs="Arial"/>
          <w:sz w:val="22"/>
          <w:szCs w:val="22"/>
        </w:rPr>
        <w:t>v</w:t>
      </w:r>
      <w:r w:rsidR="005A7F97" w:rsidRPr="005C57E6">
        <w:rPr>
          <w:rFonts w:ascii="Arial" w:hAnsi="Arial" w:cs="Arial"/>
          <w:sz w:val="22"/>
          <w:szCs w:val="22"/>
        </w:rPr>
        <w:t xml:space="preserve">ote if the number of </w:t>
      </w:r>
      <w:r w:rsidR="004A7367" w:rsidRPr="005C57E6">
        <w:rPr>
          <w:rFonts w:ascii="Arial" w:hAnsi="Arial" w:cs="Arial"/>
          <w:sz w:val="22"/>
          <w:szCs w:val="22"/>
        </w:rPr>
        <w:t>v</w:t>
      </w:r>
      <w:r w:rsidR="005A7F97" w:rsidRPr="005C57E6">
        <w:rPr>
          <w:rFonts w:ascii="Arial" w:hAnsi="Arial" w:cs="Arial"/>
          <w:sz w:val="22"/>
          <w:szCs w:val="22"/>
        </w:rPr>
        <w:t xml:space="preserve">otes in favour of a </w:t>
      </w:r>
      <w:r w:rsidR="004A7367" w:rsidRPr="005C57E6">
        <w:rPr>
          <w:rFonts w:ascii="Arial" w:hAnsi="Arial" w:cs="Arial"/>
          <w:sz w:val="22"/>
          <w:szCs w:val="22"/>
        </w:rPr>
        <w:t>m</w:t>
      </w:r>
      <w:r w:rsidR="005A7F97" w:rsidRPr="005C57E6">
        <w:rPr>
          <w:rFonts w:ascii="Arial" w:hAnsi="Arial" w:cs="Arial"/>
          <w:sz w:val="22"/>
          <w:szCs w:val="22"/>
        </w:rPr>
        <w:t xml:space="preserve">otion is half the number of </w:t>
      </w:r>
      <w:r w:rsidR="00CA6E44" w:rsidRPr="005C57E6">
        <w:rPr>
          <w:rFonts w:ascii="Arial" w:hAnsi="Arial" w:cs="Arial"/>
          <w:sz w:val="22"/>
          <w:szCs w:val="22"/>
        </w:rPr>
        <w:t>Councillor</w:t>
      </w:r>
      <w:r w:rsidR="005A7F97" w:rsidRPr="005C57E6">
        <w:rPr>
          <w:rFonts w:ascii="Arial" w:hAnsi="Arial" w:cs="Arial"/>
          <w:sz w:val="22"/>
          <w:szCs w:val="22"/>
        </w:rPr>
        <w:t xml:space="preserve"> present. </w:t>
      </w:r>
    </w:p>
    <w:p w14:paraId="2ED4E96D" w14:textId="315B13F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Chairperson may direct that a </w:t>
      </w:r>
      <w:r w:rsidR="004A7367" w:rsidRPr="005C57E6">
        <w:rPr>
          <w:rFonts w:ascii="Arial" w:hAnsi="Arial" w:cs="Arial"/>
          <w:sz w:val="22"/>
          <w:szCs w:val="22"/>
        </w:rPr>
        <w:t>v</w:t>
      </w:r>
      <w:r w:rsidRPr="005C57E6">
        <w:rPr>
          <w:rFonts w:ascii="Arial" w:hAnsi="Arial" w:cs="Arial"/>
          <w:sz w:val="22"/>
          <w:szCs w:val="22"/>
        </w:rPr>
        <w:t>ote be recounted to be satisfied of the result.</w:t>
      </w:r>
    </w:p>
    <w:p w14:paraId="390BCB12" w14:textId="69341155"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Chief Executive Officer must direct that the </w:t>
      </w:r>
      <w:r w:rsidR="004A7367" w:rsidRPr="005C57E6">
        <w:rPr>
          <w:rFonts w:ascii="Arial" w:hAnsi="Arial" w:cs="Arial"/>
          <w:sz w:val="22"/>
          <w:szCs w:val="22"/>
        </w:rPr>
        <w:t>m</w:t>
      </w:r>
      <w:r w:rsidRPr="005C57E6">
        <w:rPr>
          <w:rFonts w:ascii="Arial" w:hAnsi="Arial" w:cs="Arial"/>
          <w:sz w:val="22"/>
          <w:szCs w:val="22"/>
        </w:rPr>
        <w:t xml:space="preserve">inutes of the </w:t>
      </w:r>
      <w:r w:rsidR="00F8335E" w:rsidRPr="005C57E6">
        <w:rPr>
          <w:rFonts w:ascii="Arial" w:hAnsi="Arial" w:cs="Arial"/>
          <w:sz w:val="22"/>
          <w:szCs w:val="22"/>
        </w:rPr>
        <w:t>m</w:t>
      </w:r>
      <w:r w:rsidRPr="005C57E6">
        <w:rPr>
          <w:rFonts w:ascii="Arial" w:hAnsi="Arial" w:cs="Arial"/>
          <w:sz w:val="22"/>
          <w:szCs w:val="22"/>
        </w:rPr>
        <w:t xml:space="preserve">eeting record the name of any </w:t>
      </w:r>
      <w:r w:rsidR="00CA6E44" w:rsidRPr="005C57E6">
        <w:rPr>
          <w:rFonts w:ascii="Arial" w:hAnsi="Arial" w:cs="Arial"/>
          <w:sz w:val="22"/>
          <w:szCs w:val="22"/>
        </w:rPr>
        <w:t>Councillor</w:t>
      </w:r>
      <w:r w:rsidRPr="005C57E6">
        <w:rPr>
          <w:rFonts w:ascii="Arial" w:hAnsi="Arial" w:cs="Arial"/>
          <w:sz w:val="22"/>
          <w:szCs w:val="22"/>
        </w:rPr>
        <w:t xml:space="preserve"> who requests that </w:t>
      </w:r>
      <w:r w:rsidR="006203CA">
        <w:rPr>
          <w:rFonts w:ascii="Arial" w:hAnsi="Arial" w:cs="Arial"/>
          <w:sz w:val="22"/>
          <w:szCs w:val="22"/>
        </w:rPr>
        <w:t>their</w:t>
      </w:r>
      <w:r w:rsidRPr="005C57E6">
        <w:rPr>
          <w:rFonts w:ascii="Arial" w:hAnsi="Arial" w:cs="Arial"/>
          <w:sz w:val="22"/>
          <w:szCs w:val="22"/>
        </w:rPr>
        <w:t xml:space="preserve"> </w:t>
      </w:r>
      <w:r w:rsidR="004A7367" w:rsidRPr="005C57E6">
        <w:rPr>
          <w:rFonts w:ascii="Arial" w:hAnsi="Arial" w:cs="Arial"/>
          <w:sz w:val="22"/>
          <w:szCs w:val="22"/>
        </w:rPr>
        <w:t>v</w:t>
      </w:r>
      <w:r w:rsidRPr="005C57E6">
        <w:rPr>
          <w:rFonts w:ascii="Arial" w:hAnsi="Arial" w:cs="Arial"/>
          <w:sz w:val="22"/>
          <w:szCs w:val="22"/>
        </w:rPr>
        <w:t xml:space="preserve">ote be recorded against the </w:t>
      </w:r>
      <w:r w:rsidR="004A7367" w:rsidRPr="005C57E6">
        <w:rPr>
          <w:rFonts w:ascii="Arial" w:hAnsi="Arial" w:cs="Arial"/>
          <w:sz w:val="22"/>
          <w:szCs w:val="22"/>
        </w:rPr>
        <w:t>m</w:t>
      </w:r>
      <w:r w:rsidRPr="005C57E6">
        <w:rPr>
          <w:rFonts w:ascii="Arial" w:hAnsi="Arial" w:cs="Arial"/>
          <w:sz w:val="22"/>
          <w:szCs w:val="22"/>
        </w:rPr>
        <w:t xml:space="preserve">otion or </w:t>
      </w:r>
      <w:r w:rsidR="004A7367" w:rsidRPr="005C57E6">
        <w:rPr>
          <w:rFonts w:ascii="Arial" w:hAnsi="Arial" w:cs="Arial"/>
          <w:sz w:val="22"/>
          <w:szCs w:val="22"/>
        </w:rPr>
        <w:t>a</w:t>
      </w:r>
      <w:r w:rsidRPr="005C57E6">
        <w:rPr>
          <w:rFonts w:ascii="Arial" w:hAnsi="Arial" w:cs="Arial"/>
          <w:sz w:val="22"/>
          <w:szCs w:val="22"/>
        </w:rPr>
        <w:t>mendment.</w:t>
      </w:r>
    </w:p>
    <w:p w14:paraId="147A4E87" w14:textId="77777777"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Voting must take place in silence.</w:t>
      </w:r>
      <w:r w:rsidR="003A2160" w:rsidRPr="005C57E6">
        <w:rPr>
          <w:rFonts w:ascii="Arial" w:hAnsi="Arial" w:cs="Arial"/>
          <w:sz w:val="22"/>
          <w:szCs w:val="22"/>
        </w:rPr>
        <w:t xml:space="preserve"> </w:t>
      </w:r>
    </w:p>
    <w:p w14:paraId="7EECA502" w14:textId="3BBD2AD3"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436" w:name="_Toc341355480"/>
      <w:bookmarkStart w:id="437" w:name="_Toc341355587"/>
      <w:bookmarkStart w:id="438" w:name="_Toc341355887"/>
      <w:bookmarkStart w:id="439" w:name="_Toc105405424"/>
      <w:r w:rsidRPr="005C57E6">
        <w:rPr>
          <w:rFonts w:cs="Arial"/>
          <w:sz w:val="22"/>
          <w:szCs w:val="22"/>
        </w:rPr>
        <w:t>D</w:t>
      </w:r>
      <w:bookmarkEnd w:id="436"/>
      <w:bookmarkEnd w:id="437"/>
      <w:bookmarkEnd w:id="438"/>
      <w:r w:rsidRPr="005C57E6">
        <w:rPr>
          <w:rFonts w:cs="Arial"/>
          <w:sz w:val="22"/>
          <w:szCs w:val="22"/>
        </w:rPr>
        <w:t>IVISION</w:t>
      </w:r>
      <w:bookmarkEnd w:id="439"/>
    </w:p>
    <w:p w14:paraId="57833589" w14:textId="0D89E5BD"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Immediately after </w:t>
      </w:r>
      <w:r w:rsidR="000035AE" w:rsidRPr="005C57E6">
        <w:rPr>
          <w:rFonts w:ascii="Arial" w:hAnsi="Arial" w:cs="Arial"/>
          <w:sz w:val="22"/>
          <w:szCs w:val="22"/>
        </w:rPr>
        <w:t>the v</w:t>
      </w:r>
      <w:r w:rsidR="003A2160" w:rsidRPr="005C57E6">
        <w:rPr>
          <w:rFonts w:ascii="Arial" w:hAnsi="Arial" w:cs="Arial"/>
          <w:sz w:val="22"/>
          <w:szCs w:val="22"/>
        </w:rPr>
        <w:t xml:space="preserve">ote on </w:t>
      </w:r>
      <w:r w:rsidRPr="005C57E6">
        <w:rPr>
          <w:rFonts w:ascii="Arial" w:hAnsi="Arial" w:cs="Arial"/>
          <w:sz w:val="22"/>
          <w:szCs w:val="22"/>
        </w:rPr>
        <w:t xml:space="preserve">any </w:t>
      </w:r>
      <w:r w:rsidR="00F8335E" w:rsidRPr="005C57E6">
        <w:rPr>
          <w:rFonts w:ascii="Arial" w:hAnsi="Arial" w:cs="Arial"/>
          <w:sz w:val="22"/>
          <w:szCs w:val="22"/>
        </w:rPr>
        <w:t>m</w:t>
      </w:r>
      <w:r w:rsidRPr="005C57E6">
        <w:rPr>
          <w:rFonts w:ascii="Arial" w:hAnsi="Arial" w:cs="Arial"/>
          <w:sz w:val="22"/>
          <w:szCs w:val="22"/>
        </w:rPr>
        <w:t xml:space="preserve">otion </w:t>
      </w:r>
      <w:r w:rsidR="003A2160" w:rsidRPr="005C57E6">
        <w:rPr>
          <w:rFonts w:ascii="Arial" w:hAnsi="Arial" w:cs="Arial"/>
          <w:sz w:val="22"/>
          <w:szCs w:val="22"/>
        </w:rPr>
        <w:t>at</w:t>
      </w:r>
      <w:r w:rsidRPr="005C57E6">
        <w:rPr>
          <w:rFonts w:ascii="Arial" w:hAnsi="Arial" w:cs="Arial"/>
          <w:sz w:val="22"/>
          <w:szCs w:val="22"/>
        </w:rPr>
        <w:t xml:space="preserve"> a </w:t>
      </w:r>
      <w:r w:rsidR="00F8335E" w:rsidRPr="005C57E6">
        <w:rPr>
          <w:rFonts w:ascii="Arial" w:hAnsi="Arial" w:cs="Arial"/>
          <w:sz w:val="22"/>
          <w:szCs w:val="22"/>
        </w:rPr>
        <w:t>m</w:t>
      </w:r>
      <w:r w:rsidRPr="005C57E6">
        <w:rPr>
          <w:rFonts w:ascii="Arial" w:hAnsi="Arial" w:cs="Arial"/>
          <w:sz w:val="22"/>
          <w:szCs w:val="22"/>
        </w:rPr>
        <w:t xml:space="preserve">eeting and before the next item of business has commenced, a </w:t>
      </w:r>
      <w:r w:rsidR="00CA6E44" w:rsidRPr="005C57E6">
        <w:rPr>
          <w:rFonts w:ascii="Arial" w:hAnsi="Arial" w:cs="Arial"/>
          <w:sz w:val="22"/>
          <w:szCs w:val="22"/>
        </w:rPr>
        <w:t>Councillor</w:t>
      </w:r>
      <w:r w:rsidR="00F8335E" w:rsidRPr="005C57E6">
        <w:rPr>
          <w:rFonts w:ascii="Arial" w:hAnsi="Arial" w:cs="Arial"/>
          <w:sz w:val="22"/>
          <w:szCs w:val="22"/>
        </w:rPr>
        <w:t xml:space="preserve"> </w:t>
      </w:r>
      <w:r w:rsidRPr="005C57E6">
        <w:rPr>
          <w:rFonts w:ascii="Arial" w:hAnsi="Arial" w:cs="Arial"/>
          <w:sz w:val="22"/>
          <w:szCs w:val="22"/>
        </w:rPr>
        <w:t xml:space="preserve">may call for a </w:t>
      </w:r>
      <w:r w:rsidR="00097790" w:rsidRPr="005C57E6">
        <w:rPr>
          <w:rFonts w:ascii="Arial" w:hAnsi="Arial" w:cs="Arial"/>
          <w:sz w:val="22"/>
          <w:szCs w:val="22"/>
        </w:rPr>
        <w:t>d</w:t>
      </w:r>
      <w:r w:rsidRPr="005C57E6">
        <w:rPr>
          <w:rFonts w:ascii="Arial" w:hAnsi="Arial" w:cs="Arial"/>
          <w:sz w:val="22"/>
          <w:szCs w:val="22"/>
        </w:rPr>
        <w:t>ivision.</w:t>
      </w:r>
    </w:p>
    <w:p w14:paraId="5FA9B3B1" w14:textId="77777777" w:rsidR="003A2160" w:rsidRPr="005C57E6" w:rsidRDefault="003A2160" w:rsidP="00D47421">
      <w:pPr>
        <w:pStyle w:val="Headingpara2"/>
        <w:numPr>
          <w:ilvl w:val="2"/>
          <w:numId w:val="10"/>
        </w:numPr>
        <w:spacing w:before="120" w:after="120"/>
        <w:ind w:left="1418" w:hanging="851"/>
        <w:rPr>
          <w:rFonts w:cs="Arial"/>
          <w:sz w:val="22"/>
          <w:szCs w:val="22"/>
        </w:rPr>
      </w:pPr>
      <w:bookmarkStart w:id="440" w:name="_Toc44259846"/>
      <w:bookmarkStart w:id="441" w:name="_Toc44262348"/>
      <w:bookmarkStart w:id="442" w:name="_Toc44528639"/>
      <w:bookmarkStart w:id="443" w:name="_Toc45726649"/>
      <w:r w:rsidRPr="005C57E6">
        <w:rPr>
          <w:rFonts w:cs="Arial"/>
          <w:sz w:val="22"/>
          <w:szCs w:val="22"/>
        </w:rPr>
        <w:t>When a division is called for, th</w:t>
      </w:r>
      <w:r w:rsidR="000035AE" w:rsidRPr="005C57E6">
        <w:rPr>
          <w:rFonts w:cs="Arial"/>
          <w:sz w:val="22"/>
          <w:szCs w:val="22"/>
        </w:rPr>
        <w:t>e v</w:t>
      </w:r>
      <w:r w:rsidRPr="005C57E6">
        <w:rPr>
          <w:rFonts w:cs="Arial"/>
          <w:sz w:val="22"/>
          <w:szCs w:val="22"/>
        </w:rPr>
        <w:t>ote already taken must be treated as set aside and the division shall decide the question, motion or amendment.</w:t>
      </w:r>
      <w:bookmarkEnd w:id="440"/>
      <w:bookmarkEnd w:id="441"/>
      <w:bookmarkEnd w:id="442"/>
      <w:bookmarkEnd w:id="443"/>
    </w:p>
    <w:p w14:paraId="0C5F6EDC" w14:textId="1A2D4CEB"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lastRenderedPageBreak/>
        <w:t>The Chairperson</w:t>
      </w:r>
      <w:r w:rsidRPr="005C57E6" w:rsidDel="00E6596F">
        <w:rPr>
          <w:rFonts w:ascii="Arial" w:hAnsi="Arial" w:cs="Arial"/>
          <w:sz w:val="22"/>
          <w:szCs w:val="22"/>
        </w:rPr>
        <w:t xml:space="preserve"> </w:t>
      </w:r>
      <w:r w:rsidRPr="005C57E6">
        <w:rPr>
          <w:rFonts w:ascii="Arial" w:hAnsi="Arial" w:cs="Arial"/>
          <w:sz w:val="22"/>
          <w:szCs w:val="22"/>
        </w:rPr>
        <w:t xml:space="preserve">must first call upon </w:t>
      </w:r>
      <w:r w:rsidR="00CA6E44" w:rsidRPr="005C57E6">
        <w:rPr>
          <w:rFonts w:ascii="Arial" w:hAnsi="Arial" w:cs="Arial"/>
          <w:sz w:val="22"/>
          <w:szCs w:val="22"/>
        </w:rPr>
        <w:t>Councillor</w:t>
      </w:r>
      <w:r w:rsidRPr="005C57E6">
        <w:rPr>
          <w:rFonts w:ascii="Arial" w:hAnsi="Arial" w:cs="Arial"/>
          <w:sz w:val="22"/>
          <w:szCs w:val="22"/>
        </w:rPr>
        <w:t xml:space="preserve">s to </w:t>
      </w:r>
      <w:r w:rsidR="000035AE" w:rsidRPr="005C57E6">
        <w:rPr>
          <w:rFonts w:ascii="Arial" w:hAnsi="Arial" w:cs="Arial"/>
          <w:sz w:val="22"/>
          <w:szCs w:val="22"/>
        </w:rPr>
        <w:t>v</w:t>
      </w:r>
      <w:r w:rsidRPr="005C57E6">
        <w:rPr>
          <w:rFonts w:ascii="Arial" w:hAnsi="Arial" w:cs="Arial"/>
          <w:sz w:val="22"/>
          <w:szCs w:val="22"/>
        </w:rPr>
        <w:t xml:space="preserve">ote in favour of the </w:t>
      </w:r>
      <w:r w:rsidR="00F8335E" w:rsidRPr="005C57E6">
        <w:rPr>
          <w:rFonts w:ascii="Arial" w:hAnsi="Arial" w:cs="Arial"/>
          <w:sz w:val="22"/>
          <w:szCs w:val="22"/>
        </w:rPr>
        <w:t>m</w:t>
      </w:r>
      <w:r w:rsidRPr="005C57E6">
        <w:rPr>
          <w:rFonts w:ascii="Arial" w:hAnsi="Arial" w:cs="Arial"/>
          <w:sz w:val="22"/>
          <w:szCs w:val="22"/>
        </w:rPr>
        <w:t xml:space="preserve">otion and then call upon </w:t>
      </w:r>
      <w:r w:rsidR="00CA6E44" w:rsidRPr="005C57E6">
        <w:rPr>
          <w:rFonts w:ascii="Arial" w:hAnsi="Arial" w:cs="Arial"/>
          <w:sz w:val="22"/>
          <w:szCs w:val="22"/>
        </w:rPr>
        <w:t>Councillor</w:t>
      </w:r>
      <w:r w:rsidRPr="005C57E6">
        <w:rPr>
          <w:rFonts w:ascii="Arial" w:hAnsi="Arial" w:cs="Arial"/>
          <w:sz w:val="22"/>
          <w:szCs w:val="22"/>
        </w:rPr>
        <w:t xml:space="preserve"> to </w:t>
      </w:r>
      <w:r w:rsidR="000035AE" w:rsidRPr="005C57E6">
        <w:rPr>
          <w:rFonts w:ascii="Arial" w:hAnsi="Arial" w:cs="Arial"/>
          <w:sz w:val="22"/>
          <w:szCs w:val="22"/>
        </w:rPr>
        <w:t>v</w:t>
      </w:r>
      <w:r w:rsidRPr="005C57E6">
        <w:rPr>
          <w:rFonts w:ascii="Arial" w:hAnsi="Arial" w:cs="Arial"/>
          <w:sz w:val="22"/>
          <w:szCs w:val="22"/>
        </w:rPr>
        <w:t xml:space="preserve">ote against the </w:t>
      </w:r>
      <w:r w:rsidR="000035AE" w:rsidRPr="005C57E6">
        <w:rPr>
          <w:rFonts w:ascii="Arial" w:hAnsi="Arial" w:cs="Arial"/>
          <w:sz w:val="22"/>
          <w:szCs w:val="22"/>
        </w:rPr>
        <w:t>m</w:t>
      </w:r>
      <w:r w:rsidRPr="005C57E6">
        <w:rPr>
          <w:rFonts w:ascii="Arial" w:hAnsi="Arial" w:cs="Arial"/>
          <w:sz w:val="22"/>
          <w:szCs w:val="22"/>
        </w:rPr>
        <w:t xml:space="preserve">otion if a </w:t>
      </w:r>
      <w:r w:rsidR="00747F6A" w:rsidRPr="005C57E6">
        <w:rPr>
          <w:rFonts w:ascii="Arial" w:hAnsi="Arial" w:cs="Arial"/>
          <w:sz w:val="22"/>
          <w:szCs w:val="22"/>
        </w:rPr>
        <w:t>Councillor</w:t>
      </w:r>
      <w:r w:rsidR="00F8335E" w:rsidRPr="005C57E6">
        <w:rPr>
          <w:rFonts w:ascii="Arial" w:hAnsi="Arial" w:cs="Arial"/>
          <w:sz w:val="22"/>
          <w:szCs w:val="22"/>
        </w:rPr>
        <w:t xml:space="preserve"> </w:t>
      </w:r>
      <w:r w:rsidRPr="005C57E6">
        <w:rPr>
          <w:rFonts w:ascii="Arial" w:hAnsi="Arial" w:cs="Arial"/>
          <w:sz w:val="22"/>
          <w:szCs w:val="22"/>
        </w:rPr>
        <w:t xml:space="preserve">has requested a </w:t>
      </w:r>
      <w:r w:rsidR="00097790" w:rsidRPr="005C57E6">
        <w:rPr>
          <w:rFonts w:ascii="Arial" w:hAnsi="Arial" w:cs="Arial"/>
          <w:sz w:val="22"/>
          <w:szCs w:val="22"/>
        </w:rPr>
        <w:t>d</w:t>
      </w:r>
      <w:r w:rsidRPr="005C57E6">
        <w:rPr>
          <w:rFonts w:ascii="Arial" w:hAnsi="Arial" w:cs="Arial"/>
          <w:sz w:val="22"/>
          <w:szCs w:val="22"/>
        </w:rPr>
        <w:t>ivision.</w:t>
      </w:r>
    </w:p>
    <w:p w14:paraId="442CB46E" w14:textId="5D4E9E28" w:rsidR="005A7F97" w:rsidRPr="005C57E6" w:rsidRDefault="00CA6E44"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Councillor</w:t>
      </w:r>
      <w:r w:rsidR="005A7F97" w:rsidRPr="005C57E6">
        <w:rPr>
          <w:rFonts w:ascii="Arial" w:hAnsi="Arial" w:cs="Arial"/>
          <w:sz w:val="22"/>
          <w:szCs w:val="22"/>
        </w:rPr>
        <w:t xml:space="preserve">s must </w:t>
      </w:r>
      <w:r w:rsidR="00F8335E" w:rsidRPr="005C57E6">
        <w:rPr>
          <w:rFonts w:ascii="Arial" w:hAnsi="Arial" w:cs="Arial"/>
          <w:sz w:val="22"/>
          <w:szCs w:val="22"/>
        </w:rPr>
        <w:t>v</w:t>
      </w:r>
      <w:r w:rsidR="005A7F97" w:rsidRPr="005C57E6">
        <w:rPr>
          <w:rFonts w:ascii="Arial" w:hAnsi="Arial" w:cs="Arial"/>
          <w:sz w:val="22"/>
          <w:szCs w:val="22"/>
        </w:rPr>
        <w:t>ote by show of hands and the Chairperson</w:t>
      </w:r>
      <w:r w:rsidR="005A7F97" w:rsidRPr="005C57E6" w:rsidDel="00E6596F">
        <w:rPr>
          <w:rFonts w:ascii="Arial" w:hAnsi="Arial" w:cs="Arial"/>
          <w:sz w:val="22"/>
          <w:szCs w:val="22"/>
        </w:rPr>
        <w:t xml:space="preserve"> </w:t>
      </w:r>
      <w:r w:rsidR="005A7F97" w:rsidRPr="005C57E6">
        <w:rPr>
          <w:rFonts w:ascii="Arial" w:hAnsi="Arial" w:cs="Arial"/>
          <w:sz w:val="22"/>
          <w:szCs w:val="22"/>
        </w:rPr>
        <w:t xml:space="preserve">must declare the result of the </w:t>
      </w:r>
      <w:r w:rsidR="00097790" w:rsidRPr="005C57E6">
        <w:rPr>
          <w:rFonts w:ascii="Arial" w:hAnsi="Arial" w:cs="Arial"/>
          <w:sz w:val="22"/>
          <w:szCs w:val="22"/>
        </w:rPr>
        <w:t>d</w:t>
      </w:r>
      <w:r w:rsidR="005A7F97" w:rsidRPr="005C57E6">
        <w:rPr>
          <w:rFonts w:ascii="Arial" w:hAnsi="Arial" w:cs="Arial"/>
          <w:sz w:val="22"/>
          <w:szCs w:val="22"/>
        </w:rPr>
        <w:t>ivision.</w:t>
      </w:r>
    </w:p>
    <w:p w14:paraId="0212B6E2" w14:textId="70E4405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w:t>
      </w:r>
      <w:r w:rsidR="000035AE" w:rsidRPr="005C57E6">
        <w:rPr>
          <w:rFonts w:ascii="Arial" w:hAnsi="Arial" w:cs="Arial"/>
          <w:sz w:val="22"/>
          <w:szCs w:val="22"/>
        </w:rPr>
        <w:t>Chief Executive Officer</w:t>
      </w:r>
      <w:r w:rsidRPr="005C57E6">
        <w:rPr>
          <w:rFonts w:ascii="Arial" w:hAnsi="Arial" w:cs="Arial"/>
          <w:sz w:val="22"/>
          <w:szCs w:val="22"/>
        </w:rPr>
        <w:t xml:space="preserve"> must </w:t>
      </w:r>
      <w:r w:rsidRPr="005C57E6">
        <w:rPr>
          <w:rFonts w:ascii="Arial" w:hAnsi="Arial" w:cs="Arial"/>
          <w:color w:val="auto"/>
          <w:sz w:val="22"/>
          <w:szCs w:val="22"/>
        </w:rPr>
        <w:t>direct that the</w:t>
      </w:r>
      <w:r w:rsidRPr="005C57E6">
        <w:rPr>
          <w:rFonts w:ascii="Arial" w:hAnsi="Arial" w:cs="Arial"/>
          <w:sz w:val="22"/>
          <w:szCs w:val="22"/>
        </w:rPr>
        <w:t xml:space="preserve"> </w:t>
      </w:r>
      <w:r w:rsidR="00F8335E" w:rsidRPr="005C57E6">
        <w:rPr>
          <w:rFonts w:ascii="Arial" w:hAnsi="Arial" w:cs="Arial"/>
          <w:sz w:val="22"/>
          <w:szCs w:val="22"/>
        </w:rPr>
        <w:t>m</w:t>
      </w:r>
      <w:r w:rsidRPr="005C57E6">
        <w:rPr>
          <w:rFonts w:ascii="Arial" w:hAnsi="Arial" w:cs="Arial"/>
          <w:sz w:val="22"/>
          <w:szCs w:val="22"/>
        </w:rPr>
        <w:t xml:space="preserve">inutes record the names of the </w:t>
      </w:r>
      <w:r w:rsidR="00CA6E44" w:rsidRPr="005C57E6">
        <w:rPr>
          <w:rFonts w:ascii="Arial" w:hAnsi="Arial" w:cs="Arial"/>
          <w:sz w:val="22"/>
          <w:szCs w:val="22"/>
        </w:rPr>
        <w:t>Councillor</w:t>
      </w:r>
      <w:r w:rsidRPr="005C57E6">
        <w:rPr>
          <w:rFonts w:ascii="Arial" w:hAnsi="Arial" w:cs="Arial"/>
          <w:sz w:val="22"/>
          <w:szCs w:val="22"/>
        </w:rPr>
        <w:t xml:space="preserve">s who voted in favour of the </w:t>
      </w:r>
      <w:r w:rsidR="006D6308" w:rsidRPr="005C57E6">
        <w:rPr>
          <w:rFonts w:ascii="Arial" w:hAnsi="Arial" w:cs="Arial"/>
          <w:sz w:val="22"/>
          <w:szCs w:val="22"/>
        </w:rPr>
        <w:t>m</w:t>
      </w:r>
      <w:r w:rsidRPr="005C57E6">
        <w:rPr>
          <w:rFonts w:ascii="Arial" w:hAnsi="Arial" w:cs="Arial"/>
          <w:sz w:val="22"/>
          <w:szCs w:val="22"/>
        </w:rPr>
        <w:t xml:space="preserve">otion, the names of the </w:t>
      </w:r>
      <w:r w:rsidR="00CA6E44" w:rsidRPr="005C57E6">
        <w:rPr>
          <w:rFonts w:ascii="Arial" w:hAnsi="Arial" w:cs="Arial"/>
          <w:sz w:val="22"/>
          <w:szCs w:val="22"/>
        </w:rPr>
        <w:t>Councillor</w:t>
      </w:r>
      <w:r w:rsidRPr="005C57E6">
        <w:rPr>
          <w:rFonts w:ascii="Arial" w:hAnsi="Arial" w:cs="Arial"/>
          <w:sz w:val="22"/>
          <w:szCs w:val="22"/>
        </w:rPr>
        <w:t xml:space="preserve">s who </w:t>
      </w:r>
      <w:r w:rsidR="00F8335E" w:rsidRPr="005C57E6">
        <w:rPr>
          <w:rFonts w:ascii="Arial" w:hAnsi="Arial" w:cs="Arial"/>
          <w:sz w:val="22"/>
          <w:szCs w:val="22"/>
        </w:rPr>
        <w:t>v</w:t>
      </w:r>
      <w:r w:rsidRPr="005C57E6">
        <w:rPr>
          <w:rFonts w:ascii="Arial" w:hAnsi="Arial" w:cs="Arial"/>
          <w:sz w:val="22"/>
          <w:szCs w:val="22"/>
        </w:rPr>
        <w:t xml:space="preserve">oted against the </w:t>
      </w:r>
      <w:r w:rsidR="00F8335E" w:rsidRPr="005C57E6">
        <w:rPr>
          <w:rFonts w:ascii="Arial" w:hAnsi="Arial" w:cs="Arial"/>
          <w:sz w:val="22"/>
          <w:szCs w:val="22"/>
        </w:rPr>
        <w:t>m</w:t>
      </w:r>
      <w:r w:rsidRPr="005C57E6">
        <w:rPr>
          <w:rFonts w:ascii="Arial" w:hAnsi="Arial" w:cs="Arial"/>
          <w:sz w:val="22"/>
          <w:szCs w:val="22"/>
        </w:rPr>
        <w:t xml:space="preserve">otion, and the result of the </w:t>
      </w:r>
      <w:r w:rsidR="00097790" w:rsidRPr="005C57E6">
        <w:rPr>
          <w:rFonts w:ascii="Arial" w:hAnsi="Arial" w:cs="Arial"/>
          <w:sz w:val="22"/>
          <w:szCs w:val="22"/>
        </w:rPr>
        <w:t>d</w:t>
      </w:r>
      <w:r w:rsidRPr="005C57E6">
        <w:rPr>
          <w:rFonts w:ascii="Arial" w:hAnsi="Arial" w:cs="Arial"/>
          <w:sz w:val="22"/>
          <w:szCs w:val="22"/>
        </w:rPr>
        <w:t>ivision.</w:t>
      </w:r>
    </w:p>
    <w:p w14:paraId="22FEA431" w14:textId="40984CE4"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444" w:name="_Toc105405425"/>
      <w:r w:rsidRPr="005C57E6">
        <w:rPr>
          <w:rFonts w:cs="Arial"/>
          <w:sz w:val="22"/>
          <w:szCs w:val="22"/>
        </w:rPr>
        <w:t>POINTS OF ORDER</w:t>
      </w:r>
      <w:bookmarkEnd w:id="444"/>
    </w:p>
    <w:p w14:paraId="1DEDA61A" w14:textId="762BB33C"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B45E55">
        <w:rPr>
          <w:rFonts w:ascii="Arial" w:hAnsi="Arial" w:cs="Arial"/>
          <w:sz w:val="22"/>
          <w:szCs w:val="22"/>
        </w:rPr>
        <w:t>p</w:t>
      </w:r>
      <w:r w:rsidRPr="005C57E6">
        <w:rPr>
          <w:rFonts w:ascii="Arial" w:hAnsi="Arial" w:cs="Arial"/>
          <w:sz w:val="22"/>
          <w:szCs w:val="22"/>
        </w:rPr>
        <w:t xml:space="preserve">oint of </w:t>
      </w:r>
      <w:r w:rsidR="00B45E55">
        <w:rPr>
          <w:rFonts w:ascii="Arial" w:hAnsi="Arial" w:cs="Arial"/>
          <w:sz w:val="22"/>
          <w:szCs w:val="22"/>
        </w:rPr>
        <w:t>o</w:t>
      </w:r>
      <w:r w:rsidRPr="005C57E6">
        <w:rPr>
          <w:rFonts w:ascii="Arial" w:hAnsi="Arial" w:cs="Arial"/>
          <w:sz w:val="22"/>
          <w:szCs w:val="22"/>
        </w:rPr>
        <w:t xml:space="preserve">rder is taken when a </w:t>
      </w:r>
      <w:r w:rsidR="00747F6A" w:rsidRPr="005C57E6">
        <w:rPr>
          <w:rFonts w:ascii="Arial" w:hAnsi="Arial" w:cs="Arial"/>
          <w:sz w:val="22"/>
          <w:szCs w:val="22"/>
        </w:rPr>
        <w:t>Councillor</w:t>
      </w:r>
      <w:r w:rsidRPr="005C57E6">
        <w:rPr>
          <w:rFonts w:ascii="Arial" w:hAnsi="Arial" w:cs="Arial"/>
          <w:sz w:val="22"/>
          <w:szCs w:val="22"/>
        </w:rPr>
        <w:t xml:space="preserve"> officially draws the attention of the Chairperson</w:t>
      </w:r>
      <w:r w:rsidRPr="005C57E6" w:rsidDel="00E6596F">
        <w:rPr>
          <w:rFonts w:ascii="Arial" w:hAnsi="Arial" w:cs="Arial"/>
          <w:sz w:val="22"/>
          <w:szCs w:val="22"/>
        </w:rPr>
        <w:t xml:space="preserve"> </w:t>
      </w:r>
      <w:r w:rsidRPr="005C57E6">
        <w:rPr>
          <w:rFonts w:ascii="Arial" w:hAnsi="Arial" w:cs="Arial"/>
          <w:sz w:val="22"/>
          <w:szCs w:val="22"/>
        </w:rPr>
        <w:t xml:space="preserve">to an alleged irregularity in the </w:t>
      </w:r>
      <w:r w:rsidR="00F8335E" w:rsidRPr="005C57E6">
        <w:rPr>
          <w:rFonts w:ascii="Arial" w:hAnsi="Arial" w:cs="Arial"/>
          <w:sz w:val="22"/>
          <w:szCs w:val="22"/>
        </w:rPr>
        <w:t>m</w:t>
      </w:r>
      <w:r w:rsidRPr="005C57E6">
        <w:rPr>
          <w:rFonts w:ascii="Arial" w:hAnsi="Arial" w:cs="Arial"/>
          <w:sz w:val="22"/>
          <w:szCs w:val="22"/>
        </w:rPr>
        <w:t>eeting proceedings or procedures.</w:t>
      </w:r>
    </w:p>
    <w:p w14:paraId="4109E3B3" w14:textId="0CFE4B6F"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 xml:space="preserve">Councillor </w:t>
      </w:r>
      <w:r w:rsidRPr="005C57E6">
        <w:rPr>
          <w:rFonts w:ascii="Arial" w:hAnsi="Arial" w:cs="Arial"/>
          <w:sz w:val="22"/>
          <w:szCs w:val="22"/>
        </w:rPr>
        <w:t xml:space="preserve">may make a </w:t>
      </w:r>
      <w:r w:rsidR="00B45E55">
        <w:rPr>
          <w:rFonts w:ascii="Arial" w:hAnsi="Arial" w:cs="Arial"/>
          <w:sz w:val="22"/>
          <w:szCs w:val="22"/>
        </w:rPr>
        <w:t>p</w:t>
      </w:r>
      <w:r w:rsidRPr="005C57E6">
        <w:rPr>
          <w:rFonts w:ascii="Arial" w:hAnsi="Arial" w:cs="Arial"/>
          <w:sz w:val="22"/>
          <w:szCs w:val="22"/>
        </w:rPr>
        <w:t xml:space="preserve">oint of </w:t>
      </w:r>
      <w:r w:rsidR="00B45E55">
        <w:rPr>
          <w:rFonts w:ascii="Arial" w:hAnsi="Arial" w:cs="Arial"/>
          <w:sz w:val="22"/>
          <w:szCs w:val="22"/>
        </w:rPr>
        <w:t>o</w:t>
      </w:r>
      <w:r w:rsidRPr="005C57E6">
        <w:rPr>
          <w:rFonts w:ascii="Arial" w:hAnsi="Arial" w:cs="Arial"/>
          <w:sz w:val="22"/>
          <w:szCs w:val="22"/>
        </w:rPr>
        <w:t>rder on the grounds that a matter is:</w:t>
      </w:r>
    </w:p>
    <w:p w14:paraId="337122F8" w14:textId="245257C4"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contrary to </w:t>
      </w:r>
      <w:r w:rsidR="00BD6231" w:rsidRPr="005C57E6">
        <w:rPr>
          <w:rFonts w:ascii="Arial" w:hAnsi="Arial" w:cs="Arial"/>
          <w:sz w:val="22"/>
          <w:szCs w:val="22"/>
        </w:rPr>
        <w:t>these Rules</w:t>
      </w:r>
      <w:r w:rsidRPr="005C57E6">
        <w:rPr>
          <w:rFonts w:ascii="Arial" w:hAnsi="Arial" w:cs="Arial"/>
          <w:sz w:val="22"/>
          <w:szCs w:val="22"/>
        </w:rPr>
        <w:t>;</w:t>
      </w:r>
    </w:p>
    <w:p w14:paraId="16574EE0" w14:textId="09BA46E6"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defamatory</w:t>
      </w:r>
      <w:r w:rsidR="002C603A" w:rsidRPr="005C57E6">
        <w:rPr>
          <w:rFonts w:ascii="Arial" w:hAnsi="Arial" w:cs="Arial"/>
          <w:sz w:val="22"/>
          <w:szCs w:val="22"/>
        </w:rPr>
        <w:t xml:space="preserve"> or derogatory of any Councillor, City officer, or member of the community</w:t>
      </w:r>
      <w:r w:rsidRPr="005C57E6">
        <w:rPr>
          <w:rFonts w:ascii="Arial" w:hAnsi="Arial" w:cs="Arial"/>
          <w:sz w:val="22"/>
          <w:szCs w:val="22"/>
        </w:rPr>
        <w:t>;</w:t>
      </w:r>
    </w:p>
    <w:p w14:paraId="2E79A57E"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irrelevant;</w:t>
      </w:r>
    </w:p>
    <w:p w14:paraId="0BCE9C82"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offensive;</w:t>
      </w:r>
    </w:p>
    <w:p w14:paraId="1056D084"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constitutes a tedious repetition of something already said;</w:t>
      </w:r>
    </w:p>
    <w:p w14:paraId="6D8A0EA6"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prejudicial to any other person or the Council;</w:t>
      </w:r>
    </w:p>
    <w:p w14:paraId="6460E712" w14:textId="5ABF342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a matter that should be considered in a session of a </w:t>
      </w:r>
      <w:r w:rsidR="00F8335E" w:rsidRPr="005C57E6">
        <w:rPr>
          <w:rFonts w:ascii="Arial" w:hAnsi="Arial" w:cs="Arial"/>
          <w:sz w:val="22"/>
          <w:szCs w:val="22"/>
        </w:rPr>
        <w:t>m</w:t>
      </w:r>
      <w:r w:rsidRPr="005C57E6">
        <w:rPr>
          <w:rFonts w:ascii="Arial" w:hAnsi="Arial" w:cs="Arial"/>
          <w:sz w:val="22"/>
          <w:szCs w:val="22"/>
        </w:rPr>
        <w:t>eeting closed to the public, in accordance with the Act;</w:t>
      </w:r>
    </w:p>
    <w:p w14:paraId="748D859D" w14:textId="77777777"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outside the Council’s functions or power; or</w:t>
      </w:r>
    </w:p>
    <w:p w14:paraId="744BBD56" w14:textId="38D444E0" w:rsidR="005A7F97" w:rsidRPr="005C57E6" w:rsidRDefault="005A7F97" w:rsidP="00D47421">
      <w:pPr>
        <w:pStyle w:val="ListParagraph"/>
        <w:numPr>
          <w:ilvl w:val="3"/>
          <w:numId w:val="10"/>
        </w:numPr>
        <w:spacing w:before="120" w:after="120"/>
        <w:ind w:left="2410" w:hanging="992"/>
        <w:contextualSpacing w:val="0"/>
        <w:rPr>
          <w:rFonts w:ascii="Arial" w:hAnsi="Arial" w:cs="Arial"/>
          <w:sz w:val="22"/>
          <w:szCs w:val="22"/>
        </w:rPr>
      </w:pPr>
      <w:r w:rsidRPr="005C57E6">
        <w:rPr>
          <w:rFonts w:ascii="Arial" w:hAnsi="Arial" w:cs="Arial"/>
          <w:sz w:val="22"/>
          <w:szCs w:val="22"/>
        </w:rPr>
        <w:t>improper</w:t>
      </w:r>
      <w:r w:rsidR="00CF71FF" w:rsidRPr="005C57E6">
        <w:rPr>
          <w:rFonts w:ascii="Arial" w:hAnsi="Arial" w:cs="Arial"/>
          <w:sz w:val="22"/>
          <w:szCs w:val="22"/>
        </w:rPr>
        <w:t>,</w:t>
      </w:r>
    </w:p>
    <w:p w14:paraId="42631327" w14:textId="76F3B45E" w:rsidR="002800A4" w:rsidRPr="005C57E6" w:rsidRDefault="002800A4" w:rsidP="00867EE2">
      <w:pPr>
        <w:spacing w:before="120" w:after="120"/>
        <w:ind w:left="1418"/>
        <w:rPr>
          <w:rFonts w:ascii="Arial" w:hAnsi="Arial" w:cs="Arial"/>
          <w:sz w:val="22"/>
          <w:szCs w:val="22"/>
        </w:rPr>
      </w:pPr>
      <w:r w:rsidRPr="005C57E6">
        <w:rPr>
          <w:rFonts w:ascii="Arial" w:hAnsi="Arial" w:cs="Arial"/>
          <w:sz w:val="22"/>
          <w:szCs w:val="22"/>
        </w:rPr>
        <w:t>or on the grounds that a person in the chamber is being disruptive or unruly during any meeting.</w:t>
      </w:r>
    </w:p>
    <w:p w14:paraId="18AB7C43" w14:textId="32F6D7CA"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The Chairperson</w:t>
      </w:r>
      <w:r w:rsidRPr="005C57E6" w:rsidDel="00E6596F">
        <w:rPr>
          <w:rFonts w:ascii="Arial" w:hAnsi="Arial" w:cs="Arial"/>
          <w:sz w:val="22"/>
          <w:szCs w:val="22"/>
        </w:rPr>
        <w:t xml:space="preserve"> </w:t>
      </w:r>
      <w:r w:rsidRPr="005C57E6">
        <w:rPr>
          <w:rFonts w:ascii="Arial" w:hAnsi="Arial" w:cs="Arial"/>
          <w:sz w:val="22"/>
          <w:szCs w:val="22"/>
        </w:rPr>
        <w:t xml:space="preserve">must decide on all </w:t>
      </w:r>
      <w:r w:rsidR="00B45E55">
        <w:rPr>
          <w:rFonts w:ascii="Arial" w:hAnsi="Arial" w:cs="Arial"/>
          <w:sz w:val="22"/>
          <w:szCs w:val="22"/>
        </w:rPr>
        <w:t>p</w:t>
      </w:r>
      <w:r w:rsidRPr="005C57E6">
        <w:rPr>
          <w:rFonts w:ascii="Arial" w:hAnsi="Arial" w:cs="Arial"/>
          <w:sz w:val="22"/>
          <w:szCs w:val="22"/>
        </w:rPr>
        <w:t xml:space="preserve">oints of </w:t>
      </w:r>
      <w:r w:rsidR="00B45E55">
        <w:rPr>
          <w:rFonts w:ascii="Arial" w:hAnsi="Arial" w:cs="Arial"/>
          <w:sz w:val="22"/>
          <w:szCs w:val="22"/>
        </w:rPr>
        <w:t>o</w:t>
      </w:r>
      <w:r w:rsidRPr="005C57E6">
        <w:rPr>
          <w:rFonts w:ascii="Arial" w:hAnsi="Arial" w:cs="Arial"/>
          <w:sz w:val="22"/>
          <w:szCs w:val="22"/>
        </w:rPr>
        <w:t>rder.</w:t>
      </w:r>
    </w:p>
    <w:p w14:paraId="05CADF19" w14:textId="77777777" w:rsidR="00BD6231" w:rsidRPr="005C57E6" w:rsidRDefault="00BD6231" w:rsidP="00D47421">
      <w:pPr>
        <w:pStyle w:val="Headingpara2"/>
        <w:numPr>
          <w:ilvl w:val="2"/>
          <w:numId w:val="10"/>
        </w:numPr>
        <w:spacing w:before="120" w:after="120"/>
        <w:ind w:left="1418" w:hanging="851"/>
        <w:rPr>
          <w:rFonts w:cs="Arial"/>
          <w:sz w:val="22"/>
          <w:szCs w:val="22"/>
        </w:rPr>
      </w:pPr>
      <w:bookmarkStart w:id="445" w:name="_Toc44259848"/>
      <w:bookmarkStart w:id="446" w:name="_Toc44262350"/>
      <w:bookmarkStart w:id="447" w:name="_Toc44528641"/>
      <w:bookmarkStart w:id="448" w:name="_Toc45726651"/>
      <w:r w:rsidRPr="005C57E6">
        <w:rPr>
          <w:rFonts w:cs="Arial"/>
          <w:sz w:val="22"/>
          <w:szCs w:val="22"/>
        </w:rPr>
        <w:t>The Chairperson may adjourn the meeting to consider a point of order but otherwise must rule on it as soon as it is raised.</w:t>
      </w:r>
      <w:bookmarkEnd w:id="445"/>
      <w:bookmarkEnd w:id="446"/>
      <w:bookmarkEnd w:id="447"/>
      <w:bookmarkEnd w:id="448"/>
    </w:p>
    <w:p w14:paraId="52DD83DE" w14:textId="77777777" w:rsidR="00BD6231" w:rsidRPr="005C57E6" w:rsidRDefault="00BD6231" w:rsidP="00D47421">
      <w:pPr>
        <w:pStyle w:val="Headingpara2"/>
        <w:numPr>
          <w:ilvl w:val="2"/>
          <w:numId w:val="10"/>
        </w:numPr>
        <w:spacing w:before="120" w:after="120"/>
        <w:ind w:left="1418" w:hanging="851"/>
        <w:rPr>
          <w:rFonts w:cs="Arial"/>
          <w:sz w:val="22"/>
          <w:szCs w:val="22"/>
        </w:rPr>
      </w:pPr>
      <w:bookmarkStart w:id="449" w:name="_Toc44259849"/>
      <w:bookmarkStart w:id="450" w:name="_Toc44262351"/>
      <w:bookmarkStart w:id="451" w:name="_Toc44528642"/>
      <w:bookmarkStart w:id="452" w:name="_Toc45726652"/>
      <w:r w:rsidRPr="005C57E6">
        <w:rPr>
          <w:rFonts w:cs="Arial"/>
          <w:sz w:val="22"/>
          <w:szCs w:val="22"/>
        </w:rPr>
        <w:t>All other questions before the meeting are suspended until the point of order is decided.</w:t>
      </w:r>
      <w:bookmarkEnd w:id="449"/>
      <w:bookmarkEnd w:id="450"/>
      <w:bookmarkEnd w:id="451"/>
      <w:bookmarkEnd w:id="452"/>
    </w:p>
    <w:p w14:paraId="2CBA6E45" w14:textId="57D26457"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453" w:name="_Toc105405426"/>
      <w:r w:rsidRPr="005C57E6">
        <w:rPr>
          <w:rFonts w:cs="Arial"/>
          <w:sz w:val="22"/>
          <w:szCs w:val="22"/>
        </w:rPr>
        <w:t>DISAGREEMENT WITH CHAIRPERSON’S RULING</w:t>
      </w:r>
      <w:bookmarkEnd w:id="453"/>
    </w:p>
    <w:p w14:paraId="07251620" w14:textId="6C0A8988"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Councillor</w:t>
      </w:r>
      <w:r w:rsidRPr="005C57E6">
        <w:rPr>
          <w:rFonts w:ascii="Arial" w:hAnsi="Arial" w:cs="Arial"/>
          <w:sz w:val="22"/>
          <w:szCs w:val="22"/>
        </w:rPr>
        <w:t xml:space="preserve"> may move that the </w:t>
      </w:r>
      <w:r w:rsidR="00F8335E" w:rsidRPr="005C57E6">
        <w:rPr>
          <w:rFonts w:ascii="Arial" w:hAnsi="Arial" w:cs="Arial"/>
          <w:sz w:val="22"/>
          <w:szCs w:val="22"/>
        </w:rPr>
        <w:t>m</w:t>
      </w:r>
      <w:r w:rsidRPr="005C57E6">
        <w:rPr>
          <w:rFonts w:ascii="Arial" w:hAnsi="Arial" w:cs="Arial"/>
          <w:sz w:val="22"/>
          <w:szCs w:val="22"/>
        </w:rPr>
        <w:t xml:space="preserve">eeting disagree with the Chairperson’s ruling on a </w:t>
      </w:r>
      <w:r w:rsidR="00B45E55">
        <w:rPr>
          <w:rFonts w:ascii="Arial" w:hAnsi="Arial" w:cs="Arial"/>
          <w:sz w:val="22"/>
          <w:szCs w:val="22"/>
        </w:rPr>
        <w:t>p</w:t>
      </w:r>
      <w:r w:rsidRPr="005C57E6">
        <w:rPr>
          <w:rFonts w:ascii="Arial" w:hAnsi="Arial" w:cs="Arial"/>
          <w:sz w:val="22"/>
          <w:szCs w:val="22"/>
        </w:rPr>
        <w:t xml:space="preserve">oint of </w:t>
      </w:r>
      <w:r w:rsidR="00B45E55">
        <w:rPr>
          <w:rFonts w:ascii="Arial" w:hAnsi="Arial" w:cs="Arial"/>
          <w:sz w:val="22"/>
          <w:szCs w:val="22"/>
        </w:rPr>
        <w:t>o</w:t>
      </w:r>
      <w:r w:rsidRPr="005C57E6">
        <w:rPr>
          <w:rFonts w:ascii="Arial" w:hAnsi="Arial" w:cs="Arial"/>
          <w:sz w:val="22"/>
          <w:szCs w:val="22"/>
        </w:rPr>
        <w:t>rder, by moving:</w:t>
      </w:r>
    </w:p>
    <w:p w14:paraId="34CE80EC" w14:textId="77777777" w:rsidR="005A7F97" w:rsidRPr="005C57E6" w:rsidRDefault="005A7F97" w:rsidP="00867EE2">
      <w:pPr>
        <w:spacing w:before="120" w:after="120"/>
        <w:ind w:left="1418" w:hanging="851"/>
        <w:jc w:val="center"/>
        <w:rPr>
          <w:rFonts w:ascii="Arial" w:hAnsi="Arial" w:cs="Arial"/>
          <w:i/>
          <w:sz w:val="22"/>
          <w:szCs w:val="22"/>
        </w:rPr>
      </w:pPr>
      <w:r w:rsidRPr="005C57E6">
        <w:rPr>
          <w:rFonts w:ascii="Arial" w:hAnsi="Arial" w:cs="Arial"/>
          <w:i/>
          <w:sz w:val="22"/>
          <w:szCs w:val="22"/>
        </w:rPr>
        <w:t>“That the Chairperson’s ruling</w:t>
      </w:r>
      <w:r w:rsidR="00BD6231" w:rsidRPr="005C57E6">
        <w:rPr>
          <w:rFonts w:ascii="Arial" w:hAnsi="Arial" w:cs="Arial"/>
          <w:i/>
          <w:sz w:val="22"/>
          <w:szCs w:val="22"/>
        </w:rPr>
        <w:t>[stating that ruling or part of that ruling]</w:t>
      </w:r>
      <w:r w:rsidRPr="005C57E6">
        <w:rPr>
          <w:rFonts w:ascii="Arial" w:hAnsi="Arial" w:cs="Arial"/>
          <w:i/>
          <w:sz w:val="22"/>
          <w:szCs w:val="22"/>
        </w:rPr>
        <w:t xml:space="preserve"> be dissented from”</w:t>
      </w:r>
    </w:p>
    <w:p w14:paraId="7134B985" w14:textId="70897003"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When a </w:t>
      </w:r>
      <w:r w:rsidR="006D6308" w:rsidRPr="005C57E6">
        <w:rPr>
          <w:rFonts w:ascii="Arial" w:hAnsi="Arial" w:cs="Arial"/>
          <w:sz w:val="22"/>
          <w:szCs w:val="22"/>
        </w:rPr>
        <w:t>m</w:t>
      </w:r>
      <w:r w:rsidRPr="005C57E6">
        <w:rPr>
          <w:rFonts w:ascii="Arial" w:hAnsi="Arial" w:cs="Arial"/>
          <w:sz w:val="22"/>
          <w:szCs w:val="22"/>
        </w:rPr>
        <w:t xml:space="preserve">otion in accordance with this </w:t>
      </w:r>
      <w:r w:rsidR="00BD6231" w:rsidRPr="005C57E6">
        <w:rPr>
          <w:rFonts w:ascii="Arial" w:hAnsi="Arial" w:cs="Arial"/>
          <w:sz w:val="22"/>
          <w:szCs w:val="22"/>
        </w:rPr>
        <w:t xml:space="preserve">Rule </w:t>
      </w:r>
      <w:r w:rsidRPr="005C57E6">
        <w:rPr>
          <w:rFonts w:ascii="Arial" w:hAnsi="Arial" w:cs="Arial"/>
          <w:sz w:val="22"/>
          <w:szCs w:val="22"/>
        </w:rPr>
        <w:t xml:space="preserve">is moved and seconded, the Chairperson must leave the chair and </w:t>
      </w:r>
      <w:r w:rsidR="00BD6231" w:rsidRPr="005C57E6">
        <w:rPr>
          <w:rFonts w:ascii="Arial" w:hAnsi="Arial" w:cs="Arial"/>
          <w:sz w:val="22"/>
          <w:szCs w:val="22"/>
        </w:rPr>
        <w:t>the Deputy Mayor</w:t>
      </w:r>
      <w:r w:rsidRPr="005C57E6">
        <w:rPr>
          <w:rFonts w:ascii="Arial" w:hAnsi="Arial" w:cs="Arial"/>
          <w:sz w:val="22"/>
          <w:szCs w:val="22"/>
        </w:rPr>
        <w:t xml:space="preserve"> </w:t>
      </w:r>
      <w:r w:rsidR="00BD6231" w:rsidRPr="005C57E6">
        <w:rPr>
          <w:rFonts w:ascii="Arial" w:hAnsi="Arial" w:cs="Arial"/>
          <w:sz w:val="22"/>
          <w:szCs w:val="22"/>
        </w:rPr>
        <w:t xml:space="preserve">(or if there is no Deputy Mayor, a temporary Chairperson elected by the meeting) </w:t>
      </w:r>
      <w:r w:rsidRPr="005C57E6">
        <w:rPr>
          <w:rFonts w:ascii="Arial" w:hAnsi="Arial" w:cs="Arial"/>
          <w:sz w:val="22"/>
          <w:szCs w:val="22"/>
        </w:rPr>
        <w:t xml:space="preserve">must take </w:t>
      </w:r>
      <w:r w:rsidR="006203CA">
        <w:rPr>
          <w:rFonts w:ascii="Arial" w:hAnsi="Arial" w:cs="Arial"/>
          <w:sz w:val="22"/>
          <w:szCs w:val="22"/>
        </w:rPr>
        <w:t>their</w:t>
      </w:r>
      <w:r w:rsidRPr="005C57E6">
        <w:rPr>
          <w:rFonts w:ascii="Arial" w:hAnsi="Arial" w:cs="Arial"/>
          <w:sz w:val="22"/>
          <w:szCs w:val="22"/>
        </w:rPr>
        <w:t xml:space="preserve"> place.</w:t>
      </w:r>
    </w:p>
    <w:p w14:paraId="0EBE10B7" w14:textId="36EED2C9"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w:t>
      </w:r>
      <w:r w:rsidR="00BD6231" w:rsidRPr="005C57E6">
        <w:rPr>
          <w:rFonts w:ascii="Arial" w:hAnsi="Arial" w:cs="Arial"/>
          <w:sz w:val="22"/>
          <w:szCs w:val="22"/>
        </w:rPr>
        <w:t xml:space="preserve">Deputy Mayor or </w:t>
      </w:r>
      <w:r w:rsidRPr="005C57E6">
        <w:rPr>
          <w:rFonts w:ascii="Arial" w:hAnsi="Arial" w:cs="Arial"/>
          <w:sz w:val="22"/>
          <w:szCs w:val="22"/>
        </w:rPr>
        <w:t xml:space="preserve">temporary Chairperson must invite the mover to state the reasons for </w:t>
      </w:r>
      <w:r w:rsidR="006203CA">
        <w:rPr>
          <w:rFonts w:ascii="Arial" w:hAnsi="Arial" w:cs="Arial"/>
          <w:sz w:val="22"/>
          <w:szCs w:val="22"/>
        </w:rPr>
        <w:t>their</w:t>
      </w:r>
      <w:r w:rsidRPr="005C57E6">
        <w:rPr>
          <w:rFonts w:ascii="Arial" w:hAnsi="Arial" w:cs="Arial"/>
          <w:sz w:val="22"/>
          <w:szCs w:val="22"/>
        </w:rPr>
        <w:t xml:space="preserve"> dissent and the Chairperson may then reply.</w:t>
      </w:r>
    </w:p>
    <w:p w14:paraId="2C93F773" w14:textId="64F6D20E"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w:t>
      </w:r>
      <w:r w:rsidR="00BD6231" w:rsidRPr="005C57E6">
        <w:rPr>
          <w:rFonts w:ascii="Arial" w:hAnsi="Arial" w:cs="Arial"/>
          <w:sz w:val="22"/>
          <w:szCs w:val="22"/>
        </w:rPr>
        <w:t xml:space="preserve">Deputy Mayor or </w:t>
      </w:r>
      <w:r w:rsidRPr="005C57E6">
        <w:rPr>
          <w:rFonts w:ascii="Arial" w:hAnsi="Arial" w:cs="Arial"/>
          <w:sz w:val="22"/>
          <w:szCs w:val="22"/>
        </w:rPr>
        <w:t xml:space="preserve">temporary Chairperson must put the </w:t>
      </w:r>
      <w:r w:rsidR="006D6308" w:rsidRPr="005C57E6">
        <w:rPr>
          <w:rFonts w:ascii="Arial" w:hAnsi="Arial" w:cs="Arial"/>
          <w:sz w:val="22"/>
          <w:szCs w:val="22"/>
        </w:rPr>
        <w:t>m</w:t>
      </w:r>
      <w:r w:rsidRPr="005C57E6">
        <w:rPr>
          <w:rFonts w:ascii="Arial" w:hAnsi="Arial" w:cs="Arial"/>
          <w:sz w:val="22"/>
          <w:szCs w:val="22"/>
        </w:rPr>
        <w:t>otion in the following form:</w:t>
      </w:r>
    </w:p>
    <w:p w14:paraId="4388CEBE" w14:textId="77777777" w:rsidR="005A7F97" w:rsidRPr="005C57E6" w:rsidRDefault="005A7F97" w:rsidP="00867EE2">
      <w:pPr>
        <w:spacing w:before="120" w:after="120"/>
        <w:ind w:left="1418" w:hanging="851"/>
        <w:jc w:val="center"/>
        <w:rPr>
          <w:rFonts w:ascii="Arial" w:hAnsi="Arial" w:cs="Arial"/>
          <w:i/>
          <w:sz w:val="22"/>
          <w:szCs w:val="22"/>
        </w:rPr>
      </w:pPr>
      <w:r w:rsidRPr="005C57E6">
        <w:rPr>
          <w:rFonts w:ascii="Arial" w:hAnsi="Arial" w:cs="Arial"/>
          <w:i/>
          <w:sz w:val="22"/>
          <w:szCs w:val="22"/>
        </w:rPr>
        <w:t>“That the Chairperson’s ruling be dissented from”</w:t>
      </w:r>
    </w:p>
    <w:p w14:paraId="7270324D" w14:textId="2736136F"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the </w:t>
      </w:r>
      <w:r w:rsidR="00F8335E" w:rsidRPr="005C57E6">
        <w:rPr>
          <w:rFonts w:ascii="Arial" w:hAnsi="Arial" w:cs="Arial"/>
          <w:sz w:val="22"/>
          <w:szCs w:val="22"/>
        </w:rPr>
        <w:t>v</w:t>
      </w:r>
      <w:r w:rsidRPr="005C57E6">
        <w:rPr>
          <w:rFonts w:ascii="Arial" w:hAnsi="Arial" w:cs="Arial"/>
          <w:sz w:val="22"/>
          <w:szCs w:val="22"/>
        </w:rPr>
        <w:t>ote is in the negative, the</w:t>
      </w:r>
      <w:r w:rsidR="00BD6231" w:rsidRPr="005C57E6">
        <w:rPr>
          <w:rFonts w:ascii="Arial" w:hAnsi="Arial" w:cs="Arial"/>
          <w:sz w:val="22"/>
          <w:szCs w:val="22"/>
        </w:rPr>
        <w:t xml:space="preserve"> </w:t>
      </w:r>
      <w:r w:rsidRPr="005C57E6">
        <w:rPr>
          <w:rFonts w:ascii="Arial" w:hAnsi="Arial" w:cs="Arial"/>
          <w:sz w:val="22"/>
          <w:szCs w:val="22"/>
        </w:rPr>
        <w:t xml:space="preserve">Chairperson resumes the chair and the </w:t>
      </w:r>
      <w:r w:rsidR="00F8335E" w:rsidRPr="005C57E6">
        <w:rPr>
          <w:rFonts w:ascii="Arial" w:hAnsi="Arial" w:cs="Arial"/>
          <w:sz w:val="22"/>
          <w:szCs w:val="22"/>
        </w:rPr>
        <w:t>m</w:t>
      </w:r>
      <w:r w:rsidRPr="005C57E6">
        <w:rPr>
          <w:rFonts w:ascii="Arial" w:hAnsi="Arial" w:cs="Arial"/>
          <w:sz w:val="22"/>
          <w:szCs w:val="22"/>
        </w:rPr>
        <w:t xml:space="preserve">eeting proceeds. </w:t>
      </w:r>
    </w:p>
    <w:p w14:paraId="5546A7A9" w14:textId="64691A4D"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lastRenderedPageBreak/>
        <w:t xml:space="preserve">If the </w:t>
      </w:r>
      <w:r w:rsidR="006D6308" w:rsidRPr="005C57E6">
        <w:rPr>
          <w:rFonts w:ascii="Arial" w:hAnsi="Arial" w:cs="Arial"/>
          <w:sz w:val="22"/>
          <w:szCs w:val="22"/>
        </w:rPr>
        <w:t>v</w:t>
      </w:r>
      <w:r w:rsidRPr="005C57E6">
        <w:rPr>
          <w:rFonts w:ascii="Arial" w:hAnsi="Arial" w:cs="Arial"/>
          <w:sz w:val="22"/>
          <w:szCs w:val="22"/>
        </w:rPr>
        <w:t xml:space="preserve">ote is in the affirmative, the Chairperson must then resume the chair, reverse </w:t>
      </w:r>
      <w:r w:rsidR="006203CA">
        <w:rPr>
          <w:rFonts w:ascii="Arial" w:hAnsi="Arial" w:cs="Arial"/>
          <w:sz w:val="22"/>
          <w:szCs w:val="22"/>
        </w:rPr>
        <w:t>their</w:t>
      </w:r>
      <w:r w:rsidRPr="005C57E6">
        <w:rPr>
          <w:rFonts w:ascii="Arial" w:hAnsi="Arial" w:cs="Arial"/>
          <w:sz w:val="22"/>
          <w:szCs w:val="22"/>
        </w:rPr>
        <w:t xml:space="preserve"> previous ruling and proceed.</w:t>
      </w:r>
    </w:p>
    <w:p w14:paraId="129AE99F" w14:textId="16A70312"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defeat of the Chairperson’s ruling is in no way a </w:t>
      </w:r>
      <w:r w:rsidR="00F8335E" w:rsidRPr="005C57E6">
        <w:rPr>
          <w:rFonts w:ascii="Arial" w:hAnsi="Arial" w:cs="Arial"/>
          <w:sz w:val="22"/>
          <w:szCs w:val="22"/>
        </w:rPr>
        <w:t>m</w:t>
      </w:r>
      <w:r w:rsidRPr="005C57E6">
        <w:rPr>
          <w:rFonts w:ascii="Arial" w:hAnsi="Arial" w:cs="Arial"/>
          <w:sz w:val="22"/>
          <w:szCs w:val="22"/>
        </w:rPr>
        <w:t>otion of censure or no-confidence</w:t>
      </w:r>
      <w:r w:rsidR="00867EE2">
        <w:rPr>
          <w:rFonts w:ascii="Arial" w:hAnsi="Arial" w:cs="Arial"/>
          <w:sz w:val="22"/>
          <w:szCs w:val="22"/>
        </w:rPr>
        <w:t xml:space="preserve"> </w:t>
      </w:r>
      <w:r w:rsidRPr="005C57E6">
        <w:rPr>
          <w:rFonts w:ascii="Arial" w:hAnsi="Arial" w:cs="Arial"/>
          <w:sz w:val="22"/>
          <w:szCs w:val="22"/>
        </w:rPr>
        <w:t xml:space="preserve">and must not be so regarded by the </w:t>
      </w:r>
      <w:r w:rsidR="00BD6231" w:rsidRPr="005C57E6">
        <w:rPr>
          <w:rFonts w:ascii="Arial" w:hAnsi="Arial" w:cs="Arial"/>
          <w:sz w:val="22"/>
          <w:szCs w:val="22"/>
        </w:rPr>
        <w:t>m</w:t>
      </w:r>
      <w:r w:rsidRPr="005C57E6">
        <w:rPr>
          <w:rFonts w:ascii="Arial" w:hAnsi="Arial" w:cs="Arial"/>
          <w:sz w:val="22"/>
          <w:szCs w:val="22"/>
        </w:rPr>
        <w:t>eeting.</w:t>
      </w:r>
    </w:p>
    <w:p w14:paraId="500DC2C0" w14:textId="5F851248" w:rsidR="00B92E38" w:rsidRPr="006069B4" w:rsidRDefault="00B92E38" w:rsidP="00D47421">
      <w:pPr>
        <w:pStyle w:val="Heading2"/>
        <w:numPr>
          <w:ilvl w:val="1"/>
          <w:numId w:val="10"/>
        </w:numPr>
        <w:tabs>
          <w:tab w:val="clear" w:pos="567"/>
        </w:tabs>
        <w:spacing w:before="120" w:after="120"/>
        <w:ind w:left="567" w:hanging="567"/>
        <w:rPr>
          <w:rFonts w:cs="Arial"/>
          <w:color w:val="000000" w:themeColor="text1"/>
          <w:sz w:val="22"/>
          <w:szCs w:val="22"/>
        </w:rPr>
      </w:pPr>
      <w:bookmarkStart w:id="454" w:name="_Toc41898517"/>
      <w:bookmarkStart w:id="455" w:name="_Toc105405427"/>
      <w:r w:rsidRPr="006069B4">
        <w:rPr>
          <w:rFonts w:cs="Arial"/>
          <w:color w:val="000000" w:themeColor="text1"/>
          <w:sz w:val="22"/>
          <w:szCs w:val="22"/>
        </w:rPr>
        <w:t>PROCEDURE FOR POINT OF ORDER</w:t>
      </w:r>
      <w:bookmarkEnd w:id="454"/>
      <w:bookmarkEnd w:id="455"/>
    </w:p>
    <w:p w14:paraId="3AF521D5" w14:textId="77777777" w:rsidR="00B92E38" w:rsidRPr="006069B4" w:rsidRDefault="00B92E38" w:rsidP="00B92E38">
      <w:pPr>
        <w:pStyle w:val="BodyIndent1"/>
        <w:spacing w:before="120" w:after="120"/>
        <w:ind w:left="567"/>
        <w:rPr>
          <w:color w:val="000000" w:themeColor="text1"/>
          <w:sz w:val="22"/>
          <w:szCs w:val="22"/>
        </w:rPr>
      </w:pPr>
      <w:r w:rsidRPr="006069B4">
        <w:rPr>
          <w:color w:val="000000" w:themeColor="text1"/>
          <w:sz w:val="22"/>
          <w:szCs w:val="22"/>
        </w:rPr>
        <w:t>A Councillor raising a point of order must:</w:t>
      </w:r>
    </w:p>
    <w:p w14:paraId="691FB94D" w14:textId="77777777" w:rsidR="00B92E38" w:rsidRPr="006069B4" w:rsidRDefault="00B92E38" w:rsidP="00D47421">
      <w:pPr>
        <w:pStyle w:val="Headingpara2"/>
        <w:numPr>
          <w:ilvl w:val="2"/>
          <w:numId w:val="10"/>
        </w:numPr>
        <w:spacing w:before="120" w:after="120"/>
        <w:ind w:left="1418" w:hanging="851"/>
        <w:rPr>
          <w:rFonts w:cs="Arial"/>
          <w:color w:val="000000" w:themeColor="text1"/>
          <w:sz w:val="22"/>
          <w:szCs w:val="22"/>
        </w:rPr>
      </w:pPr>
      <w:bookmarkStart w:id="456" w:name="_Toc44259852"/>
      <w:bookmarkStart w:id="457" w:name="_Toc44262354"/>
      <w:bookmarkStart w:id="458" w:name="_Toc44528645"/>
      <w:bookmarkStart w:id="459" w:name="_Toc45726655"/>
      <w:r w:rsidRPr="006069B4">
        <w:rPr>
          <w:rFonts w:cs="Arial"/>
          <w:color w:val="000000" w:themeColor="text1"/>
          <w:sz w:val="22"/>
          <w:szCs w:val="22"/>
        </w:rPr>
        <w:t>State the point of order; and</w:t>
      </w:r>
      <w:bookmarkEnd w:id="456"/>
      <w:bookmarkEnd w:id="457"/>
      <w:bookmarkEnd w:id="458"/>
      <w:bookmarkEnd w:id="459"/>
    </w:p>
    <w:p w14:paraId="01149F69" w14:textId="77777777" w:rsidR="00B92E38" w:rsidRPr="006069B4" w:rsidRDefault="00B92E38" w:rsidP="00D47421">
      <w:pPr>
        <w:pStyle w:val="Headingpara2"/>
        <w:numPr>
          <w:ilvl w:val="2"/>
          <w:numId w:val="10"/>
        </w:numPr>
        <w:spacing w:before="120" w:after="120"/>
        <w:ind w:left="1418" w:hanging="851"/>
        <w:rPr>
          <w:rFonts w:cs="Arial"/>
          <w:color w:val="000000" w:themeColor="text1"/>
          <w:sz w:val="22"/>
          <w:szCs w:val="22"/>
        </w:rPr>
      </w:pPr>
      <w:bookmarkStart w:id="460" w:name="_Toc44259853"/>
      <w:bookmarkStart w:id="461" w:name="_Toc44262355"/>
      <w:bookmarkStart w:id="462" w:name="_Toc44528646"/>
      <w:bookmarkStart w:id="463" w:name="_Toc45726656"/>
      <w:r w:rsidRPr="006069B4">
        <w:rPr>
          <w:rFonts w:cs="Arial"/>
          <w:color w:val="000000" w:themeColor="text1"/>
          <w:sz w:val="22"/>
          <w:szCs w:val="22"/>
        </w:rPr>
        <w:t>State any section, Rule, paragraph or provision relevant to the point of order</w:t>
      </w:r>
      <w:bookmarkEnd w:id="460"/>
      <w:bookmarkEnd w:id="461"/>
      <w:bookmarkEnd w:id="462"/>
      <w:r w:rsidRPr="006069B4">
        <w:rPr>
          <w:rFonts w:cs="Arial"/>
          <w:color w:val="000000" w:themeColor="text1"/>
          <w:sz w:val="22"/>
          <w:szCs w:val="22"/>
        </w:rPr>
        <w:t>.</w:t>
      </w:r>
      <w:bookmarkEnd w:id="463"/>
      <w:r w:rsidRPr="006069B4">
        <w:rPr>
          <w:rFonts w:cs="Arial"/>
          <w:color w:val="000000" w:themeColor="text1"/>
          <w:sz w:val="22"/>
          <w:szCs w:val="22"/>
        </w:rPr>
        <w:t xml:space="preserve"> </w:t>
      </w:r>
    </w:p>
    <w:p w14:paraId="0F3429DB" w14:textId="700B5C11" w:rsidR="00B92E38" w:rsidRPr="006069B4" w:rsidRDefault="00B92E38" w:rsidP="00D47421">
      <w:pPr>
        <w:pStyle w:val="Heading2"/>
        <w:numPr>
          <w:ilvl w:val="1"/>
          <w:numId w:val="10"/>
        </w:numPr>
        <w:tabs>
          <w:tab w:val="clear" w:pos="567"/>
        </w:tabs>
        <w:spacing w:before="120" w:after="120"/>
        <w:ind w:left="567" w:hanging="567"/>
        <w:rPr>
          <w:rFonts w:cs="Arial"/>
          <w:color w:val="000000" w:themeColor="text1"/>
          <w:sz w:val="22"/>
          <w:szCs w:val="22"/>
        </w:rPr>
      </w:pPr>
      <w:bookmarkStart w:id="464" w:name="_Toc41898518"/>
      <w:bookmarkStart w:id="465" w:name="_Toc105405428"/>
      <w:r w:rsidRPr="006069B4">
        <w:rPr>
          <w:rFonts w:cs="Arial"/>
          <w:color w:val="000000" w:themeColor="text1"/>
          <w:sz w:val="22"/>
          <w:szCs w:val="22"/>
        </w:rPr>
        <w:t>VALID POINTS OF ORDER</w:t>
      </w:r>
      <w:bookmarkEnd w:id="464"/>
      <w:bookmarkEnd w:id="465"/>
    </w:p>
    <w:p w14:paraId="5F367E90" w14:textId="77777777" w:rsidR="00B92E38" w:rsidRPr="006069B4" w:rsidRDefault="00B92E38" w:rsidP="00B92E38">
      <w:pPr>
        <w:pStyle w:val="BodyIndent1"/>
        <w:spacing w:before="120" w:after="120"/>
        <w:ind w:left="567"/>
        <w:rPr>
          <w:color w:val="000000" w:themeColor="text1"/>
          <w:sz w:val="22"/>
          <w:szCs w:val="22"/>
        </w:rPr>
      </w:pPr>
      <w:r w:rsidRPr="006069B4">
        <w:rPr>
          <w:color w:val="000000" w:themeColor="text1"/>
          <w:sz w:val="22"/>
          <w:szCs w:val="22"/>
        </w:rPr>
        <w:t>A point of order may be raised in relation to:</w:t>
      </w:r>
    </w:p>
    <w:p w14:paraId="48A25502" w14:textId="531EB60C" w:rsidR="00B92E38" w:rsidRPr="006069B4" w:rsidRDefault="00B92E38" w:rsidP="00D47421">
      <w:pPr>
        <w:pStyle w:val="Heading2"/>
        <w:numPr>
          <w:ilvl w:val="2"/>
          <w:numId w:val="10"/>
        </w:numPr>
        <w:spacing w:before="120" w:after="120"/>
        <w:ind w:left="1418" w:hanging="851"/>
        <w:rPr>
          <w:rFonts w:cs="Arial"/>
          <w:color w:val="000000" w:themeColor="text1"/>
          <w:sz w:val="22"/>
          <w:szCs w:val="22"/>
        </w:rPr>
      </w:pPr>
      <w:bookmarkStart w:id="466" w:name="_Toc44259855"/>
      <w:bookmarkStart w:id="467" w:name="_Toc44262357"/>
      <w:bookmarkStart w:id="468" w:name="_Toc44528648"/>
      <w:bookmarkStart w:id="469" w:name="_Toc45726658"/>
      <w:bookmarkStart w:id="470" w:name="_Toc105405429"/>
      <w:r w:rsidRPr="006069B4">
        <w:rPr>
          <w:rFonts w:cs="Arial"/>
          <w:b w:val="0"/>
          <w:color w:val="000000" w:themeColor="text1"/>
          <w:sz w:val="22"/>
          <w:szCs w:val="22"/>
        </w:rPr>
        <w:t>a motion, which should not be accepted by the Chairperson under these Rules;</w:t>
      </w:r>
      <w:bookmarkEnd w:id="466"/>
      <w:bookmarkEnd w:id="467"/>
      <w:bookmarkEnd w:id="468"/>
      <w:bookmarkEnd w:id="469"/>
      <w:bookmarkEnd w:id="470"/>
    </w:p>
    <w:p w14:paraId="16A40519" w14:textId="77777777" w:rsidR="00B92E38" w:rsidRPr="006069B4" w:rsidRDefault="00B92E38" w:rsidP="00D47421">
      <w:pPr>
        <w:pStyle w:val="Headingpara2"/>
        <w:numPr>
          <w:ilvl w:val="2"/>
          <w:numId w:val="10"/>
        </w:numPr>
        <w:spacing w:before="120" w:after="120"/>
        <w:ind w:left="1418" w:hanging="851"/>
        <w:rPr>
          <w:rFonts w:cs="Arial"/>
          <w:color w:val="000000" w:themeColor="text1"/>
          <w:sz w:val="22"/>
          <w:szCs w:val="22"/>
        </w:rPr>
      </w:pPr>
      <w:bookmarkStart w:id="471" w:name="_Toc44259856"/>
      <w:bookmarkStart w:id="472" w:name="_Toc44262358"/>
      <w:bookmarkStart w:id="473" w:name="_Toc44528649"/>
      <w:bookmarkStart w:id="474" w:name="_Toc45726659"/>
      <w:r w:rsidRPr="006069B4">
        <w:rPr>
          <w:rFonts w:cs="Arial"/>
          <w:color w:val="000000" w:themeColor="text1"/>
          <w:sz w:val="22"/>
          <w:szCs w:val="22"/>
        </w:rPr>
        <w:t>a question of procedure; or</w:t>
      </w:r>
      <w:bookmarkEnd w:id="471"/>
      <w:bookmarkEnd w:id="472"/>
      <w:bookmarkEnd w:id="473"/>
      <w:bookmarkEnd w:id="474"/>
    </w:p>
    <w:p w14:paraId="2D643B9E" w14:textId="77777777" w:rsidR="00B92E38" w:rsidRPr="006069B4" w:rsidRDefault="00B92E38" w:rsidP="00D47421">
      <w:pPr>
        <w:pStyle w:val="Headingpara2"/>
        <w:numPr>
          <w:ilvl w:val="2"/>
          <w:numId w:val="10"/>
        </w:numPr>
        <w:spacing w:before="120" w:after="120"/>
        <w:ind w:left="1418" w:hanging="851"/>
        <w:rPr>
          <w:rFonts w:cs="Arial"/>
          <w:color w:val="000000" w:themeColor="text1"/>
          <w:sz w:val="22"/>
          <w:szCs w:val="22"/>
        </w:rPr>
      </w:pPr>
      <w:bookmarkStart w:id="475" w:name="_Toc44259857"/>
      <w:bookmarkStart w:id="476" w:name="_Toc44262359"/>
      <w:bookmarkStart w:id="477" w:name="_Toc44528650"/>
      <w:bookmarkStart w:id="478" w:name="_Toc45726660"/>
      <w:r w:rsidRPr="006069B4">
        <w:rPr>
          <w:rFonts w:cs="Arial"/>
          <w:color w:val="000000" w:themeColor="text1"/>
          <w:sz w:val="22"/>
          <w:szCs w:val="22"/>
        </w:rPr>
        <w:t>any act of disorder.</w:t>
      </w:r>
      <w:bookmarkEnd w:id="475"/>
      <w:bookmarkEnd w:id="476"/>
      <w:bookmarkEnd w:id="477"/>
      <w:bookmarkEnd w:id="478"/>
    </w:p>
    <w:p w14:paraId="74AB3A76" w14:textId="0F8256D6" w:rsidR="005A7F97" w:rsidRPr="005C57E6" w:rsidRDefault="005A7F97" w:rsidP="00D47421">
      <w:pPr>
        <w:pStyle w:val="Heading2"/>
        <w:numPr>
          <w:ilvl w:val="1"/>
          <w:numId w:val="10"/>
        </w:numPr>
        <w:tabs>
          <w:tab w:val="clear" w:pos="567"/>
        </w:tabs>
        <w:spacing w:before="120" w:after="120"/>
        <w:ind w:left="567" w:hanging="567"/>
        <w:rPr>
          <w:rFonts w:cs="Arial"/>
          <w:sz w:val="22"/>
          <w:szCs w:val="22"/>
        </w:rPr>
      </w:pPr>
      <w:bookmarkStart w:id="479" w:name="_Toc105405430"/>
      <w:r w:rsidRPr="005C57E6">
        <w:rPr>
          <w:rFonts w:cs="Arial"/>
          <w:sz w:val="22"/>
          <w:szCs w:val="22"/>
        </w:rPr>
        <w:t>PROCEDURAL MOTIONS</w:t>
      </w:r>
      <w:bookmarkEnd w:id="479"/>
    </w:p>
    <w:p w14:paraId="67EEBFDE" w14:textId="36E597BC"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Unless otherwise prohibited, a</w:t>
      </w:r>
      <w:r w:rsidR="006A04A9">
        <w:rPr>
          <w:rFonts w:ascii="Arial" w:hAnsi="Arial" w:cs="Arial"/>
          <w:sz w:val="22"/>
          <w:szCs w:val="22"/>
        </w:rPr>
        <w:t xml:space="preserve"> p</w:t>
      </w:r>
      <w:r w:rsidRPr="005C57E6">
        <w:rPr>
          <w:rFonts w:ascii="Arial" w:hAnsi="Arial" w:cs="Arial"/>
          <w:sz w:val="22"/>
          <w:szCs w:val="22"/>
        </w:rPr>
        <w:t xml:space="preserve">rocedural </w:t>
      </w:r>
      <w:r w:rsidR="006A04A9">
        <w:rPr>
          <w:rFonts w:ascii="Arial" w:hAnsi="Arial" w:cs="Arial"/>
          <w:sz w:val="22"/>
          <w:szCs w:val="22"/>
        </w:rPr>
        <w:t>m</w:t>
      </w:r>
      <w:r w:rsidRPr="005C57E6">
        <w:rPr>
          <w:rFonts w:ascii="Arial" w:hAnsi="Arial" w:cs="Arial"/>
          <w:sz w:val="22"/>
          <w:szCs w:val="22"/>
        </w:rPr>
        <w:t>otion may be moved at any time, and once seconded, must be dealt with immediately by the Chairperson.</w:t>
      </w:r>
    </w:p>
    <w:p w14:paraId="4D43A35B" w14:textId="59E477AF"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6A04A9">
        <w:rPr>
          <w:rFonts w:ascii="Arial" w:hAnsi="Arial" w:cs="Arial"/>
          <w:sz w:val="22"/>
          <w:szCs w:val="22"/>
        </w:rPr>
        <w:t>p</w:t>
      </w:r>
      <w:r w:rsidRPr="005C57E6">
        <w:rPr>
          <w:rFonts w:ascii="Arial" w:hAnsi="Arial" w:cs="Arial"/>
          <w:sz w:val="22"/>
          <w:szCs w:val="22"/>
        </w:rPr>
        <w:t xml:space="preserve">rocedural </w:t>
      </w:r>
      <w:r w:rsidR="006A04A9">
        <w:rPr>
          <w:rFonts w:ascii="Arial" w:hAnsi="Arial" w:cs="Arial"/>
          <w:sz w:val="22"/>
          <w:szCs w:val="22"/>
        </w:rPr>
        <w:t>m</w:t>
      </w:r>
      <w:r w:rsidRPr="005C57E6">
        <w:rPr>
          <w:rFonts w:ascii="Arial" w:hAnsi="Arial" w:cs="Arial"/>
          <w:sz w:val="22"/>
          <w:szCs w:val="22"/>
        </w:rPr>
        <w:t>otion requires a seconder.</w:t>
      </w:r>
    </w:p>
    <w:p w14:paraId="36DEAFA1" w14:textId="239B65BC" w:rsidR="005A7F97" w:rsidRPr="005C57E6" w:rsidRDefault="005A7F97" w:rsidP="00D47421">
      <w:pPr>
        <w:pStyle w:val="ListParagraph"/>
        <w:numPr>
          <w:ilvl w:val="2"/>
          <w:numId w:val="10"/>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Notwithstanding any other provision in </w:t>
      </w:r>
      <w:r w:rsidR="00F8335E" w:rsidRPr="005C57E6">
        <w:rPr>
          <w:rFonts w:ascii="Arial" w:hAnsi="Arial" w:cs="Arial"/>
          <w:sz w:val="22"/>
          <w:szCs w:val="22"/>
        </w:rPr>
        <w:t>these Rules</w:t>
      </w:r>
      <w:r w:rsidRPr="005C57E6">
        <w:rPr>
          <w:rFonts w:ascii="Arial" w:hAnsi="Arial" w:cs="Arial"/>
          <w:sz w:val="22"/>
          <w:szCs w:val="22"/>
        </w:rPr>
        <w:t xml:space="preserve">, </w:t>
      </w:r>
      <w:r w:rsidR="006A04A9">
        <w:rPr>
          <w:rFonts w:ascii="Arial" w:hAnsi="Arial" w:cs="Arial"/>
          <w:sz w:val="22"/>
          <w:szCs w:val="22"/>
        </w:rPr>
        <w:t>p</w:t>
      </w:r>
      <w:r w:rsidRPr="005C57E6">
        <w:rPr>
          <w:rFonts w:ascii="Arial" w:hAnsi="Arial" w:cs="Arial"/>
          <w:sz w:val="22"/>
          <w:szCs w:val="22"/>
        </w:rPr>
        <w:t xml:space="preserve">rocedural </w:t>
      </w:r>
      <w:r w:rsidR="006A04A9">
        <w:rPr>
          <w:rFonts w:ascii="Arial" w:hAnsi="Arial" w:cs="Arial"/>
          <w:sz w:val="22"/>
          <w:szCs w:val="22"/>
        </w:rPr>
        <w:t>m</w:t>
      </w:r>
      <w:r w:rsidRPr="005C57E6">
        <w:rPr>
          <w:rFonts w:ascii="Arial" w:hAnsi="Arial" w:cs="Arial"/>
          <w:sz w:val="22"/>
          <w:szCs w:val="22"/>
        </w:rPr>
        <w:t>otions must be dealt with in accordance with the following table:</w:t>
      </w:r>
    </w:p>
    <w:p w14:paraId="1804779A" w14:textId="77777777" w:rsidR="005A7F97" w:rsidRPr="005C57E6" w:rsidRDefault="005A7F97" w:rsidP="00D47421">
      <w:pPr>
        <w:pStyle w:val="ListParagraph"/>
        <w:numPr>
          <w:ilvl w:val="0"/>
          <w:numId w:val="10"/>
        </w:numPr>
        <w:spacing w:before="120" w:after="120"/>
        <w:contextualSpacing w:val="0"/>
        <w:rPr>
          <w:rFonts w:ascii="Arial" w:hAnsi="Arial" w:cs="Arial"/>
          <w:sz w:val="22"/>
          <w:szCs w:val="22"/>
        </w:rPr>
      </w:pPr>
      <w:r w:rsidRPr="005C57E6">
        <w:rPr>
          <w:rFonts w:ascii="Arial" w:hAnsi="Arial" w:cs="Arial"/>
          <w:sz w:val="22"/>
          <w:szCs w:val="22"/>
        </w:rPr>
        <w:br w:type="page"/>
      </w:r>
    </w:p>
    <w:p w14:paraId="7E6D06B0" w14:textId="77777777" w:rsidR="005A7F97" w:rsidRPr="005C57E6" w:rsidRDefault="005A7F97" w:rsidP="005A7F97">
      <w:pPr>
        <w:rPr>
          <w:rFonts w:ascii="Arial" w:hAnsi="Arial" w:cs="Arial"/>
          <w:sz w:val="22"/>
          <w:szCs w:val="22"/>
        </w:rPr>
        <w:sectPr w:rsidR="005A7F97" w:rsidRPr="005C57E6" w:rsidSect="0055569B">
          <w:headerReference w:type="even" r:id="rId14"/>
          <w:headerReference w:type="default" r:id="rId15"/>
          <w:footerReference w:type="even" r:id="rId16"/>
          <w:footerReference w:type="default" r:id="rId17"/>
          <w:headerReference w:type="first" r:id="rId18"/>
          <w:footerReference w:type="first" r:id="rId19"/>
          <w:pgSz w:w="11910" w:h="16840"/>
          <w:pgMar w:top="1361" w:right="1021" w:bottom="697" w:left="1298" w:header="0" w:footer="516" w:gutter="0"/>
          <w:pgNumType w:start="2"/>
          <w:cols w:space="720"/>
        </w:sectPr>
      </w:pPr>
    </w:p>
    <w:p w14:paraId="37A69389" w14:textId="77777777" w:rsidR="005A7F97" w:rsidRPr="005C57E6" w:rsidRDefault="005A7F97" w:rsidP="005A7F97">
      <w:pPr>
        <w:spacing w:before="11"/>
        <w:rPr>
          <w:rFonts w:ascii="Arial" w:eastAsia="Arial" w:hAnsi="Arial" w:cs="Arial"/>
          <w:sz w:val="22"/>
          <w:szCs w:val="22"/>
        </w:rPr>
      </w:pPr>
    </w:p>
    <w:p w14:paraId="0C76C384" w14:textId="7E159F1E" w:rsidR="005A7F97" w:rsidRPr="005C57E6" w:rsidRDefault="005A7F97" w:rsidP="004608DF">
      <w:pPr>
        <w:pStyle w:val="Heading2"/>
        <w:numPr>
          <w:ilvl w:val="0"/>
          <w:numId w:val="0"/>
        </w:numPr>
        <w:ind w:left="851" w:hanging="851"/>
        <w:rPr>
          <w:rFonts w:cs="Arial"/>
          <w:bCs/>
          <w:sz w:val="22"/>
          <w:szCs w:val="22"/>
        </w:rPr>
      </w:pPr>
      <w:bookmarkStart w:id="480" w:name="_Toc487143786"/>
      <w:bookmarkStart w:id="481" w:name="_Toc44259859"/>
      <w:bookmarkStart w:id="482" w:name="_Toc105405431"/>
      <w:r w:rsidRPr="005C57E6">
        <w:rPr>
          <w:rFonts w:cs="Arial"/>
          <w:sz w:val="22"/>
          <w:szCs w:val="22"/>
        </w:rPr>
        <w:t>PROCEDURAL</w:t>
      </w:r>
      <w:r w:rsidRPr="005C57E6">
        <w:rPr>
          <w:rFonts w:cs="Arial"/>
          <w:spacing w:val="-17"/>
          <w:sz w:val="22"/>
          <w:szCs w:val="22"/>
        </w:rPr>
        <w:t xml:space="preserve"> </w:t>
      </w:r>
      <w:r w:rsidRPr="005C57E6">
        <w:rPr>
          <w:rFonts w:cs="Arial"/>
          <w:sz w:val="22"/>
          <w:szCs w:val="22"/>
        </w:rPr>
        <w:t>MOTIONS</w:t>
      </w:r>
      <w:r w:rsidRPr="005C57E6">
        <w:rPr>
          <w:rFonts w:cs="Arial"/>
          <w:spacing w:val="-17"/>
          <w:sz w:val="22"/>
          <w:szCs w:val="22"/>
        </w:rPr>
        <w:t xml:space="preserve"> </w:t>
      </w:r>
      <w:r w:rsidRPr="005C57E6">
        <w:rPr>
          <w:rFonts w:cs="Arial"/>
          <w:sz w:val="22"/>
          <w:szCs w:val="22"/>
        </w:rPr>
        <w:t>TABLE</w:t>
      </w:r>
      <w:bookmarkEnd w:id="480"/>
      <w:bookmarkEnd w:id="481"/>
      <w:bookmarkEnd w:id="482"/>
    </w:p>
    <w:p w14:paraId="43376323" w14:textId="77777777" w:rsidR="005A7F97" w:rsidRPr="005C57E6" w:rsidRDefault="005A7F97" w:rsidP="005A7F97">
      <w:pPr>
        <w:spacing w:before="7"/>
        <w:rPr>
          <w:rFonts w:ascii="Arial" w:eastAsia="Arial" w:hAnsi="Arial" w:cs="Arial"/>
          <w:b/>
          <w:bCs/>
          <w:sz w:val="22"/>
          <w:szCs w:val="22"/>
        </w:rPr>
      </w:pPr>
    </w:p>
    <w:tbl>
      <w:tblPr>
        <w:tblW w:w="0" w:type="auto"/>
        <w:tblInd w:w="118" w:type="dxa"/>
        <w:tblLayout w:type="fixed"/>
        <w:tblCellMar>
          <w:left w:w="0" w:type="dxa"/>
          <w:right w:w="0" w:type="dxa"/>
        </w:tblCellMar>
        <w:tblLook w:val="01E0" w:firstRow="1" w:lastRow="1" w:firstColumn="1" w:lastColumn="1" w:noHBand="0" w:noVBand="0"/>
      </w:tblPr>
      <w:tblGrid>
        <w:gridCol w:w="2000"/>
        <w:gridCol w:w="1975"/>
        <w:gridCol w:w="2088"/>
        <w:gridCol w:w="2183"/>
        <w:gridCol w:w="1974"/>
        <w:gridCol w:w="1956"/>
        <w:gridCol w:w="2160"/>
      </w:tblGrid>
      <w:tr w:rsidR="005A7F97" w:rsidRPr="005C57E6" w14:paraId="148C9886" w14:textId="77777777" w:rsidTr="00B95392">
        <w:trPr>
          <w:trHeight w:hRule="exact" w:val="622"/>
        </w:trPr>
        <w:tc>
          <w:tcPr>
            <w:tcW w:w="2000" w:type="dxa"/>
            <w:tcBorders>
              <w:top w:val="single" w:sz="8" w:space="0" w:color="000000"/>
              <w:left w:val="nil"/>
              <w:bottom w:val="single" w:sz="8" w:space="0" w:color="000000"/>
              <w:right w:val="nil"/>
            </w:tcBorders>
          </w:tcPr>
          <w:p w14:paraId="3EE31ACB" w14:textId="77777777" w:rsidR="005A7F97" w:rsidRPr="005C57E6" w:rsidRDefault="005A7F97" w:rsidP="002A282B">
            <w:pPr>
              <w:pStyle w:val="TableParagraph"/>
              <w:spacing w:before="87"/>
              <w:ind w:left="119"/>
              <w:rPr>
                <w:rFonts w:ascii="Arial" w:eastAsia="Arial" w:hAnsi="Arial" w:cs="Arial"/>
              </w:rPr>
            </w:pPr>
            <w:r w:rsidRPr="005C57E6">
              <w:rPr>
                <w:rFonts w:ascii="Arial" w:hAnsi="Arial" w:cs="Arial"/>
                <w:b/>
                <w:spacing w:val="-3"/>
              </w:rPr>
              <w:t>Procedural</w:t>
            </w:r>
            <w:r w:rsidRPr="005C57E6">
              <w:rPr>
                <w:rFonts w:ascii="Arial" w:hAnsi="Arial" w:cs="Arial"/>
                <w:b/>
                <w:spacing w:val="-4"/>
              </w:rPr>
              <w:t xml:space="preserve"> </w:t>
            </w:r>
            <w:r w:rsidRPr="005C57E6">
              <w:rPr>
                <w:rFonts w:ascii="Arial" w:hAnsi="Arial" w:cs="Arial"/>
                <w:b/>
                <w:spacing w:val="-3"/>
              </w:rPr>
              <w:t>Motion</w:t>
            </w:r>
          </w:p>
        </w:tc>
        <w:tc>
          <w:tcPr>
            <w:tcW w:w="1975" w:type="dxa"/>
            <w:tcBorders>
              <w:top w:val="single" w:sz="8" w:space="0" w:color="000000"/>
              <w:left w:val="nil"/>
              <w:bottom w:val="single" w:sz="8" w:space="0" w:color="000000"/>
              <w:right w:val="nil"/>
            </w:tcBorders>
          </w:tcPr>
          <w:p w14:paraId="2987B8DC" w14:textId="77777777" w:rsidR="005A7F97" w:rsidRPr="005C57E6" w:rsidRDefault="005A7F97" w:rsidP="002A282B">
            <w:pPr>
              <w:pStyle w:val="TableParagraph"/>
              <w:spacing w:before="87"/>
              <w:ind w:left="147"/>
              <w:rPr>
                <w:rFonts w:ascii="Arial" w:eastAsia="Arial" w:hAnsi="Arial" w:cs="Arial"/>
              </w:rPr>
            </w:pPr>
            <w:r w:rsidRPr="005C57E6">
              <w:rPr>
                <w:rFonts w:ascii="Arial" w:hAnsi="Arial" w:cs="Arial"/>
                <w:b/>
                <w:spacing w:val="-3"/>
              </w:rPr>
              <w:t>Form</w:t>
            </w:r>
          </w:p>
        </w:tc>
        <w:tc>
          <w:tcPr>
            <w:tcW w:w="2088" w:type="dxa"/>
            <w:tcBorders>
              <w:top w:val="single" w:sz="8" w:space="0" w:color="000000"/>
              <w:left w:val="nil"/>
              <w:bottom w:val="single" w:sz="8" w:space="0" w:color="000000"/>
              <w:right w:val="nil"/>
            </w:tcBorders>
          </w:tcPr>
          <w:p w14:paraId="56CBA4F7" w14:textId="77777777" w:rsidR="005A7F97" w:rsidRPr="005C57E6" w:rsidRDefault="005A7F97" w:rsidP="002A282B">
            <w:pPr>
              <w:pStyle w:val="TableParagraph"/>
              <w:spacing w:before="87"/>
              <w:ind w:left="199"/>
              <w:rPr>
                <w:rFonts w:ascii="Arial" w:eastAsia="Arial" w:hAnsi="Arial" w:cs="Arial"/>
              </w:rPr>
            </w:pPr>
            <w:r w:rsidRPr="005C57E6">
              <w:rPr>
                <w:rFonts w:ascii="Arial" w:hAnsi="Arial" w:cs="Arial"/>
                <w:b/>
                <w:spacing w:val="-3"/>
              </w:rPr>
              <w:t>Mover</w:t>
            </w:r>
            <w:r w:rsidRPr="005C57E6">
              <w:rPr>
                <w:rFonts w:ascii="Arial" w:hAnsi="Arial" w:cs="Arial"/>
                <w:b/>
                <w:spacing w:val="-6"/>
              </w:rPr>
              <w:t xml:space="preserve"> </w:t>
            </w:r>
            <w:r w:rsidRPr="005C57E6">
              <w:rPr>
                <w:rFonts w:ascii="Arial" w:hAnsi="Arial" w:cs="Arial"/>
                <w:b/>
              </w:rPr>
              <w:t>and</w:t>
            </w:r>
            <w:r w:rsidRPr="005C57E6">
              <w:rPr>
                <w:rFonts w:ascii="Arial" w:hAnsi="Arial" w:cs="Arial"/>
                <w:b/>
                <w:spacing w:val="-4"/>
              </w:rPr>
              <w:t xml:space="preserve"> </w:t>
            </w:r>
            <w:r w:rsidRPr="005C57E6">
              <w:rPr>
                <w:rFonts w:ascii="Arial" w:hAnsi="Arial" w:cs="Arial"/>
                <w:b/>
                <w:spacing w:val="-3"/>
              </w:rPr>
              <w:t>seconder</w:t>
            </w:r>
          </w:p>
        </w:tc>
        <w:tc>
          <w:tcPr>
            <w:tcW w:w="2183" w:type="dxa"/>
            <w:tcBorders>
              <w:top w:val="single" w:sz="8" w:space="0" w:color="000000"/>
              <w:left w:val="nil"/>
              <w:bottom w:val="single" w:sz="8" w:space="0" w:color="000000"/>
              <w:right w:val="nil"/>
            </w:tcBorders>
          </w:tcPr>
          <w:p w14:paraId="5D8477C9" w14:textId="5AC62EA6" w:rsidR="005A7F97" w:rsidRPr="005C57E6" w:rsidRDefault="005A7F97" w:rsidP="002A282B">
            <w:pPr>
              <w:pStyle w:val="TableParagraph"/>
              <w:spacing w:before="87"/>
              <w:ind w:left="138" w:right="653"/>
              <w:rPr>
                <w:rFonts w:ascii="Arial" w:eastAsia="Arial" w:hAnsi="Arial" w:cs="Arial"/>
              </w:rPr>
            </w:pPr>
            <w:r w:rsidRPr="005C57E6">
              <w:rPr>
                <w:rFonts w:ascii="Arial" w:hAnsi="Arial" w:cs="Arial"/>
                <w:b/>
                <w:spacing w:val="-3"/>
              </w:rPr>
              <w:t>When</w:t>
            </w:r>
            <w:r w:rsidRPr="005C57E6">
              <w:rPr>
                <w:rFonts w:ascii="Arial" w:hAnsi="Arial" w:cs="Arial"/>
                <w:b/>
                <w:spacing w:val="-5"/>
              </w:rPr>
              <w:t xml:space="preserve"> </w:t>
            </w:r>
            <w:r w:rsidR="005931E0" w:rsidRPr="005C57E6">
              <w:rPr>
                <w:rFonts w:ascii="Arial" w:hAnsi="Arial" w:cs="Arial"/>
                <w:b/>
                <w:spacing w:val="-3"/>
              </w:rPr>
              <w:t>m</w:t>
            </w:r>
            <w:r w:rsidRPr="005C57E6">
              <w:rPr>
                <w:rFonts w:ascii="Arial" w:hAnsi="Arial" w:cs="Arial"/>
                <w:b/>
                <w:spacing w:val="-3"/>
              </w:rPr>
              <w:t>otion</w:t>
            </w:r>
            <w:r w:rsidRPr="005C57E6">
              <w:rPr>
                <w:rFonts w:ascii="Arial" w:hAnsi="Arial" w:cs="Arial"/>
                <w:b/>
                <w:spacing w:val="23"/>
              </w:rPr>
              <w:t xml:space="preserve"> </w:t>
            </w:r>
            <w:r w:rsidRPr="005C57E6">
              <w:rPr>
                <w:rFonts w:ascii="Arial" w:hAnsi="Arial" w:cs="Arial"/>
                <w:b/>
                <w:spacing w:val="-3"/>
              </w:rPr>
              <w:t>prohibited</w:t>
            </w:r>
          </w:p>
        </w:tc>
        <w:tc>
          <w:tcPr>
            <w:tcW w:w="1974" w:type="dxa"/>
            <w:tcBorders>
              <w:top w:val="single" w:sz="8" w:space="0" w:color="000000"/>
              <w:left w:val="nil"/>
              <w:bottom w:val="single" w:sz="8" w:space="0" w:color="000000"/>
              <w:right w:val="nil"/>
            </w:tcBorders>
          </w:tcPr>
          <w:p w14:paraId="3DF454FA" w14:textId="77777777" w:rsidR="005A7F97" w:rsidRPr="005C57E6" w:rsidRDefault="005A7F97" w:rsidP="002A282B">
            <w:pPr>
              <w:pStyle w:val="TableParagraph"/>
              <w:spacing w:before="87"/>
              <w:ind w:left="127"/>
              <w:rPr>
                <w:rFonts w:ascii="Arial" w:eastAsia="Arial" w:hAnsi="Arial" w:cs="Arial"/>
              </w:rPr>
            </w:pPr>
            <w:r w:rsidRPr="005C57E6">
              <w:rPr>
                <w:rFonts w:ascii="Arial" w:hAnsi="Arial" w:cs="Arial"/>
                <w:b/>
                <w:spacing w:val="-3"/>
              </w:rPr>
              <w:t>Effect</w:t>
            </w:r>
            <w:r w:rsidRPr="005C57E6">
              <w:rPr>
                <w:rFonts w:ascii="Arial" w:hAnsi="Arial" w:cs="Arial"/>
                <w:b/>
                <w:spacing w:val="-6"/>
              </w:rPr>
              <w:t xml:space="preserve"> </w:t>
            </w:r>
            <w:r w:rsidRPr="005C57E6">
              <w:rPr>
                <w:rFonts w:ascii="Arial" w:hAnsi="Arial" w:cs="Arial"/>
                <w:b/>
                <w:spacing w:val="-2"/>
              </w:rPr>
              <w:t>if</w:t>
            </w:r>
            <w:r w:rsidRPr="005C57E6">
              <w:rPr>
                <w:rFonts w:ascii="Arial" w:hAnsi="Arial" w:cs="Arial"/>
                <w:b/>
                <w:spacing w:val="-4"/>
              </w:rPr>
              <w:t xml:space="preserve"> </w:t>
            </w:r>
            <w:r w:rsidRPr="005C57E6">
              <w:rPr>
                <w:rFonts w:ascii="Arial" w:hAnsi="Arial" w:cs="Arial"/>
                <w:b/>
                <w:spacing w:val="-3"/>
              </w:rPr>
              <w:t>carried</w:t>
            </w:r>
          </w:p>
        </w:tc>
        <w:tc>
          <w:tcPr>
            <w:tcW w:w="1956" w:type="dxa"/>
            <w:tcBorders>
              <w:top w:val="single" w:sz="8" w:space="0" w:color="000000"/>
              <w:left w:val="nil"/>
              <w:bottom w:val="single" w:sz="8" w:space="0" w:color="000000"/>
              <w:right w:val="nil"/>
            </w:tcBorders>
          </w:tcPr>
          <w:p w14:paraId="616CD76E" w14:textId="77777777" w:rsidR="005A7F97" w:rsidRPr="005C57E6" w:rsidRDefault="005A7F97" w:rsidP="002A282B">
            <w:pPr>
              <w:pStyle w:val="TableParagraph"/>
              <w:spacing w:before="87"/>
              <w:ind w:left="178"/>
              <w:rPr>
                <w:rFonts w:ascii="Arial" w:eastAsia="Arial" w:hAnsi="Arial" w:cs="Arial"/>
              </w:rPr>
            </w:pPr>
            <w:r w:rsidRPr="005C57E6">
              <w:rPr>
                <w:rFonts w:ascii="Arial" w:hAnsi="Arial" w:cs="Arial"/>
                <w:b/>
                <w:spacing w:val="-3"/>
              </w:rPr>
              <w:t>Effect</w:t>
            </w:r>
            <w:r w:rsidRPr="005C57E6">
              <w:rPr>
                <w:rFonts w:ascii="Arial" w:hAnsi="Arial" w:cs="Arial"/>
                <w:b/>
                <w:spacing w:val="-6"/>
              </w:rPr>
              <w:t xml:space="preserve"> </w:t>
            </w:r>
            <w:r w:rsidRPr="005C57E6">
              <w:rPr>
                <w:rFonts w:ascii="Arial" w:hAnsi="Arial" w:cs="Arial"/>
                <w:b/>
                <w:spacing w:val="-2"/>
              </w:rPr>
              <w:t>if</w:t>
            </w:r>
            <w:r w:rsidRPr="005C57E6">
              <w:rPr>
                <w:rFonts w:ascii="Arial" w:hAnsi="Arial" w:cs="Arial"/>
                <w:b/>
                <w:spacing w:val="-4"/>
              </w:rPr>
              <w:t xml:space="preserve"> </w:t>
            </w:r>
            <w:r w:rsidRPr="005C57E6">
              <w:rPr>
                <w:rFonts w:ascii="Arial" w:hAnsi="Arial" w:cs="Arial"/>
                <w:b/>
                <w:spacing w:val="-3"/>
              </w:rPr>
              <w:t>lost</w:t>
            </w:r>
          </w:p>
        </w:tc>
        <w:tc>
          <w:tcPr>
            <w:tcW w:w="2160" w:type="dxa"/>
            <w:tcBorders>
              <w:top w:val="single" w:sz="8" w:space="0" w:color="000000"/>
              <w:left w:val="nil"/>
              <w:bottom w:val="single" w:sz="8" w:space="0" w:color="000000"/>
              <w:right w:val="nil"/>
            </w:tcBorders>
          </w:tcPr>
          <w:p w14:paraId="27918448" w14:textId="797A2708" w:rsidR="005A7F97" w:rsidRPr="005C57E6" w:rsidRDefault="005A7F97" w:rsidP="002A282B">
            <w:pPr>
              <w:pStyle w:val="TableParagraph"/>
              <w:spacing w:before="87"/>
              <w:ind w:left="251" w:right="307"/>
              <w:rPr>
                <w:rFonts w:ascii="Arial" w:eastAsia="Arial" w:hAnsi="Arial" w:cs="Arial"/>
              </w:rPr>
            </w:pPr>
            <w:r w:rsidRPr="005C57E6">
              <w:rPr>
                <w:rFonts w:ascii="Arial" w:hAnsi="Arial" w:cs="Arial"/>
                <w:b/>
                <w:spacing w:val="-3"/>
              </w:rPr>
              <w:t>Debate</w:t>
            </w:r>
            <w:r w:rsidRPr="005C57E6">
              <w:rPr>
                <w:rFonts w:ascii="Arial" w:hAnsi="Arial" w:cs="Arial"/>
                <w:b/>
                <w:spacing w:val="-6"/>
              </w:rPr>
              <w:t xml:space="preserve"> </w:t>
            </w:r>
            <w:r w:rsidRPr="005C57E6">
              <w:rPr>
                <w:rFonts w:ascii="Arial" w:hAnsi="Arial" w:cs="Arial"/>
                <w:b/>
                <w:spacing w:val="-3"/>
              </w:rPr>
              <w:t>permitted</w:t>
            </w:r>
            <w:r w:rsidRPr="005C57E6">
              <w:rPr>
                <w:rFonts w:ascii="Arial" w:hAnsi="Arial" w:cs="Arial"/>
                <w:b/>
                <w:spacing w:val="21"/>
              </w:rPr>
              <w:t xml:space="preserve"> </w:t>
            </w:r>
            <w:r w:rsidRPr="005C57E6">
              <w:rPr>
                <w:rFonts w:ascii="Arial" w:hAnsi="Arial" w:cs="Arial"/>
                <w:b/>
                <w:spacing w:val="-2"/>
              </w:rPr>
              <w:t>on</w:t>
            </w:r>
            <w:r w:rsidRPr="005C57E6">
              <w:rPr>
                <w:rFonts w:ascii="Arial" w:hAnsi="Arial" w:cs="Arial"/>
                <w:b/>
                <w:spacing w:val="-6"/>
              </w:rPr>
              <w:t xml:space="preserve"> </w:t>
            </w:r>
            <w:r w:rsidR="005931E0" w:rsidRPr="005C57E6">
              <w:rPr>
                <w:rFonts w:ascii="Arial" w:hAnsi="Arial" w:cs="Arial"/>
                <w:b/>
                <w:spacing w:val="-3"/>
              </w:rPr>
              <w:t>m</w:t>
            </w:r>
            <w:r w:rsidRPr="005C57E6">
              <w:rPr>
                <w:rFonts w:ascii="Arial" w:hAnsi="Arial" w:cs="Arial"/>
                <w:b/>
                <w:spacing w:val="-3"/>
              </w:rPr>
              <w:t>otion</w:t>
            </w:r>
          </w:p>
        </w:tc>
      </w:tr>
      <w:tr w:rsidR="005A7F97" w:rsidRPr="005C57E6" w14:paraId="5DE6CC74" w14:textId="77777777" w:rsidTr="00B95392">
        <w:trPr>
          <w:trHeight w:hRule="exact" w:val="327"/>
        </w:trPr>
        <w:tc>
          <w:tcPr>
            <w:tcW w:w="2000" w:type="dxa"/>
            <w:tcBorders>
              <w:top w:val="single" w:sz="8" w:space="0" w:color="000000"/>
              <w:left w:val="nil"/>
              <w:bottom w:val="nil"/>
              <w:right w:val="nil"/>
            </w:tcBorders>
          </w:tcPr>
          <w:p w14:paraId="70C40267" w14:textId="77777777" w:rsidR="005A7F97" w:rsidRPr="005C57E6" w:rsidRDefault="005A7F97" w:rsidP="002A282B">
            <w:pPr>
              <w:pStyle w:val="TableParagraph"/>
              <w:spacing w:before="86"/>
              <w:ind w:left="119"/>
              <w:rPr>
                <w:rFonts w:ascii="Arial" w:eastAsia="Arial" w:hAnsi="Arial" w:cs="Arial"/>
              </w:rPr>
            </w:pPr>
            <w:r w:rsidRPr="005C57E6">
              <w:rPr>
                <w:rFonts w:ascii="Arial" w:hAnsi="Arial" w:cs="Arial"/>
                <w:spacing w:val="-2"/>
              </w:rPr>
              <w:t>1.</w:t>
            </w:r>
            <w:r w:rsidRPr="005C57E6">
              <w:rPr>
                <w:rFonts w:ascii="Arial" w:hAnsi="Arial" w:cs="Arial"/>
                <w:spacing w:val="-4"/>
              </w:rPr>
              <w:t xml:space="preserve"> </w:t>
            </w:r>
            <w:r w:rsidRPr="005C57E6">
              <w:rPr>
                <w:rFonts w:ascii="Arial" w:hAnsi="Arial" w:cs="Arial"/>
                <w:spacing w:val="-3"/>
              </w:rPr>
              <w:t>Adjournment</w:t>
            </w:r>
            <w:r w:rsidRPr="005C57E6">
              <w:rPr>
                <w:rFonts w:ascii="Arial" w:hAnsi="Arial" w:cs="Arial"/>
                <w:spacing w:val="-6"/>
              </w:rPr>
              <w:t xml:space="preserve"> </w:t>
            </w:r>
            <w:r w:rsidRPr="005C57E6">
              <w:rPr>
                <w:rFonts w:ascii="Arial" w:hAnsi="Arial" w:cs="Arial"/>
                <w:spacing w:val="-1"/>
              </w:rPr>
              <w:t>of</w:t>
            </w:r>
          </w:p>
        </w:tc>
        <w:tc>
          <w:tcPr>
            <w:tcW w:w="1975" w:type="dxa"/>
            <w:tcBorders>
              <w:top w:val="single" w:sz="8" w:space="0" w:color="000000"/>
              <w:left w:val="nil"/>
              <w:bottom w:val="nil"/>
              <w:right w:val="nil"/>
            </w:tcBorders>
          </w:tcPr>
          <w:p w14:paraId="2A9D0C53" w14:textId="77777777" w:rsidR="005A7F97" w:rsidRPr="005C57E6" w:rsidRDefault="005A7F97" w:rsidP="002A282B">
            <w:pPr>
              <w:pStyle w:val="TableParagraph"/>
              <w:spacing w:before="86"/>
              <w:ind w:left="147"/>
              <w:rPr>
                <w:rFonts w:ascii="Arial" w:eastAsia="Arial" w:hAnsi="Arial" w:cs="Arial"/>
              </w:rPr>
            </w:pPr>
            <w:r w:rsidRPr="005C57E6">
              <w:rPr>
                <w:rFonts w:ascii="Arial" w:hAnsi="Arial" w:cs="Arial"/>
                <w:spacing w:val="-3"/>
              </w:rPr>
              <w:t>That</w:t>
            </w:r>
            <w:r w:rsidRPr="005C57E6">
              <w:rPr>
                <w:rFonts w:ascii="Arial" w:hAnsi="Arial" w:cs="Arial"/>
                <w:spacing w:val="-4"/>
              </w:rPr>
              <w:t xml:space="preserve"> </w:t>
            </w:r>
            <w:r w:rsidRPr="005C57E6">
              <w:rPr>
                <w:rFonts w:ascii="Arial" w:hAnsi="Arial" w:cs="Arial"/>
                <w:spacing w:val="-3"/>
              </w:rPr>
              <w:t>this</w:t>
            </w:r>
            <w:r w:rsidRPr="005C57E6">
              <w:rPr>
                <w:rFonts w:ascii="Arial" w:hAnsi="Arial" w:cs="Arial"/>
                <w:spacing w:val="-4"/>
              </w:rPr>
              <w:t xml:space="preserve"> </w:t>
            </w:r>
            <w:r w:rsidRPr="005C57E6">
              <w:rPr>
                <w:rFonts w:ascii="Arial" w:hAnsi="Arial" w:cs="Arial"/>
                <w:spacing w:val="-3"/>
              </w:rPr>
              <w:t>matter</w:t>
            </w:r>
            <w:r w:rsidRPr="005C57E6">
              <w:rPr>
                <w:rFonts w:ascii="Arial" w:hAnsi="Arial" w:cs="Arial"/>
                <w:spacing w:val="-6"/>
              </w:rPr>
              <w:t xml:space="preserve"> </w:t>
            </w:r>
            <w:r w:rsidRPr="005C57E6">
              <w:rPr>
                <w:rFonts w:ascii="Arial" w:hAnsi="Arial" w:cs="Arial"/>
                <w:spacing w:val="-3"/>
              </w:rPr>
              <w:t>be</w:t>
            </w:r>
          </w:p>
        </w:tc>
        <w:tc>
          <w:tcPr>
            <w:tcW w:w="2088" w:type="dxa"/>
            <w:tcBorders>
              <w:top w:val="single" w:sz="8" w:space="0" w:color="000000"/>
              <w:left w:val="nil"/>
              <w:bottom w:val="nil"/>
              <w:right w:val="nil"/>
            </w:tcBorders>
          </w:tcPr>
          <w:p w14:paraId="65EE9CFF" w14:textId="315194CA" w:rsidR="005A7F97" w:rsidRPr="005C57E6" w:rsidRDefault="005A7F97" w:rsidP="002A282B">
            <w:pPr>
              <w:pStyle w:val="TableParagraph"/>
              <w:spacing w:before="86"/>
              <w:ind w:left="199"/>
              <w:rPr>
                <w:rFonts w:ascii="Arial" w:eastAsia="Arial" w:hAnsi="Arial" w:cs="Arial"/>
              </w:rPr>
            </w:pPr>
            <w:r w:rsidRPr="005C57E6">
              <w:rPr>
                <w:rFonts w:ascii="Arial" w:hAnsi="Arial" w:cs="Arial"/>
                <w:spacing w:val="-2"/>
              </w:rPr>
              <w:t>Any</w:t>
            </w:r>
            <w:r w:rsidRPr="005C57E6">
              <w:rPr>
                <w:rFonts w:ascii="Arial" w:hAnsi="Arial" w:cs="Arial"/>
                <w:spacing w:val="-5"/>
              </w:rPr>
              <w:t xml:space="preserve"> </w:t>
            </w:r>
            <w:r w:rsidR="00747F6A" w:rsidRPr="005C57E6">
              <w:rPr>
                <w:rFonts w:ascii="Arial" w:hAnsi="Arial" w:cs="Arial"/>
                <w:spacing w:val="-5"/>
              </w:rPr>
              <w:t>Councillor</w:t>
            </w:r>
            <w:r w:rsidRPr="005C57E6">
              <w:rPr>
                <w:rFonts w:ascii="Arial" w:hAnsi="Arial" w:cs="Arial"/>
                <w:spacing w:val="-3"/>
              </w:rPr>
              <w:t xml:space="preserve"> who</w:t>
            </w:r>
          </w:p>
        </w:tc>
        <w:tc>
          <w:tcPr>
            <w:tcW w:w="2183" w:type="dxa"/>
            <w:tcBorders>
              <w:top w:val="single" w:sz="8" w:space="0" w:color="000000"/>
              <w:left w:val="nil"/>
              <w:bottom w:val="nil"/>
              <w:right w:val="nil"/>
            </w:tcBorders>
          </w:tcPr>
          <w:p w14:paraId="0E09E278" w14:textId="77777777" w:rsidR="005A7F97" w:rsidRPr="005C57E6" w:rsidRDefault="005A7F97" w:rsidP="002A282B">
            <w:pPr>
              <w:pStyle w:val="TableParagraph"/>
              <w:spacing w:before="86"/>
              <w:ind w:left="138"/>
              <w:rPr>
                <w:rFonts w:ascii="Arial" w:eastAsia="Arial" w:hAnsi="Arial" w:cs="Arial"/>
              </w:rPr>
            </w:pPr>
            <w:r w:rsidRPr="005C57E6">
              <w:rPr>
                <w:rFonts w:ascii="Arial" w:hAnsi="Arial" w:cs="Arial"/>
                <w:spacing w:val="-2"/>
              </w:rPr>
              <w:t>(a)</w:t>
            </w:r>
            <w:r w:rsidRPr="005C57E6">
              <w:rPr>
                <w:rFonts w:ascii="Arial" w:hAnsi="Arial" w:cs="Arial"/>
                <w:spacing w:val="-5"/>
              </w:rPr>
              <w:t xml:space="preserve"> </w:t>
            </w:r>
            <w:r w:rsidRPr="005C57E6">
              <w:rPr>
                <w:rFonts w:ascii="Arial" w:hAnsi="Arial" w:cs="Arial"/>
                <w:spacing w:val="-3"/>
              </w:rPr>
              <w:t>During</w:t>
            </w:r>
            <w:r w:rsidRPr="005C57E6">
              <w:rPr>
                <w:rFonts w:ascii="Arial" w:hAnsi="Arial" w:cs="Arial"/>
                <w:spacing w:val="-4"/>
              </w:rPr>
              <w:t xml:space="preserve"> </w:t>
            </w:r>
            <w:r w:rsidRPr="005C57E6">
              <w:rPr>
                <w:rFonts w:ascii="Arial" w:hAnsi="Arial" w:cs="Arial"/>
                <w:spacing w:val="-3"/>
              </w:rPr>
              <w:t>the</w:t>
            </w:r>
          </w:p>
        </w:tc>
        <w:tc>
          <w:tcPr>
            <w:tcW w:w="1974" w:type="dxa"/>
            <w:tcBorders>
              <w:top w:val="single" w:sz="8" w:space="0" w:color="000000"/>
              <w:left w:val="nil"/>
              <w:bottom w:val="nil"/>
              <w:right w:val="nil"/>
            </w:tcBorders>
          </w:tcPr>
          <w:p w14:paraId="2C41C46D" w14:textId="236F12E3" w:rsidR="005A7F97" w:rsidRPr="005C57E6" w:rsidRDefault="005931E0" w:rsidP="002A282B">
            <w:pPr>
              <w:pStyle w:val="TableParagraph"/>
              <w:spacing w:before="86"/>
              <w:ind w:left="127"/>
              <w:rPr>
                <w:rFonts w:ascii="Arial" w:eastAsia="Arial" w:hAnsi="Arial" w:cs="Arial"/>
              </w:rPr>
            </w:pPr>
            <w:r w:rsidRPr="005C57E6">
              <w:rPr>
                <w:rFonts w:ascii="Arial" w:hAnsi="Arial" w:cs="Arial"/>
                <w:spacing w:val="-3"/>
              </w:rPr>
              <w:t>M</w:t>
            </w:r>
            <w:r w:rsidR="005A7F97" w:rsidRPr="005C57E6">
              <w:rPr>
                <w:rFonts w:ascii="Arial" w:hAnsi="Arial" w:cs="Arial"/>
                <w:spacing w:val="-3"/>
              </w:rPr>
              <w:t>otion</w:t>
            </w:r>
            <w:r w:rsidR="005A7F97" w:rsidRPr="005C57E6">
              <w:rPr>
                <w:rFonts w:ascii="Arial" w:hAnsi="Arial" w:cs="Arial"/>
                <w:spacing w:val="-4"/>
              </w:rPr>
              <w:t xml:space="preserve"> </w:t>
            </w:r>
            <w:r w:rsidR="005A7F97" w:rsidRPr="005C57E6">
              <w:rPr>
                <w:rFonts w:ascii="Arial" w:hAnsi="Arial" w:cs="Arial"/>
                <w:spacing w:val="-3"/>
              </w:rPr>
              <w:t>and</w:t>
            </w:r>
          </w:p>
        </w:tc>
        <w:tc>
          <w:tcPr>
            <w:tcW w:w="1956" w:type="dxa"/>
            <w:tcBorders>
              <w:top w:val="single" w:sz="8" w:space="0" w:color="000000"/>
              <w:left w:val="nil"/>
              <w:bottom w:val="nil"/>
              <w:right w:val="nil"/>
            </w:tcBorders>
          </w:tcPr>
          <w:p w14:paraId="7219513A" w14:textId="77777777" w:rsidR="005A7F97" w:rsidRPr="005C57E6" w:rsidRDefault="005A7F97" w:rsidP="002A282B">
            <w:pPr>
              <w:pStyle w:val="TableParagraph"/>
              <w:spacing w:before="86"/>
              <w:ind w:left="179"/>
              <w:rPr>
                <w:rFonts w:ascii="Arial" w:eastAsia="Arial" w:hAnsi="Arial" w:cs="Arial"/>
              </w:rPr>
            </w:pPr>
            <w:r w:rsidRPr="005C57E6">
              <w:rPr>
                <w:rFonts w:ascii="Arial" w:hAnsi="Arial" w:cs="Arial"/>
                <w:spacing w:val="-3"/>
              </w:rPr>
              <w:t>Debate</w:t>
            </w:r>
            <w:r w:rsidRPr="005C57E6">
              <w:rPr>
                <w:rFonts w:ascii="Arial" w:hAnsi="Arial" w:cs="Arial"/>
                <w:spacing w:val="-5"/>
              </w:rPr>
              <w:t xml:space="preserve"> </w:t>
            </w:r>
            <w:r w:rsidRPr="005C57E6">
              <w:rPr>
                <w:rFonts w:ascii="Arial" w:hAnsi="Arial" w:cs="Arial"/>
                <w:spacing w:val="-3"/>
              </w:rPr>
              <w:t>continues</w:t>
            </w:r>
          </w:p>
        </w:tc>
        <w:tc>
          <w:tcPr>
            <w:tcW w:w="2160" w:type="dxa"/>
            <w:tcBorders>
              <w:top w:val="single" w:sz="8" w:space="0" w:color="000000"/>
              <w:left w:val="nil"/>
              <w:bottom w:val="nil"/>
              <w:right w:val="nil"/>
            </w:tcBorders>
          </w:tcPr>
          <w:p w14:paraId="504E10C9" w14:textId="77777777" w:rsidR="005A7F97" w:rsidRPr="005C57E6" w:rsidRDefault="005A7F97" w:rsidP="002A282B">
            <w:pPr>
              <w:pStyle w:val="TableParagraph"/>
              <w:spacing w:before="86"/>
              <w:ind w:left="251"/>
              <w:rPr>
                <w:rFonts w:ascii="Arial" w:eastAsia="Arial" w:hAnsi="Arial" w:cs="Arial"/>
              </w:rPr>
            </w:pPr>
            <w:r w:rsidRPr="005C57E6">
              <w:rPr>
                <w:rFonts w:ascii="Arial" w:hAnsi="Arial" w:cs="Arial"/>
                <w:spacing w:val="-3"/>
              </w:rPr>
              <w:t>Yes</w:t>
            </w:r>
          </w:p>
        </w:tc>
      </w:tr>
      <w:tr w:rsidR="005A7F97" w:rsidRPr="005C57E6" w14:paraId="1C44DE4B" w14:textId="77777777" w:rsidTr="00B95392">
        <w:trPr>
          <w:trHeight w:hRule="exact" w:val="1961"/>
        </w:trPr>
        <w:tc>
          <w:tcPr>
            <w:tcW w:w="2000" w:type="dxa"/>
            <w:tcBorders>
              <w:top w:val="nil"/>
              <w:left w:val="nil"/>
              <w:bottom w:val="single" w:sz="8" w:space="0" w:color="000000"/>
              <w:right w:val="nil"/>
            </w:tcBorders>
          </w:tcPr>
          <w:p w14:paraId="7A3E6B62" w14:textId="77777777" w:rsidR="005A7F97" w:rsidRPr="005C57E6" w:rsidRDefault="005A7F97" w:rsidP="002A282B">
            <w:pPr>
              <w:pStyle w:val="TableParagraph"/>
              <w:spacing w:line="239" w:lineRule="auto"/>
              <w:ind w:left="119" w:right="184"/>
              <w:rPr>
                <w:rFonts w:ascii="Arial" w:eastAsia="Arial" w:hAnsi="Arial" w:cs="Arial"/>
              </w:rPr>
            </w:pPr>
            <w:r w:rsidRPr="005C57E6">
              <w:rPr>
                <w:rFonts w:ascii="Arial" w:hAnsi="Arial" w:cs="Arial"/>
                <w:spacing w:val="-3"/>
              </w:rPr>
              <w:t>debate</w:t>
            </w:r>
            <w:r w:rsidRPr="005C57E6">
              <w:rPr>
                <w:rFonts w:ascii="Arial" w:hAnsi="Arial" w:cs="Arial"/>
                <w:spacing w:val="-4"/>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later</w:t>
            </w:r>
            <w:r w:rsidRPr="005C57E6">
              <w:rPr>
                <w:rFonts w:ascii="Arial" w:hAnsi="Arial" w:cs="Arial"/>
                <w:spacing w:val="-6"/>
              </w:rPr>
              <w:t xml:space="preserve"> </w:t>
            </w:r>
            <w:r w:rsidRPr="005C57E6">
              <w:rPr>
                <w:rFonts w:ascii="Arial" w:hAnsi="Arial" w:cs="Arial"/>
                <w:spacing w:val="-3"/>
              </w:rPr>
              <w:t>hour</w:t>
            </w:r>
            <w:r w:rsidRPr="005C57E6">
              <w:rPr>
                <w:rFonts w:ascii="Arial" w:hAnsi="Arial" w:cs="Arial"/>
                <w:spacing w:val="22"/>
              </w:rPr>
              <w:t xml:space="preserve"> </w:t>
            </w:r>
            <w:r w:rsidRPr="005C57E6">
              <w:rPr>
                <w:rFonts w:ascii="Arial" w:hAnsi="Arial" w:cs="Arial"/>
                <w:spacing w:val="-3"/>
              </w:rPr>
              <w:t>and/or</w:t>
            </w:r>
            <w:r w:rsidRPr="005C57E6">
              <w:rPr>
                <w:rFonts w:ascii="Arial" w:hAnsi="Arial" w:cs="Arial"/>
                <w:spacing w:val="-6"/>
              </w:rPr>
              <w:t xml:space="preserve"> </w:t>
            </w:r>
            <w:r w:rsidRPr="005C57E6">
              <w:rPr>
                <w:rFonts w:ascii="Arial" w:hAnsi="Arial" w:cs="Arial"/>
                <w:spacing w:val="-3"/>
              </w:rPr>
              <w:t>date</w:t>
            </w:r>
          </w:p>
        </w:tc>
        <w:tc>
          <w:tcPr>
            <w:tcW w:w="1975" w:type="dxa"/>
            <w:tcBorders>
              <w:top w:val="nil"/>
              <w:left w:val="nil"/>
              <w:bottom w:val="single" w:sz="8" w:space="0" w:color="000000"/>
              <w:right w:val="nil"/>
            </w:tcBorders>
          </w:tcPr>
          <w:p w14:paraId="47AA885C" w14:textId="77777777" w:rsidR="005A7F97" w:rsidRPr="005C57E6" w:rsidRDefault="005A7F97" w:rsidP="002A282B">
            <w:pPr>
              <w:pStyle w:val="TableParagraph"/>
              <w:spacing w:line="219" w:lineRule="exact"/>
              <w:ind w:left="147"/>
              <w:rPr>
                <w:rFonts w:ascii="Arial" w:eastAsia="Arial" w:hAnsi="Arial" w:cs="Arial"/>
              </w:rPr>
            </w:pPr>
            <w:r w:rsidRPr="005C57E6">
              <w:rPr>
                <w:rFonts w:ascii="Arial" w:hAnsi="Arial" w:cs="Arial"/>
                <w:spacing w:val="-3"/>
              </w:rPr>
              <w:t>adjourned</w:t>
            </w:r>
            <w:r w:rsidRPr="005C57E6">
              <w:rPr>
                <w:rFonts w:ascii="Arial" w:hAnsi="Arial" w:cs="Arial"/>
                <w:spacing w:val="-4"/>
              </w:rPr>
              <w:t xml:space="preserve"> </w:t>
            </w:r>
            <w:r w:rsidRPr="005C57E6">
              <w:rPr>
                <w:rFonts w:ascii="Arial" w:hAnsi="Arial" w:cs="Arial"/>
                <w:spacing w:val="-3"/>
              </w:rPr>
              <w:t>to</w:t>
            </w:r>
          </w:p>
          <w:p w14:paraId="743E11B4" w14:textId="77777777" w:rsidR="005A7F97" w:rsidRPr="005C57E6" w:rsidRDefault="005A7F97" w:rsidP="002A282B">
            <w:pPr>
              <w:pStyle w:val="TableParagraph"/>
              <w:ind w:left="147" w:right="759"/>
              <w:rPr>
                <w:rFonts w:ascii="Arial" w:eastAsia="Arial" w:hAnsi="Arial" w:cs="Arial"/>
              </w:rPr>
            </w:pPr>
            <w:r w:rsidRPr="005C57E6">
              <w:rPr>
                <w:rFonts w:ascii="Arial" w:hAnsi="Arial" w:cs="Arial"/>
                <w:spacing w:val="-3"/>
              </w:rPr>
              <w:t>*am/pm</w:t>
            </w:r>
            <w:r w:rsidRPr="005C57E6">
              <w:rPr>
                <w:rFonts w:ascii="Arial" w:hAnsi="Arial" w:cs="Arial"/>
                <w:spacing w:val="18"/>
              </w:rPr>
              <w:t xml:space="preserve"> </w:t>
            </w:r>
            <w:r w:rsidRPr="005C57E6">
              <w:rPr>
                <w:rFonts w:ascii="Arial" w:hAnsi="Arial" w:cs="Arial"/>
                <w:spacing w:val="-3"/>
              </w:rPr>
              <w:t>and/or</w:t>
            </w:r>
            <w:r w:rsidRPr="005C57E6">
              <w:rPr>
                <w:rFonts w:ascii="Arial" w:hAnsi="Arial" w:cs="Arial"/>
                <w:spacing w:val="-6"/>
              </w:rPr>
              <w:t xml:space="preserve"> </w:t>
            </w:r>
            <w:r w:rsidRPr="005C57E6">
              <w:rPr>
                <w:rFonts w:ascii="Arial" w:hAnsi="Arial" w:cs="Arial"/>
                <w:spacing w:val="-3"/>
              </w:rPr>
              <w:t>*date</w:t>
            </w:r>
          </w:p>
        </w:tc>
        <w:tc>
          <w:tcPr>
            <w:tcW w:w="2088" w:type="dxa"/>
            <w:tcBorders>
              <w:top w:val="nil"/>
              <w:left w:val="nil"/>
              <w:bottom w:val="single" w:sz="8" w:space="0" w:color="000000"/>
              <w:right w:val="nil"/>
            </w:tcBorders>
          </w:tcPr>
          <w:p w14:paraId="0C3A0FE5" w14:textId="1A54A51B" w:rsidR="005A7F97" w:rsidRPr="005C57E6" w:rsidRDefault="005A7F97" w:rsidP="002A282B">
            <w:pPr>
              <w:pStyle w:val="TableParagraph"/>
              <w:ind w:left="199" w:right="136"/>
              <w:rPr>
                <w:rFonts w:ascii="Arial" w:eastAsia="Arial" w:hAnsi="Arial" w:cs="Arial"/>
              </w:rPr>
            </w:pPr>
            <w:r w:rsidRPr="005C57E6">
              <w:rPr>
                <w:rFonts w:ascii="Arial" w:hAnsi="Arial" w:cs="Arial"/>
                <w:spacing w:val="-2"/>
              </w:rPr>
              <w:t>has</w:t>
            </w:r>
            <w:r w:rsidRPr="005C57E6">
              <w:rPr>
                <w:rFonts w:ascii="Arial" w:hAnsi="Arial" w:cs="Arial"/>
                <w:spacing w:val="-5"/>
              </w:rPr>
              <w:t xml:space="preserve"> </w:t>
            </w:r>
            <w:r w:rsidRPr="005C57E6">
              <w:rPr>
                <w:rFonts w:ascii="Arial" w:hAnsi="Arial" w:cs="Arial"/>
                <w:spacing w:val="-2"/>
              </w:rPr>
              <w:t>not</w:t>
            </w:r>
            <w:r w:rsidRPr="005C57E6">
              <w:rPr>
                <w:rFonts w:ascii="Arial" w:hAnsi="Arial" w:cs="Arial"/>
                <w:spacing w:val="-5"/>
              </w:rPr>
              <w:t xml:space="preserve"> </w:t>
            </w:r>
            <w:r w:rsidRPr="005C57E6">
              <w:rPr>
                <w:rFonts w:ascii="Arial" w:hAnsi="Arial" w:cs="Arial"/>
                <w:spacing w:val="-3"/>
              </w:rPr>
              <w:t>moved</w:t>
            </w:r>
            <w:r w:rsidRPr="005C57E6">
              <w:rPr>
                <w:rFonts w:ascii="Arial" w:hAnsi="Arial" w:cs="Arial"/>
                <w:spacing w:val="-5"/>
              </w:rPr>
              <w:t xml:space="preserve"> </w:t>
            </w:r>
            <w:r w:rsidRPr="005C57E6">
              <w:rPr>
                <w:rFonts w:ascii="Arial" w:hAnsi="Arial" w:cs="Arial"/>
                <w:spacing w:val="-3"/>
              </w:rPr>
              <w:t>or</w:t>
            </w:r>
            <w:r w:rsidRPr="005C57E6">
              <w:rPr>
                <w:rFonts w:ascii="Arial" w:hAnsi="Arial" w:cs="Arial"/>
                <w:spacing w:val="22"/>
              </w:rPr>
              <w:t xml:space="preserve"> </w:t>
            </w:r>
            <w:r w:rsidRPr="005C57E6">
              <w:rPr>
                <w:rFonts w:ascii="Arial" w:hAnsi="Arial" w:cs="Arial"/>
                <w:spacing w:val="-3"/>
              </w:rPr>
              <w:t>seconded</w:t>
            </w:r>
            <w:r w:rsidRPr="005C57E6">
              <w:rPr>
                <w:rFonts w:ascii="Arial" w:hAnsi="Arial" w:cs="Arial"/>
                <w:spacing w:val="-5"/>
              </w:rPr>
              <w:t xml:space="preserve"> </w:t>
            </w:r>
            <w:r w:rsidRPr="005C57E6">
              <w:rPr>
                <w:rFonts w:ascii="Arial" w:hAnsi="Arial" w:cs="Arial"/>
                <w:spacing w:val="-3"/>
              </w:rPr>
              <w:t>the</w:t>
            </w:r>
            <w:r w:rsidRPr="005C57E6">
              <w:rPr>
                <w:rFonts w:ascii="Arial" w:hAnsi="Arial" w:cs="Arial"/>
                <w:spacing w:val="21"/>
              </w:rPr>
              <w:t xml:space="preserve"> </w:t>
            </w:r>
            <w:r w:rsidRPr="005C57E6">
              <w:rPr>
                <w:rFonts w:ascii="Arial" w:hAnsi="Arial" w:cs="Arial"/>
                <w:spacing w:val="-3"/>
              </w:rPr>
              <w:t>substantive</w:t>
            </w:r>
            <w:r w:rsidRPr="005C57E6">
              <w:rPr>
                <w:rFonts w:ascii="Arial" w:hAnsi="Arial" w:cs="Arial"/>
                <w:spacing w:val="-4"/>
              </w:rPr>
              <w:t xml:space="preserve"> </w:t>
            </w:r>
            <w:r w:rsidR="005931E0" w:rsidRPr="005C57E6">
              <w:rPr>
                <w:rFonts w:ascii="Arial" w:hAnsi="Arial" w:cs="Arial"/>
                <w:spacing w:val="-4"/>
              </w:rPr>
              <w:t>m</w:t>
            </w:r>
            <w:r w:rsidRPr="005C57E6">
              <w:rPr>
                <w:rFonts w:ascii="Arial" w:hAnsi="Arial" w:cs="Arial"/>
                <w:spacing w:val="-3"/>
              </w:rPr>
              <w:t>otion</w:t>
            </w:r>
            <w:r w:rsidRPr="005C57E6">
              <w:rPr>
                <w:rFonts w:ascii="Arial" w:hAnsi="Arial" w:cs="Arial"/>
                <w:spacing w:val="21"/>
              </w:rPr>
              <w:t xml:space="preserve"> </w:t>
            </w:r>
            <w:r w:rsidRPr="005C57E6">
              <w:rPr>
                <w:rFonts w:ascii="Arial" w:hAnsi="Arial" w:cs="Arial"/>
                <w:spacing w:val="-2"/>
              </w:rPr>
              <w:t>or</w:t>
            </w:r>
            <w:r w:rsidRPr="005C57E6">
              <w:rPr>
                <w:rFonts w:ascii="Arial" w:hAnsi="Arial" w:cs="Arial"/>
                <w:spacing w:val="-6"/>
              </w:rPr>
              <w:t xml:space="preserve"> </w:t>
            </w:r>
            <w:r w:rsidRPr="005C57E6">
              <w:rPr>
                <w:rFonts w:ascii="Arial" w:hAnsi="Arial" w:cs="Arial"/>
                <w:spacing w:val="-3"/>
              </w:rPr>
              <w:t>otherwise</w:t>
            </w:r>
            <w:r w:rsidRPr="005C57E6">
              <w:rPr>
                <w:rFonts w:ascii="Arial" w:hAnsi="Arial" w:cs="Arial"/>
                <w:spacing w:val="-6"/>
              </w:rPr>
              <w:t xml:space="preserve"> </w:t>
            </w:r>
            <w:r w:rsidRPr="005C57E6">
              <w:rPr>
                <w:rFonts w:ascii="Arial" w:hAnsi="Arial" w:cs="Arial"/>
                <w:spacing w:val="-3"/>
              </w:rPr>
              <w:t>spoken</w:t>
            </w:r>
            <w:r w:rsidRPr="005C57E6">
              <w:rPr>
                <w:rFonts w:ascii="Arial" w:hAnsi="Arial" w:cs="Arial"/>
                <w:spacing w:val="24"/>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4"/>
              </w:rPr>
              <w:t xml:space="preserve"> </w:t>
            </w:r>
            <w:r w:rsidRPr="005C57E6">
              <w:rPr>
                <w:rFonts w:ascii="Arial" w:hAnsi="Arial" w:cs="Arial"/>
                <w:spacing w:val="-3"/>
              </w:rPr>
              <w:t>substantive</w:t>
            </w:r>
            <w:r w:rsidRPr="005C57E6">
              <w:rPr>
                <w:rFonts w:ascii="Arial" w:hAnsi="Arial" w:cs="Arial"/>
                <w:spacing w:val="20"/>
              </w:rPr>
              <w:t xml:space="preserve"> </w:t>
            </w:r>
            <w:r w:rsidR="005931E0" w:rsidRPr="005C57E6">
              <w:rPr>
                <w:rFonts w:ascii="Arial" w:hAnsi="Arial" w:cs="Arial"/>
                <w:spacing w:val="20"/>
              </w:rPr>
              <w:t>m</w:t>
            </w:r>
            <w:r w:rsidRPr="005C57E6">
              <w:rPr>
                <w:rFonts w:ascii="Arial" w:hAnsi="Arial" w:cs="Arial"/>
                <w:spacing w:val="-3"/>
              </w:rPr>
              <w:t>otion</w:t>
            </w:r>
          </w:p>
        </w:tc>
        <w:tc>
          <w:tcPr>
            <w:tcW w:w="2183" w:type="dxa"/>
            <w:tcBorders>
              <w:top w:val="nil"/>
              <w:left w:val="nil"/>
              <w:bottom w:val="single" w:sz="8" w:space="0" w:color="000000"/>
              <w:right w:val="nil"/>
            </w:tcBorders>
          </w:tcPr>
          <w:p w14:paraId="2A806E14" w14:textId="77777777" w:rsidR="005A7F97" w:rsidRPr="005C57E6" w:rsidRDefault="005A7F97" w:rsidP="002A282B">
            <w:pPr>
              <w:pStyle w:val="TableParagraph"/>
              <w:spacing w:line="239" w:lineRule="auto"/>
              <w:ind w:left="138" w:right="776"/>
              <w:rPr>
                <w:rFonts w:ascii="Arial" w:eastAsia="Arial" w:hAnsi="Arial" w:cs="Arial"/>
              </w:rPr>
            </w:pPr>
            <w:r w:rsidRPr="005C57E6">
              <w:rPr>
                <w:rFonts w:ascii="Arial" w:hAnsi="Arial" w:cs="Arial"/>
                <w:spacing w:val="-3"/>
              </w:rPr>
              <w:t>election</w:t>
            </w:r>
            <w:r w:rsidRPr="005C57E6">
              <w:rPr>
                <w:rFonts w:ascii="Arial" w:hAnsi="Arial" w:cs="Arial"/>
                <w:spacing w:val="-4"/>
              </w:rPr>
              <w:t xml:space="preserve"> </w:t>
            </w:r>
            <w:r w:rsidRPr="005C57E6">
              <w:rPr>
                <w:rFonts w:ascii="Arial" w:hAnsi="Arial" w:cs="Arial"/>
                <w:spacing w:val="-2"/>
              </w:rPr>
              <w:t>of</w:t>
            </w:r>
            <w:r w:rsidRPr="005C57E6">
              <w:rPr>
                <w:rFonts w:ascii="Arial" w:hAnsi="Arial" w:cs="Arial"/>
                <w:spacing w:val="-6"/>
              </w:rPr>
              <w:t xml:space="preserve"> </w:t>
            </w:r>
            <w:r w:rsidRPr="005C57E6">
              <w:rPr>
                <w:rFonts w:ascii="Arial" w:hAnsi="Arial" w:cs="Arial"/>
              </w:rPr>
              <w:t>a</w:t>
            </w:r>
            <w:r w:rsidRPr="005C57E6">
              <w:rPr>
                <w:rFonts w:ascii="Arial" w:hAnsi="Arial" w:cs="Arial"/>
                <w:spacing w:val="25"/>
              </w:rPr>
              <w:t xml:space="preserve"> </w:t>
            </w:r>
            <w:r w:rsidRPr="005C57E6">
              <w:rPr>
                <w:rFonts w:ascii="Arial" w:hAnsi="Arial" w:cs="Arial"/>
                <w:spacing w:val="-3"/>
              </w:rPr>
              <w:t>Chairperson;</w:t>
            </w:r>
          </w:p>
          <w:p w14:paraId="1C0BBD59" w14:textId="3583EE0A" w:rsidR="005A7F97" w:rsidRPr="005C57E6" w:rsidRDefault="005A7F97" w:rsidP="002A282B">
            <w:pPr>
              <w:pStyle w:val="TableParagraph"/>
              <w:ind w:left="138" w:right="373"/>
              <w:rPr>
                <w:rFonts w:ascii="Arial" w:eastAsia="Arial" w:hAnsi="Arial" w:cs="Arial"/>
              </w:rPr>
            </w:pPr>
            <w:r w:rsidRPr="005C57E6">
              <w:rPr>
                <w:rFonts w:ascii="Arial" w:hAnsi="Arial" w:cs="Arial"/>
                <w:spacing w:val="-2"/>
              </w:rPr>
              <w:t>(b)</w:t>
            </w:r>
            <w:r w:rsidRPr="005C57E6">
              <w:rPr>
                <w:rFonts w:ascii="Arial" w:hAnsi="Arial" w:cs="Arial"/>
                <w:spacing w:val="-5"/>
              </w:rPr>
              <w:t xml:space="preserve"> </w:t>
            </w:r>
            <w:r w:rsidRPr="005C57E6">
              <w:rPr>
                <w:rFonts w:ascii="Arial" w:hAnsi="Arial" w:cs="Arial"/>
                <w:spacing w:val="-3"/>
              </w:rPr>
              <w:t>When</w:t>
            </w:r>
            <w:r w:rsidRPr="005C57E6">
              <w:rPr>
                <w:rFonts w:ascii="Arial" w:hAnsi="Arial" w:cs="Arial"/>
                <w:spacing w:val="-5"/>
              </w:rPr>
              <w:t xml:space="preserve"> </w:t>
            </w:r>
            <w:r w:rsidRPr="005C57E6">
              <w:rPr>
                <w:rFonts w:ascii="Arial" w:hAnsi="Arial" w:cs="Arial"/>
                <w:spacing w:val="-3"/>
              </w:rPr>
              <w:t>another</w:t>
            </w:r>
            <w:r w:rsidRPr="005C57E6">
              <w:rPr>
                <w:rFonts w:ascii="Arial" w:hAnsi="Arial" w:cs="Arial"/>
                <w:spacing w:val="22"/>
              </w:rPr>
              <w:t xml:space="preserve"> </w:t>
            </w:r>
            <w:r w:rsidR="00747F6A" w:rsidRPr="005C57E6">
              <w:rPr>
                <w:rFonts w:ascii="Arial" w:hAnsi="Arial" w:cs="Arial"/>
                <w:spacing w:val="-3"/>
              </w:rPr>
              <w:t>Councillor</w:t>
            </w:r>
            <w:r w:rsidRPr="005C57E6">
              <w:rPr>
                <w:rFonts w:ascii="Arial" w:hAnsi="Arial" w:cs="Arial"/>
                <w:spacing w:val="-5"/>
              </w:rPr>
              <w:t xml:space="preserve"> </w:t>
            </w:r>
            <w:r w:rsidRPr="005C57E6">
              <w:rPr>
                <w:rFonts w:ascii="Arial" w:hAnsi="Arial" w:cs="Arial"/>
                <w:spacing w:val="-3"/>
              </w:rPr>
              <w:t>is</w:t>
            </w:r>
            <w:r w:rsidRPr="005C57E6">
              <w:rPr>
                <w:rFonts w:ascii="Arial" w:hAnsi="Arial" w:cs="Arial"/>
                <w:spacing w:val="21"/>
              </w:rPr>
              <w:t xml:space="preserve"> </w:t>
            </w:r>
            <w:r w:rsidRPr="005C57E6">
              <w:rPr>
                <w:rFonts w:ascii="Arial" w:hAnsi="Arial" w:cs="Arial"/>
                <w:spacing w:val="-3"/>
              </w:rPr>
              <w:t>speaking</w:t>
            </w:r>
          </w:p>
        </w:tc>
        <w:tc>
          <w:tcPr>
            <w:tcW w:w="1974" w:type="dxa"/>
            <w:tcBorders>
              <w:top w:val="nil"/>
              <w:left w:val="nil"/>
              <w:bottom w:val="single" w:sz="8" w:space="0" w:color="000000"/>
              <w:right w:val="nil"/>
            </w:tcBorders>
          </w:tcPr>
          <w:p w14:paraId="096BCF22" w14:textId="6E1A8809" w:rsidR="005A7F97" w:rsidRPr="005C57E6" w:rsidRDefault="00385AE2" w:rsidP="002A282B">
            <w:pPr>
              <w:pStyle w:val="TableParagraph"/>
              <w:ind w:left="127" w:right="282"/>
              <w:rPr>
                <w:rFonts w:ascii="Arial" w:eastAsia="Arial" w:hAnsi="Arial" w:cs="Arial"/>
              </w:rPr>
            </w:pPr>
            <w:r w:rsidRPr="005C57E6">
              <w:rPr>
                <w:rFonts w:ascii="Arial" w:hAnsi="Arial" w:cs="Arial"/>
                <w:spacing w:val="-3"/>
              </w:rPr>
              <w:t>a</w:t>
            </w:r>
            <w:r w:rsidR="005A7F97" w:rsidRPr="005C57E6">
              <w:rPr>
                <w:rFonts w:ascii="Arial" w:hAnsi="Arial" w:cs="Arial"/>
                <w:spacing w:val="-3"/>
              </w:rPr>
              <w:t>mendment</w:t>
            </w:r>
            <w:r w:rsidR="005A7F97" w:rsidRPr="005C57E6">
              <w:rPr>
                <w:rFonts w:ascii="Arial" w:hAnsi="Arial" w:cs="Arial"/>
                <w:spacing w:val="-5"/>
              </w:rPr>
              <w:t xml:space="preserve"> </w:t>
            </w:r>
            <w:r w:rsidR="005A7F97" w:rsidRPr="005C57E6">
              <w:rPr>
                <w:rFonts w:ascii="Arial" w:hAnsi="Arial" w:cs="Arial"/>
                <w:spacing w:val="-3"/>
              </w:rPr>
              <w:t>is</w:t>
            </w:r>
            <w:r w:rsidR="005A7F97" w:rsidRPr="005C57E6">
              <w:rPr>
                <w:rFonts w:ascii="Arial" w:hAnsi="Arial" w:cs="Arial"/>
                <w:spacing w:val="21"/>
              </w:rPr>
              <w:t xml:space="preserve"> </w:t>
            </w:r>
            <w:r w:rsidR="005A7F97" w:rsidRPr="005C57E6">
              <w:rPr>
                <w:rFonts w:ascii="Arial" w:hAnsi="Arial" w:cs="Arial"/>
                <w:spacing w:val="-3"/>
              </w:rPr>
              <w:t>postponed</w:t>
            </w:r>
            <w:r w:rsidR="005A7F97" w:rsidRPr="005C57E6">
              <w:rPr>
                <w:rFonts w:ascii="Arial" w:hAnsi="Arial" w:cs="Arial"/>
                <w:spacing w:val="-4"/>
              </w:rPr>
              <w:t xml:space="preserve"> </w:t>
            </w:r>
            <w:r w:rsidR="005A7F97" w:rsidRPr="005C57E6">
              <w:rPr>
                <w:rFonts w:ascii="Arial" w:hAnsi="Arial" w:cs="Arial"/>
                <w:spacing w:val="-2"/>
              </w:rPr>
              <w:t>to</w:t>
            </w:r>
            <w:r w:rsidR="005A7F97" w:rsidRPr="005C57E6">
              <w:rPr>
                <w:rFonts w:ascii="Arial" w:hAnsi="Arial" w:cs="Arial"/>
                <w:spacing w:val="-4"/>
              </w:rPr>
              <w:t xml:space="preserve"> </w:t>
            </w:r>
            <w:r w:rsidR="005A7F97" w:rsidRPr="005C57E6">
              <w:rPr>
                <w:rFonts w:ascii="Arial" w:hAnsi="Arial" w:cs="Arial"/>
                <w:spacing w:val="-3"/>
              </w:rPr>
              <w:t>the</w:t>
            </w:r>
            <w:r w:rsidR="005A7F97" w:rsidRPr="005C57E6">
              <w:rPr>
                <w:rFonts w:ascii="Arial" w:hAnsi="Arial" w:cs="Arial"/>
                <w:spacing w:val="22"/>
              </w:rPr>
              <w:t xml:space="preserve"> </w:t>
            </w:r>
            <w:r w:rsidR="005A7F97" w:rsidRPr="005C57E6">
              <w:rPr>
                <w:rFonts w:ascii="Arial" w:hAnsi="Arial" w:cs="Arial"/>
                <w:spacing w:val="-3"/>
              </w:rPr>
              <w:t>stated</w:t>
            </w:r>
            <w:r w:rsidR="005A7F97" w:rsidRPr="005C57E6">
              <w:rPr>
                <w:rFonts w:ascii="Arial" w:hAnsi="Arial" w:cs="Arial"/>
                <w:spacing w:val="-4"/>
              </w:rPr>
              <w:t xml:space="preserve"> </w:t>
            </w:r>
            <w:r w:rsidR="005A7F97" w:rsidRPr="005C57E6">
              <w:rPr>
                <w:rFonts w:ascii="Arial" w:hAnsi="Arial" w:cs="Arial"/>
                <w:spacing w:val="-3"/>
              </w:rPr>
              <w:t>time</w:t>
            </w:r>
            <w:r w:rsidR="005A7F97" w:rsidRPr="005C57E6">
              <w:rPr>
                <w:rFonts w:ascii="Arial" w:hAnsi="Arial" w:cs="Arial"/>
                <w:spacing w:val="-6"/>
              </w:rPr>
              <w:t xml:space="preserve"> </w:t>
            </w:r>
            <w:r w:rsidR="005A7F97" w:rsidRPr="005C57E6">
              <w:rPr>
                <w:rFonts w:ascii="Arial" w:hAnsi="Arial" w:cs="Arial"/>
                <w:spacing w:val="-3"/>
              </w:rPr>
              <w:t>and/or</w:t>
            </w:r>
            <w:r w:rsidR="005A7F97" w:rsidRPr="005C57E6">
              <w:rPr>
                <w:rFonts w:ascii="Arial" w:hAnsi="Arial" w:cs="Arial"/>
                <w:spacing w:val="25"/>
              </w:rPr>
              <w:t xml:space="preserve"> </w:t>
            </w:r>
            <w:r w:rsidR="005A7F97" w:rsidRPr="005C57E6">
              <w:rPr>
                <w:rFonts w:ascii="Arial" w:hAnsi="Arial" w:cs="Arial"/>
                <w:spacing w:val="-3"/>
              </w:rPr>
              <w:t>date</w:t>
            </w:r>
          </w:p>
        </w:tc>
        <w:tc>
          <w:tcPr>
            <w:tcW w:w="1956" w:type="dxa"/>
            <w:tcBorders>
              <w:top w:val="nil"/>
              <w:left w:val="nil"/>
              <w:bottom w:val="single" w:sz="8" w:space="0" w:color="000000"/>
              <w:right w:val="nil"/>
            </w:tcBorders>
          </w:tcPr>
          <w:p w14:paraId="07F60FFD" w14:textId="77777777" w:rsidR="005A7F97" w:rsidRPr="005C57E6" w:rsidRDefault="005A7F97" w:rsidP="002A282B">
            <w:pPr>
              <w:pStyle w:val="TableParagraph"/>
              <w:spacing w:line="220" w:lineRule="exact"/>
              <w:ind w:left="179"/>
              <w:rPr>
                <w:rFonts w:ascii="Arial" w:eastAsia="Arial" w:hAnsi="Arial" w:cs="Arial"/>
              </w:rPr>
            </w:pPr>
            <w:r w:rsidRPr="005C57E6">
              <w:rPr>
                <w:rFonts w:ascii="Arial" w:hAnsi="Arial" w:cs="Arial"/>
                <w:spacing w:val="-3"/>
              </w:rPr>
              <w:t>unaffected</w:t>
            </w:r>
          </w:p>
        </w:tc>
        <w:tc>
          <w:tcPr>
            <w:tcW w:w="2160" w:type="dxa"/>
            <w:tcBorders>
              <w:top w:val="nil"/>
              <w:left w:val="nil"/>
              <w:bottom w:val="single" w:sz="8" w:space="0" w:color="000000"/>
              <w:right w:val="nil"/>
            </w:tcBorders>
          </w:tcPr>
          <w:p w14:paraId="05D01F13" w14:textId="77777777" w:rsidR="005A7F97" w:rsidRPr="005C57E6" w:rsidRDefault="005A7F97" w:rsidP="002A282B">
            <w:pPr>
              <w:rPr>
                <w:rFonts w:ascii="Arial" w:hAnsi="Arial" w:cs="Arial"/>
                <w:sz w:val="22"/>
                <w:szCs w:val="22"/>
              </w:rPr>
            </w:pPr>
          </w:p>
        </w:tc>
      </w:tr>
      <w:tr w:rsidR="005A7F97" w:rsidRPr="005C57E6" w14:paraId="0C3AAA33" w14:textId="77777777" w:rsidTr="00B95392">
        <w:trPr>
          <w:trHeight w:hRule="exact" w:val="327"/>
        </w:trPr>
        <w:tc>
          <w:tcPr>
            <w:tcW w:w="2000" w:type="dxa"/>
            <w:tcBorders>
              <w:top w:val="single" w:sz="8" w:space="0" w:color="000000"/>
              <w:left w:val="nil"/>
              <w:bottom w:val="nil"/>
              <w:right w:val="nil"/>
            </w:tcBorders>
          </w:tcPr>
          <w:p w14:paraId="1910942D" w14:textId="77777777" w:rsidR="005A7F97" w:rsidRPr="005C57E6" w:rsidRDefault="005A7F97" w:rsidP="002A282B">
            <w:pPr>
              <w:pStyle w:val="TableParagraph"/>
              <w:spacing w:before="87"/>
              <w:ind w:left="119"/>
              <w:rPr>
                <w:rFonts w:ascii="Arial" w:eastAsia="Arial" w:hAnsi="Arial" w:cs="Arial"/>
              </w:rPr>
            </w:pPr>
            <w:r w:rsidRPr="005C57E6">
              <w:rPr>
                <w:rFonts w:ascii="Arial" w:hAnsi="Arial" w:cs="Arial"/>
                <w:spacing w:val="-2"/>
              </w:rPr>
              <w:t>2.</w:t>
            </w:r>
            <w:r w:rsidRPr="005C57E6">
              <w:rPr>
                <w:rFonts w:ascii="Arial" w:hAnsi="Arial" w:cs="Arial"/>
                <w:spacing w:val="-4"/>
              </w:rPr>
              <w:t xml:space="preserve"> </w:t>
            </w:r>
            <w:r w:rsidRPr="005C57E6">
              <w:rPr>
                <w:rFonts w:ascii="Arial" w:hAnsi="Arial" w:cs="Arial"/>
                <w:spacing w:val="-3"/>
              </w:rPr>
              <w:t>Adjournment</w:t>
            </w:r>
            <w:r w:rsidRPr="005C57E6">
              <w:rPr>
                <w:rFonts w:ascii="Arial" w:hAnsi="Arial" w:cs="Arial"/>
                <w:spacing w:val="-6"/>
              </w:rPr>
              <w:t xml:space="preserve"> </w:t>
            </w:r>
            <w:r w:rsidRPr="005C57E6">
              <w:rPr>
                <w:rFonts w:ascii="Arial" w:hAnsi="Arial" w:cs="Arial"/>
                <w:spacing w:val="-1"/>
              </w:rPr>
              <w:t>of</w:t>
            </w:r>
          </w:p>
        </w:tc>
        <w:tc>
          <w:tcPr>
            <w:tcW w:w="1975" w:type="dxa"/>
            <w:tcBorders>
              <w:top w:val="single" w:sz="8" w:space="0" w:color="000000"/>
              <w:left w:val="nil"/>
              <w:bottom w:val="nil"/>
              <w:right w:val="nil"/>
            </w:tcBorders>
          </w:tcPr>
          <w:p w14:paraId="2C114D47" w14:textId="77777777" w:rsidR="005A7F97" w:rsidRPr="005C57E6" w:rsidRDefault="005A7F97" w:rsidP="002A282B">
            <w:pPr>
              <w:pStyle w:val="TableParagraph"/>
              <w:spacing w:before="87"/>
              <w:ind w:left="147"/>
              <w:rPr>
                <w:rFonts w:ascii="Arial" w:eastAsia="Arial" w:hAnsi="Arial" w:cs="Arial"/>
              </w:rPr>
            </w:pPr>
            <w:r w:rsidRPr="005C57E6">
              <w:rPr>
                <w:rFonts w:ascii="Arial" w:hAnsi="Arial" w:cs="Arial"/>
                <w:spacing w:val="-3"/>
              </w:rPr>
              <w:t>That</w:t>
            </w:r>
            <w:r w:rsidRPr="005C57E6">
              <w:rPr>
                <w:rFonts w:ascii="Arial" w:hAnsi="Arial" w:cs="Arial"/>
                <w:spacing w:val="-4"/>
              </w:rPr>
              <w:t xml:space="preserve"> </w:t>
            </w:r>
            <w:r w:rsidRPr="005C57E6">
              <w:rPr>
                <w:rFonts w:ascii="Arial" w:hAnsi="Arial" w:cs="Arial"/>
                <w:spacing w:val="-3"/>
              </w:rPr>
              <w:t>this</w:t>
            </w:r>
            <w:r w:rsidRPr="005C57E6">
              <w:rPr>
                <w:rFonts w:ascii="Arial" w:hAnsi="Arial" w:cs="Arial"/>
                <w:spacing w:val="-4"/>
              </w:rPr>
              <w:t xml:space="preserve"> </w:t>
            </w:r>
            <w:r w:rsidRPr="005C57E6">
              <w:rPr>
                <w:rFonts w:ascii="Arial" w:hAnsi="Arial" w:cs="Arial"/>
                <w:spacing w:val="-3"/>
              </w:rPr>
              <w:t>matter</w:t>
            </w:r>
            <w:r w:rsidRPr="005C57E6">
              <w:rPr>
                <w:rFonts w:ascii="Arial" w:hAnsi="Arial" w:cs="Arial"/>
                <w:spacing w:val="-6"/>
              </w:rPr>
              <w:t xml:space="preserve"> </w:t>
            </w:r>
            <w:r w:rsidRPr="005C57E6">
              <w:rPr>
                <w:rFonts w:ascii="Arial" w:hAnsi="Arial" w:cs="Arial"/>
                <w:spacing w:val="-3"/>
              </w:rPr>
              <w:t>be</w:t>
            </w:r>
          </w:p>
        </w:tc>
        <w:tc>
          <w:tcPr>
            <w:tcW w:w="2088" w:type="dxa"/>
            <w:tcBorders>
              <w:top w:val="single" w:sz="8" w:space="0" w:color="000000"/>
              <w:left w:val="nil"/>
              <w:bottom w:val="nil"/>
              <w:right w:val="nil"/>
            </w:tcBorders>
          </w:tcPr>
          <w:p w14:paraId="2ECE68D9" w14:textId="21C5CC85" w:rsidR="005A7F97" w:rsidRPr="005C57E6" w:rsidRDefault="005A7F97" w:rsidP="002A282B">
            <w:pPr>
              <w:pStyle w:val="TableParagraph"/>
              <w:spacing w:before="87"/>
              <w:ind w:left="199"/>
              <w:rPr>
                <w:rFonts w:ascii="Arial" w:eastAsia="Arial" w:hAnsi="Arial" w:cs="Arial"/>
              </w:rPr>
            </w:pPr>
            <w:r w:rsidRPr="005C57E6">
              <w:rPr>
                <w:rFonts w:ascii="Arial" w:hAnsi="Arial" w:cs="Arial"/>
                <w:spacing w:val="-2"/>
              </w:rPr>
              <w:t>Any</w:t>
            </w:r>
            <w:r w:rsidRPr="005C57E6">
              <w:rPr>
                <w:rFonts w:ascii="Arial" w:hAnsi="Arial" w:cs="Arial"/>
                <w:spacing w:val="-5"/>
              </w:rPr>
              <w:t xml:space="preserve"> </w:t>
            </w:r>
            <w:r w:rsidR="00747F6A" w:rsidRPr="005C57E6">
              <w:rPr>
                <w:rFonts w:ascii="Arial" w:hAnsi="Arial" w:cs="Arial"/>
                <w:spacing w:val="-3"/>
              </w:rPr>
              <w:t>Councillor</w:t>
            </w:r>
            <w:r w:rsidRPr="005C57E6">
              <w:rPr>
                <w:rFonts w:ascii="Arial" w:hAnsi="Arial" w:cs="Arial"/>
                <w:spacing w:val="-4"/>
              </w:rPr>
              <w:t xml:space="preserve"> </w:t>
            </w:r>
            <w:r w:rsidRPr="005C57E6">
              <w:rPr>
                <w:rFonts w:ascii="Arial" w:hAnsi="Arial" w:cs="Arial"/>
                <w:spacing w:val="-3"/>
              </w:rPr>
              <w:t>who</w:t>
            </w:r>
          </w:p>
        </w:tc>
        <w:tc>
          <w:tcPr>
            <w:tcW w:w="2183" w:type="dxa"/>
            <w:tcBorders>
              <w:top w:val="single" w:sz="8" w:space="0" w:color="000000"/>
              <w:left w:val="nil"/>
              <w:bottom w:val="nil"/>
              <w:right w:val="nil"/>
            </w:tcBorders>
          </w:tcPr>
          <w:p w14:paraId="3F990E52" w14:textId="77777777" w:rsidR="005A7F97" w:rsidRPr="005C57E6" w:rsidRDefault="005A7F97" w:rsidP="002A282B">
            <w:pPr>
              <w:pStyle w:val="TableParagraph"/>
              <w:spacing w:before="87"/>
              <w:ind w:left="138"/>
              <w:rPr>
                <w:rFonts w:ascii="Arial" w:eastAsia="Arial" w:hAnsi="Arial" w:cs="Arial"/>
              </w:rPr>
            </w:pPr>
            <w:r w:rsidRPr="005C57E6">
              <w:rPr>
                <w:rFonts w:ascii="Arial" w:hAnsi="Arial" w:cs="Arial"/>
                <w:spacing w:val="-2"/>
              </w:rPr>
              <w:t>(a)</w:t>
            </w:r>
            <w:r w:rsidRPr="005C57E6">
              <w:rPr>
                <w:rFonts w:ascii="Arial" w:hAnsi="Arial" w:cs="Arial"/>
                <w:spacing w:val="-5"/>
              </w:rPr>
              <w:t xml:space="preserve"> </w:t>
            </w:r>
            <w:r w:rsidRPr="005C57E6">
              <w:rPr>
                <w:rFonts w:ascii="Arial" w:hAnsi="Arial" w:cs="Arial"/>
                <w:spacing w:val="-3"/>
              </w:rPr>
              <w:t>During</w:t>
            </w:r>
            <w:r w:rsidRPr="005C57E6">
              <w:rPr>
                <w:rFonts w:ascii="Arial" w:hAnsi="Arial" w:cs="Arial"/>
                <w:spacing w:val="-4"/>
              </w:rPr>
              <w:t xml:space="preserve"> </w:t>
            </w:r>
            <w:r w:rsidRPr="005C57E6">
              <w:rPr>
                <w:rFonts w:ascii="Arial" w:hAnsi="Arial" w:cs="Arial"/>
                <w:spacing w:val="-3"/>
              </w:rPr>
              <w:t>the</w:t>
            </w:r>
          </w:p>
        </w:tc>
        <w:tc>
          <w:tcPr>
            <w:tcW w:w="1974" w:type="dxa"/>
            <w:tcBorders>
              <w:top w:val="single" w:sz="8" w:space="0" w:color="000000"/>
              <w:left w:val="nil"/>
              <w:bottom w:val="nil"/>
              <w:right w:val="nil"/>
            </w:tcBorders>
          </w:tcPr>
          <w:p w14:paraId="6DC7302F" w14:textId="29A7F1EC" w:rsidR="005A7F97" w:rsidRPr="005C57E6" w:rsidRDefault="005A7F97" w:rsidP="002A282B">
            <w:pPr>
              <w:pStyle w:val="TableParagraph"/>
              <w:spacing w:before="87"/>
              <w:ind w:left="127"/>
              <w:rPr>
                <w:rFonts w:ascii="Arial" w:eastAsia="Arial" w:hAnsi="Arial" w:cs="Arial"/>
              </w:rPr>
            </w:pPr>
            <w:r w:rsidRPr="005C57E6">
              <w:rPr>
                <w:rFonts w:ascii="Arial" w:hAnsi="Arial" w:cs="Arial"/>
                <w:spacing w:val="-3"/>
              </w:rPr>
              <w:t>Motion</w:t>
            </w:r>
            <w:r w:rsidRPr="005C57E6">
              <w:rPr>
                <w:rFonts w:ascii="Arial" w:hAnsi="Arial" w:cs="Arial"/>
                <w:spacing w:val="-4"/>
              </w:rPr>
              <w:t xml:space="preserve"> </w:t>
            </w:r>
            <w:r w:rsidRPr="005C57E6">
              <w:rPr>
                <w:rFonts w:ascii="Arial" w:hAnsi="Arial" w:cs="Arial"/>
                <w:spacing w:val="-2"/>
              </w:rPr>
              <w:t>and</w:t>
            </w:r>
            <w:r w:rsidRPr="005C57E6">
              <w:rPr>
                <w:rFonts w:ascii="Arial" w:hAnsi="Arial" w:cs="Arial"/>
                <w:spacing w:val="-4"/>
              </w:rPr>
              <w:t xml:space="preserve"> </w:t>
            </w:r>
          </w:p>
        </w:tc>
        <w:tc>
          <w:tcPr>
            <w:tcW w:w="1956" w:type="dxa"/>
            <w:tcBorders>
              <w:top w:val="single" w:sz="8" w:space="0" w:color="000000"/>
              <w:left w:val="nil"/>
              <w:bottom w:val="nil"/>
              <w:right w:val="nil"/>
            </w:tcBorders>
          </w:tcPr>
          <w:p w14:paraId="0D907775" w14:textId="77777777" w:rsidR="005A7F97" w:rsidRPr="005C57E6" w:rsidRDefault="005A7F97" w:rsidP="002A282B">
            <w:pPr>
              <w:pStyle w:val="TableParagraph"/>
              <w:spacing w:before="87"/>
              <w:ind w:left="179"/>
              <w:rPr>
                <w:rFonts w:ascii="Arial" w:eastAsia="Arial" w:hAnsi="Arial" w:cs="Arial"/>
              </w:rPr>
            </w:pPr>
            <w:r w:rsidRPr="005C57E6">
              <w:rPr>
                <w:rFonts w:ascii="Arial" w:hAnsi="Arial" w:cs="Arial"/>
                <w:spacing w:val="-3"/>
              </w:rPr>
              <w:t>Debate</w:t>
            </w:r>
            <w:r w:rsidRPr="005C57E6">
              <w:rPr>
                <w:rFonts w:ascii="Arial" w:hAnsi="Arial" w:cs="Arial"/>
                <w:spacing w:val="-5"/>
              </w:rPr>
              <w:t xml:space="preserve"> </w:t>
            </w:r>
            <w:r w:rsidRPr="005C57E6">
              <w:rPr>
                <w:rFonts w:ascii="Arial" w:hAnsi="Arial" w:cs="Arial"/>
                <w:spacing w:val="-3"/>
              </w:rPr>
              <w:t>continues</w:t>
            </w:r>
          </w:p>
        </w:tc>
        <w:tc>
          <w:tcPr>
            <w:tcW w:w="2160" w:type="dxa"/>
            <w:tcBorders>
              <w:top w:val="single" w:sz="8" w:space="0" w:color="000000"/>
              <w:left w:val="nil"/>
              <w:bottom w:val="nil"/>
              <w:right w:val="nil"/>
            </w:tcBorders>
          </w:tcPr>
          <w:p w14:paraId="7A438B0F" w14:textId="77777777" w:rsidR="005A7F97" w:rsidRPr="005C57E6" w:rsidRDefault="005A7F97" w:rsidP="002A282B">
            <w:pPr>
              <w:pStyle w:val="TableParagraph"/>
              <w:spacing w:before="87"/>
              <w:ind w:left="251"/>
              <w:rPr>
                <w:rFonts w:ascii="Arial" w:eastAsia="Arial" w:hAnsi="Arial" w:cs="Arial"/>
              </w:rPr>
            </w:pPr>
            <w:r w:rsidRPr="005C57E6">
              <w:rPr>
                <w:rFonts w:ascii="Arial" w:hAnsi="Arial" w:cs="Arial"/>
                <w:spacing w:val="-3"/>
              </w:rPr>
              <w:t>Yes</w:t>
            </w:r>
          </w:p>
        </w:tc>
      </w:tr>
      <w:tr w:rsidR="005A7F97" w:rsidRPr="005C57E6" w14:paraId="31D1B09C" w14:textId="77777777" w:rsidTr="00B95392">
        <w:trPr>
          <w:trHeight w:hRule="exact" w:val="3247"/>
        </w:trPr>
        <w:tc>
          <w:tcPr>
            <w:tcW w:w="2000" w:type="dxa"/>
            <w:tcBorders>
              <w:top w:val="nil"/>
              <w:left w:val="nil"/>
              <w:bottom w:val="nil"/>
              <w:right w:val="nil"/>
            </w:tcBorders>
          </w:tcPr>
          <w:p w14:paraId="41A021CC" w14:textId="77777777" w:rsidR="005A7F97" w:rsidRPr="005C57E6" w:rsidRDefault="005A7F97" w:rsidP="002A282B">
            <w:pPr>
              <w:pStyle w:val="TableParagraph"/>
              <w:spacing w:line="219" w:lineRule="exact"/>
              <w:ind w:left="119"/>
              <w:rPr>
                <w:rFonts w:ascii="Arial" w:eastAsia="Arial" w:hAnsi="Arial" w:cs="Arial"/>
              </w:rPr>
            </w:pPr>
            <w:r w:rsidRPr="005C57E6">
              <w:rPr>
                <w:rFonts w:ascii="Arial" w:hAnsi="Arial" w:cs="Arial"/>
                <w:spacing w:val="-3"/>
              </w:rPr>
              <w:t>debate</w:t>
            </w:r>
            <w:r w:rsidRPr="005C57E6">
              <w:rPr>
                <w:rFonts w:ascii="Arial" w:hAnsi="Arial" w:cs="Arial"/>
                <w:spacing w:val="-4"/>
              </w:rPr>
              <w:t xml:space="preserve"> </w:t>
            </w:r>
            <w:r w:rsidRPr="005C57E6">
              <w:rPr>
                <w:rFonts w:ascii="Arial" w:hAnsi="Arial" w:cs="Arial"/>
                <w:spacing w:val="-3"/>
              </w:rPr>
              <w:t>indefinitely</w:t>
            </w:r>
          </w:p>
        </w:tc>
        <w:tc>
          <w:tcPr>
            <w:tcW w:w="1975" w:type="dxa"/>
            <w:tcBorders>
              <w:top w:val="nil"/>
              <w:left w:val="nil"/>
              <w:bottom w:val="nil"/>
              <w:right w:val="nil"/>
            </w:tcBorders>
          </w:tcPr>
          <w:p w14:paraId="373D5C96" w14:textId="77777777" w:rsidR="005A7F97" w:rsidRPr="005C57E6" w:rsidRDefault="005A7F97" w:rsidP="002A282B">
            <w:pPr>
              <w:pStyle w:val="TableParagraph"/>
              <w:ind w:left="147" w:right="544"/>
              <w:rPr>
                <w:rFonts w:ascii="Arial" w:eastAsia="Arial" w:hAnsi="Arial" w:cs="Arial"/>
              </w:rPr>
            </w:pPr>
            <w:r w:rsidRPr="005C57E6">
              <w:rPr>
                <w:rFonts w:ascii="Arial" w:hAnsi="Arial" w:cs="Arial"/>
                <w:spacing w:val="-3"/>
              </w:rPr>
              <w:t>adjourned</w:t>
            </w:r>
            <w:r w:rsidRPr="005C57E6">
              <w:rPr>
                <w:rFonts w:ascii="Arial" w:hAnsi="Arial" w:cs="Arial"/>
                <w:spacing w:val="-6"/>
              </w:rPr>
              <w:t xml:space="preserve"> </w:t>
            </w:r>
            <w:r w:rsidRPr="005C57E6">
              <w:rPr>
                <w:rFonts w:ascii="Arial" w:hAnsi="Arial" w:cs="Arial"/>
                <w:spacing w:val="-3"/>
              </w:rPr>
              <w:t>until</w:t>
            </w:r>
            <w:r w:rsidRPr="005C57E6">
              <w:rPr>
                <w:rFonts w:ascii="Arial" w:hAnsi="Arial" w:cs="Arial"/>
                <w:spacing w:val="22"/>
              </w:rPr>
              <w:t xml:space="preserve"> </w:t>
            </w:r>
            <w:r w:rsidRPr="005C57E6">
              <w:rPr>
                <w:rFonts w:ascii="Arial" w:hAnsi="Arial" w:cs="Arial"/>
                <w:spacing w:val="-3"/>
              </w:rPr>
              <w:t>further</w:t>
            </w:r>
            <w:r w:rsidRPr="005C57E6">
              <w:rPr>
                <w:rFonts w:ascii="Arial" w:hAnsi="Arial" w:cs="Arial"/>
                <w:spacing w:val="-4"/>
              </w:rPr>
              <w:t xml:space="preserve"> </w:t>
            </w:r>
            <w:r w:rsidRPr="005C57E6">
              <w:rPr>
                <w:rFonts w:ascii="Arial" w:hAnsi="Arial" w:cs="Arial"/>
                <w:spacing w:val="-3"/>
              </w:rPr>
              <w:t>notice</w:t>
            </w:r>
          </w:p>
        </w:tc>
        <w:tc>
          <w:tcPr>
            <w:tcW w:w="2088" w:type="dxa"/>
            <w:tcBorders>
              <w:top w:val="nil"/>
              <w:left w:val="nil"/>
              <w:bottom w:val="nil"/>
              <w:right w:val="nil"/>
            </w:tcBorders>
          </w:tcPr>
          <w:p w14:paraId="4815B94A" w14:textId="6853D7E2" w:rsidR="005A7F97" w:rsidRPr="005C57E6" w:rsidRDefault="005A7F97" w:rsidP="002A282B">
            <w:pPr>
              <w:pStyle w:val="TableParagraph"/>
              <w:ind w:left="199" w:right="136"/>
              <w:rPr>
                <w:rFonts w:ascii="Arial" w:eastAsia="Arial" w:hAnsi="Arial" w:cs="Arial"/>
              </w:rPr>
            </w:pPr>
            <w:r w:rsidRPr="005C57E6">
              <w:rPr>
                <w:rFonts w:ascii="Arial" w:hAnsi="Arial" w:cs="Arial"/>
                <w:spacing w:val="-2"/>
              </w:rPr>
              <w:t>has</w:t>
            </w:r>
            <w:r w:rsidRPr="005C57E6">
              <w:rPr>
                <w:rFonts w:ascii="Arial" w:hAnsi="Arial" w:cs="Arial"/>
                <w:spacing w:val="-5"/>
              </w:rPr>
              <w:t xml:space="preserve"> </w:t>
            </w:r>
            <w:r w:rsidRPr="005C57E6">
              <w:rPr>
                <w:rFonts w:ascii="Arial" w:hAnsi="Arial" w:cs="Arial"/>
                <w:spacing w:val="-2"/>
              </w:rPr>
              <w:t>not</w:t>
            </w:r>
            <w:r w:rsidRPr="005C57E6">
              <w:rPr>
                <w:rFonts w:ascii="Arial" w:hAnsi="Arial" w:cs="Arial"/>
                <w:spacing w:val="-5"/>
              </w:rPr>
              <w:t xml:space="preserve"> </w:t>
            </w:r>
            <w:r w:rsidRPr="005C57E6">
              <w:rPr>
                <w:rFonts w:ascii="Arial" w:hAnsi="Arial" w:cs="Arial"/>
                <w:spacing w:val="-3"/>
              </w:rPr>
              <w:t>moved</w:t>
            </w:r>
            <w:r w:rsidRPr="005C57E6">
              <w:rPr>
                <w:rFonts w:ascii="Arial" w:hAnsi="Arial" w:cs="Arial"/>
                <w:spacing w:val="-5"/>
              </w:rPr>
              <w:t xml:space="preserve"> </w:t>
            </w:r>
            <w:r w:rsidRPr="005C57E6">
              <w:rPr>
                <w:rFonts w:ascii="Arial" w:hAnsi="Arial" w:cs="Arial"/>
                <w:spacing w:val="-3"/>
              </w:rPr>
              <w:t>or</w:t>
            </w:r>
            <w:r w:rsidRPr="005C57E6">
              <w:rPr>
                <w:rFonts w:ascii="Arial" w:hAnsi="Arial" w:cs="Arial"/>
                <w:spacing w:val="22"/>
              </w:rPr>
              <w:t xml:space="preserve"> </w:t>
            </w:r>
            <w:r w:rsidRPr="005C57E6">
              <w:rPr>
                <w:rFonts w:ascii="Arial" w:hAnsi="Arial" w:cs="Arial"/>
                <w:spacing w:val="-3"/>
              </w:rPr>
              <w:t>seconded</w:t>
            </w:r>
            <w:r w:rsidRPr="005C57E6">
              <w:rPr>
                <w:rFonts w:ascii="Arial" w:hAnsi="Arial" w:cs="Arial"/>
                <w:spacing w:val="-5"/>
              </w:rPr>
              <w:t xml:space="preserve"> </w:t>
            </w:r>
            <w:r w:rsidRPr="005C57E6">
              <w:rPr>
                <w:rFonts w:ascii="Arial" w:hAnsi="Arial" w:cs="Arial"/>
                <w:spacing w:val="-3"/>
              </w:rPr>
              <w:t>the</w:t>
            </w:r>
            <w:r w:rsidRPr="005C57E6">
              <w:rPr>
                <w:rFonts w:ascii="Arial" w:hAnsi="Arial" w:cs="Arial"/>
                <w:spacing w:val="21"/>
              </w:rPr>
              <w:t xml:space="preserve"> </w:t>
            </w:r>
            <w:r w:rsidRPr="005C57E6">
              <w:rPr>
                <w:rFonts w:ascii="Arial" w:hAnsi="Arial" w:cs="Arial"/>
                <w:spacing w:val="-3"/>
              </w:rPr>
              <w:t>substantive</w:t>
            </w:r>
            <w:r w:rsidRPr="005C57E6">
              <w:rPr>
                <w:rFonts w:ascii="Arial" w:hAnsi="Arial" w:cs="Arial"/>
                <w:spacing w:val="-4"/>
              </w:rPr>
              <w:t xml:space="preserve"> </w:t>
            </w:r>
            <w:r w:rsidR="005931E0" w:rsidRPr="005C57E6">
              <w:rPr>
                <w:rFonts w:ascii="Arial" w:hAnsi="Arial" w:cs="Arial"/>
                <w:spacing w:val="-4"/>
              </w:rPr>
              <w:t>m</w:t>
            </w:r>
            <w:r w:rsidRPr="005C57E6">
              <w:rPr>
                <w:rFonts w:ascii="Arial" w:hAnsi="Arial" w:cs="Arial"/>
                <w:spacing w:val="-3"/>
              </w:rPr>
              <w:t>otion</w:t>
            </w:r>
            <w:r w:rsidRPr="005C57E6">
              <w:rPr>
                <w:rFonts w:ascii="Arial" w:hAnsi="Arial" w:cs="Arial"/>
                <w:spacing w:val="21"/>
              </w:rPr>
              <w:t xml:space="preserve"> </w:t>
            </w:r>
            <w:r w:rsidRPr="005C57E6">
              <w:rPr>
                <w:rFonts w:ascii="Arial" w:hAnsi="Arial" w:cs="Arial"/>
                <w:spacing w:val="-2"/>
              </w:rPr>
              <w:t>or</w:t>
            </w:r>
            <w:r w:rsidRPr="005C57E6">
              <w:rPr>
                <w:rFonts w:ascii="Arial" w:hAnsi="Arial" w:cs="Arial"/>
                <w:spacing w:val="-6"/>
              </w:rPr>
              <w:t xml:space="preserve"> </w:t>
            </w:r>
            <w:r w:rsidRPr="005C57E6">
              <w:rPr>
                <w:rFonts w:ascii="Arial" w:hAnsi="Arial" w:cs="Arial"/>
                <w:spacing w:val="-3"/>
              </w:rPr>
              <w:t>otherwise</w:t>
            </w:r>
            <w:r w:rsidRPr="005C57E6">
              <w:rPr>
                <w:rFonts w:ascii="Arial" w:hAnsi="Arial" w:cs="Arial"/>
                <w:spacing w:val="-6"/>
              </w:rPr>
              <w:t xml:space="preserve"> </w:t>
            </w:r>
            <w:r w:rsidRPr="005C57E6">
              <w:rPr>
                <w:rFonts w:ascii="Arial" w:hAnsi="Arial" w:cs="Arial"/>
                <w:spacing w:val="-3"/>
              </w:rPr>
              <w:t>spoken</w:t>
            </w:r>
            <w:r w:rsidRPr="005C57E6">
              <w:rPr>
                <w:rFonts w:ascii="Arial" w:hAnsi="Arial" w:cs="Arial"/>
                <w:spacing w:val="24"/>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4"/>
              </w:rPr>
              <w:t xml:space="preserve"> </w:t>
            </w:r>
            <w:r w:rsidRPr="005C57E6">
              <w:rPr>
                <w:rFonts w:ascii="Arial" w:hAnsi="Arial" w:cs="Arial"/>
                <w:spacing w:val="-3"/>
              </w:rPr>
              <w:t>substantive</w:t>
            </w:r>
            <w:r w:rsidRPr="005C57E6">
              <w:rPr>
                <w:rFonts w:ascii="Arial" w:hAnsi="Arial" w:cs="Arial"/>
                <w:spacing w:val="20"/>
              </w:rPr>
              <w:t xml:space="preserve"> </w:t>
            </w:r>
            <w:r w:rsidR="005931E0" w:rsidRPr="005C57E6">
              <w:rPr>
                <w:rFonts w:ascii="Arial" w:hAnsi="Arial" w:cs="Arial"/>
                <w:spacing w:val="20"/>
              </w:rPr>
              <w:t>m</w:t>
            </w:r>
            <w:r w:rsidRPr="005C57E6">
              <w:rPr>
                <w:rFonts w:ascii="Arial" w:hAnsi="Arial" w:cs="Arial"/>
                <w:spacing w:val="-3"/>
              </w:rPr>
              <w:t>otion</w:t>
            </w:r>
          </w:p>
        </w:tc>
        <w:tc>
          <w:tcPr>
            <w:tcW w:w="2183" w:type="dxa"/>
            <w:tcBorders>
              <w:top w:val="nil"/>
              <w:left w:val="nil"/>
              <w:bottom w:val="nil"/>
              <w:right w:val="nil"/>
            </w:tcBorders>
          </w:tcPr>
          <w:p w14:paraId="04721AB6" w14:textId="77777777" w:rsidR="005A7F97" w:rsidRPr="005C57E6" w:rsidRDefault="005A7F97" w:rsidP="002A282B">
            <w:pPr>
              <w:pStyle w:val="TableParagraph"/>
              <w:ind w:left="138" w:right="777"/>
              <w:rPr>
                <w:rFonts w:ascii="Arial" w:eastAsia="Arial" w:hAnsi="Arial" w:cs="Arial"/>
              </w:rPr>
            </w:pPr>
            <w:r w:rsidRPr="005C57E6">
              <w:rPr>
                <w:rFonts w:ascii="Arial" w:hAnsi="Arial" w:cs="Arial"/>
                <w:spacing w:val="-3"/>
              </w:rPr>
              <w:t>election</w:t>
            </w:r>
            <w:r w:rsidRPr="005C57E6">
              <w:rPr>
                <w:rFonts w:ascii="Arial" w:hAnsi="Arial" w:cs="Arial"/>
                <w:spacing w:val="-4"/>
              </w:rPr>
              <w:t xml:space="preserve"> </w:t>
            </w:r>
            <w:r w:rsidRPr="005C57E6">
              <w:rPr>
                <w:rFonts w:ascii="Arial" w:hAnsi="Arial" w:cs="Arial"/>
                <w:spacing w:val="-2"/>
              </w:rPr>
              <w:t>of</w:t>
            </w:r>
            <w:r w:rsidRPr="005C57E6">
              <w:rPr>
                <w:rFonts w:ascii="Arial" w:hAnsi="Arial" w:cs="Arial"/>
                <w:spacing w:val="-6"/>
              </w:rPr>
              <w:t xml:space="preserve"> </w:t>
            </w:r>
            <w:r w:rsidRPr="005C57E6">
              <w:rPr>
                <w:rFonts w:ascii="Arial" w:hAnsi="Arial" w:cs="Arial"/>
              </w:rPr>
              <w:t>a</w:t>
            </w:r>
            <w:r w:rsidRPr="005C57E6">
              <w:rPr>
                <w:rFonts w:ascii="Arial" w:hAnsi="Arial" w:cs="Arial"/>
                <w:spacing w:val="25"/>
              </w:rPr>
              <w:t xml:space="preserve"> </w:t>
            </w:r>
            <w:r w:rsidRPr="005C57E6">
              <w:rPr>
                <w:rFonts w:ascii="Arial" w:hAnsi="Arial" w:cs="Arial"/>
                <w:spacing w:val="-3"/>
              </w:rPr>
              <w:t>Chairperson;</w:t>
            </w:r>
          </w:p>
          <w:p w14:paraId="28776EE4" w14:textId="214FC788" w:rsidR="005A7F97" w:rsidRPr="005C57E6" w:rsidRDefault="005A7F97" w:rsidP="00D47421">
            <w:pPr>
              <w:pStyle w:val="ListParagraph"/>
              <w:widowControl w:val="0"/>
              <w:numPr>
                <w:ilvl w:val="0"/>
                <w:numId w:val="3"/>
              </w:numPr>
              <w:tabs>
                <w:tab w:val="left" w:pos="430"/>
              </w:tabs>
              <w:ind w:right="373" w:firstLine="0"/>
              <w:contextualSpacing w:val="0"/>
              <w:rPr>
                <w:rFonts w:ascii="Arial" w:eastAsia="Arial" w:hAnsi="Arial" w:cs="Arial"/>
                <w:sz w:val="22"/>
                <w:szCs w:val="22"/>
              </w:rPr>
            </w:pPr>
            <w:r w:rsidRPr="005C57E6">
              <w:rPr>
                <w:rFonts w:ascii="Arial" w:hAnsi="Arial" w:cs="Arial"/>
                <w:spacing w:val="-3"/>
                <w:sz w:val="22"/>
                <w:szCs w:val="22"/>
              </w:rPr>
              <w:t>When</w:t>
            </w:r>
            <w:r w:rsidRPr="005C57E6">
              <w:rPr>
                <w:rFonts w:ascii="Arial" w:hAnsi="Arial" w:cs="Arial"/>
                <w:spacing w:val="-5"/>
                <w:sz w:val="22"/>
                <w:szCs w:val="22"/>
              </w:rPr>
              <w:t xml:space="preserve"> </w:t>
            </w:r>
            <w:r w:rsidRPr="005C57E6">
              <w:rPr>
                <w:rFonts w:ascii="Arial" w:hAnsi="Arial" w:cs="Arial"/>
                <w:spacing w:val="-3"/>
                <w:sz w:val="22"/>
                <w:szCs w:val="22"/>
              </w:rPr>
              <w:t>another</w:t>
            </w:r>
            <w:r w:rsidRPr="005C57E6">
              <w:rPr>
                <w:rFonts w:ascii="Arial" w:hAnsi="Arial" w:cs="Arial"/>
                <w:spacing w:val="22"/>
                <w:sz w:val="22"/>
                <w:szCs w:val="22"/>
              </w:rPr>
              <w:t xml:space="preserve"> </w:t>
            </w:r>
            <w:r w:rsidR="00747F6A" w:rsidRPr="005C57E6">
              <w:rPr>
                <w:rFonts w:ascii="Arial" w:hAnsi="Arial" w:cs="Arial"/>
                <w:spacing w:val="-3"/>
                <w:sz w:val="22"/>
                <w:szCs w:val="22"/>
              </w:rPr>
              <w:t>Councillor</w:t>
            </w:r>
            <w:r w:rsidRPr="005C57E6">
              <w:rPr>
                <w:rFonts w:ascii="Arial" w:hAnsi="Arial" w:cs="Arial"/>
                <w:spacing w:val="-5"/>
                <w:sz w:val="22"/>
                <w:szCs w:val="22"/>
              </w:rPr>
              <w:t xml:space="preserve"> </w:t>
            </w:r>
            <w:r w:rsidRPr="005C57E6">
              <w:rPr>
                <w:rFonts w:ascii="Arial" w:hAnsi="Arial" w:cs="Arial"/>
                <w:spacing w:val="-3"/>
                <w:sz w:val="22"/>
                <w:szCs w:val="22"/>
              </w:rPr>
              <w:t>is</w:t>
            </w:r>
            <w:r w:rsidRPr="005C57E6">
              <w:rPr>
                <w:rFonts w:ascii="Arial" w:hAnsi="Arial" w:cs="Arial"/>
                <w:spacing w:val="21"/>
                <w:sz w:val="22"/>
                <w:szCs w:val="22"/>
              </w:rPr>
              <w:t xml:space="preserve"> </w:t>
            </w:r>
            <w:r w:rsidRPr="005C57E6">
              <w:rPr>
                <w:rFonts w:ascii="Arial" w:hAnsi="Arial" w:cs="Arial"/>
                <w:spacing w:val="-3"/>
                <w:sz w:val="22"/>
                <w:szCs w:val="22"/>
              </w:rPr>
              <w:t>speaking;</w:t>
            </w:r>
          </w:p>
          <w:p w14:paraId="08E5F234" w14:textId="351F82A1" w:rsidR="005A7F97" w:rsidRPr="005C57E6" w:rsidRDefault="00257806" w:rsidP="00D47421">
            <w:pPr>
              <w:pStyle w:val="ListParagraph"/>
              <w:widowControl w:val="0"/>
              <w:numPr>
                <w:ilvl w:val="0"/>
                <w:numId w:val="3"/>
              </w:numPr>
              <w:tabs>
                <w:tab w:val="left" w:pos="418"/>
              </w:tabs>
              <w:ind w:right="169" w:firstLine="0"/>
              <w:contextualSpacing w:val="0"/>
              <w:rPr>
                <w:rFonts w:ascii="Arial" w:eastAsia="Arial" w:hAnsi="Arial" w:cs="Arial"/>
                <w:sz w:val="22"/>
                <w:szCs w:val="22"/>
              </w:rPr>
            </w:pPr>
            <w:r w:rsidRPr="005C57E6">
              <w:rPr>
                <w:rFonts w:ascii="Arial" w:hAnsi="Arial" w:cs="Arial"/>
                <w:spacing w:val="-3"/>
              </w:rPr>
              <w:t>When</w:t>
            </w:r>
            <w:r w:rsidRPr="005C57E6">
              <w:rPr>
                <w:rFonts w:ascii="Arial" w:hAnsi="Arial" w:cs="Arial"/>
                <w:spacing w:val="-6"/>
              </w:rPr>
              <w:t xml:space="preserve"> </w:t>
            </w:r>
            <w:r w:rsidRPr="005C57E6">
              <w:rPr>
                <w:rFonts w:ascii="Arial" w:hAnsi="Arial" w:cs="Arial"/>
                <w:spacing w:val="-2"/>
              </w:rPr>
              <w:t>the</w:t>
            </w:r>
            <w:r w:rsidRPr="005C57E6">
              <w:rPr>
                <w:rFonts w:ascii="Arial" w:hAnsi="Arial" w:cs="Arial"/>
                <w:spacing w:val="-3"/>
              </w:rPr>
              <w:t xml:space="preserve"> motion</w:t>
            </w:r>
            <w:r w:rsidRPr="005C57E6">
              <w:rPr>
                <w:rFonts w:ascii="Arial" w:hAnsi="Arial" w:cs="Arial"/>
                <w:spacing w:val="21"/>
              </w:rPr>
              <w:t xml:space="preserve"> </w:t>
            </w:r>
            <w:r w:rsidRPr="005C57E6">
              <w:rPr>
                <w:rFonts w:ascii="Arial" w:hAnsi="Arial" w:cs="Arial"/>
                <w:spacing w:val="-3"/>
              </w:rPr>
              <w:t>would</w:t>
            </w:r>
            <w:r w:rsidRPr="005C57E6">
              <w:rPr>
                <w:rFonts w:ascii="Arial" w:hAnsi="Arial" w:cs="Arial"/>
                <w:spacing w:val="-6"/>
              </w:rPr>
              <w:t xml:space="preserve"> </w:t>
            </w:r>
            <w:r w:rsidRPr="005C57E6">
              <w:rPr>
                <w:rFonts w:ascii="Arial" w:hAnsi="Arial" w:cs="Arial"/>
                <w:spacing w:val="-3"/>
              </w:rPr>
              <w:t xml:space="preserve">have </w:t>
            </w:r>
            <w:r w:rsidRPr="005C57E6">
              <w:rPr>
                <w:rFonts w:ascii="Arial" w:hAnsi="Arial" w:cs="Arial"/>
                <w:spacing w:val="-2"/>
              </w:rPr>
              <w:t>the</w:t>
            </w:r>
            <w:r w:rsidRPr="005C57E6">
              <w:rPr>
                <w:rFonts w:ascii="Arial" w:hAnsi="Arial" w:cs="Arial"/>
                <w:spacing w:val="28"/>
              </w:rPr>
              <w:t xml:space="preserve"> </w:t>
            </w:r>
            <w:r w:rsidRPr="005C57E6">
              <w:rPr>
                <w:rFonts w:ascii="Arial" w:hAnsi="Arial" w:cs="Arial"/>
                <w:spacing w:val="-3"/>
              </w:rPr>
              <w:t>effect</w:t>
            </w:r>
            <w:r w:rsidRPr="005C57E6">
              <w:rPr>
                <w:rFonts w:ascii="Arial" w:hAnsi="Arial" w:cs="Arial"/>
                <w:spacing w:val="-6"/>
              </w:rPr>
              <w:t xml:space="preserve"> </w:t>
            </w:r>
            <w:r w:rsidRPr="005C57E6">
              <w:rPr>
                <w:rFonts w:ascii="Arial" w:hAnsi="Arial" w:cs="Arial"/>
                <w:spacing w:val="-1"/>
              </w:rPr>
              <w:t>of</w:t>
            </w:r>
            <w:r w:rsidRPr="005C57E6">
              <w:rPr>
                <w:rFonts w:ascii="Arial" w:hAnsi="Arial" w:cs="Arial"/>
                <w:spacing w:val="-5"/>
              </w:rPr>
              <w:t xml:space="preserve"> </w:t>
            </w:r>
            <w:r w:rsidRPr="005C57E6">
              <w:rPr>
                <w:rFonts w:ascii="Arial" w:hAnsi="Arial" w:cs="Arial"/>
                <w:spacing w:val="-3"/>
              </w:rPr>
              <w:t>causing</w:t>
            </w:r>
            <w:r w:rsidRPr="005C57E6">
              <w:rPr>
                <w:rFonts w:ascii="Arial" w:hAnsi="Arial" w:cs="Arial"/>
                <w:spacing w:val="23"/>
              </w:rPr>
              <w:t xml:space="preserve"> </w:t>
            </w:r>
            <w:r w:rsidRPr="005C57E6">
              <w:rPr>
                <w:rFonts w:ascii="Arial" w:hAnsi="Arial" w:cs="Arial"/>
                <w:spacing w:val="-3"/>
              </w:rPr>
              <w:t>Council</w:t>
            </w:r>
            <w:r w:rsidRPr="005C57E6">
              <w:rPr>
                <w:rFonts w:ascii="Arial" w:hAnsi="Arial" w:cs="Arial"/>
                <w:spacing w:val="-6"/>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be</w:t>
            </w:r>
            <w:r w:rsidRPr="005C57E6">
              <w:rPr>
                <w:rFonts w:ascii="Arial" w:hAnsi="Arial" w:cs="Arial"/>
                <w:spacing w:val="-3"/>
              </w:rPr>
              <w:t xml:space="preserve"> in</w:t>
            </w:r>
            <w:r w:rsidRPr="005C57E6">
              <w:rPr>
                <w:rFonts w:ascii="Arial" w:hAnsi="Arial" w:cs="Arial"/>
                <w:spacing w:val="23"/>
              </w:rPr>
              <w:t xml:space="preserve"> </w:t>
            </w:r>
            <w:r w:rsidRPr="005C57E6">
              <w:rPr>
                <w:rFonts w:ascii="Arial" w:hAnsi="Arial" w:cs="Arial"/>
                <w:spacing w:val="-3"/>
              </w:rPr>
              <w:t>breach</w:t>
            </w:r>
            <w:r w:rsidRPr="005C57E6">
              <w:rPr>
                <w:rFonts w:ascii="Arial" w:hAnsi="Arial" w:cs="Arial"/>
                <w:spacing w:val="-5"/>
              </w:rPr>
              <w:t xml:space="preserve"> </w:t>
            </w:r>
            <w:r w:rsidRPr="005C57E6">
              <w:rPr>
                <w:rFonts w:ascii="Arial" w:hAnsi="Arial" w:cs="Arial"/>
                <w:spacing w:val="-2"/>
              </w:rPr>
              <w:t>of</w:t>
            </w:r>
            <w:r w:rsidRPr="005C57E6">
              <w:rPr>
                <w:rFonts w:ascii="Arial" w:hAnsi="Arial" w:cs="Arial"/>
                <w:spacing w:val="-4"/>
              </w:rPr>
              <w:t xml:space="preserve"> </w:t>
            </w:r>
            <w:r w:rsidRPr="005C57E6">
              <w:rPr>
                <w:rFonts w:ascii="Arial" w:hAnsi="Arial" w:cs="Arial"/>
              </w:rPr>
              <w:t>a</w:t>
            </w:r>
            <w:r w:rsidRPr="005C57E6">
              <w:rPr>
                <w:rFonts w:ascii="Arial" w:hAnsi="Arial" w:cs="Arial"/>
                <w:spacing w:val="25"/>
              </w:rPr>
              <w:t xml:space="preserve"> </w:t>
            </w:r>
            <w:r w:rsidRPr="005C57E6">
              <w:rPr>
                <w:rFonts w:ascii="Arial" w:hAnsi="Arial" w:cs="Arial"/>
                <w:spacing w:val="-3"/>
              </w:rPr>
              <w:t>legislative</w:t>
            </w:r>
            <w:r w:rsidRPr="005C57E6">
              <w:rPr>
                <w:rFonts w:ascii="Arial" w:hAnsi="Arial" w:cs="Arial"/>
                <w:spacing w:val="18"/>
              </w:rPr>
              <w:t xml:space="preserve"> </w:t>
            </w:r>
            <w:r w:rsidRPr="005C57E6">
              <w:rPr>
                <w:rFonts w:ascii="Arial" w:hAnsi="Arial" w:cs="Arial"/>
                <w:spacing w:val="-3"/>
              </w:rPr>
              <w:t>requirement</w:t>
            </w:r>
          </w:p>
        </w:tc>
        <w:tc>
          <w:tcPr>
            <w:tcW w:w="1974" w:type="dxa"/>
            <w:tcBorders>
              <w:top w:val="nil"/>
              <w:left w:val="nil"/>
              <w:bottom w:val="nil"/>
              <w:right w:val="nil"/>
            </w:tcBorders>
          </w:tcPr>
          <w:p w14:paraId="78897267" w14:textId="0ED412A5" w:rsidR="005A7F97" w:rsidRPr="005C57E6" w:rsidRDefault="00385AE2" w:rsidP="002A282B">
            <w:pPr>
              <w:pStyle w:val="TableParagraph"/>
              <w:ind w:left="127" w:right="176"/>
              <w:rPr>
                <w:rFonts w:ascii="Arial" w:eastAsia="Arial" w:hAnsi="Arial" w:cs="Arial"/>
              </w:rPr>
            </w:pPr>
            <w:r w:rsidRPr="005C57E6">
              <w:rPr>
                <w:rFonts w:ascii="Arial" w:hAnsi="Arial" w:cs="Arial"/>
                <w:spacing w:val="-3"/>
              </w:rPr>
              <w:t>a</w:t>
            </w:r>
            <w:r w:rsidR="005A7F97" w:rsidRPr="005C57E6">
              <w:rPr>
                <w:rFonts w:ascii="Arial" w:hAnsi="Arial" w:cs="Arial"/>
                <w:spacing w:val="-3"/>
              </w:rPr>
              <w:t>mendment</w:t>
            </w:r>
            <w:r w:rsidR="005A7F97" w:rsidRPr="005C57E6">
              <w:rPr>
                <w:rFonts w:ascii="Arial" w:hAnsi="Arial" w:cs="Arial"/>
                <w:spacing w:val="18"/>
              </w:rPr>
              <w:t xml:space="preserve"> </w:t>
            </w:r>
            <w:r w:rsidR="005A7F97" w:rsidRPr="005C57E6">
              <w:rPr>
                <w:rFonts w:ascii="Arial" w:hAnsi="Arial" w:cs="Arial"/>
                <w:spacing w:val="-3"/>
              </w:rPr>
              <w:t>postponed</w:t>
            </w:r>
            <w:r w:rsidR="005A7F97" w:rsidRPr="005C57E6">
              <w:rPr>
                <w:rFonts w:ascii="Arial" w:hAnsi="Arial" w:cs="Arial"/>
                <w:spacing w:val="-6"/>
              </w:rPr>
              <w:t xml:space="preserve"> </w:t>
            </w:r>
            <w:r w:rsidR="005A7F97" w:rsidRPr="005C57E6">
              <w:rPr>
                <w:rFonts w:ascii="Arial" w:hAnsi="Arial" w:cs="Arial"/>
                <w:spacing w:val="-2"/>
              </w:rPr>
              <w:t>but</w:t>
            </w:r>
            <w:r w:rsidR="005A7F97" w:rsidRPr="005C57E6">
              <w:rPr>
                <w:rFonts w:ascii="Arial" w:hAnsi="Arial" w:cs="Arial"/>
                <w:spacing w:val="-6"/>
              </w:rPr>
              <w:t xml:space="preserve"> </w:t>
            </w:r>
            <w:r w:rsidR="005A7F97" w:rsidRPr="005C57E6">
              <w:rPr>
                <w:rFonts w:ascii="Arial" w:hAnsi="Arial" w:cs="Arial"/>
                <w:spacing w:val="-2"/>
              </w:rPr>
              <w:t>may</w:t>
            </w:r>
            <w:r w:rsidR="005A7F97" w:rsidRPr="005C57E6">
              <w:rPr>
                <w:rFonts w:ascii="Arial" w:hAnsi="Arial" w:cs="Arial"/>
                <w:spacing w:val="26"/>
              </w:rPr>
              <w:t xml:space="preserve"> </w:t>
            </w:r>
            <w:r w:rsidR="005A7F97" w:rsidRPr="005C57E6">
              <w:rPr>
                <w:rFonts w:ascii="Arial" w:hAnsi="Arial" w:cs="Arial"/>
                <w:spacing w:val="-2"/>
              </w:rPr>
              <w:t>be</w:t>
            </w:r>
            <w:r w:rsidR="005A7F97" w:rsidRPr="005C57E6">
              <w:rPr>
                <w:rFonts w:ascii="Arial" w:hAnsi="Arial" w:cs="Arial"/>
                <w:spacing w:val="-5"/>
              </w:rPr>
              <w:t xml:space="preserve"> </w:t>
            </w:r>
            <w:r w:rsidR="005A7F97" w:rsidRPr="005C57E6">
              <w:rPr>
                <w:rFonts w:ascii="Arial" w:hAnsi="Arial" w:cs="Arial"/>
                <w:spacing w:val="-3"/>
              </w:rPr>
              <w:t>resumed</w:t>
            </w:r>
            <w:r w:rsidR="005A7F97" w:rsidRPr="005C57E6">
              <w:rPr>
                <w:rFonts w:ascii="Arial" w:hAnsi="Arial" w:cs="Arial"/>
                <w:spacing w:val="-5"/>
              </w:rPr>
              <w:t xml:space="preserve"> </w:t>
            </w:r>
            <w:r w:rsidR="005A7F97" w:rsidRPr="005C57E6">
              <w:rPr>
                <w:rFonts w:ascii="Arial" w:hAnsi="Arial" w:cs="Arial"/>
                <w:spacing w:val="-1"/>
              </w:rPr>
              <w:t>at</w:t>
            </w:r>
            <w:r w:rsidR="005A7F97" w:rsidRPr="005C57E6">
              <w:rPr>
                <w:rFonts w:ascii="Arial" w:hAnsi="Arial" w:cs="Arial"/>
                <w:spacing w:val="-6"/>
              </w:rPr>
              <w:t xml:space="preserve"> </w:t>
            </w:r>
            <w:r w:rsidR="005A7F97" w:rsidRPr="005C57E6">
              <w:rPr>
                <w:rFonts w:ascii="Arial" w:hAnsi="Arial" w:cs="Arial"/>
                <w:spacing w:val="-2"/>
              </w:rPr>
              <w:t>any</w:t>
            </w:r>
            <w:r w:rsidR="005A7F97" w:rsidRPr="005C57E6">
              <w:rPr>
                <w:rFonts w:ascii="Arial" w:hAnsi="Arial" w:cs="Arial"/>
                <w:spacing w:val="26"/>
              </w:rPr>
              <w:t xml:space="preserve"> </w:t>
            </w:r>
            <w:r w:rsidR="005A7F97" w:rsidRPr="005C57E6">
              <w:rPr>
                <w:rFonts w:ascii="Arial" w:hAnsi="Arial" w:cs="Arial"/>
                <w:spacing w:val="-3"/>
              </w:rPr>
              <w:t>later</w:t>
            </w:r>
            <w:r w:rsidR="005A7F97" w:rsidRPr="005C57E6">
              <w:rPr>
                <w:rFonts w:ascii="Arial" w:hAnsi="Arial" w:cs="Arial"/>
                <w:spacing w:val="-4"/>
              </w:rPr>
              <w:t xml:space="preserve"> </w:t>
            </w:r>
            <w:r w:rsidR="00EF7961" w:rsidRPr="005C57E6">
              <w:rPr>
                <w:rFonts w:ascii="Arial" w:hAnsi="Arial" w:cs="Arial"/>
                <w:spacing w:val="-3"/>
              </w:rPr>
              <w:t>m</w:t>
            </w:r>
            <w:r w:rsidR="005A7F97" w:rsidRPr="005C57E6">
              <w:rPr>
                <w:rFonts w:ascii="Arial" w:hAnsi="Arial" w:cs="Arial"/>
                <w:spacing w:val="-3"/>
              </w:rPr>
              <w:t>eeting</w:t>
            </w:r>
            <w:r w:rsidR="005A7F97" w:rsidRPr="005C57E6">
              <w:rPr>
                <w:rFonts w:ascii="Arial" w:hAnsi="Arial" w:cs="Arial"/>
                <w:spacing w:val="-4"/>
              </w:rPr>
              <w:t xml:space="preserve"> </w:t>
            </w:r>
            <w:r w:rsidR="005A7F97" w:rsidRPr="005C57E6">
              <w:rPr>
                <w:rFonts w:ascii="Arial" w:hAnsi="Arial" w:cs="Arial"/>
                <w:spacing w:val="-2"/>
              </w:rPr>
              <w:t>if</w:t>
            </w:r>
            <w:r w:rsidR="005A7F97" w:rsidRPr="005C57E6">
              <w:rPr>
                <w:rFonts w:ascii="Arial" w:hAnsi="Arial" w:cs="Arial"/>
                <w:spacing w:val="-4"/>
              </w:rPr>
              <w:t xml:space="preserve"> </w:t>
            </w:r>
            <w:r w:rsidR="005A7F97" w:rsidRPr="005C57E6">
              <w:rPr>
                <w:rFonts w:ascii="Arial" w:hAnsi="Arial" w:cs="Arial"/>
                <w:spacing w:val="-2"/>
              </w:rPr>
              <w:t>on</w:t>
            </w:r>
            <w:r w:rsidR="005A7F97" w:rsidRPr="005C57E6">
              <w:rPr>
                <w:rFonts w:ascii="Arial" w:hAnsi="Arial" w:cs="Arial"/>
                <w:spacing w:val="-4"/>
              </w:rPr>
              <w:t xml:space="preserve"> </w:t>
            </w:r>
            <w:r w:rsidR="005A7F97" w:rsidRPr="005C57E6">
              <w:rPr>
                <w:rFonts w:ascii="Arial" w:hAnsi="Arial" w:cs="Arial"/>
                <w:spacing w:val="-3"/>
              </w:rPr>
              <w:t>th</w:t>
            </w:r>
            <w:r w:rsidR="005931E0" w:rsidRPr="005C57E6">
              <w:rPr>
                <w:rFonts w:ascii="Arial" w:hAnsi="Arial" w:cs="Arial"/>
                <w:spacing w:val="-3"/>
              </w:rPr>
              <w:t>e a</w:t>
            </w:r>
            <w:r w:rsidR="005A7F97" w:rsidRPr="005C57E6">
              <w:rPr>
                <w:rFonts w:ascii="Arial" w:hAnsi="Arial" w:cs="Arial"/>
                <w:spacing w:val="-3"/>
              </w:rPr>
              <w:t>genda</w:t>
            </w:r>
          </w:p>
        </w:tc>
        <w:tc>
          <w:tcPr>
            <w:tcW w:w="1956" w:type="dxa"/>
            <w:tcBorders>
              <w:top w:val="nil"/>
              <w:left w:val="nil"/>
              <w:bottom w:val="nil"/>
              <w:right w:val="nil"/>
            </w:tcBorders>
          </w:tcPr>
          <w:p w14:paraId="4BF6DE7D" w14:textId="77777777" w:rsidR="005A7F97" w:rsidRPr="005C57E6" w:rsidRDefault="005A7F97" w:rsidP="002A282B">
            <w:pPr>
              <w:pStyle w:val="TableParagraph"/>
              <w:spacing w:line="219" w:lineRule="exact"/>
              <w:ind w:left="179"/>
              <w:rPr>
                <w:rFonts w:ascii="Arial" w:eastAsia="Arial" w:hAnsi="Arial" w:cs="Arial"/>
              </w:rPr>
            </w:pPr>
            <w:r w:rsidRPr="005C57E6">
              <w:rPr>
                <w:rFonts w:ascii="Arial" w:hAnsi="Arial" w:cs="Arial"/>
                <w:spacing w:val="-3"/>
              </w:rPr>
              <w:t>unaffected</w:t>
            </w:r>
          </w:p>
        </w:tc>
        <w:tc>
          <w:tcPr>
            <w:tcW w:w="2160" w:type="dxa"/>
            <w:tcBorders>
              <w:top w:val="nil"/>
              <w:left w:val="nil"/>
              <w:bottom w:val="nil"/>
              <w:right w:val="nil"/>
            </w:tcBorders>
          </w:tcPr>
          <w:p w14:paraId="58C25207" w14:textId="77777777" w:rsidR="005A7F97" w:rsidRPr="005C57E6" w:rsidRDefault="005A7F97" w:rsidP="002A282B">
            <w:pPr>
              <w:rPr>
                <w:rFonts w:ascii="Arial" w:hAnsi="Arial" w:cs="Arial"/>
                <w:sz w:val="22"/>
                <w:szCs w:val="22"/>
              </w:rPr>
            </w:pPr>
          </w:p>
        </w:tc>
      </w:tr>
      <w:tr w:rsidR="005A7F97" w:rsidRPr="005C57E6" w14:paraId="28E61374" w14:textId="77777777" w:rsidTr="006069B4">
        <w:trPr>
          <w:trHeight w:hRule="exact" w:val="2082"/>
        </w:trPr>
        <w:tc>
          <w:tcPr>
            <w:tcW w:w="2000" w:type="dxa"/>
            <w:tcBorders>
              <w:top w:val="nil"/>
              <w:left w:val="nil"/>
              <w:bottom w:val="single" w:sz="5" w:space="0" w:color="000000"/>
              <w:right w:val="nil"/>
            </w:tcBorders>
          </w:tcPr>
          <w:p w14:paraId="547110E2" w14:textId="77777777" w:rsidR="005A7F97" w:rsidRPr="005C57E6" w:rsidRDefault="005A7F97" w:rsidP="002A282B">
            <w:pPr>
              <w:rPr>
                <w:rFonts w:ascii="Arial" w:hAnsi="Arial" w:cs="Arial"/>
                <w:sz w:val="22"/>
                <w:szCs w:val="22"/>
              </w:rPr>
            </w:pPr>
          </w:p>
        </w:tc>
        <w:tc>
          <w:tcPr>
            <w:tcW w:w="1975" w:type="dxa"/>
            <w:tcBorders>
              <w:top w:val="nil"/>
              <w:left w:val="nil"/>
              <w:bottom w:val="single" w:sz="5" w:space="0" w:color="000000"/>
              <w:right w:val="nil"/>
            </w:tcBorders>
          </w:tcPr>
          <w:p w14:paraId="10A1A17F" w14:textId="77777777" w:rsidR="005A7F97" w:rsidRPr="005C57E6" w:rsidRDefault="005A7F97" w:rsidP="002A282B">
            <w:pPr>
              <w:rPr>
                <w:rFonts w:ascii="Arial" w:hAnsi="Arial" w:cs="Arial"/>
                <w:sz w:val="22"/>
                <w:szCs w:val="22"/>
              </w:rPr>
            </w:pPr>
          </w:p>
        </w:tc>
        <w:tc>
          <w:tcPr>
            <w:tcW w:w="2088" w:type="dxa"/>
            <w:tcBorders>
              <w:top w:val="nil"/>
              <w:left w:val="nil"/>
              <w:bottom w:val="single" w:sz="5" w:space="0" w:color="000000"/>
              <w:right w:val="nil"/>
            </w:tcBorders>
          </w:tcPr>
          <w:p w14:paraId="23BD2E20" w14:textId="77777777" w:rsidR="005A7F97" w:rsidRPr="005C57E6" w:rsidRDefault="005A7F97" w:rsidP="002A282B">
            <w:pPr>
              <w:rPr>
                <w:rFonts w:ascii="Arial" w:hAnsi="Arial" w:cs="Arial"/>
                <w:sz w:val="22"/>
                <w:szCs w:val="22"/>
              </w:rPr>
            </w:pPr>
          </w:p>
        </w:tc>
        <w:tc>
          <w:tcPr>
            <w:tcW w:w="2183" w:type="dxa"/>
            <w:tcBorders>
              <w:top w:val="nil"/>
              <w:left w:val="nil"/>
              <w:bottom w:val="single" w:sz="5" w:space="0" w:color="000000"/>
              <w:right w:val="nil"/>
            </w:tcBorders>
          </w:tcPr>
          <w:p w14:paraId="2B9F42D0" w14:textId="00B183F2" w:rsidR="005A7F97" w:rsidRPr="005C57E6" w:rsidRDefault="005A7F97" w:rsidP="002A282B">
            <w:pPr>
              <w:pStyle w:val="TableParagraph"/>
              <w:spacing w:before="16"/>
              <w:ind w:left="138" w:right="125"/>
              <w:rPr>
                <w:rFonts w:ascii="Arial" w:eastAsia="Arial" w:hAnsi="Arial" w:cs="Arial"/>
              </w:rPr>
            </w:pPr>
          </w:p>
        </w:tc>
        <w:tc>
          <w:tcPr>
            <w:tcW w:w="1974" w:type="dxa"/>
            <w:tcBorders>
              <w:top w:val="nil"/>
              <w:left w:val="nil"/>
              <w:bottom w:val="single" w:sz="5" w:space="0" w:color="000000"/>
              <w:right w:val="nil"/>
            </w:tcBorders>
          </w:tcPr>
          <w:p w14:paraId="17D30074" w14:textId="77777777" w:rsidR="005A7F97" w:rsidRPr="005C57E6" w:rsidRDefault="005A7F97" w:rsidP="002A282B">
            <w:pPr>
              <w:rPr>
                <w:rFonts w:ascii="Arial" w:hAnsi="Arial" w:cs="Arial"/>
                <w:sz w:val="22"/>
                <w:szCs w:val="22"/>
              </w:rPr>
            </w:pPr>
          </w:p>
        </w:tc>
        <w:tc>
          <w:tcPr>
            <w:tcW w:w="1956" w:type="dxa"/>
            <w:tcBorders>
              <w:top w:val="nil"/>
              <w:left w:val="nil"/>
              <w:bottom w:val="single" w:sz="5" w:space="0" w:color="000000"/>
              <w:right w:val="nil"/>
            </w:tcBorders>
          </w:tcPr>
          <w:p w14:paraId="14C52248" w14:textId="77777777" w:rsidR="005A7F97" w:rsidRPr="005C57E6" w:rsidRDefault="005A7F97" w:rsidP="002A282B">
            <w:pPr>
              <w:rPr>
                <w:rFonts w:ascii="Arial" w:hAnsi="Arial" w:cs="Arial"/>
                <w:sz w:val="22"/>
                <w:szCs w:val="22"/>
              </w:rPr>
            </w:pPr>
          </w:p>
        </w:tc>
        <w:tc>
          <w:tcPr>
            <w:tcW w:w="2160" w:type="dxa"/>
            <w:tcBorders>
              <w:top w:val="nil"/>
              <w:left w:val="nil"/>
              <w:bottom w:val="single" w:sz="5" w:space="0" w:color="000000"/>
              <w:right w:val="nil"/>
            </w:tcBorders>
          </w:tcPr>
          <w:p w14:paraId="69C0EA36" w14:textId="77777777" w:rsidR="005A7F97" w:rsidRPr="005C57E6" w:rsidRDefault="005A7F97" w:rsidP="002A282B">
            <w:pPr>
              <w:rPr>
                <w:rFonts w:ascii="Arial" w:hAnsi="Arial" w:cs="Arial"/>
                <w:sz w:val="22"/>
                <w:szCs w:val="22"/>
              </w:rPr>
            </w:pPr>
          </w:p>
        </w:tc>
      </w:tr>
    </w:tbl>
    <w:p w14:paraId="1D8509F5" w14:textId="77777777" w:rsidR="005A7F97" w:rsidRPr="005C57E6" w:rsidRDefault="005A7F97" w:rsidP="005A7F97">
      <w:pPr>
        <w:rPr>
          <w:rFonts w:ascii="Arial" w:hAnsi="Arial" w:cs="Arial"/>
          <w:sz w:val="22"/>
          <w:szCs w:val="22"/>
        </w:rPr>
        <w:sectPr w:rsidR="005A7F97" w:rsidRPr="005C57E6" w:rsidSect="008866AE">
          <w:headerReference w:type="even" r:id="rId20"/>
          <w:headerReference w:type="default" r:id="rId21"/>
          <w:footerReference w:type="default" r:id="rId22"/>
          <w:headerReference w:type="first" r:id="rId23"/>
          <w:pgSz w:w="16840" w:h="11910" w:orient="landscape"/>
          <w:pgMar w:top="1100" w:right="1020" w:bottom="700" w:left="1300" w:header="0" w:footer="511" w:gutter="0"/>
          <w:pgNumType w:start="18"/>
          <w:cols w:space="720"/>
        </w:sectPr>
      </w:pPr>
    </w:p>
    <w:p w14:paraId="13DBB40E" w14:textId="77777777" w:rsidR="005A7F97" w:rsidRPr="005C57E6" w:rsidRDefault="005A7F97" w:rsidP="005A7F97">
      <w:pPr>
        <w:spacing w:before="10"/>
        <w:rPr>
          <w:rFonts w:ascii="Arial" w:eastAsia="Arial" w:hAnsi="Arial" w:cs="Arial"/>
          <w:b/>
          <w:bCs/>
          <w:sz w:val="22"/>
          <w:szCs w:val="22"/>
        </w:rPr>
      </w:pPr>
    </w:p>
    <w:tbl>
      <w:tblPr>
        <w:tblW w:w="0" w:type="auto"/>
        <w:tblInd w:w="138" w:type="dxa"/>
        <w:tblLayout w:type="fixed"/>
        <w:tblCellMar>
          <w:left w:w="0" w:type="dxa"/>
          <w:right w:w="0" w:type="dxa"/>
        </w:tblCellMar>
        <w:tblLook w:val="01E0" w:firstRow="1" w:lastRow="1" w:firstColumn="1" w:lastColumn="1" w:noHBand="0" w:noVBand="0"/>
      </w:tblPr>
      <w:tblGrid>
        <w:gridCol w:w="1999"/>
        <w:gridCol w:w="2039"/>
        <w:gridCol w:w="2024"/>
        <w:gridCol w:w="2020"/>
        <w:gridCol w:w="2034"/>
        <w:gridCol w:w="1915"/>
        <w:gridCol w:w="2160"/>
      </w:tblGrid>
      <w:tr w:rsidR="005A7F97" w:rsidRPr="005C57E6" w14:paraId="0CF63043" w14:textId="77777777" w:rsidTr="002A282B">
        <w:trPr>
          <w:trHeight w:hRule="exact" w:val="620"/>
        </w:trPr>
        <w:tc>
          <w:tcPr>
            <w:tcW w:w="1999" w:type="dxa"/>
            <w:tcBorders>
              <w:top w:val="single" w:sz="8" w:space="0" w:color="000000"/>
              <w:left w:val="nil"/>
              <w:bottom w:val="single" w:sz="8" w:space="0" w:color="000000"/>
              <w:right w:val="nil"/>
            </w:tcBorders>
          </w:tcPr>
          <w:p w14:paraId="6E972B77" w14:textId="77777777" w:rsidR="005A7F97" w:rsidRPr="005C57E6" w:rsidRDefault="005A7F97" w:rsidP="002A282B">
            <w:pPr>
              <w:pStyle w:val="TableParagraph"/>
              <w:spacing w:before="87"/>
              <w:ind w:left="119"/>
              <w:rPr>
                <w:rFonts w:ascii="Arial" w:eastAsia="Arial" w:hAnsi="Arial" w:cs="Arial"/>
              </w:rPr>
            </w:pPr>
            <w:r w:rsidRPr="005C57E6">
              <w:rPr>
                <w:rFonts w:ascii="Arial" w:hAnsi="Arial" w:cs="Arial"/>
                <w:b/>
                <w:spacing w:val="-3"/>
              </w:rPr>
              <w:t>Procedural</w:t>
            </w:r>
            <w:r w:rsidRPr="005C57E6">
              <w:rPr>
                <w:rFonts w:ascii="Arial" w:hAnsi="Arial" w:cs="Arial"/>
                <w:b/>
                <w:spacing w:val="-4"/>
              </w:rPr>
              <w:t xml:space="preserve"> </w:t>
            </w:r>
            <w:r w:rsidRPr="005C57E6">
              <w:rPr>
                <w:rFonts w:ascii="Arial" w:hAnsi="Arial" w:cs="Arial"/>
                <w:b/>
                <w:spacing w:val="-3"/>
              </w:rPr>
              <w:t>Motion</w:t>
            </w:r>
          </w:p>
        </w:tc>
        <w:tc>
          <w:tcPr>
            <w:tcW w:w="2039" w:type="dxa"/>
            <w:tcBorders>
              <w:top w:val="single" w:sz="8" w:space="0" w:color="000000"/>
              <w:left w:val="nil"/>
              <w:bottom w:val="single" w:sz="8" w:space="0" w:color="000000"/>
              <w:right w:val="nil"/>
            </w:tcBorders>
          </w:tcPr>
          <w:p w14:paraId="386B5EC8" w14:textId="77777777" w:rsidR="005A7F97" w:rsidRPr="005C57E6" w:rsidRDefault="005A7F97" w:rsidP="002A282B">
            <w:pPr>
              <w:pStyle w:val="TableParagraph"/>
              <w:spacing w:before="87"/>
              <w:ind w:left="147"/>
              <w:rPr>
                <w:rFonts w:ascii="Arial" w:eastAsia="Arial" w:hAnsi="Arial" w:cs="Arial"/>
              </w:rPr>
            </w:pPr>
            <w:r w:rsidRPr="005C57E6">
              <w:rPr>
                <w:rFonts w:ascii="Arial" w:hAnsi="Arial" w:cs="Arial"/>
                <w:b/>
                <w:spacing w:val="-3"/>
              </w:rPr>
              <w:t>Form</w:t>
            </w:r>
          </w:p>
        </w:tc>
        <w:tc>
          <w:tcPr>
            <w:tcW w:w="2024" w:type="dxa"/>
            <w:tcBorders>
              <w:top w:val="single" w:sz="8" w:space="0" w:color="000000"/>
              <w:left w:val="nil"/>
              <w:bottom w:val="single" w:sz="8" w:space="0" w:color="000000"/>
              <w:right w:val="nil"/>
            </w:tcBorders>
          </w:tcPr>
          <w:p w14:paraId="0A1FDD86" w14:textId="77777777" w:rsidR="005A7F97" w:rsidRPr="005C57E6" w:rsidRDefault="005A7F97" w:rsidP="002A282B">
            <w:pPr>
              <w:pStyle w:val="TableParagraph"/>
              <w:spacing w:before="87"/>
              <w:ind w:left="134"/>
              <w:rPr>
                <w:rFonts w:ascii="Arial" w:eastAsia="Arial" w:hAnsi="Arial" w:cs="Arial"/>
              </w:rPr>
            </w:pPr>
            <w:r w:rsidRPr="005C57E6">
              <w:rPr>
                <w:rFonts w:ascii="Arial" w:hAnsi="Arial" w:cs="Arial"/>
                <w:b/>
                <w:spacing w:val="-3"/>
              </w:rPr>
              <w:t>Mover</w:t>
            </w:r>
            <w:r w:rsidRPr="005C57E6">
              <w:rPr>
                <w:rFonts w:ascii="Arial" w:hAnsi="Arial" w:cs="Arial"/>
                <w:b/>
                <w:spacing w:val="-6"/>
              </w:rPr>
              <w:t xml:space="preserve"> </w:t>
            </w:r>
            <w:r w:rsidRPr="005C57E6">
              <w:rPr>
                <w:rFonts w:ascii="Arial" w:hAnsi="Arial" w:cs="Arial"/>
                <w:b/>
              </w:rPr>
              <w:t>and</w:t>
            </w:r>
            <w:r w:rsidRPr="005C57E6">
              <w:rPr>
                <w:rFonts w:ascii="Arial" w:hAnsi="Arial" w:cs="Arial"/>
                <w:b/>
                <w:spacing w:val="-4"/>
              </w:rPr>
              <w:t xml:space="preserve"> </w:t>
            </w:r>
            <w:r w:rsidRPr="005C57E6">
              <w:rPr>
                <w:rFonts w:ascii="Arial" w:hAnsi="Arial" w:cs="Arial"/>
                <w:b/>
                <w:spacing w:val="-3"/>
              </w:rPr>
              <w:t>seconder</w:t>
            </w:r>
          </w:p>
        </w:tc>
        <w:tc>
          <w:tcPr>
            <w:tcW w:w="2020" w:type="dxa"/>
            <w:tcBorders>
              <w:top w:val="single" w:sz="8" w:space="0" w:color="000000"/>
              <w:left w:val="nil"/>
              <w:bottom w:val="single" w:sz="8" w:space="0" w:color="000000"/>
              <w:right w:val="nil"/>
            </w:tcBorders>
          </w:tcPr>
          <w:p w14:paraId="0382205F" w14:textId="77777777" w:rsidR="005A7F97" w:rsidRPr="005C57E6" w:rsidRDefault="005A7F97" w:rsidP="002A282B">
            <w:pPr>
              <w:pStyle w:val="TableParagraph"/>
              <w:spacing w:before="87"/>
              <w:ind w:left="138" w:right="635"/>
              <w:rPr>
                <w:rFonts w:ascii="Arial" w:eastAsia="Arial" w:hAnsi="Arial" w:cs="Arial"/>
              </w:rPr>
            </w:pPr>
            <w:r w:rsidRPr="005C57E6">
              <w:rPr>
                <w:rFonts w:ascii="Arial" w:hAnsi="Arial" w:cs="Arial"/>
                <w:b/>
                <w:spacing w:val="-3"/>
              </w:rPr>
              <w:t>When</w:t>
            </w:r>
            <w:r w:rsidRPr="005C57E6">
              <w:rPr>
                <w:rFonts w:ascii="Arial" w:hAnsi="Arial" w:cs="Arial"/>
                <w:b/>
                <w:spacing w:val="-5"/>
              </w:rPr>
              <w:t xml:space="preserve"> M</w:t>
            </w:r>
            <w:r w:rsidRPr="005C57E6">
              <w:rPr>
                <w:rFonts w:ascii="Arial" w:hAnsi="Arial" w:cs="Arial"/>
                <w:b/>
                <w:spacing w:val="-3"/>
              </w:rPr>
              <w:t>otion</w:t>
            </w:r>
            <w:r w:rsidRPr="005C57E6">
              <w:rPr>
                <w:rFonts w:ascii="Arial" w:hAnsi="Arial" w:cs="Arial"/>
                <w:b/>
                <w:spacing w:val="23"/>
              </w:rPr>
              <w:t xml:space="preserve"> </w:t>
            </w:r>
            <w:r w:rsidRPr="005C57E6">
              <w:rPr>
                <w:rFonts w:ascii="Arial" w:hAnsi="Arial" w:cs="Arial"/>
                <w:b/>
                <w:spacing w:val="-3"/>
              </w:rPr>
              <w:t>prohibited</w:t>
            </w:r>
          </w:p>
        </w:tc>
        <w:tc>
          <w:tcPr>
            <w:tcW w:w="2034" w:type="dxa"/>
            <w:tcBorders>
              <w:top w:val="single" w:sz="8" w:space="0" w:color="000000"/>
              <w:left w:val="nil"/>
              <w:bottom w:val="single" w:sz="8" w:space="0" w:color="000000"/>
              <w:right w:val="nil"/>
            </w:tcBorders>
          </w:tcPr>
          <w:p w14:paraId="322082F3" w14:textId="77777777" w:rsidR="005A7F97" w:rsidRPr="005C57E6" w:rsidRDefault="005A7F97" w:rsidP="002A282B">
            <w:pPr>
              <w:pStyle w:val="TableParagraph"/>
              <w:spacing w:before="87"/>
              <w:ind w:left="145"/>
              <w:rPr>
                <w:rFonts w:ascii="Arial" w:eastAsia="Arial" w:hAnsi="Arial" w:cs="Arial"/>
              </w:rPr>
            </w:pPr>
            <w:r w:rsidRPr="005C57E6">
              <w:rPr>
                <w:rFonts w:ascii="Arial" w:hAnsi="Arial" w:cs="Arial"/>
                <w:b/>
                <w:spacing w:val="-3"/>
              </w:rPr>
              <w:t>Effect</w:t>
            </w:r>
            <w:r w:rsidRPr="005C57E6">
              <w:rPr>
                <w:rFonts w:ascii="Arial" w:hAnsi="Arial" w:cs="Arial"/>
                <w:b/>
                <w:spacing w:val="-6"/>
              </w:rPr>
              <w:t xml:space="preserve"> </w:t>
            </w:r>
            <w:r w:rsidRPr="005C57E6">
              <w:rPr>
                <w:rFonts w:ascii="Arial" w:hAnsi="Arial" w:cs="Arial"/>
                <w:b/>
                <w:spacing w:val="-2"/>
              </w:rPr>
              <w:t>if</w:t>
            </w:r>
            <w:r w:rsidRPr="005C57E6">
              <w:rPr>
                <w:rFonts w:ascii="Arial" w:hAnsi="Arial" w:cs="Arial"/>
                <w:b/>
                <w:spacing w:val="-4"/>
              </w:rPr>
              <w:t xml:space="preserve"> </w:t>
            </w:r>
            <w:r w:rsidRPr="005C57E6">
              <w:rPr>
                <w:rFonts w:ascii="Arial" w:hAnsi="Arial" w:cs="Arial"/>
                <w:b/>
                <w:spacing w:val="-3"/>
              </w:rPr>
              <w:t>carried</w:t>
            </w:r>
          </w:p>
        </w:tc>
        <w:tc>
          <w:tcPr>
            <w:tcW w:w="1915" w:type="dxa"/>
            <w:tcBorders>
              <w:top w:val="single" w:sz="8" w:space="0" w:color="000000"/>
              <w:left w:val="nil"/>
              <w:bottom w:val="single" w:sz="8" w:space="0" w:color="000000"/>
              <w:right w:val="nil"/>
            </w:tcBorders>
          </w:tcPr>
          <w:p w14:paraId="244C8516" w14:textId="77777777" w:rsidR="005A7F97" w:rsidRPr="005C57E6" w:rsidRDefault="005A7F97" w:rsidP="002A282B">
            <w:pPr>
              <w:pStyle w:val="TableParagraph"/>
              <w:spacing w:before="87"/>
              <w:ind w:left="136"/>
              <w:rPr>
                <w:rFonts w:ascii="Arial" w:eastAsia="Arial" w:hAnsi="Arial" w:cs="Arial"/>
              </w:rPr>
            </w:pPr>
            <w:r w:rsidRPr="005C57E6">
              <w:rPr>
                <w:rFonts w:ascii="Arial" w:hAnsi="Arial" w:cs="Arial"/>
                <w:b/>
                <w:spacing w:val="-3"/>
              </w:rPr>
              <w:t>Effect</w:t>
            </w:r>
            <w:r w:rsidRPr="005C57E6">
              <w:rPr>
                <w:rFonts w:ascii="Arial" w:hAnsi="Arial" w:cs="Arial"/>
                <w:b/>
                <w:spacing w:val="-6"/>
              </w:rPr>
              <w:t xml:space="preserve"> </w:t>
            </w:r>
            <w:r w:rsidRPr="005C57E6">
              <w:rPr>
                <w:rFonts w:ascii="Arial" w:hAnsi="Arial" w:cs="Arial"/>
                <w:b/>
                <w:spacing w:val="-2"/>
              </w:rPr>
              <w:t>if</w:t>
            </w:r>
            <w:r w:rsidRPr="005C57E6">
              <w:rPr>
                <w:rFonts w:ascii="Arial" w:hAnsi="Arial" w:cs="Arial"/>
                <w:b/>
                <w:spacing w:val="-4"/>
              </w:rPr>
              <w:t xml:space="preserve"> </w:t>
            </w:r>
            <w:r w:rsidRPr="005C57E6">
              <w:rPr>
                <w:rFonts w:ascii="Arial" w:hAnsi="Arial" w:cs="Arial"/>
                <w:b/>
                <w:spacing w:val="-3"/>
              </w:rPr>
              <w:t>lost</w:t>
            </w:r>
          </w:p>
        </w:tc>
        <w:tc>
          <w:tcPr>
            <w:tcW w:w="2160" w:type="dxa"/>
            <w:tcBorders>
              <w:top w:val="single" w:sz="8" w:space="0" w:color="000000"/>
              <w:left w:val="nil"/>
              <w:bottom w:val="single" w:sz="8" w:space="0" w:color="000000"/>
              <w:right w:val="nil"/>
            </w:tcBorders>
          </w:tcPr>
          <w:p w14:paraId="269A6A8B" w14:textId="77777777" w:rsidR="005A7F97" w:rsidRPr="005C57E6" w:rsidRDefault="005A7F97" w:rsidP="002A282B">
            <w:pPr>
              <w:pStyle w:val="TableParagraph"/>
              <w:spacing w:before="87"/>
              <w:ind w:left="251" w:right="307"/>
              <w:rPr>
                <w:rFonts w:ascii="Arial" w:eastAsia="Arial" w:hAnsi="Arial" w:cs="Arial"/>
              </w:rPr>
            </w:pPr>
            <w:r w:rsidRPr="005C57E6">
              <w:rPr>
                <w:rFonts w:ascii="Arial" w:hAnsi="Arial" w:cs="Arial"/>
                <w:b/>
                <w:spacing w:val="-3"/>
              </w:rPr>
              <w:t>Debate</w:t>
            </w:r>
            <w:r w:rsidRPr="005C57E6">
              <w:rPr>
                <w:rFonts w:ascii="Arial" w:hAnsi="Arial" w:cs="Arial"/>
                <w:b/>
                <w:spacing w:val="-6"/>
              </w:rPr>
              <w:t xml:space="preserve"> </w:t>
            </w:r>
            <w:r w:rsidRPr="005C57E6">
              <w:rPr>
                <w:rFonts w:ascii="Arial" w:hAnsi="Arial" w:cs="Arial"/>
                <w:b/>
                <w:spacing w:val="-3"/>
              </w:rPr>
              <w:t>permitted</w:t>
            </w:r>
            <w:r w:rsidRPr="005C57E6">
              <w:rPr>
                <w:rFonts w:ascii="Arial" w:hAnsi="Arial" w:cs="Arial"/>
                <w:b/>
                <w:spacing w:val="21"/>
              </w:rPr>
              <w:t xml:space="preserve"> </w:t>
            </w:r>
            <w:r w:rsidRPr="005C57E6">
              <w:rPr>
                <w:rFonts w:ascii="Arial" w:hAnsi="Arial" w:cs="Arial"/>
                <w:b/>
                <w:spacing w:val="-2"/>
              </w:rPr>
              <w:t>on</w:t>
            </w:r>
            <w:r w:rsidRPr="005C57E6">
              <w:rPr>
                <w:rFonts w:ascii="Arial" w:hAnsi="Arial" w:cs="Arial"/>
                <w:b/>
                <w:spacing w:val="-6"/>
              </w:rPr>
              <w:t xml:space="preserve"> </w:t>
            </w:r>
            <w:r w:rsidRPr="005C57E6">
              <w:rPr>
                <w:rFonts w:ascii="Arial" w:hAnsi="Arial" w:cs="Arial"/>
                <w:b/>
                <w:spacing w:val="-3"/>
              </w:rPr>
              <w:t>Motion</w:t>
            </w:r>
          </w:p>
        </w:tc>
      </w:tr>
      <w:tr w:rsidR="005A7F97" w:rsidRPr="005C57E6" w14:paraId="70A34D02" w14:textId="77777777" w:rsidTr="002A282B">
        <w:trPr>
          <w:trHeight w:hRule="exact" w:val="327"/>
        </w:trPr>
        <w:tc>
          <w:tcPr>
            <w:tcW w:w="1999" w:type="dxa"/>
            <w:tcBorders>
              <w:top w:val="single" w:sz="8" w:space="0" w:color="000000"/>
              <w:left w:val="nil"/>
              <w:bottom w:val="nil"/>
              <w:right w:val="nil"/>
            </w:tcBorders>
          </w:tcPr>
          <w:p w14:paraId="5BA6450B" w14:textId="77777777" w:rsidR="005A7F97" w:rsidRPr="005C57E6" w:rsidRDefault="005A7F97" w:rsidP="002A282B">
            <w:pPr>
              <w:pStyle w:val="TableParagraph"/>
              <w:spacing w:before="86"/>
              <w:ind w:left="119"/>
              <w:rPr>
                <w:rFonts w:ascii="Arial" w:eastAsia="Arial" w:hAnsi="Arial" w:cs="Arial"/>
              </w:rPr>
            </w:pPr>
            <w:r w:rsidRPr="005C57E6">
              <w:rPr>
                <w:rFonts w:ascii="Arial" w:hAnsi="Arial" w:cs="Arial"/>
                <w:spacing w:val="-2"/>
              </w:rPr>
              <w:t>3.</w:t>
            </w:r>
            <w:r w:rsidRPr="005C57E6">
              <w:rPr>
                <w:rFonts w:ascii="Arial" w:hAnsi="Arial" w:cs="Arial"/>
                <w:spacing w:val="-6"/>
              </w:rPr>
              <w:t xml:space="preserve"> </w:t>
            </w:r>
            <w:r w:rsidRPr="005C57E6">
              <w:rPr>
                <w:rFonts w:ascii="Arial" w:hAnsi="Arial" w:cs="Arial"/>
                <w:spacing w:val="-2"/>
              </w:rPr>
              <w:t>The</w:t>
            </w:r>
            <w:r w:rsidRPr="005C57E6">
              <w:rPr>
                <w:rFonts w:ascii="Arial" w:hAnsi="Arial" w:cs="Arial"/>
                <w:spacing w:val="-4"/>
              </w:rPr>
              <w:t xml:space="preserve"> </w:t>
            </w:r>
            <w:r w:rsidRPr="005C57E6">
              <w:rPr>
                <w:rFonts w:ascii="Arial" w:hAnsi="Arial" w:cs="Arial"/>
                <w:spacing w:val="-3"/>
              </w:rPr>
              <w:t>closure</w:t>
            </w:r>
          </w:p>
        </w:tc>
        <w:tc>
          <w:tcPr>
            <w:tcW w:w="2039" w:type="dxa"/>
            <w:tcBorders>
              <w:top w:val="single" w:sz="8" w:space="0" w:color="000000"/>
              <w:left w:val="nil"/>
              <w:bottom w:val="nil"/>
              <w:right w:val="nil"/>
            </w:tcBorders>
          </w:tcPr>
          <w:p w14:paraId="14B39482" w14:textId="3CF2AD8E" w:rsidR="005A7F97" w:rsidRPr="005C57E6" w:rsidRDefault="005A7F97" w:rsidP="002A282B">
            <w:pPr>
              <w:pStyle w:val="TableParagraph"/>
              <w:spacing w:before="86"/>
              <w:ind w:left="146"/>
              <w:rPr>
                <w:rFonts w:ascii="Arial" w:eastAsia="Arial" w:hAnsi="Arial" w:cs="Arial"/>
              </w:rPr>
            </w:pPr>
            <w:r w:rsidRPr="005C57E6">
              <w:rPr>
                <w:rFonts w:ascii="Arial" w:hAnsi="Arial" w:cs="Arial"/>
                <w:spacing w:val="-3"/>
              </w:rPr>
              <w:t>That</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4"/>
              </w:rPr>
              <w:t xml:space="preserve"> </w:t>
            </w:r>
            <w:r w:rsidR="00221A1E" w:rsidRPr="005C57E6">
              <w:rPr>
                <w:rFonts w:ascii="Arial" w:hAnsi="Arial" w:cs="Arial"/>
                <w:spacing w:val="-3"/>
              </w:rPr>
              <w:t>m</w:t>
            </w:r>
            <w:r w:rsidRPr="005C57E6">
              <w:rPr>
                <w:rFonts w:ascii="Arial" w:hAnsi="Arial" w:cs="Arial"/>
                <w:spacing w:val="-3"/>
              </w:rPr>
              <w:t>otion</w:t>
            </w:r>
            <w:r w:rsidRPr="005C57E6">
              <w:rPr>
                <w:rFonts w:ascii="Arial" w:hAnsi="Arial" w:cs="Arial"/>
                <w:spacing w:val="-6"/>
              </w:rPr>
              <w:t xml:space="preserve"> </w:t>
            </w:r>
            <w:r w:rsidRPr="005C57E6">
              <w:rPr>
                <w:rFonts w:ascii="Arial" w:hAnsi="Arial" w:cs="Arial"/>
                <w:spacing w:val="-3"/>
              </w:rPr>
              <w:t>be</w:t>
            </w:r>
          </w:p>
        </w:tc>
        <w:tc>
          <w:tcPr>
            <w:tcW w:w="2024" w:type="dxa"/>
            <w:tcBorders>
              <w:top w:val="single" w:sz="8" w:space="0" w:color="000000"/>
              <w:left w:val="nil"/>
              <w:bottom w:val="nil"/>
              <w:right w:val="nil"/>
            </w:tcBorders>
          </w:tcPr>
          <w:p w14:paraId="48550D14" w14:textId="78CD4755" w:rsidR="005A7F97" w:rsidRPr="005C57E6" w:rsidRDefault="005A7F97" w:rsidP="002A282B">
            <w:pPr>
              <w:pStyle w:val="TableParagraph"/>
              <w:spacing w:before="86"/>
              <w:ind w:left="134"/>
              <w:rPr>
                <w:rFonts w:ascii="Arial" w:eastAsia="Arial" w:hAnsi="Arial" w:cs="Arial"/>
              </w:rPr>
            </w:pPr>
            <w:r w:rsidRPr="005C57E6">
              <w:rPr>
                <w:rFonts w:ascii="Arial" w:hAnsi="Arial" w:cs="Arial"/>
                <w:spacing w:val="-2"/>
              </w:rPr>
              <w:t>Any</w:t>
            </w:r>
            <w:r w:rsidRPr="005C57E6">
              <w:rPr>
                <w:rFonts w:ascii="Arial" w:hAnsi="Arial" w:cs="Arial"/>
                <w:spacing w:val="-5"/>
              </w:rPr>
              <w:t xml:space="preserve"> </w:t>
            </w:r>
            <w:r w:rsidR="00747F6A" w:rsidRPr="005C57E6">
              <w:rPr>
                <w:rFonts w:ascii="Arial" w:hAnsi="Arial" w:cs="Arial"/>
                <w:spacing w:val="-3"/>
              </w:rPr>
              <w:t>Councillor</w:t>
            </w:r>
            <w:r w:rsidRPr="005C57E6">
              <w:rPr>
                <w:rFonts w:ascii="Arial" w:hAnsi="Arial" w:cs="Arial"/>
                <w:spacing w:val="-4"/>
              </w:rPr>
              <w:t xml:space="preserve"> </w:t>
            </w:r>
            <w:r w:rsidRPr="005C57E6">
              <w:rPr>
                <w:rFonts w:ascii="Arial" w:hAnsi="Arial" w:cs="Arial"/>
                <w:spacing w:val="-3"/>
              </w:rPr>
              <w:t>who</w:t>
            </w:r>
          </w:p>
        </w:tc>
        <w:tc>
          <w:tcPr>
            <w:tcW w:w="2020" w:type="dxa"/>
            <w:tcBorders>
              <w:top w:val="single" w:sz="8" w:space="0" w:color="000000"/>
              <w:left w:val="nil"/>
              <w:bottom w:val="nil"/>
              <w:right w:val="nil"/>
            </w:tcBorders>
          </w:tcPr>
          <w:p w14:paraId="01E3878B" w14:textId="77777777" w:rsidR="005A7F97" w:rsidRPr="005C57E6" w:rsidRDefault="005A7F97" w:rsidP="002A282B">
            <w:pPr>
              <w:pStyle w:val="TableParagraph"/>
              <w:spacing w:before="86"/>
              <w:ind w:left="138"/>
              <w:rPr>
                <w:rFonts w:ascii="Arial" w:eastAsia="Arial" w:hAnsi="Arial" w:cs="Arial"/>
              </w:rPr>
            </w:pPr>
            <w:r w:rsidRPr="005C57E6">
              <w:rPr>
                <w:rFonts w:ascii="Arial" w:hAnsi="Arial" w:cs="Arial"/>
                <w:spacing w:val="-3"/>
              </w:rPr>
              <w:t>During</w:t>
            </w:r>
            <w:r w:rsidRPr="005C57E6">
              <w:rPr>
                <w:rFonts w:ascii="Arial" w:hAnsi="Arial" w:cs="Arial"/>
                <w:spacing w:val="-6"/>
              </w:rPr>
              <w:t xml:space="preserve"> </w:t>
            </w:r>
            <w:r w:rsidRPr="005C57E6">
              <w:rPr>
                <w:rFonts w:ascii="Arial" w:hAnsi="Arial" w:cs="Arial"/>
                <w:spacing w:val="-3"/>
              </w:rPr>
              <w:t>nominations</w:t>
            </w:r>
          </w:p>
        </w:tc>
        <w:tc>
          <w:tcPr>
            <w:tcW w:w="2034" w:type="dxa"/>
            <w:tcBorders>
              <w:top w:val="single" w:sz="8" w:space="0" w:color="000000"/>
              <w:left w:val="nil"/>
              <w:bottom w:val="nil"/>
              <w:right w:val="nil"/>
            </w:tcBorders>
          </w:tcPr>
          <w:p w14:paraId="10D399B8" w14:textId="77777777" w:rsidR="005A7F97" w:rsidRPr="005C57E6" w:rsidRDefault="005A7F97" w:rsidP="002A282B">
            <w:pPr>
              <w:pStyle w:val="TableParagraph"/>
              <w:spacing w:before="86"/>
              <w:ind w:left="145"/>
              <w:rPr>
                <w:rFonts w:ascii="Arial" w:eastAsia="Arial" w:hAnsi="Arial" w:cs="Arial"/>
              </w:rPr>
            </w:pPr>
            <w:r w:rsidRPr="005C57E6">
              <w:rPr>
                <w:rFonts w:ascii="Arial" w:hAnsi="Arial" w:cs="Arial"/>
                <w:spacing w:val="-3"/>
              </w:rPr>
              <w:t>Motion</w:t>
            </w:r>
            <w:r w:rsidRPr="005C57E6">
              <w:rPr>
                <w:rFonts w:ascii="Arial" w:hAnsi="Arial" w:cs="Arial"/>
                <w:spacing w:val="-4"/>
              </w:rPr>
              <w:t xml:space="preserve"> </w:t>
            </w:r>
            <w:r w:rsidRPr="005C57E6">
              <w:rPr>
                <w:rFonts w:ascii="Arial" w:hAnsi="Arial" w:cs="Arial"/>
                <w:spacing w:val="-3"/>
              </w:rPr>
              <w:t>or</w:t>
            </w:r>
          </w:p>
        </w:tc>
        <w:tc>
          <w:tcPr>
            <w:tcW w:w="1915" w:type="dxa"/>
            <w:tcBorders>
              <w:top w:val="single" w:sz="8" w:space="0" w:color="000000"/>
              <w:left w:val="nil"/>
              <w:bottom w:val="nil"/>
              <w:right w:val="nil"/>
            </w:tcBorders>
          </w:tcPr>
          <w:p w14:paraId="20BCE07E" w14:textId="77777777" w:rsidR="005A7F97" w:rsidRPr="005C57E6" w:rsidRDefault="005A7F97" w:rsidP="002A282B">
            <w:pPr>
              <w:pStyle w:val="TableParagraph"/>
              <w:spacing w:before="86"/>
              <w:ind w:left="138"/>
              <w:rPr>
                <w:rFonts w:ascii="Arial" w:eastAsia="Arial" w:hAnsi="Arial" w:cs="Arial"/>
              </w:rPr>
            </w:pPr>
            <w:r w:rsidRPr="005C57E6">
              <w:rPr>
                <w:rFonts w:ascii="Arial" w:hAnsi="Arial" w:cs="Arial"/>
                <w:spacing w:val="-3"/>
              </w:rPr>
              <w:t>Debate</w:t>
            </w:r>
            <w:r w:rsidRPr="005C57E6">
              <w:rPr>
                <w:rFonts w:ascii="Arial" w:hAnsi="Arial" w:cs="Arial"/>
                <w:spacing w:val="-5"/>
              </w:rPr>
              <w:t xml:space="preserve"> </w:t>
            </w:r>
            <w:r w:rsidRPr="005C57E6">
              <w:rPr>
                <w:rFonts w:ascii="Arial" w:hAnsi="Arial" w:cs="Arial"/>
                <w:spacing w:val="-3"/>
              </w:rPr>
              <w:t>continues</w:t>
            </w:r>
          </w:p>
        </w:tc>
        <w:tc>
          <w:tcPr>
            <w:tcW w:w="2160" w:type="dxa"/>
            <w:tcBorders>
              <w:top w:val="single" w:sz="8" w:space="0" w:color="000000"/>
              <w:left w:val="nil"/>
              <w:bottom w:val="nil"/>
              <w:right w:val="nil"/>
            </w:tcBorders>
          </w:tcPr>
          <w:p w14:paraId="08FD188B" w14:textId="77777777" w:rsidR="005A7F97" w:rsidRPr="005C57E6" w:rsidRDefault="005A7F97" w:rsidP="002A282B">
            <w:pPr>
              <w:pStyle w:val="TableParagraph"/>
              <w:spacing w:before="86"/>
              <w:ind w:left="251"/>
              <w:rPr>
                <w:rFonts w:ascii="Arial" w:eastAsia="Arial" w:hAnsi="Arial" w:cs="Arial"/>
              </w:rPr>
            </w:pPr>
            <w:r w:rsidRPr="005C57E6">
              <w:rPr>
                <w:rFonts w:ascii="Arial" w:hAnsi="Arial" w:cs="Arial"/>
                <w:spacing w:val="-3"/>
              </w:rPr>
              <w:t>No</w:t>
            </w:r>
          </w:p>
        </w:tc>
      </w:tr>
      <w:tr w:rsidR="005A7F97" w:rsidRPr="005C57E6" w14:paraId="766828B6" w14:textId="77777777" w:rsidTr="002A282B">
        <w:trPr>
          <w:trHeight w:hRule="exact" w:val="230"/>
        </w:trPr>
        <w:tc>
          <w:tcPr>
            <w:tcW w:w="1999" w:type="dxa"/>
            <w:tcBorders>
              <w:top w:val="nil"/>
              <w:left w:val="nil"/>
              <w:bottom w:val="nil"/>
              <w:right w:val="nil"/>
            </w:tcBorders>
          </w:tcPr>
          <w:p w14:paraId="43CE2EA0"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57DF955A" w14:textId="77777777" w:rsidR="005A7F97" w:rsidRPr="005C57E6" w:rsidRDefault="005A7F97" w:rsidP="002A282B">
            <w:pPr>
              <w:pStyle w:val="TableParagraph"/>
              <w:spacing w:line="220" w:lineRule="exact"/>
              <w:ind w:left="147"/>
              <w:rPr>
                <w:rFonts w:ascii="Arial" w:eastAsia="Arial" w:hAnsi="Arial" w:cs="Arial"/>
              </w:rPr>
            </w:pPr>
            <w:r w:rsidRPr="005C57E6">
              <w:rPr>
                <w:rFonts w:ascii="Arial" w:hAnsi="Arial" w:cs="Arial"/>
                <w:spacing w:val="-2"/>
              </w:rPr>
              <w:t>now</w:t>
            </w:r>
            <w:r w:rsidRPr="005C57E6">
              <w:rPr>
                <w:rFonts w:ascii="Arial" w:hAnsi="Arial" w:cs="Arial"/>
                <w:spacing w:val="-5"/>
              </w:rPr>
              <w:t xml:space="preserve"> </w:t>
            </w:r>
            <w:r w:rsidRPr="005C57E6">
              <w:rPr>
                <w:rFonts w:ascii="Arial" w:hAnsi="Arial" w:cs="Arial"/>
                <w:spacing w:val="-3"/>
              </w:rPr>
              <w:t>put</w:t>
            </w:r>
          </w:p>
        </w:tc>
        <w:tc>
          <w:tcPr>
            <w:tcW w:w="2024" w:type="dxa"/>
            <w:tcBorders>
              <w:top w:val="nil"/>
              <w:left w:val="nil"/>
              <w:bottom w:val="nil"/>
              <w:right w:val="nil"/>
            </w:tcBorders>
          </w:tcPr>
          <w:p w14:paraId="377186BF" w14:textId="77777777" w:rsidR="005A7F97" w:rsidRPr="005C57E6" w:rsidRDefault="005A7F97" w:rsidP="002A282B">
            <w:pPr>
              <w:pStyle w:val="TableParagraph"/>
              <w:spacing w:line="220" w:lineRule="exact"/>
              <w:ind w:left="134"/>
              <w:rPr>
                <w:rFonts w:ascii="Arial" w:eastAsia="Arial" w:hAnsi="Arial" w:cs="Arial"/>
              </w:rPr>
            </w:pPr>
            <w:r w:rsidRPr="005C57E6">
              <w:rPr>
                <w:rFonts w:ascii="Arial" w:hAnsi="Arial" w:cs="Arial"/>
                <w:spacing w:val="-2"/>
              </w:rPr>
              <w:t>has</w:t>
            </w:r>
            <w:r w:rsidRPr="005C57E6">
              <w:rPr>
                <w:rFonts w:ascii="Arial" w:hAnsi="Arial" w:cs="Arial"/>
                <w:spacing w:val="-5"/>
              </w:rPr>
              <w:t xml:space="preserve"> </w:t>
            </w:r>
            <w:r w:rsidRPr="005C57E6">
              <w:rPr>
                <w:rFonts w:ascii="Arial" w:hAnsi="Arial" w:cs="Arial"/>
                <w:spacing w:val="-2"/>
              </w:rPr>
              <w:t>not</w:t>
            </w:r>
            <w:r w:rsidRPr="005C57E6">
              <w:rPr>
                <w:rFonts w:ascii="Arial" w:hAnsi="Arial" w:cs="Arial"/>
                <w:spacing w:val="-5"/>
              </w:rPr>
              <w:t xml:space="preserve"> </w:t>
            </w:r>
            <w:r w:rsidRPr="005C57E6">
              <w:rPr>
                <w:rFonts w:ascii="Arial" w:hAnsi="Arial" w:cs="Arial"/>
                <w:spacing w:val="-3"/>
              </w:rPr>
              <w:t>moved</w:t>
            </w:r>
            <w:r w:rsidRPr="005C57E6">
              <w:rPr>
                <w:rFonts w:ascii="Arial" w:hAnsi="Arial" w:cs="Arial"/>
                <w:spacing w:val="-5"/>
              </w:rPr>
              <w:t xml:space="preserve"> </w:t>
            </w:r>
            <w:r w:rsidRPr="005C57E6">
              <w:rPr>
                <w:rFonts w:ascii="Arial" w:hAnsi="Arial" w:cs="Arial"/>
                <w:spacing w:val="-3"/>
              </w:rPr>
              <w:t>or</w:t>
            </w:r>
          </w:p>
        </w:tc>
        <w:tc>
          <w:tcPr>
            <w:tcW w:w="2020" w:type="dxa"/>
            <w:tcBorders>
              <w:top w:val="nil"/>
              <w:left w:val="nil"/>
              <w:bottom w:val="nil"/>
              <w:right w:val="nil"/>
            </w:tcBorders>
          </w:tcPr>
          <w:p w14:paraId="194B1A31" w14:textId="77777777" w:rsidR="005A7F97" w:rsidRPr="005C57E6" w:rsidRDefault="005A7F97" w:rsidP="002A282B">
            <w:pPr>
              <w:pStyle w:val="TableParagraph"/>
              <w:spacing w:line="220" w:lineRule="exact"/>
              <w:ind w:left="138"/>
              <w:rPr>
                <w:rFonts w:ascii="Arial" w:eastAsia="Arial" w:hAnsi="Arial" w:cs="Arial"/>
              </w:rPr>
            </w:pPr>
            <w:r w:rsidRPr="005C57E6">
              <w:rPr>
                <w:rFonts w:ascii="Arial" w:hAnsi="Arial" w:cs="Arial"/>
                <w:spacing w:val="-2"/>
              </w:rPr>
              <w:t>for</w:t>
            </w:r>
            <w:r w:rsidRPr="005C57E6">
              <w:rPr>
                <w:rFonts w:ascii="Arial" w:hAnsi="Arial" w:cs="Arial"/>
                <w:spacing w:val="-5"/>
              </w:rPr>
              <w:t xml:space="preserve"> </w:t>
            </w:r>
            <w:r w:rsidRPr="005C57E6">
              <w:rPr>
                <w:rFonts w:ascii="Arial" w:hAnsi="Arial" w:cs="Arial"/>
                <w:spacing w:val="-3"/>
              </w:rPr>
              <w:t>Chairperson</w:t>
            </w:r>
          </w:p>
        </w:tc>
        <w:tc>
          <w:tcPr>
            <w:tcW w:w="2034" w:type="dxa"/>
            <w:tcBorders>
              <w:top w:val="nil"/>
              <w:left w:val="nil"/>
              <w:bottom w:val="nil"/>
              <w:right w:val="nil"/>
            </w:tcBorders>
          </w:tcPr>
          <w:p w14:paraId="7138843E" w14:textId="2B1125A3" w:rsidR="005A7F97" w:rsidRPr="005C57E6" w:rsidRDefault="00385AE2" w:rsidP="002A282B">
            <w:pPr>
              <w:pStyle w:val="TableParagraph"/>
              <w:spacing w:line="220" w:lineRule="exact"/>
              <w:ind w:left="145"/>
              <w:rPr>
                <w:rFonts w:ascii="Arial" w:eastAsia="Arial" w:hAnsi="Arial" w:cs="Arial"/>
              </w:rPr>
            </w:pPr>
            <w:r w:rsidRPr="005C57E6">
              <w:rPr>
                <w:rFonts w:ascii="Arial" w:hAnsi="Arial" w:cs="Arial"/>
                <w:spacing w:val="-3"/>
              </w:rPr>
              <w:t>a</w:t>
            </w:r>
            <w:r w:rsidR="005A7F97" w:rsidRPr="005C57E6">
              <w:rPr>
                <w:rFonts w:ascii="Arial" w:hAnsi="Arial" w:cs="Arial"/>
                <w:spacing w:val="-3"/>
              </w:rPr>
              <w:t>mendment</w:t>
            </w:r>
            <w:r w:rsidR="005A7F97" w:rsidRPr="005C57E6">
              <w:rPr>
                <w:rFonts w:ascii="Arial" w:hAnsi="Arial" w:cs="Arial"/>
                <w:spacing w:val="-5"/>
              </w:rPr>
              <w:t xml:space="preserve"> </w:t>
            </w:r>
            <w:r w:rsidR="005A7F97" w:rsidRPr="005C57E6">
              <w:rPr>
                <w:rFonts w:ascii="Arial" w:hAnsi="Arial" w:cs="Arial"/>
                <w:spacing w:val="-3"/>
              </w:rPr>
              <w:t>in</w:t>
            </w:r>
          </w:p>
        </w:tc>
        <w:tc>
          <w:tcPr>
            <w:tcW w:w="1915" w:type="dxa"/>
            <w:tcBorders>
              <w:top w:val="nil"/>
              <w:left w:val="nil"/>
              <w:bottom w:val="nil"/>
              <w:right w:val="nil"/>
            </w:tcBorders>
          </w:tcPr>
          <w:p w14:paraId="20363271" w14:textId="77777777" w:rsidR="005A7F97" w:rsidRPr="005C57E6" w:rsidRDefault="005A7F97" w:rsidP="002A282B">
            <w:pPr>
              <w:pStyle w:val="TableParagraph"/>
              <w:spacing w:line="220" w:lineRule="exact"/>
              <w:ind w:left="138"/>
              <w:rPr>
                <w:rFonts w:ascii="Arial" w:eastAsia="Arial" w:hAnsi="Arial" w:cs="Arial"/>
              </w:rPr>
            </w:pPr>
            <w:r w:rsidRPr="005C57E6">
              <w:rPr>
                <w:rFonts w:ascii="Arial" w:hAnsi="Arial" w:cs="Arial"/>
                <w:spacing w:val="-3"/>
              </w:rPr>
              <w:t>unaffected</w:t>
            </w:r>
          </w:p>
        </w:tc>
        <w:tc>
          <w:tcPr>
            <w:tcW w:w="2160" w:type="dxa"/>
            <w:tcBorders>
              <w:top w:val="nil"/>
              <w:left w:val="nil"/>
              <w:bottom w:val="nil"/>
              <w:right w:val="nil"/>
            </w:tcBorders>
          </w:tcPr>
          <w:p w14:paraId="5A39CC86" w14:textId="77777777" w:rsidR="005A7F97" w:rsidRPr="005C57E6" w:rsidRDefault="005A7F97" w:rsidP="002A282B">
            <w:pPr>
              <w:rPr>
                <w:rFonts w:ascii="Arial" w:hAnsi="Arial" w:cs="Arial"/>
                <w:sz w:val="22"/>
                <w:szCs w:val="22"/>
              </w:rPr>
            </w:pPr>
          </w:p>
        </w:tc>
      </w:tr>
      <w:tr w:rsidR="005A7F97" w:rsidRPr="005C57E6" w14:paraId="46E91AC0" w14:textId="77777777" w:rsidTr="002A282B">
        <w:trPr>
          <w:trHeight w:hRule="exact" w:val="230"/>
        </w:trPr>
        <w:tc>
          <w:tcPr>
            <w:tcW w:w="1999" w:type="dxa"/>
            <w:tcBorders>
              <w:top w:val="nil"/>
              <w:left w:val="nil"/>
              <w:bottom w:val="nil"/>
              <w:right w:val="nil"/>
            </w:tcBorders>
          </w:tcPr>
          <w:p w14:paraId="14EECDDF"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285CB250"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073179CA" w14:textId="77777777" w:rsidR="005A7F97" w:rsidRPr="005C57E6" w:rsidRDefault="005A7F97" w:rsidP="002A282B">
            <w:pPr>
              <w:pStyle w:val="TableParagraph"/>
              <w:spacing w:line="220" w:lineRule="exact"/>
              <w:ind w:left="134"/>
              <w:rPr>
                <w:rFonts w:ascii="Arial" w:eastAsia="Arial" w:hAnsi="Arial" w:cs="Arial"/>
              </w:rPr>
            </w:pPr>
            <w:r w:rsidRPr="005C57E6">
              <w:rPr>
                <w:rFonts w:ascii="Arial" w:hAnsi="Arial" w:cs="Arial"/>
                <w:spacing w:val="-3"/>
              </w:rPr>
              <w:t>seconded</w:t>
            </w:r>
            <w:r w:rsidRPr="005C57E6">
              <w:rPr>
                <w:rFonts w:ascii="Arial" w:hAnsi="Arial" w:cs="Arial"/>
                <w:spacing w:val="-5"/>
              </w:rPr>
              <w:t xml:space="preserve"> </w:t>
            </w:r>
            <w:r w:rsidRPr="005C57E6">
              <w:rPr>
                <w:rFonts w:ascii="Arial" w:hAnsi="Arial" w:cs="Arial"/>
                <w:spacing w:val="-3"/>
              </w:rPr>
              <w:t>the</w:t>
            </w:r>
          </w:p>
        </w:tc>
        <w:tc>
          <w:tcPr>
            <w:tcW w:w="2020" w:type="dxa"/>
            <w:tcBorders>
              <w:top w:val="nil"/>
              <w:left w:val="nil"/>
              <w:bottom w:val="nil"/>
              <w:right w:val="nil"/>
            </w:tcBorders>
          </w:tcPr>
          <w:p w14:paraId="1019DBE1"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4B1501A2" w14:textId="77777777" w:rsidR="005A7F97" w:rsidRPr="005C57E6" w:rsidRDefault="005A7F97" w:rsidP="002A282B">
            <w:pPr>
              <w:pStyle w:val="TableParagraph"/>
              <w:spacing w:line="220" w:lineRule="exact"/>
              <w:ind w:left="145"/>
              <w:rPr>
                <w:rFonts w:ascii="Arial" w:eastAsia="Arial" w:hAnsi="Arial" w:cs="Arial"/>
              </w:rPr>
            </w:pPr>
            <w:r w:rsidRPr="005C57E6">
              <w:rPr>
                <w:rFonts w:ascii="Arial" w:hAnsi="Arial" w:cs="Arial"/>
                <w:spacing w:val="-3"/>
              </w:rPr>
              <w:t>respect</w:t>
            </w:r>
            <w:r w:rsidRPr="005C57E6">
              <w:rPr>
                <w:rFonts w:ascii="Arial" w:hAnsi="Arial" w:cs="Arial"/>
                <w:spacing w:val="-5"/>
              </w:rPr>
              <w:t xml:space="preserve"> </w:t>
            </w:r>
            <w:r w:rsidRPr="005C57E6">
              <w:rPr>
                <w:rFonts w:ascii="Arial" w:hAnsi="Arial" w:cs="Arial"/>
                <w:spacing w:val="-2"/>
              </w:rPr>
              <w:t>of</w:t>
            </w:r>
            <w:r w:rsidRPr="005C57E6">
              <w:rPr>
                <w:rFonts w:ascii="Arial" w:hAnsi="Arial" w:cs="Arial"/>
                <w:spacing w:val="-5"/>
              </w:rPr>
              <w:t xml:space="preserve"> </w:t>
            </w:r>
            <w:r w:rsidRPr="005C57E6">
              <w:rPr>
                <w:rFonts w:ascii="Arial" w:hAnsi="Arial" w:cs="Arial"/>
                <w:spacing w:val="-3"/>
              </w:rPr>
              <w:t>which</w:t>
            </w:r>
            <w:r w:rsidRPr="005C57E6">
              <w:rPr>
                <w:rFonts w:ascii="Arial" w:hAnsi="Arial" w:cs="Arial"/>
                <w:spacing w:val="-5"/>
              </w:rPr>
              <w:t xml:space="preserve"> </w:t>
            </w:r>
            <w:r w:rsidRPr="005C57E6">
              <w:rPr>
                <w:rFonts w:ascii="Arial" w:hAnsi="Arial" w:cs="Arial"/>
                <w:spacing w:val="-3"/>
              </w:rPr>
              <w:t>the</w:t>
            </w:r>
          </w:p>
        </w:tc>
        <w:tc>
          <w:tcPr>
            <w:tcW w:w="1915" w:type="dxa"/>
            <w:tcBorders>
              <w:top w:val="nil"/>
              <w:left w:val="nil"/>
              <w:bottom w:val="nil"/>
              <w:right w:val="nil"/>
            </w:tcBorders>
          </w:tcPr>
          <w:p w14:paraId="7FEC74D8"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2D4B903C" w14:textId="77777777" w:rsidR="005A7F97" w:rsidRPr="005C57E6" w:rsidRDefault="005A7F97" w:rsidP="002A282B">
            <w:pPr>
              <w:rPr>
                <w:rFonts w:ascii="Arial" w:hAnsi="Arial" w:cs="Arial"/>
                <w:sz w:val="22"/>
                <w:szCs w:val="22"/>
              </w:rPr>
            </w:pPr>
          </w:p>
        </w:tc>
      </w:tr>
      <w:tr w:rsidR="005A7F97" w:rsidRPr="005C57E6" w14:paraId="1D0B8182" w14:textId="77777777" w:rsidTr="002A282B">
        <w:trPr>
          <w:trHeight w:hRule="exact" w:val="230"/>
        </w:trPr>
        <w:tc>
          <w:tcPr>
            <w:tcW w:w="1999" w:type="dxa"/>
            <w:tcBorders>
              <w:top w:val="nil"/>
              <w:left w:val="nil"/>
              <w:bottom w:val="nil"/>
              <w:right w:val="nil"/>
            </w:tcBorders>
          </w:tcPr>
          <w:p w14:paraId="77B40021"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4F75DDA9"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77C576FB" w14:textId="3855063C" w:rsidR="005A7F97" w:rsidRPr="005C57E6" w:rsidRDefault="00221A1E" w:rsidP="002A282B">
            <w:pPr>
              <w:pStyle w:val="TableParagraph"/>
              <w:spacing w:line="219" w:lineRule="exact"/>
              <w:ind w:left="134"/>
              <w:rPr>
                <w:rFonts w:ascii="Arial" w:eastAsia="Arial" w:hAnsi="Arial" w:cs="Arial"/>
              </w:rPr>
            </w:pPr>
            <w:r w:rsidRPr="005C57E6">
              <w:rPr>
                <w:rFonts w:ascii="Arial" w:hAnsi="Arial" w:cs="Arial"/>
                <w:spacing w:val="-3"/>
              </w:rPr>
              <w:t>Substantive m</w:t>
            </w:r>
            <w:r w:rsidR="005A7F97" w:rsidRPr="005C57E6">
              <w:rPr>
                <w:rFonts w:ascii="Arial" w:hAnsi="Arial" w:cs="Arial"/>
                <w:spacing w:val="-3"/>
              </w:rPr>
              <w:t>otion</w:t>
            </w:r>
          </w:p>
        </w:tc>
        <w:tc>
          <w:tcPr>
            <w:tcW w:w="2020" w:type="dxa"/>
            <w:tcBorders>
              <w:top w:val="nil"/>
              <w:left w:val="nil"/>
              <w:bottom w:val="nil"/>
              <w:right w:val="nil"/>
            </w:tcBorders>
          </w:tcPr>
          <w:p w14:paraId="6D726C2C"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59ACD0E3" w14:textId="77777777" w:rsidR="005A7F97" w:rsidRPr="005C57E6" w:rsidRDefault="005A7F97" w:rsidP="002A282B">
            <w:pPr>
              <w:pStyle w:val="TableParagraph"/>
              <w:spacing w:line="219" w:lineRule="exact"/>
              <w:ind w:left="145"/>
              <w:rPr>
                <w:rFonts w:ascii="Arial" w:eastAsia="Arial" w:hAnsi="Arial" w:cs="Arial"/>
              </w:rPr>
            </w:pPr>
            <w:r w:rsidRPr="005C57E6">
              <w:rPr>
                <w:rFonts w:ascii="Arial" w:hAnsi="Arial" w:cs="Arial"/>
                <w:spacing w:val="-3"/>
              </w:rPr>
              <w:t>closure</w:t>
            </w:r>
            <w:r w:rsidRPr="005C57E6">
              <w:rPr>
                <w:rFonts w:ascii="Arial" w:hAnsi="Arial" w:cs="Arial"/>
                <w:spacing w:val="-5"/>
              </w:rPr>
              <w:t xml:space="preserve"> </w:t>
            </w:r>
            <w:r w:rsidRPr="005C57E6">
              <w:rPr>
                <w:rFonts w:ascii="Arial" w:hAnsi="Arial" w:cs="Arial"/>
                <w:spacing w:val="-2"/>
              </w:rPr>
              <w:t>is</w:t>
            </w:r>
            <w:r w:rsidRPr="005C57E6">
              <w:rPr>
                <w:rFonts w:ascii="Arial" w:hAnsi="Arial" w:cs="Arial"/>
                <w:spacing w:val="-5"/>
              </w:rPr>
              <w:t xml:space="preserve"> </w:t>
            </w:r>
            <w:r w:rsidRPr="005C57E6">
              <w:rPr>
                <w:rFonts w:ascii="Arial" w:hAnsi="Arial" w:cs="Arial"/>
                <w:spacing w:val="-3"/>
              </w:rPr>
              <w:t>carried</w:t>
            </w:r>
            <w:r w:rsidRPr="005C57E6">
              <w:rPr>
                <w:rFonts w:ascii="Arial" w:hAnsi="Arial" w:cs="Arial"/>
                <w:spacing w:val="-5"/>
              </w:rPr>
              <w:t xml:space="preserve"> </w:t>
            </w:r>
            <w:r w:rsidRPr="005C57E6">
              <w:rPr>
                <w:rFonts w:ascii="Arial" w:hAnsi="Arial" w:cs="Arial"/>
                <w:spacing w:val="-3"/>
              </w:rPr>
              <w:t>is</w:t>
            </w:r>
          </w:p>
        </w:tc>
        <w:tc>
          <w:tcPr>
            <w:tcW w:w="1915" w:type="dxa"/>
            <w:tcBorders>
              <w:top w:val="nil"/>
              <w:left w:val="nil"/>
              <w:bottom w:val="nil"/>
              <w:right w:val="nil"/>
            </w:tcBorders>
          </w:tcPr>
          <w:p w14:paraId="55D68CE0"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22E7433F" w14:textId="77777777" w:rsidR="005A7F97" w:rsidRPr="005C57E6" w:rsidRDefault="005A7F97" w:rsidP="002A282B">
            <w:pPr>
              <w:rPr>
                <w:rFonts w:ascii="Arial" w:hAnsi="Arial" w:cs="Arial"/>
                <w:sz w:val="22"/>
                <w:szCs w:val="22"/>
              </w:rPr>
            </w:pPr>
          </w:p>
        </w:tc>
      </w:tr>
      <w:tr w:rsidR="005A7F97" w:rsidRPr="005C57E6" w14:paraId="59BCBD9C" w14:textId="77777777" w:rsidTr="002A282B">
        <w:trPr>
          <w:trHeight w:hRule="exact" w:val="230"/>
        </w:trPr>
        <w:tc>
          <w:tcPr>
            <w:tcW w:w="1999" w:type="dxa"/>
            <w:tcBorders>
              <w:top w:val="nil"/>
              <w:left w:val="nil"/>
              <w:bottom w:val="nil"/>
              <w:right w:val="nil"/>
            </w:tcBorders>
          </w:tcPr>
          <w:p w14:paraId="5D7425DA"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4BDCFCED"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77DFFD0A" w14:textId="77777777" w:rsidR="005A7F97" w:rsidRPr="005C57E6" w:rsidRDefault="005A7F97" w:rsidP="002A282B">
            <w:pPr>
              <w:pStyle w:val="TableParagraph"/>
              <w:spacing w:line="220" w:lineRule="exact"/>
              <w:ind w:left="134"/>
              <w:rPr>
                <w:rFonts w:ascii="Arial" w:eastAsia="Arial" w:hAnsi="Arial" w:cs="Arial"/>
              </w:rPr>
            </w:pPr>
            <w:r w:rsidRPr="005C57E6">
              <w:rPr>
                <w:rFonts w:ascii="Arial" w:hAnsi="Arial" w:cs="Arial"/>
                <w:spacing w:val="-2"/>
              </w:rPr>
              <w:t>or</w:t>
            </w:r>
            <w:r w:rsidRPr="005C57E6">
              <w:rPr>
                <w:rFonts w:ascii="Arial" w:hAnsi="Arial" w:cs="Arial"/>
                <w:spacing w:val="-6"/>
              </w:rPr>
              <w:t xml:space="preserve"> </w:t>
            </w:r>
            <w:r w:rsidRPr="005C57E6">
              <w:rPr>
                <w:rFonts w:ascii="Arial" w:hAnsi="Arial" w:cs="Arial"/>
                <w:spacing w:val="-3"/>
              </w:rPr>
              <w:t>otherwise</w:t>
            </w:r>
            <w:r w:rsidRPr="005C57E6">
              <w:rPr>
                <w:rFonts w:ascii="Arial" w:hAnsi="Arial" w:cs="Arial"/>
                <w:spacing w:val="-6"/>
              </w:rPr>
              <w:t xml:space="preserve"> </w:t>
            </w:r>
            <w:r w:rsidRPr="005C57E6">
              <w:rPr>
                <w:rFonts w:ascii="Arial" w:hAnsi="Arial" w:cs="Arial"/>
                <w:spacing w:val="-3"/>
              </w:rPr>
              <w:t>spoken</w:t>
            </w:r>
          </w:p>
        </w:tc>
        <w:tc>
          <w:tcPr>
            <w:tcW w:w="2020" w:type="dxa"/>
            <w:tcBorders>
              <w:top w:val="nil"/>
              <w:left w:val="nil"/>
              <w:bottom w:val="nil"/>
              <w:right w:val="nil"/>
            </w:tcBorders>
          </w:tcPr>
          <w:p w14:paraId="66FB6CE1"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568CE481" w14:textId="27E0CA66" w:rsidR="005A7F97" w:rsidRPr="005C57E6" w:rsidRDefault="005A7F97" w:rsidP="002A282B">
            <w:pPr>
              <w:pStyle w:val="TableParagraph"/>
              <w:spacing w:line="220" w:lineRule="exact"/>
              <w:ind w:left="145"/>
              <w:rPr>
                <w:rFonts w:ascii="Arial" w:eastAsia="Arial" w:hAnsi="Arial" w:cs="Arial"/>
              </w:rPr>
            </w:pPr>
            <w:r w:rsidRPr="005C57E6">
              <w:rPr>
                <w:rFonts w:ascii="Arial" w:hAnsi="Arial" w:cs="Arial"/>
                <w:spacing w:val="-2"/>
              </w:rPr>
              <w:t>put</w:t>
            </w:r>
            <w:r w:rsidRPr="005C57E6">
              <w:rPr>
                <w:rFonts w:ascii="Arial" w:hAnsi="Arial" w:cs="Arial"/>
                <w:spacing w:val="-5"/>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3"/>
              </w:rPr>
              <w:t xml:space="preserve"> </w:t>
            </w:r>
            <w:r w:rsidR="00221A1E" w:rsidRPr="005C57E6">
              <w:rPr>
                <w:rFonts w:ascii="Arial" w:hAnsi="Arial" w:cs="Arial"/>
                <w:spacing w:val="-3"/>
              </w:rPr>
              <w:t>v</w:t>
            </w:r>
            <w:r w:rsidRPr="005C57E6">
              <w:rPr>
                <w:rFonts w:ascii="Arial" w:hAnsi="Arial" w:cs="Arial"/>
                <w:spacing w:val="-2"/>
              </w:rPr>
              <w:t>ote</w:t>
            </w:r>
          </w:p>
        </w:tc>
        <w:tc>
          <w:tcPr>
            <w:tcW w:w="1915" w:type="dxa"/>
            <w:tcBorders>
              <w:top w:val="nil"/>
              <w:left w:val="nil"/>
              <w:bottom w:val="nil"/>
              <w:right w:val="nil"/>
            </w:tcBorders>
          </w:tcPr>
          <w:p w14:paraId="762710DC"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53BECC9E" w14:textId="77777777" w:rsidR="005A7F97" w:rsidRPr="005C57E6" w:rsidRDefault="005A7F97" w:rsidP="002A282B">
            <w:pPr>
              <w:rPr>
                <w:rFonts w:ascii="Arial" w:hAnsi="Arial" w:cs="Arial"/>
                <w:sz w:val="22"/>
                <w:szCs w:val="22"/>
              </w:rPr>
            </w:pPr>
          </w:p>
        </w:tc>
      </w:tr>
      <w:tr w:rsidR="005A7F97" w:rsidRPr="005C57E6" w14:paraId="2A5CBE7F" w14:textId="77777777" w:rsidTr="002A282B">
        <w:trPr>
          <w:trHeight w:hRule="exact" w:val="230"/>
        </w:trPr>
        <w:tc>
          <w:tcPr>
            <w:tcW w:w="1999" w:type="dxa"/>
            <w:tcBorders>
              <w:top w:val="nil"/>
              <w:left w:val="nil"/>
              <w:bottom w:val="nil"/>
              <w:right w:val="nil"/>
            </w:tcBorders>
          </w:tcPr>
          <w:p w14:paraId="38C2FF4F"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2BC95A49"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66995B2A" w14:textId="77777777" w:rsidR="005A7F97" w:rsidRPr="005C57E6" w:rsidRDefault="005A7F97" w:rsidP="002A282B">
            <w:pPr>
              <w:pStyle w:val="TableParagraph"/>
              <w:spacing w:line="220" w:lineRule="exact"/>
              <w:ind w:left="134"/>
              <w:rPr>
                <w:rFonts w:ascii="Arial" w:eastAsia="Arial" w:hAnsi="Arial" w:cs="Arial"/>
              </w:rPr>
            </w:pP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4"/>
              </w:rPr>
              <w:t xml:space="preserve"> </w:t>
            </w:r>
            <w:r w:rsidRPr="005C57E6">
              <w:rPr>
                <w:rFonts w:ascii="Arial" w:hAnsi="Arial" w:cs="Arial"/>
                <w:spacing w:val="-3"/>
              </w:rPr>
              <w:t>substantive</w:t>
            </w:r>
          </w:p>
        </w:tc>
        <w:tc>
          <w:tcPr>
            <w:tcW w:w="2020" w:type="dxa"/>
            <w:tcBorders>
              <w:top w:val="nil"/>
              <w:left w:val="nil"/>
              <w:bottom w:val="nil"/>
              <w:right w:val="nil"/>
            </w:tcBorders>
          </w:tcPr>
          <w:p w14:paraId="244B4063"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75F1DF8B" w14:textId="77777777" w:rsidR="005A7F97" w:rsidRPr="005C57E6" w:rsidRDefault="005A7F97" w:rsidP="002A282B">
            <w:pPr>
              <w:pStyle w:val="TableParagraph"/>
              <w:spacing w:line="220" w:lineRule="exact"/>
              <w:ind w:left="145"/>
              <w:rPr>
                <w:rFonts w:ascii="Arial" w:eastAsia="Arial" w:hAnsi="Arial" w:cs="Arial"/>
              </w:rPr>
            </w:pPr>
            <w:r w:rsidRPr="005C57E6">
              <w:rPr>
                <w:rFonts w:ascii="Arial" w:hAnsi="Arial" w:cs="Arial"/>
                <w:spacing w:val="-3"/>
              </w:rPr>
              <w:t>immediately</w:t>
            </w:r>
            <w:r w:rsidRPr="005C57E6">
              <w:rPr>
                <w:rFonts w:ascii="Arial" w:hAnsi="Arial" w:cs="Arial"/>
                <w:spacing w:val="-4"/>
              </w:rPr>
              <w:t xml:space="preserve"> </w:t>
            </w:r>
            <w:r w:rsidRPr="005C57E6">
              <w:rPr>
                <w:rFonts w:ascii="Arial" w:hAnsi="Arial" w:cs="Arial"/>
                <w:spacing w:val="-3"/>
              </w:rPr>
              <w:t>without</w:t>
            </w:r>
          </w:p>
        </w:tc>
        <w:tc>
          <w:tcPr>
            <w:tcW w:w="1915" w:type="dxa"/>
            <w:tcBorders>
              <w:top w:val="nil"/>
              <w:left w:val="nil"/>
              <w:bottom w:val="nil"/>
              <w:right w:val="nil"/>
            </w:tcBorders>
          </w:tcPr>
          <w:p w14:paraId="5B19BF92"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05D7296C" w14:textId="77777777" w:rsidR="005A7F97" w:rsidRPr="005C57E6" w:rsidRDefault="005A7F97" w:rsidP="002A282B">
            <w:pPr>
              <w:rPr>
                <w:rFonts w:ascii="Arial" w:hAnsi="Arial" w:cs="Arial"/>
                <w:sz w:val="22"/>
                <w:szCs w:val="22"/>
              </w:rPr>
            </w:pPr>
          </w:p>
        </w:tc>
      </w:tr>
      <w:tr w:rsidR="005A7F97" w:rsidRPr="005C57E6" w14:paraId="1E8984C1" w14:textId="77777777" w:rsidTr="002A282B">
        <w:trPr>
          <w:trHeight w:hRule="exact" w:val="230"/>
        </w:trPr>
        <w:tc>
          <w:tcPr>
            <w:tcW w:w="1999" w:type="dxa"/>
            <w:tcBorders>
              <w:top w:val="nil"/>
              <w:left w:val="nil"/>
              <w:bottom w:val="nil"/>
              <w:right w:val="nil"/>
            </w:tcBorders>
          </w:tcPr>
          <w:p w14:paraId="4304D2B2"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2B13D839"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335AC937" w14:textId="0EC74CA3" w:rsidR="005A7F97" w:rsidRPr="005C57E6" w:rsidRDefault="00221A1E" w:rsidP="002A282B">
            <w:pPr>
              <w:pStyle w:val="TableParagraph"/>
              <w:spacing w:line="219" w:lineRule="exact"/>
              <w:ind w:left="134"/>
              <w:rPr>
                <w:rFonts w:ascii="Arial" w:eastAsia="Arial" w:hAnsi="Arial" w:cs="Arial"/>
              </w:rPr>
            </w:pPr>
            <w:r w:rsidRPr="005C57E6">
              <w:rPr>
                <w:rFonts w:ascii="Arial" w:hAnsi="Arial" w:cs="Arial"/>
                <w:spacing w:val="-3"/>
              </w:rPr>
              <w:t>m</w:t>
            </w:r>
            <w:r w:rsidR="005A7F97" w:rsidRPr="005C57E6">
              <w:rPr>
                <w:rFonts w:ascii="Arial" w:hAnsi="Arial" w:cs="Arial"/>
                <w:spacing w:val="-3"/>
              </w:rPr>
              <w:t>otion</w:t>
            </w:r>
          </w:p>
        </w:tc>
        <w:tc>
          <w:tcPr>
            <w:tcW w:w="2020" w:type="dxa"/>
            <w:tcBorders>
              <w:top w:val="nil"/>
              <w:left w:val="nil"/>
              <w:bottom w:val="nil"/>
              <w:right w:val="nil"/>
            </w:tcBorders>
          </w:tcPr>
          <w:p w14:paraId="3CE619E6"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627C5B01" w14:textId="77777777" w:rsidR="005A7F97" w:rsidRPr="005C57E6" w:rsidRDefault="005A7F97" w:rsidP="002A282B">
            <w:pPr>
              <w:pStyle w:val="TableParagraph"/>
              <w:spacing w:line="219" w:lineRule="exact"/>
              <w:ind w:left="145"/>
              <w:rPr>
                <w:rFonts w:ascii="Arial" w:eastAsia="Arial" w:hAnsi="Arial" w:cs="Arial"/>
              </w:rPr>
            </w:pPr>
            <w:r w:rsidRPr="005C57E6">
              <w:rPr>
                <w:rFonts w:ascii="Arial" w:hAnsi="Arial" w:cs="Arial"/>
                <w:spacing w:val="-3"/>
              </w:rPr>
              <w:t>debate</w:t>
            </w:r>
            <w:r w:rsidRPr="005C57E6">
              <w:rPr>
                <w:rFonts w:ascii="Arial" w:hAnsi="Arial" w:cs="Arial"/>
                <w:spacing w:val="-6"/>
              </w:rPr>
              <w:t xml:space="preserve"> </w:t>
            </w:r>
          </w:p>
        </w:tc>
        <w:tc>
          <w:tcPr>
            <w:tcW w:w="1915" w:type="dxa"/>
            <w:tcBorders>
              <w:top w:val="nil"/>
              <w:left w:val="nil"/>
              <w:bottom w:val="nil"/>
              <w:right w:val="nil"/>
            </w:tcBorders>
          </w:tcPr>
          <w:p w14:paraId="57BC1605"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65A5A3CB" w14:textId="77777777" w:rsidR="005A7F97" w:rsidRPr="005C57E6" w:rsidRDefault="005A7F97" w:rsidP="002A282B">
            <w:pPr>
              <w:rPr>
                <w:rFonts w:ascii="Arial" w:hAnsi="Arial" w:cs="Arial"/>
                <w:sz w:val="22"/>
                <w:szCs w:val="22"/>
              </w:rPr>
            </w:pPr>
          </w:p>
        </w:tc>
      </w:tr>
      <w:tr w:rsidR="005A7F97" w:rsidRPr="005C57E6" w14:paraId="7D5486B8" w14:textId="77777777" w:rsidTr="002A282B">
        <w:trPr>
          <w:trHeight w:hRule="exact" w:val="230"/>
        </w:trPr>
        <w:tc>
          <w:tcPr>
            <w:tcW w:w="1999" w:type="dxa"/>
            <w:tcBorders>
              <w:top w:val="nil"/>
              <w:left w:val="nil"/>
              <w:bottom w:val="nil"/>
              <w:right w:val="nil"/>
            </w:tcBorders>
          </w:tcPr>
          <w:p w14:paraId="1CB6AA12"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26A732BB"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775200A1" w14:textId="77777777" w:rsidR="005A7F97" w:rsidRPr="005C57E6" w:rsidRDefault="005A7F97" w:rsidP="002A282B">
            <w:pPr>
              <w:rPr>
                <w:rFonts w:ascii="Arial" w:hAnsi="Arial" w:cs="Arial"/>
                <w:sz w:val="22"/>
                <w:szCs w:val="22"/>
              </w:rPr>
            </w:pPr>
          </w:p>
        </w:tc>
        <w:tc>
          <w:tcPr>
            <w:tcW w:w="2020" w:type="dxa"/>
            <w:tcBorders>
              <w:top w:val="nil"/>
              <w:left w:val="nil"/>
              <w:bottom w:val="nil"/>
              <w:right w:val="nil"/>
            </w:tcBorders>
          </w:tcPr>
          <w:p w14:paraId="1FEF1262"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31A0F0AD" w14:textId="77777777" w:rsidR="005A7F97" w:rsidRPr="005C57E6" w:rsidRDefault="005A7F97" w:rsidP="002A282B">
            <w:pPr>
              <w:pStyle w:val="TableParagraph"/>
              <w:spacing w:line="220" w:lineRule="exact"/>
              <w:rPr>
                <w:rFonts w:ascii="Arial" w:eastAsia="Arial" w:hAnsi="Arial" w:cs="Arial"/>
              </w:rPr>
            </w:pPr>
            <w:r w:rsidRPr="005C57E6">
              <w:rPr>
                <w:rFonts w:ascii="Arial" w:hAnsi="Arial" w:cs="Arial"/>
                <w:spacing w:val="-3"/>
              </w:rPr>
              <w:t xml:space="preserve">  </w:t>
            </w:r>
            <w:r w:rsidRPr="005C57E6">
              <w:rPr>
                <w:rFonts w:ascii="Arial" w:hAnsi="Arial" w:cs="Arial"/>
                <w:spacing w:val="-6"/>
              </w:rPr>
              <w:t xml:space="preserve"> </w:t>
            </w:r>
            <w:r w:rsidRPr="005C57E6">
              <w:rPr>
                <w:rFonts w:ascii="Arial" w:hAnsi="Arial" w:cs="Arial"/>
                <w:spacing w:val="-2"/>
              </w:rPr>
              <w:t>subject</w:t>
            </w:r>
            <w:r w:rsidRPr="005C57E6">
              <w:rPr>
                <w:rFonts w:ascii="Arial" w:hAnsi="Arial" w:cs="Arial"/>
                <w:spacing w:val="-5"/>
              </w:rPr>
              <w:t xml:space="preserve"> </w:t>
            </w:r>
            <w:r w:rsidRPr="005C57E6">
              <w:rPr>
                <w:rFonts w:ascii="Arial" w:hAnsi="Arial" w:cs="Arial"/>
                <w:spacing w:val="-3"/>
              </w:rPr>
              <w:t>to</w:t>
            </w:r>
          </w:p>
        </w:tc>
        <w:tc>
          <w:tcPr>
            <w:tcW w:w="1915" w:type="dxa"/>
            <w:tcBorders>
              <w:top w:val="nil"/>
              <w:left w:val="nil"/>
              <w:bottom w:val="nil"/>
              <w:right w:val="nil"/>
            </w:tcBorders>
          </w:tcPr>
          <w:p w14:paraId="063DE3BC"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0F565055" w14:textId="77777777" w:rsidR="005A7F97" w:rsidRPr="005C57E6" w:rsidRDefault="005A7F97" w:rsidP="002A282B">
            <w:pPr>
              <w:rPr>
                <w:rFonts w:ascii="Arial" w:hAnsi="Arial" w:cs="Arial"/>
                <w:sz w:val="22"/>
                <w:szCs w:val="22"/>
              </w:rPr>
            </w:pPr>
          </w:p>
        </w:tc>
      </w:tr>
      <w:tr w:rsidR="005A7F97" w:rsidRPr="005C57E6" w14:paraId="4658A2D4" w14:textId="77777777" w:rsidTr="002A282B">
        <w:trPr>
          <w:trHeight w:hRule="exact" w:val="230"/>
        </w:trPr>
        <w:tc>
          <w:tcPr>
            <w:tcW w:w="1999" w:type="dxa"/>
            <w:tcBorders>
              <w:top w:val="nil"/>
              <w:left w:val="nil"/>
              <w:bottom w:val="nil"/>
              <w:right w:val="nil"/>
            </w:tcBorders>
          </w:tcPr>
          <w:p w14:paraId="2EC149BD"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4836AC1B"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7475567B" w14:textId="77777777" w:rsidR="005A7F97" w:rsidRPr="005C57E6" w:rsidRDefault="005A7F97" w:rsidP="002A282B">
            <w:pPr>
              <w:rPr>
                <w:rFonts w:ascii="Arial" w:hAnsi="Arial" w:cs="Arial"/>
                <w:sz w:val="22"/>
                <w:szCs w:val="22"/>
              </w:rPr>
            </w:pPr>
          </w:p>
        </w:tc>
        <w:tc>
          <w:tcPr>
            <w:tcW w:w="2020" w:type="dxa"/>
            <w:tcBorders>
              <w:top w:val="nil"/>
              <w:left w:val="nil"/>
              <w:bottom w:val="nil"/>
              <w:right w:val="nil"/>
            </w:tcBorders>
          </w:tcPr>
          <w:p w14:paraId="5483A23F"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58F42493" w14:textId="76367C3D" w:rsidR="005A7F97" w:rsidRPr="005C57E6" w:rsidRDefault="005A7F97" w:rsidP="002A282B">
            <w:pPr>
              <w:pStyle w:val="TableParagraph"/>
              <w:spacing w:line="220" w:lineRule="exact"/>
              <w:ind w:left="145"/>
              <w:rPr>
                <w:rFonts w:ascii="Arial" w:eastAsia="Arial" w:hAnsi="Arial" w:cs="Arial"/>
              </w:rPr>
            </w:pPr>
            <w:r w:rsidRPr="005C57E6">
              <w:rPr>
                <w:rFonts w:ascii="Arial" w:hAnsi="Arial" w:cs="Arial"/>
                <w:spacing w:val="-2"/>
              </w:rPr>
              <w:t>any</w:t>
            </w:r>
            <w:r w:rsidRPr="005C57E6">
              <w:rPr>
                <w:rFonts w:ascii="Arial" w:hAnsi="Arial" w:cs="Arial"/>
                <w:spacing w:val="-6"/>
              </w:rPr>
              <w:t xml:space="preserve"> </w:t>
            </w:r>
            <w:r w:rsidR="00747F6A" w:rsidRPr="005C57E6">
              <w:rPr>
                <w:rFonts w:ascii="Arial" w:hAnsi="Arial" w:cs="Arial"/>
                <w:spacing w:val="-3"/>
              </w:rPr>
              <w:t>Councillor</w:t>
            </w:r>
          </w:p>
        </w:tc>
        <w:tc>
          <w:tcPr>
            <w:tcW w:w="1915" w:type="dxa"/>
            <w:tcBorders>
              <w:top w:val="nil"/>
              <w:left w:val="nil"/>
              <w:bottom w:val="nil"/>
              <w:right w:val="nil"/>
            </w:tcBorders>
          </w:tcPr>
          <w:p w14:paraId="292C0581"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18DBE122" w14:textId="77777777" w:rsidR="005A7F97" w:rsidRPr="005C57E6" w:rsidRDefault="005A7F97" w:rsidP="002A282B">
            <w:pPr>
              <w:rPr>
                <w:rFonts w:ascii="Arial" w:hAnsi="Arial" w:cs="Arial"/>
                <w:sz w:val="22"/>
                <w:szCs w:val="22"/>
              </w:rPr>
            </w:pPr>
          </w:p>
        </w:tc>
      </w:tr>
      <w:tr w:rsidR="005A7F97" w:rsidRPr="005C57E6" w14:paraId="22CB2D9A" w14:textId="77777777" w:rsidTr="002A282B">
        <w:trPr>
          <w:trHeight w:hRule="exact" w:val="230"/>
        </w:trPr>
        <w:tc>
          <w:tcPr>
            <w:tcW w:w="1999" w:type="dxa"/>
            <w:tcBorders>
              <w:top w:val="nil"/>
              <w:left w:val="nil"/>
              <w:bottom w:val="nil"/>
              <w:right w:val="nil"/>
            </w:tcBorders>
          </w:tcPr>
          <w:p w14:paraId="516B71D0"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21FA0764"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0FFA3E1B" w14:textId="77777777" w:rsidR="005A7F97" w:rsidRPr="005C57E6" w:rsidRDefault="005A7F97" w:rsidP="002A282B">
            <w:pPr>
              <w:rPr>
                <w:rFonts w:ascii="Arial" w:hAnsi="Arial" w:cs="Arial"/>
                <w:sz w:val="22"/>
                <w:szCs w:val="22"/>
              </w:rPr>
            </w:pPr>
          </w:p>
        </w:tc>
        <w:tc>
          <w:tcPr>
            <w:tcW w:w="2020" w:type="dxa"/>
            <w:tcBorders>
              <w:top w:val="nil"/>
              <w:left w:val="nil"/>
              <w:bottom w:val="nil"/>
              <w:right w:val="nil"/>
            </w:tcBorders>
          </w:tcPr>
          <w:p w14:paraId="0E2D3CD2"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788301CD" w14:textId="526FAC05" w:rsidR="005A7F97" w:rsidRPr="005C57E6" w:rsidRDefault="005A7F97" w:rsidP="002A282B">
            <w:pPr>
              <w:pStyle w:val="TableParagraph"/>
              <w:spacing w:line="219" w:lineRule="exact"/>
              <w:ind w:left="145"/>
              <w:rPr>
                <w:rFonts w:ascii="Arial" w:eastAsia="Arial" w:hAnsi="Arial" w:cs="Arial"/>
              </w:rPr>
            </w:pPr>
            <w:r w:rsidRPr="005C57E6">
              <w:rPr>
                <w:rFonts w:ascii="Arial" w:hAnsi="Arial" w:cs="Arial"/>
                <w:spacing w:val="-3"/>
              </w:rPr>
              <w:t>exercising</w:t>
            </w:r>
            <w:r w:rsidRPr="005C57E6">
              <w:rPr>
                <w:rFonts w:ascii="Arial" w:hAnsi="Arial" w:cs="Arial"/>
                <w:spacing w:val="-5"/>
              </w:rPr>
              <w:t xml:space="preserve"> </w:t>
            </w:r>
            <w:r w:rsidR="006203CA">
              <w:rPr>
                <w:rFonts w:ascii="Arial" w:hAnsi="Arial" w:cs="Arial"/>
                <w:spacing w:val="-2"/>
              </w:rPr>
              <w:t>their</w:t>
            </w:r>
          </w:p>
        </w:tc>
        <w:tc>
          <w:tcPr>
            <w:tcW w:w="1915" w:type="dxa"/>
            <w:tcBorders>
              <w:top w:val="nil"/>
              <w:left w:val="nil"/>
              <w:bottom w:val="nil"/>
              <w:right w:val="nil"/>
            </w:tcBorders>
          </w:tcPr>
          <w:p w14:paraId="54E91A8B"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0DAC371E" w14:textId="77777777" w:rsidR="005A7F97" w:rsidRPr="005C57E6" w:rsidRDefault="005A7F97" w:rsidP="002A282B">
            <w:pPr>
              <w:rPr>
                <w:rFonts w:ascii="Arial" w:hAnsi="Arial" w:cs="Arial"/>
                <w:sz w:val="22"/>
                <w:szCs w:val="22"/>
              </w:rPr>
            </w:pPr>
          </w:p>
        </w:tc>
      </w:tr>
      <w:tr w:rsidR="005A7F97" w:rsidRPr="005C57E6" w14:paraId="6D91FF31" w14:textId="77777777" w:rsidTr="002A282B">
        <w:trPr>
          <w:trHeight w:hRule="exact" w:val="230"/>
        </w:trPr>
        <w:tc>
          <w:tcPr>
            <w:tcW w:w="1999" w:type="dxa"/>
            <w:tcBorders>
              <w:top w:val="nil"/>
              <w:left w:val="nil"/>
              <w:bottom w:val="nil"/>
              <w:right w:val="nil"/>
            </w:tcBorders>
          </w:tcPr>
          <w:p w14:paraId="67A12D28"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2D4E4AEC"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2F9D0F16" w14:textId="77777777" w:rsidR="005A7F97" w:rsidRPr="005C57E6" w:rsidRDefault="005A7F97" w:rsidP="002A282B">
            <w:pPr>
              <w:rPr>
                <w:rFonts w:ascii="Arial" w:hAnsi="Arial" w:cs="Arial"/>
                <w:sz w:val="22"/>
                <w:szCs w:val="22"/>
              </w:rPr>
            </w:pPr>
          </w:p>
        </w:tc>
        <w:tc>
          <w:tcPr>
            <w:tcW w:w="2020" w:type="dxa"/>
            <w:tcBorders>
              <w:top w:val="nil"/>
              <w:left w:val="nil"/>
              <w:bottom w:val="nil"/>
              <w:right w:val="nil"/>
            </w:tcBorders>
          </w:tcPr>
          <w:p w14:paraId="3758802E"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593A3F99" w14:textId="77777777" w:rsidR="005A7F97" w:rsidRPr="005C57E6" w:rsidRDefault="005A7F97" w:rsidP="002A282B">
            <w:pPr>
              <w:pStyle w:val="TableParagraph"/>
              <w:spacing w:line="220" w:lineRule="exact"/>
              <w:ind w:left="145"/>
              <w:rPr>
                <w:rFonts w:ascii="Arial" w:eastAsia="Arial" w:hAnsi="Arial" w:cs="Arial"/>
              </w:rPr>
            </w:pPr>
            <w:r w:rsidRPr="005C57E6">
              <w:rPr>
                <w:rFonts w:ascii="Arial" w:hAnsi="Arial" w:cs="Arial"/>
                <w:spacing w:val="-3"/>
              </w:rPr>
              <w:t>right</w:t>
            </w:r>
            <w:r w:rsidRPr="005C57E6">
              <w:rPr>
                <w:rFonts w:ascii="Arial" w:hAnsi="Arial" w:cs="Arial"/>
                <w:spacing w:val="-6"/>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ask</w:t>
            </w:r>
            <w:r w:rsidRPr="005C57E6">
              <w:rPr>
                <w:rFonts w:ascii="Arial" w:hAnsi="Arial" w:cs="Arial"/>
                <w:spacing w:val="-6"/>
              </w:rPr>
              <w:t xml:space="preserve"> </w:t>
            </w:r>
            <w:r w:rsidRPr="005C57E6">
              <w:rPr>
                <w:rFonts w:ascii="Arial" w:hAnsi="Arial" w:cs="Arial"/>
                <w:spacing w:val="-2"/>
              </w:rPr>
              <w:t>any</w:t>
            </w:r>
          </w:p>
        </w:tc>
        <w:tc>
          <w:tcPr>
            <w:tcW w:w="1915" w:type="dxa"/>
            <w:tcBorders>
              <w:top w:val="nil"/>
              <w:left w:val="nil"/>
              <w:bottom w:val="nil"/>
              <w:right w:val="nil"/>
            </w:tcBorders>
          </w:tcPr>
          <w:p w14:paraId="2AA6B716"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58CA8D0D" w14:textId="77777777" w:rsidR="005A7F97" w:rsidRPr="005C57E6" w:rsidRDefault="005A7F97" w:rsidP="002A282B">
            <w:pPr>
              <w:rPr>
                <w:rFonts w:ascii="Arial" w:hAnsi="Arial" w:cs="Arial"/>
                <w:sz w:val="22"/>
                <w:szCs w:val="22"/>
              </w:rPr>
            </w:pPr>
          </w:p>
        </w:tc>
      </w:tr>
      <w:tr w:rsidR="005A7F97" w:rsidRPr="005C57E6" w14:paraId="4EDE3753" w14:textId="77777777" w:rsidTr="002A282B">
        <w:trPr>
          <w:trHeight w:hRule="exact" w:val="230"/>
        </w:trPr>
        <w:tc>
          <w:tcPr>
            <w:tcW w:w="1999" w:type="dxa"/>
            <w:tcBorders>
              <w:top w:val="nil"/>
              <w:left w:val="nil"/>
              <w:bottom w:val="nil"/>
              <w:right w:val="nil"/>
            </w:tcBorders>
          </w:tcPr>
          <w:p w14:paraId="14F7E1FB"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04A5124F"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4BBC160C" w14:textId="77777777" w:rsidR="005A7F97" w:rsidRPr="005C57E6" w:rsidRDefault="005A7F97" w:rsidP="002A282B">
            <w:pPr>
              <w:rPr>
                <w:rFonts w:ascii="Arial" w:hAnsi="Arial" w:cs="Arial"/>
                <w:sz w:val="22"/>
                <w:szCs w:val="22"/>
              </w:rPr>
            </w:pPr>
          </w:p>
        </w:tc>
        <w:tc>
          <w:tcPr>
            <w:tcW w:w="2020" w:type="dxa"/>
            <w:tcBorders>
              <w:top w:val="nil"/>
              <w:left w:val="nil"/>
              <w:bottom w:val="nil"/>
              <w:right w:val="nil"/>
            </w:tcBorders>
          </w:tcPr>
          <w:p w14:paraId="09A6B0CA"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5AD8F479" w14:textId="77777777" w:rsidR="005A7F97" w:rsidRPr="005C57E6" w:rsidRDefault="005A7F97" w:rsidP="002A282B">
            <w:pPr>
              <w:pStyle w:val="TableParagraph"/>
              <w:spacing w:line="219" w:lineRule="exact"/>
              <w:ind w:left="145"/>
              <w:rPr>
                <w:rFonts w:ascii="Arial" w:eastAsia="Arial" w:hAnsi="Arial" w:cs="Arial"/>
              </w:rPr>
            </w:pPr>
            <w:r w:rsidRPr="005C57E6">
              <w:rPr>
                <w:rFonts w:ascii="Arial" w:hAnsi="Arial" w:cs="Arial"/>
                <w:spacing w:val="-3"/>
              </w:rPr>
              <w:t>question</w:t>
            </w:r>
            <w:r w:rsidRPr="005C57E6">
              <w:rPr>
                <w:rFonts w:ascii="Arial" w:hAnsi="Arial" w:cs="Arial"/>
                <w:spacing w:val="-5"/>
              </w:rPr>
              <w:t xml:space="preserve"> </w:t>
            </w:r>
            <w:r w:rsidRPr="005C57E6">
              <w:rPr>
                <w:rFonts w:ascii="Arial" w:hAnsi="Arial" w:cs="Arial"/>
                <w:spacing w:val="-3"/>
              </w:rPr>
              <w:t>concerning</w:t>
            </w:r>
          </w:p>
        </w:tc>
        <w:tc>
          <w:tcPr>
            <w:tcW w:w="1915" w:type="dxa"/>
            <w:tcBorders>
              <w:top w:val="nil"/>
              <w:left w:val="nil"/>
              <w:bottom w:val="nil"/>
              <w:right w:val="nil"/>
            </w:tcBorders>
          </w:tcPr>
          <w:p w14:paraId="50279D8C"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1AD3EAAA" w14:textId="77777777" w:rsidR="005A7F97" w:rsidRPr="005C57E6" w:rsidRDefault="005A7F97" w:rsidP="002A282B">
            <w:pPr>
              <w:rPr>
                <w:rFonts w:ascii="Arial" w:hAnsi="Arial" w:cs="Arial"/>
                <w:sz w:val="22"/>
                <w:szCs w:val="22"/>
              </w:rPr>
            </w:pPr>
          </w:p>
        </w:tc>
      </w:tr>
      <w:tr w:rsidR="005A7F97" w:rsidRPr="005C57E6" w14:paraId="76B0EB31" w14:textId="77777777" w:rsidTr="002A282B">
        <w:trPr>
          <w:trHeight w:hRule="exact" w:val="230"/>
        </w:trPr>
        <w:tc>
          <w:tcPr>
            <w:tcW w:w="1999" w:type="dxa"/>
            <w:tcBorders>
              <w:top w:val="nil"/>
              <w:left w:val="nil"/>
              <w:bottom w:val="nil"/>
              <w:right w:val="nil"/>
            </w:tcBorders>
          </w:tcPr>
          <w:p w14:paraId="3DFD5481" w14:textId="77777777" w:rsidR="005A7F97" w:rsidRPr="005C57E6" w:rsidRDefault="005A7F97" w:rsidP="002A282B">
            <w:pPr>
              <w:rPr>
                <w:rFonts w:ascii="Arial" w:hAnsi="Arial" w:cs="Arial"/>
                <w:sz w:val="22"/>
                <w:szCs w:val="22"/>
              </w:rPr>
            </w:pPr>
          </w:p>
        </w:tc>
        <w:tc>
          <w:tcPr>
            <w:tcW w:w="2039" w:type="dxa"/>
            <w:tcBorders>
              <w:top w:val="nil"/>
              <w:left w:val="nil"/>
              <w:bottom w:val="nil"/>
              <w:right w:val="nil"/>
            </w:tcBorders>
          </w:tcPr>
          <w:p w14:paraId="3A9F9B2D" w14:textId="77777777" w:rsidR="005A7F97" w:rsidRPr="005C57E6" w:rsidRDefault="005A7F97" w:rsidP="002A282B">
            <w:pPr>
              <w:rPr>
                <w:rFonts w:ascii="Arial" w:hAnsi="Arial" w:cs="Arial"/>
                <w:sz w:val="22"/>
                <w:szCs w:val="22"/>
              </w:rPr>
            </w:pPr>
          </w:p>
        </w:tc>
        <w:tc>
          <w:tcPr>
            <w:tcW w:w="2024" w:type="dxa"/>
            <w:tcBorders>
              <w:top w:val="nil"/>
              <w:left w:val="nil"/>
              <w:bottom w:val="nil"/>
              <w:right w:val="nil"/>
            </w:tcBorders>
          </w:tcPr>
          <w:p w14:paraId="1810DDAC" w14:textId="77777777" w:rsidR="005A7F97" w:rsidRPr="005C57E6" w:rsidRDefault="005A7F97" w:rsidP="002A282B">
            <w:pPr>
              <w:rPr>
                <w:rFonts w:ascii="Arial" w:hAnsi="Arial" w:cs="Arial"/>
                <w:sz w:val="22"/>
                <w:szCs w:val="22"/>
              </w:rPr>
            </w:pPr>
          </w:p>
        </w:tc>
        <w:tc>
          <w:tcPr>
            <w:tcW w:w="2020" w:type="dxa"/>
            <w:tcBorders>
              <w:top w:val="nil"/>
              <w:left w:val="nil"/>
              <w:bottom w:val="nil"/>
              <w:right w:val="nil"/>
            </w:tcBorders>
          </w:tcPr>
          <w:p w14:paraId="5A14DE88" w14:textId="77777777" w:rsidR="005A7F97" w:rsidRPr="005C57E6" w:rsidRDefault="005A7F97" w:rsidP="002A282B">
            <w:pPr>
              <w:rPr>
                <w:rFonts w:ascii="Arial" w:hAnsi="Arial" w:cs="Arial"/>
                <w:sz w:val="22"/>
                <w:szCs w:val="22"/>
              </w:rPr>
            </w:pPr>
          </w:p>
        </w:tc>
        <w:tc>
          <w:tcPr>
            <w:tcW w:w="2034" w:type="dxa"/>
            <w:tcBorders>
              <w:top w:val="nil"/>
              <w:left w:val="nil"/>
              <w:bottom w:val="nil"/>
              <w:right w:val="nil"/>
            </w:tcBorders>
          </w:tcPr>
          <w:p w14:paraId="6DA9F972" w14:textId="77777777" w:rsidR="005A7F97" w:rsidRPr="005C57E6" w:rsidRDefault="005A7F97" w:rsidP="002A282B">
            <w:pPr>
              <w:pStyle w:val="TableParagraph"/>
              <w:spacing w:line="220" w:lineRule="exact"/>
              <w:ind w:left="145"/>
              <w:rPr>
                <w:rFonts w:ascii="Arial" w:eastAsia="Arial" w:hAnsi="Arial" w:cs="Arial"/>
              </w:rPr>
            </w:pPr>
            <w:r w:rsidRPr="005C57E6">
              <w:rPr>
                <w:rFonts w:ascii="Arial" w:hAnsi="Arial" w:cs="Arial"/>
                <w:spacing w:val="-2"/>
              </w:rPr>
              <w:t>or</w:t>
            </w:r>
            <w:r w:rsidRPr="005C57E6">
              <w:rPr>
                <w:rFonts w:ascii="Arial" w:hAnsi="Arial" w:cs="Arial"/>
                <w:spacing w:val="-6"/>
              </w:rPr>
              <w:t xml:space="preserve"> </w:t>
            </w:r>
            <w:r w:rsidRPr="005C57E6">
              <w:rPr>
                <w:rFonts w:ascii="Arial" w:hAnsi="Arial" w:cs="Arial"/>
                <w:spacing w:val="-3"/>
              </w:rPr>
              <w:t>arising</w:t>
            </w:r>
            <w:r w:rsidRPr="005C57E6">
              <w:rPr>
                <w:rFonts w:ascii="Arial" w:hAnsi="Arial" w:cs="Arial"/>
                <w:spacing w:val="-6"/>
              </w:rPr>
              <w:t xml:space="preserve"> </w:t>
            </w:r>
            <w:r w:rsidRPr="005C57E6">
              <w:rPr>
                <w:rFonts w:ascii="Arial" w:hAnsi="Arial" w:cs="Arial"/>
                <w:spacing w:val="-2"/>
              </w:rPr>
              <w:t>out</w:t>
            </w:r>
            <w:r w:rsidRPr="005C57E6">
              <w:rPr>
                <w:rFonts w:ascii="Arial" w:hAnsi="Arial" w:cs="Arial"/>
                <w:spacing w:val="-4"/>
              </w:rPr>
              <w:t xml:space="preserve"> </w:t>
            </w:r>
            <w:r w:rsidRPr="005C57E6">
              <w:rPr>
                <w:rFonts w:ascii="Arial" w:hAnsi="Arial" w:cs="Arial"/>
                <w:spacing w:val="-2"/>
              </w:rPr>
              <w:t>of</w:t>
            </w:r>
            <w:r w:rsidRPr="005C57E6">
              <w:rPr>
                <w:rFonts w:ascii="Arial" w:hAnsi="Arial" w:cs="Arial"/>
                <w:spacing w:val="-4"/>
              </w:rPr>
              <w:t xml:space="preserve"> </w:t>
            </w:r>
            <w:r w:rsidRPr="005C57E6">
              <w:rPr>
                <w:rFonts w:ascii="Arial" w:hAnsi="Arial" w:cs="Arial"/>
                <w:spacing w:val="-3"/>
              </w:rPr>
              <w:t>the</w:t>
            </w:r>
          </w:p>
        </w:tc>
        <w:tc>
          <w:tcPr>
            <w:tcW w:w="1915" w:type="dxa"/>
            <w:tcBorders>
              <w:top w:val="nil"/>
              <w:left w:val="nil"/>
              <w:bottom w:val="nil"/>
              <w:right w:val="nil"/>
            </w:tcBorders>
          </w:tcPr>
          <w:p w14:paraId="2CD375CA"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475A8519" w14:textId="77777777" w:rsidR="005A7F97" w:rsidRPr="005C57E6" w:rsidRDefault="005A7F97" w:rsidP="002A282B">
            <w:pPr>
              <w:rPr>
                <w:rFonts w:ascii="Arial" w:hAnsi="Arial" w:cs="Arial"/>
                <w:sz w:val="22"/>
                <w:szCs w:val="22"/>
              </w:rPr>
            </w:pPr>
          </w:p>
        </w:tc>
      </w:tr>
      <w:tr w:rsidR="005A7F97" w:rsidRPr="005C57E6" w14:paraId="27F7E7E1" w14:textId="77777777" w:rsidTr="002A282B">
        <w:trPr>
          <w:trHeight w:hRule="exact" w:val="294"/>
        </w:trPr>
        <w:tc>
          <w:tcPr>
            <w:tcW w:w="1999" w:type="dxa"/>
            <w:tcBorders>
              <w:top w:val="nil"/>
              <w:left w:val="nil"/>
              <w:bottom w:val="single" w:sz="8" w:space="0" w:color="000000"/>
              <w:right w:val="nil"/>
            </w:tcBorders>
          </w:tcPr>
          <w:p w14:paraId="7C3BB234" w14:textId="77777777" w:rsidR="005A7F97" w:rsidRPr="005C57E6" w:rsidRDefault="005A7F97" w:rsidP="002A282B">
            <w:pPr>
              <w:rPr>
                <w:rFonts w:ascii="Arial" w:hAnsi="Arial" w:cs="Arial"/>
                <w:sz w:val="22"/>
                <w:szCs w:val="22"/>
              </w:rPr>
            </w:pPr>
          </w:p>
        </w:tc>
        <w:tc>
          <w:tcPr>
            <w:tcW w:w="2039" w:type="dxa"/>
            <w:tcBorders>
              <w:top w:val="nil"/>
              <w:left w:val="nil"/>
              <w:bottom w:val="single" w:sz="8" w:space="0" w:color="000000"/>
              <w:right w:val="nil"/>
            </w:tcBorders>
          </w:tcPr>
          <w:p w14:paraId="19307B64" w14:textId="77777777" w:rsidR="005A7F97" w:rsidRPr="005C57E6" w:rsidRDefault="005A7F97" w:rsidP="002A282B">
            <w:pPr>
              <w:rPr>
                <w:rFonts w:ascii="Arial" w:hAnsi="Arial" w:cs="Arial"/>
                <w:sz w:val="22"/>
                <w:szCs w:val="22"/>
              </w:rPr>
            </w:pPr>
          </w:p>
        </w:tc>
        <w:tc>
          <w:tcPr>
            <w:tcW w:w="2024" w:type="dxa"/>
            <w:tcBorders>
              <w:top w:val="nil"/>
              <w:left w:val="nil"/>
              <w:bottom w:val="single" w:sz="8" w:space="0" w:color="000000"/>
              <w:right w:val="nil"/>
            </w:tcBorders>
          </w:tcPr>
          <w:p w14:paraId="73FA6099" w14:textId="77777777" w:rsidR="005A7F97" w:rsidRPr="005C57E6" w:rsidRDefault="005A7F97" w:rsidP="002A282B">
            <w:pPr>
              <w:rPr>
                <w:rFonts w:ascii="Arial" w:hAnsi="Arial" w:cs="Arial"/>
                <w:sz w:val="22"/>
                <w:szCs w:val="22"/>
              </w:rPr>
            </w:pPr>
          </w:p>
        </w:tc>
        <w:tc>
          <w:tcPr>
            <w:tcW w:w="2020" w:type="dxa"/>
            <w:tcBorders>
              <w:top w:val="nil"/>
              <w:left w:val="nil"/>
              <w:bottom w:val="single" w:sz="8" w:space="0" w:color="000000"/>
              <w:right w:val="nil"/>
            </w:tcBorders>
          </w:tcPr>
          <w:p w14:paraId="6758D367" w14:textId="77777777" w:rsidR="005A7F97" w:rsidRPr="005C57E6" w:rsidRDefault="005A7F97" w:rsidP="002A282B">
            <w:pPr>
              <w:rPr>
                <w:rFonts w:ascii="Arial" w:hAnsi="Arial" w:cs="Arial"/>
                <w:sz w:val="22"/>
                <w:szCs w:val="22"/>
              </w:rPr>
            </w:pPr>
          </w:p>
        </w:tc>
        <w:tc>
          <w:tcPr>
            <w:tcW w:w="2034" w:type="dxa"/>
            <w:tcBorders>
              <w:top w:val="nil"/>
              <w:left w:val="nil"/>
              <w:bottom w:val="single" w:sz="8" w:space="0" w:color="000000"/>
              <w:right w:val="nil"/>
            </w:tcBorders>
          </w:tcPr>
          <w:p w14:paraId="55B30024" w14:textId="321712E4" w:rsidR="005A7F97" w:rsidRPr="005C57E6" w:rsidRDefault="00221A1E" w:rsidP="002A282B">
            <w:pPr>
              <w:pStyle w:val="TableParagraph"/>
              <w:spacing w:line="220" w:lineRule="exact"/>
              <w:ind w:left="145"/>
              <w:rPr>
                <w:rFonts w:ascii="Arial" w:eastAsia="Arial" w:hAnsi="Arial" w:cs="Arial"/>
              </w:rPr>
            </w:pPr>
            <w:r w:rsidRPr="005C57E6">
              <w:rPr>
                <w:rFonts w:ascii="Arial" w:hAnsi="Arial" w:cs="Arial"/>
                <w:spacing w:val="-3"/>
              </w:rPr>
              <w:t>m</w:t>
            </w:r>
            <w:r w:rsidR="005A7F97" w:rsidRPr="005C57E6">
              <w:rPr>
                <w:rFonts w:ascii="Arial" w:hAnsi="Arial" w:cs="Arial"/>
                <w:spacing w:val="-3"/>
              </w:rPr>
              <w:t>otion</w:t>
            </w:r>
          </w:p>
        </w:tc>
        <w:tc>
          <w:tcPr>
            <w:tcW w:w="1915" w:type="dxa"/>
            <w:tcBorders>
              <w:top w:val="nil"/>
              <w:left w:val="nil"/>
              <w:bottom w:val="single" w:sz="8" w:space="0" w:color="000000"/>
              <w:right w:val="nil"/>
            </w:tcBorders>
          </w:tcPr>
          <w:p w14:paraId="4F194A3B" w14:textId="77777777" w:rsidR="005A7F97" w:rsidRPr="005C57E6" w:rsidRDefault="005A7F97" w:rsidP="002A282B">
            <w:pPr>
              <w:rPr>
                <w:rFonts w:ascii="Arial" w:hAnsi="Arial" w:cs="Arial"/>
                <w:sz w:val="22"/>
                <w:szCs w:val="22"/>
              </w:rPr>
            </w:pPr>
          </w:p>
        </w:tc>
        <w:tc>
          <w:tcPr>
            <w:tcW w:w="2160" w:type="dxa"/>
            <w:tcBorders>
              <w:top w:val="nil"/>
              <w:left w:val="nil"/>
              <w:bottom w:val="single" w:sz="8" w:space="0" w:color="000000"/>
              <w:right w:val="nil"/>
            </w:tcBorders>
          </w:tcPr>
          <w:p w14:paraId="18419B84" w14:textId="77777777" w:rsidR="005A7F97" w:rsidRPr="005C57E6" w:rsidRDefault="005A7F97" w:rsidP="002A282B">
            <w:pPr>
              <w:rPr>
                <w:rFonts w:ascii="Arial" w:hAnsi="Arial" w:cs="Arial"/>
                <w:sz w:val="22"/>
                <w:szCs w:val="22"/>
              </w:rPr>
            </w:pPr>
          </w:p>
        </w:tc>
      </w:tr>
    </w:tbl>
    <w:p w14:paraId="7459E03D" w14:textId="77777777" w:rsidR="005A7F97" w:rsidRPr="005C57E6" w:rsidRDefault="005A7F97" w:rsidP="005A7F97">
      <w:pPr>
        <w:rPr>
          <w:rFonts w:ascii="Arial" w:hAnsi="Arial" w:cs="Arial"/>
          <w:sz w:val="22"/>
          <w:szCs w:val="22"/>
        </w:rPr>
        <w:sectPr w:rsidR="005A7F97" w:rsidRPr="005C57E6" w:rsidSect="008866AE">
          <w:headerReference w:type="even" r:id="rId24"/>
          <w:headerReference w:type="default" r:id="rId25"/>
          <w:footerReference w:type="default" r:id="rId26"/>
          <w:headerReference w:type="first" r:id="rId27"/>
          <w:pgSz w:w="16840" w:h="11910" w:orient="landscape"/>
          <w:pgMar w:top="1100" w:right="1020" w:bottom="700" w:left="1300" w:header="0" w:footer="511" w:gutter="0"/>
          <w:pgNumType w:start="20"/>
          <w:cols w:space="720"/>
        </w:sectPr>
      </w:pPr>
    </w:p>
    <w:p w14:paraId="36FC73A8" w14:textId="77777777" w:rsidR="005A7F97" w:rsidRPr="005C57E6" w:rsidRDefault="005A7F97" w:rsidP="005A7F97">
      <w:pPr>
        <w:spacing w:before="10"/>
        <w:rPr>
          <w:rFonts w:ascii="Arial" w:hAnsi="Arial" w:cs="Arial"/>
          <w:sz w:val="22"/>
          <w:szCs w:val="22"/>
        </w:rPr>
      </w:pPr>
    </w:p>
    <w:tbl>
      <w:tblPr>
        <w:tblW w:w="0" w:type="auto"/>
        <w:tblInd w:w="138" w:type="dxa"/>
        <w:tblLayout w:type="fixed"/>
        <w:tblCellMar>
          <w:left w:w="0" w:type="dxa"/>
          <w:right w:w="0" w:type="dxa"/>
        </w:tblCellMar>
        <w:tblLook w:val="01E0" w:firstRow="1" w:lastRow="1" w:firstColumn="1" w:lastColumn="1" w:noHBand="0" w:noVBand="0"/>
      </w:tblPr>
      <w:tblGrid>
        <w:gridCol w:w="2000"/>
        <w:gridCol w:w="1997"/>
        <w:gridCol w:w="2066"/>
        <w:gridCol w:w="1913"/>
        <w:gridCol w:w="2103"/>
        <w:gridCol w:w="1951"/>
        <w:gridCol w:w="2160"/>
      </w:tblGrid>
      <w:tr w:rsidR="005A7F97" w:rsidRPr="005C57E6" w14:paraId="2792255E" w14:textId="77777777" w:rsidTr="002A282B">
        <w:trPr>
          <w:trHeight w:hRule="exact" w:val="620"/>
        </w:trPr>
        <w:tc>
          <w:tcPr>
            <w:tcW w:w="2000" w:type="dxa"/>
            <w:tcBorders>
              <w:top w:val="single" w:sz="8" w:space="0" w:color="000000"/>
              <w:left w:val="nil"/>
              <w:bottom w:val="single" w:sz="8" w:space="0" w:color="000000"/>
              <w:right w:val="nil"/>
            </w:tcBorders>
          </w:tcPr>
          <w:p w14:paraId="0DEDB24D" w14:textId="77777777" w:rsidR="005A7F97" w:rsidRPr="005C57E6" w:rsidRDefault="005A7F97" w:rsidP="002A282B">
            <w:pPr>
              <w:pStyle w:val="TableParagraph"/>
              <w:spacing w:before="87"/>
              <w:ind w:left="119"/>
              <w:rPr>
                <w:rFonts w:ascii="Arial" w:eastAsia="Arial" w:hAnsi="Arial" w:cs="Arial"/>
              </w:rPr>
            </w:pPr>
            <w:r w:rsidRPr="005C57E6">
              <w:rPr>
                <w:rFonts w:ascii="Arial" w:hAnsi="Arial" w:cs="Arial"/>
                <w:b/>
                <w:spacing w:val="-3"/>
              </w:rPr>
              <w:t>Procedural</w:t>
            </w:r>
            <w:r w:rsidRPr="005C57E6">
              <w:rPr>
                <w:rFonts w:ascii="Arial" w:hAnsi="Arial" w:cs="Arial"/>
                <w:b/>
                <w:spacing w:val="-4"/>
              </w:rPr>
              <w:t xml:space="preserve"> </w:t>
            </w:r>
            <w:r w:rsidRPr="005C57E6">
              <w:rPr>
                <w:rFonts w:ascii="Arial" w:hAnsi="Arial" w:cs="Arial"/>
                <w:b/>
                <w:spacing w:val="-3"/>
              </w:rPr>
              <w:t>Motion</w:t>
            </w:r>
          </w:p>
        </w:tc>
        <w:tc>
          <w:tcPr>
            <w:tcW w:w="1997" w:type="dxa"/>
            <w:tcBorders>
              <w:top w:val="single" w:sz="8" w:space="0" w:color="000000"/>
              <w:left w:val="nil"/>
              <w:bottom w:val="single" w:sz="8" w:space="0" w:color="000000"/>
              <w:right w:val="nil"/>
            </w:tcBorders>
          </w:tcPr>
          <w:p w14:paraId="72DDE546" w14:textId="77777777" w:rsidR="005A7F97" w:rsidRPr="005C57E6" w:rsidRDefault="005A7F97" w:rsidP="002A282B">
            <w:pPr>
              <w:pStyle w:val="TableParagraph"/>
              <w:spacing w:before="87"/>
              <w:ind w:left="147"/>
              <w:rPr>
                <w:rFonts w:ascii="Arial" w:eastAsia="Arial" w:hAnsi="Arial" w:cs="Arial"/>
              </w:rPr>
            </w:pPr>
            <w:r w:rsidRPr="005C57E6">
              <w:rPr>
                <w:rFonts w:ascii="Arial" w:hAnsi="Arial" w:cs="Arial"/>
                <w:b/>
                <w:spacing w:val="-3"/>
              </w:rPr>
              <w:t>Form</w:t>
            </w:r>
          </w:p>
        </w:tc>
        <w:tc>
          <w:tcPr>
            <w:tcW w:w="2066" w:type="dxa"/>
            <w:tcBorders>
              <w:top w:val="single" w:sz="8" w:space="0" w:color="000000"/>
              <w:left w:val="nil"/>
              <w:bottom w:val="single" w:sz="8" w:space="0" w:color="000000"/>
              <w:right w:val="nil"/>
            </w:tcBorders>
          </w:tcPr>
          <w:p w14:paraId="45B19C33" w14:textId="77777777" w:rsidR="005A7F97" w:rsidRPr="005C57E6" w:rsidRDefault="005A7F97" w:rsidP="002A282B">
            <w:pPr>
              <w:pStyle w:val="TableParagraph"/>
              <w:spacing w:before="87"/>
              <w:ind w:left="176"/>
              <w:rPr>
                <w:rFonts w:ascii="Arial" w:eastAsia="Arial" w:hAnsi="Arial" w:cs="Arial"/>
              </w:rPr>
            </w:pPr>
            <w:r w:rsidRPr="005C57E6">
              <w:rPr>
                <w:rFonts w:ascii="Arial" w:hAnsi="Arial" w:cs="Arial"/>
                <w:b/>
                <w:spacing w:val="-3"/>
              </w:rPr>
              <w:t>Mover</w:t>
            </w:r>
            <w:r w:rsidRPr="005C57E6">
              <w:rPr>
                <w:rFonts w:ascii="Arial" w:hAnsi="Arial" w:cs="Arial"/>
                <w:b/>
                <w:spacing w:val="-6"/>
              </w:rPr>
              <w:t xml:space="preserve"> </w:t>
            </w:r>
            <w:r w:rsidRPr="005C57E6">
              <w:rPr>
                <w:rFonts w:ascii="Arial" w:hAnsi="Arial" w:cs="Arial"/>
                <w:b/>
              </w:rPr>
              <w:t>&amp;</w:t>
            </w:r>
            <w:r w:rsidRPr="005C57E6">
              <w:rPr>
                <w:rFonts w:ascii="Arial" w:hAnsi="Arial" w:cs="Arial"/>
                <w:b/>
                <w:spacing w:val="-4"/>
              </w:rPr>
              <w:t xml:space="preserve"> </w:t>
            </w:r>
            <w:r w:rsidRPr="005C57E6">
              <w:rPr>
                <w:rFonts w:ascii="Arial" w:hAnsi="Arial" w:cs="Arial"/>
                <w:b/>
                <w:spacing w:val="-3"/>
              </w:rPr>
              <w:t>seconder</w:t>
            </w:r>
          </w:p>
        </w:tc>
        <w:tc>
          <w:tcPr>
            <w:tcW w:w="1913" w:type="dxa"/>
            <w:tcBorders>
              <w:top w:val="single" w:sz="8" w:space="0" w:color="000000"/>
              <w:left w:val="nil"/>
              <w:bottom w:val="single" w:sz="8" w:space="0" w:color="000000"/>
              <w:right w:val="nil"/>
            </w:tcBorders>
          </w:tcPr>
          <w:p w14:paraId="49C22E6A" w14:textId="77777777" w:rsidR="005A7F97" w:rsidRPr="005C57E6" w:rsidRDefault="005A7F97" w:rsidP="002A282B">
            <w:pPr>
              <w:pStyle w:val="TableParagraph"/>
              <w:spacing w:before="87"/>
              <w:ind w:left="138" w:right="529"/>
              <w:rPr>
                <w:rFonts w:ascii="Arial" w:eastAsia="Arial" w:hAnsi="Arial" w:cs="Arial"/>
              </w:rPr>
            </w:pPr>
            <w:r w:rsidRPr="005C57E6">
              <w:rPr>
                <w:rFonts w:ascii="Arial" w:hAnsi="Arial" w:cs="Arial"/>
                <w:b/>
                <w:spacing w:val="-3"/>
              </w:rPr>
              <w:t>When</w:t>
            </w:r>
            <w:r w:rsidRPr="005C57E6">
              <w:rPr>
                <w:rFonts w:ascii="Arial" w:hAnsi="Arial" w:cs="Arial"/>
                <w:b/>
                <w:spacing w:val="-5"/>
              </w:rPr>
              <w:t xml:space="preserve"> </w:t>
            </w:r>
            <w:r w:rsidRPr="005C57E6">
              <w:rPr>
                <w:rFonts w:ascii="Arial" w:hAnsi="Arial" w:cs="Arial"/>
                <w:b/>
                <w:spacing w:val="-3"/>
              </w:rPr>
              <w:t>Motion</w:t>
            </w:r>
            <w:r w:rsidRPr="005C57E6">
              <w:rPr>
                <w:rFonts w:ascii="Arial" w:hAnsi="Arial" w:cs="Arial"/>
                <w:b/>
                <w:spacing w:val="23"/>
              </w:rPr>
              <w:t xml:space="preserve"> </w:t>
            </w:r>
            <w:r w:rsidRPr="005C57E6">
              <w:rPr>
                <w:rFonts w:ascii="Arial" w:hAnsi="Arial" w:cs="Arial"/>
                <w:b/>
                <w:spacing w:val="-3"/>
              </w:rPr>
              <w:t>prohibited</w:t>
            </w:r>
          </w:p>
        </w:tc>
        <w:tc>
          <w:tcPr>
            <w:tcW w:w="2103" w:type="dxa"/>
            <w:tcBorders>
              <w:top w:val="single" w:sz="8" w:space="0" w:color="000000"/>
              <w:left w:val="nil"/>
              <w:bottom w:val="single" w:sz="8" w:space="0" w:color="000000"/>
              <w:right w:val="nil"/>
            </w:tcBorders>
          </w:tcPr>
          <w:p w14:paraId="397B62D6" w14:textId="77777777" w:rsidR="005A7F97" w:rsidRPr="005C57E6" w:rsidRDefault="005A7F97" w:rsidP="002A282B">
            <w:pPr>
              <w:pStyle w:val="TableParagraph"/>
              <w:spacing w:before="87"/>
              <w:ind w:left="251"/>
              <w:rPr>
                <w:rFonts w:ascii="Arial" w:eastAsia="Arial" w:hAnsi="Arial" w:cs="Arial"/>
              </w:rPr>
            </w:pPr>
            <w:r w:rsidRPr="005C57E6">
              <w:rPr>
                <w:rFonts w:ascii="Arial" w:hAnsi="Arial" w:cs="Arial"/>
                <w:b/>
                <w:spacing w:val="-3"/>
              </w:rPr>
              <w:t>Effect</w:t>
            </w:r>
            <w:r w:rsidRPr="005C57E6">
              <w:rPr>
                <w:rFonts w:ascii="Arial" w:hAnsi="Arial" w:cs="Arial"/>
                <w:b/>
                <w:spacing w:val="-6"/>
              </w:rPr>
              <w:t xml:space="preserve"> </w:t>
            </w:r>
            <w:r w:rsidRPr="005C57E6">
              <w:rPr>
                <w:rFonts w:ascii="Arial" w:hAnsi="Arial" w:cs="Arial"/>
                <w:b/>
                <w:spacing w:val="-2"/>
              </w:rPr>
              <w:t>if</w:t>
            </w:r>
            <w:r w:rsidRPr="005C57E6">
              <w:rPr>
                <w:rFonts w:ascii="Arial" w:hAnsi="Arial" w:cs="Arial"/>
                <w:b/>
                <w:spacing w:val="-4"/>
              </w:rPr>
              <w:t xml:space="preserve"> </w:t>
            </w:r>
            <w:r w:rsidRPr="005C57E6">
              <w:rPr>
                <w:rFonts w:ascii="Arial" w:hAnsi="Arial" w:cs="Arial"/>
                <w:b/>
                <w:spacing w:val="-3"/>
              </w:rPr>
              <w:t>carried</w:t>
            </w:r>
          </w:p>
        </w:tc>
        <w:tc>
          <w:tcPr>
            <w:tcW w:w="1951" w:type="dxa"/>
            <w:tcBorders>
              <w:top w:val="single" w:sz="8" w:space="0" w:color="000000"/>
              <w:left w:val="nil"/>
              <w:bottom w:val="single" w:sz="8" w:space="0" w:color="000000"/>
              <w:right w:val="nil"/>
            </w:tcBorders>
          </w:tcPr>
          <w:p w14:paraId="4D8B8CC6" w14:textId="77777777" w:rsidR="005A7F97" w:rsidRPr="005C57E6" w:rsidRDefault="005A7F97" w:rsidP="002A282B">
            <w:pPr>
              <w:pStyle w:val="TableParagraph"/>
              <w:spacing w:before="87"/>
              <w:ind w:left="173"/>
              <w:rPr>
                <w:rFonts w:ascii="Arial" w:eastAsia="Arial" w:hAnsi="Arial" w:cs="Arial"/>
              </w:rPr>
            </w:pPr>
            <w:r w:rsidRPr="005C57E6">
              <w:rPr>
                <w:rFonts w:ascii="Arial" w:hAnsi="Arial" w:cs="Arial"/>
                <w:b/>
                <w:spacing w:val="-3"/>
              </w:rPr>
              <w:t>Effect</w:t>
            </w:r>
            <w:r w:rsidRPr="005C57E6">
              <w:rPr>
                <w:rFonts w:ascii="Arial" w:hAnsi="Arial" w:cs="Arial"/>
                <w:b/>
                <w:spacing w:val="-6"/>
              </w:rPr>
              <w:t xml:space="preserve"> </w:t>
            </w:r>
            <w:r w:rsidRPr="005C57E6">
              <w:rPr>
                <w:rFonts w:ascii="Arial" w:hAnsi="Arial" w:cs="Arial"/>
                <w:b/>
                <w:spacing w:val="-2"/>
              </w:rPr>
              <w:t>if</w:t>
            </w:r>
            <w:r w:rsidRPr="005C57E6">
              <w:rPr>
                <w:rFonts w:ascii="Arial" w:hAnsi="Arial" w:cs="Arial"/>
                <w:b/>
                <w:spacing w:val="-4"/>
              </w:rPr>
              <w:t xml:space="preserve"> </w:t>
            </w:r>
            <w:r w:rsidRPr="005C57E6">
              <w:rPr>
                <w:rFonts w:ascii="Arial" w:hAnsi="Arial" w:cs="Arial"/>
                <w:b/>
                <w:spacing w:val="-3"/>
              </w:rPr>
              <w:t>lost</w:t>
            </w:r>
          </w:p>
        </w:tc>
        <w:tc>
          <w:tcPr>
            <w:tcW w:w="2160" w:type="dxa"/>
            <w:tcBorders>
              <w:top w:val="single" w:sz="8" w:space="0" w:color="000000"/>
              <w:left w:val="nil"/>
              <w:bottom w:val="single" w:sz="8" w:space="0" w:color="000000"/>
              <w:right w:val="nil"/>
            </w:tcBorders>
          </w:tcPr>
          <w:p w14:paraId="7DA46A62" w14:textId="77777777" w:rsidR="005A7F97" w:rsidRPr="005C57E6" w:rsidRDefault="005A7F97" w:rsidP="002A282B">
            <w:pPr>
              <w:pStyle w:val="TableParagraph"/>
              <w:spacing w:before="87"/>
              <w:ind w:left="251" w:right="307"/>
              <w:rPr>
                <w:rFonts w:ascii="Arial" w:eastAsia="Arial" w:hAnsi="Arial" w:cs="Arial"/>
              </w:rPr>
            </w:pPr>
            <w:r w:rsidRPr="005C57E6">
              <w:rPr>
                <w:rFonts w:ascii="Arial" w:hAnsi="Arial" w:cs="Arial"/>
                <w:b/>
                <w:spacing w:val="-3"/>
              </w:rPr>
              <w:t>Debate</w:t>
            </w:r>
            <w:r w:rsidRPr="005C57E6">
              <w:rPr>
                <w:rFonts w:ascii="Arial" w:hAnsi="Arial" w:cs="Arial"/>
                <w:b/>
                <w:spacing w:val="-6"/>
              </w:rPr>
              <w:t xml:space="preserve"> </w:t>
            </w:r>
            <w:r w:rsidRPr="005C57E6">
              <w:rPr>
                <w:rFonts w:ascii="Arial" w:hAnsi="Arial" w:cs="Arial"/>
                <w:b/>
                <w:spacing w:val="-3"/>
              </w:rPr>
              <w:t>permitted</w:t>
            </w:r>
            <w:r w:rsidRPr="005C57E6">
              <w:rPr>
                <w:rFonts w:ascii="Arial" w:hAnsi="Arial" w:cs="Arial"/>
                <w:b/>
                <w:spacing w:val="21"/>
              </w:rPr>
              <w:t xml:space="preserve"> </w:t>
            </w:r>
            <w:r w:rsidRPr="005C57E6">
              <w:rPr>
                <w:rFonts w:ascii="Arial" w:hAnsi="Arial" w:cs="Arial"/>
                <w:b/>
                <w:spacing w:val="-2"/>
              </w:rPr>
              <w:t>on</w:t>
            </w:r>
            <w:r w:rsidRPr="005C57E6">
              <w:rPr>
                <w:rFonts w:ascii="Arial" w:hAnsi="Arial" w:cs="Arial"/>
                <w:b/>
                <w:spacing w:val="-6"/>
              </w:rPr>
              <w:t xml:space="preserve"> M</w:t>
            </w:r>
            <w:r w:rsidRPr="005C57E6">
              <w:rPr>
                <w:rFonts w:ascii="Arial" w:hAnsi="Arial" w:cs="Arial"/>
                <w:b/>
                <w:spacing w:val="-3"/>
              </w:rPr>
              <w:t>otion</w:t>
            </w:r>
          </w:p>
        </w:tc>
      </w:tr>
      <w:tr w:rsidR="005A7F97" w:rsidRPr="005C57E6" w14:paraId="6C729176" w14:textId="77777777" w:rsidTr="002A282B">
        <w:trPr>
          <w:trHeight w:hRule="exact" w:val="327"/>
        </w:trPr>
        <w:tc>
          <w:tcPr>
            <w:tcW w:w="2000" w:type="dxa"/>
            <w:tcBorders>
              <w:top w:val="single" w:sz="8" w:space="0" w:color="000000"/>
              <w:left w:val="nil"/>
              <w:bottom w:val="nil"/>
              <w:right w:val="nil"/>
            </w:tcBorders>
          </w:tcPr>
          <w:p w14:paraId="2CB0530D" w14:textId="258F3EF1" w:rsidR="005A7F97" w:rsidRPr="005C57E6" w:rsidRDefault="00D97F82" w:rsidP="002A282B">
            <w:pPr>
              <w:pStyle w:val="TableParagraph"/>
              <w:spacing w:before="86"/>
              <w:ind w:left="119"/>
              <w:rPr>
                <w:rFonts w:ascii="Arial" w:eastAsia="Arial" w:hAnsi="Arial" w:cs="Arial"/>
              </w:rPr>
            </w:pPr>
            <w:r w:rsidRPr="005C57E6">
              <w:rPr>
                <w:rFonts w:ascii="Arial" w:hAnsi="Arial" w:cs="Arial"/>
                <w:spacing w:val="-2"/>
              </w:rPr>
              <w:t>4</w:t>
            </w:r>
            <w:r w:rsidR="005A7F97" w:rsidRPr="005C57E6">
              <w:rPr>
                <w:rFonts w:ascii="Arial" w:hAnsi="Arial" w:cs="Arial"/>
                <w:spacing w:val="-2"/>
              </w:rPr>
              <w:t>.</w:t>
            </w:r>
            <w:r w:rsidR="005A7F97" w:rsidRPr="005C57E6">
              <w:rPr>
                <w:rFonts w:ascii="Arial" w:hAnsi="Arial" w:cs="Arial"/>
                <w:spacing w:val="-4"/>
              </w:rPr>
              <w:t xml:space="preserve"> </w:t>
            </w:r>
            <w:r w:rsidR="005A7F97" w:rsidRPr="005C57E6">
              <w:rPr>
                <w:rFonts w:ascii="Arial" w:hAnsi="Arial" w:cs="Arial"/>
                <w:spacing w:val="-3"/>
              </w:rPr>
              <w:t>Proceeding</w:t>
            </w:r>
            <w:r w:rsidR="005A7F97" w:rsidRPr="005C57E6">
              <w:rPr>
                <w:rFonts w:ascii="Arial" w:hAnsi="Arial" w:cs="Arial"/>
                <w:spacing w:val="-4"/>
              </w:rPr>
              <w:t xml:space="preserve"> </w:t>
            </w:r>
            <w:r w:rsidR="005A7F97" w:rsidRPr="005C57E6">
              <w:rPr>
                <w:rFonts w:ascii="Arial" w:hAnsi="Arial" w:cs="Arial"/>
                <w:spacing w:val="-3"/>
              </w:rPr>
              <w:t>to</w:t>
            </w:r>
          </w:p>
        </w:tc>
        <w:tc>
          <w:tcPr>
            <w:tcW w:w="1997" w:type="dxa"/>
            <w:tcBorders>
              <w:top w:val="single" w:sz="8" w:space="0" w:color="000000"/>
              <w:left w:val="nil"/>
              <w:bottom w:val="nil"/>
              <w:right w:val="nil"/>
            </w:tcBorders>
          </w:tcPr>
          <w:p w14:paraId="036EF3A4" w14:textId="68C9EF77" w:rsidR="005A7F97" w:rsidRPr="005C57E6" w:rsidRDefault="005A7F97" w:rsidP="002A282B">
            <w:pPr>
              <w:pStyle w:val="TableParagraph"/>
              <w:spacing w:before="86"/>
              <w:ind w:left="147"/>
              <w:rPr>
                <w:rFonts w:ascii="Arial" w:eastAsia="Arial" w:hAnsi="Arial" w:cs="Arial"/>
              </w:rPr>
            </w:pPr>
            <w:r w:rsidRPr="005C57E6">
              <w:rPr>
                <w:rFonts w:ascii="Arial" w:hAnsi="Arial" w:cs="Arial"/>
                <w:spacing w:val="-3"/>
              </w:rPr>
              <w:t>That</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4"/>
              </w:rPr>
              <w:t xml:space="preserve"> </w:t>
            </w:r>
            <w:r w:rsidR="00EF7961" w:rsidRPr="005C57E6">
              <w:rPr>
                <w:rFonts w:ascii="Arial" w:hAnsi="Arial" w:cs="Arial"/>
                <w:spacing w:val="-3"/>
              </w:rPr>
              <w:t>m</w:t>
            </w:r>
            <w:r w:rsidRPr="005C57E6">
              <w:rPr>
                <w:rFonts w:ascii="Arial" w:hAnsi="Arial" w:cs="Arial"/>
                <w:spacing w:val="-3"/>
              </w:rPr>
              <w:t>eeting</w:t>
            </w:r>
          </w:p>
        </w:tc>
        <w:tc>
          <w:tcPr>
            <w:tcW w:w="2066" w:type="dxa"/>
            <w:tcBorders>
              <w:top w:val="single" w:sz="8" w:space="0" w:color="000000"/>
              <w:left w:val="nil"/>
              <w:bottom w:val="nil"/>
              <w:right w:val="nil"/>
            </w:tcBorders>
          </w:tcPr>
          <w:p w14:paraId="52858CDB" w14:textId="25F49B79" w:rsidR="005A7F97" w:rsidRPr="005C57E6" w:rsidRDefault="005A7F97" w:rsidP="002A282B">
            <w:pPr>
              <w:pStyle w:val="TableParagraph"/>
              <w:spacing w:before="86"/>
              <w:ind w:left="176"/>
              <w:rPr>
                <w:rFonts w:ascii="Arial" w:eastAsia="Arial" w:hAnsi="Arial" w:cs="Arial"/>
              </w:rPr>
            </w:pPr>
            <w:r w:rsidRPr="005C57E6">
              <w:rPr>
                <w:rFonts w:ascii="Arial" w:hAnsi="Arial" w:cs="Arial"/>
                <w:spacing w:val="-2"/>
              </w:rPr>
              <w:t>Any</w:t>
            </w:r>
            <w:r w:rsidRPr="005C57E6">
              <w:rPr>
                <w:rFonts w:ascii="Arial" w:hAnsi="Arial" w:cs="Arial"/>
                <w:spacing w:val="-5"/>
              </w:rPr>
              <w:t xml:space="preserve"> </w:t>
            </w:r>
            <w:r w:rsidR="00747F6A" w:rsidRPr="005C57E6">
              <w:rPr>
                <w:rFonts w:ascii="Arial" w:hAnsi="Arial" w:cs="Arial"/>
                <w:spacing w:val="-3"/>
              </w:rPr>
              <w:t>Councillor</w:t>
            </w:r>
            <w:r w:rsidRPr="005C57E6">
              <w:rPr>
                <w:rFonts w:ascii="Arial" w:hAnsi="Arial" w:cs="Arial"/>
                <w:spacing w:val="-4"/>
              </w:rPr>
              <w:t xml:space="preserve"> </w:t>
            </w:r>
            <w:r w:rsidRPr="005C57E6">
              <w:rPr>
                <w:rFonts w:ascii="Arial" w:hAnsi="Arial" w:cs="Arial"/>
                <w:spacing w:val="-3"/>
              </w:rPr>
              <w:t>who</w:t>
            </w:r>
          </w:p>
        </w:tc>
        <w:tc>
          <w:tcPr>
            <w:tcW w:w="1913" w:type="dxa"/>
            <w:tcBorders>
              <w:top w:val="single" w:sz="8" w:space="0" w:color="000000"/>
              <w:left w:val="nil"/>
              <w:bottom w:val="nil"/>
              <w:right w:val="nil"/>
            </w:tcBorders>
          </w:tcPr>
          <w:p w14:paraId="687982D3" w14:textId="77777777" w:rsidR="005A7F97" w:rsidRPr="005C57E6" w:rsidRDefault="005A7F97" w:rsidP="002A282B">
            <w:pPr>
              <w:pStyle w:val="TableParagraph"/>
              <w:spacing w:before="86"/>
              <w:ind w:left="138"/>
              <w:rPr>
                <w:rFonts w:ascii="Arial" w:eastAsia="Arial" w:hAnsi="Arial" w:cs="Arial"/>
              </w:rPr>
            </w:pPr>
            <w:r w:rsidRPr="005C57E6">
              <w:rPr>
                <w:rFonts w:ascii="Arial" w:hAnsi="Arial" w:cs="Arial"/>
                <w:spacing w:val="-2"/>
              </w:rPr>
              <w:t>(a)</w:t>
            </w:r>
            <w:r w:rsidRPr="005C57E6">
              <w:rPr>
                <w:rFonts w:ascii="Arial" w:hAnsi="Arial" w:cs="Arial"/>
                <w:spacing w:val="-5"/>
              </w:rPr>
              <w:t xml:space="preserve"> </w:t>
            </w:r>
            <w:r w:rsidRPr="005C57E6">
              <w:rPr>
                <w:rFonts w:ascii="Arial" w:hAnsi="Arial" w:cs="Arial"/>
                <w:spacing w:val="-3"/>
              </w:rPr>
              <w:t>During</w:t>
            </w:r>
            <w:r w:rsidRPr="005C57E6">
              <w:rPr>
                <w:rFonts w:ascii="Arial" w:hAnsi="Arial" w:cs="Arial"/>
                <w:spacing w:val="-4"/>
              </w:rPr>
              <w:t xml:space="preserve"> </w:t>
            </w:r>
            <w:r w:rsidRPr="005C57E6">
              <w:rPr>
                <w:rFonts w:ascii="Arial" w:hAnsi="Arial" w:cs="Arial"/>
                <w:spacing w:val="-3"/>
              </w:rPr>
              <w:t>the</w:t>
            </w:r>
          </w:p>
        </w:tc>
        <w:tc>
          <w:tcPr>
            <w:tcW w:w="2103" w:type="dxa"/>
            <w:tcBorders>
              <w:top w:val="single" w:sz="8" w:space="0" w:color="000000"/>
              <w:left w:val="nil"/>
              <w:bottom w:val="nil"/>
              <w:right w:val="nil"/>
            </w:tcBorders>
          </w:tcPr>
          <w:p w14:paraId="189CCD9E" w14:textId="77777777" w:rsidR="005A7F97" w:rsidRPr="005C57E6" w:rsidRDefault="005A7F97" w:rsidP="002A282B">
            <w:pPr>
              <w:pStyle w:val="TableParagraph"/>
              <w:spacing w:before="86"/>
              <w:ind w:left="251"/>
              <w:rPr>
                <w:rFonts w:ascii="Arial" w:eastAsia="Arial" w:hAnsi="Arial" w:cs="Arial"/>
              </w:rPr>
            </w:pPr>
            <w:r w:rsidRPr="005C57E6">
              <w:rPr>
                <w:rFonts w:ascii="Arial" w:hAnsi="Arial" w:cs="Arial"/>
                <w:spacing w:val="-2"/>
              </w:rPr>
              <w:t>If</w:t>
            </w:r>
            <w:r w:rsidRPr="005C57E6">
              <w:rPr>
                <w:rFonts w:ascii="Arial" w:hAnsi="Arial" w:cs="Arial"/>
                <w:spacing w:val="-6"/>
              </w:rPr>
              <w:t xml:space="preserve"> </w:t>
            </w:r>
            <w:r w:rsidRPr="005C57E6">
              <w:rPr>
                <w:rFonts w:ascii="Arial" w:hAnsi="Arial" w:cs="Arial"/>
                <w:spacing w:val="-3"/>
              </w:rPr>
              <w:t>carried</w:t>
            </w:r>
            <w:r w:rsidRPr="005C57E6">
              <w:rPr>
                <w:rFonts w:ascii="Arial" w:hAnsi="Arial" w:cs="Arial"/>
                <w:spacing w:val="-4"/>
              </w:rPr>
              <w:t xml:space="preserve"> </w:t>
            </w:r>
            <w:r w:rsidRPr="005C57E6">
              <w:rPr>
                <w:rFonts w:ascii="Arial" w:hAnsi="Arial" w:cs="Arial"/>
                <w:spacing w:val="-2"/>
              </w:rPr>
              <w:t>in</w:t>
            </w:r>
            <w:r w:rsidRPr="005C57E6">
              <w:rPr>
                <w:rFonts w:ascii="Arial" w:hAnsi="Arial" w:cs="Arial"/>
                <w:spacing w:val="-6"/>
              </w:rPr>
              <w:t xml:space="preserve"> </w:t>
            </w:r>
            <w:r w:rsidRPr="005C57E6">
              <w:rPr>
                <w:rFonts w:ascii="Arial" w:hAnsi="Arial" w:cs="Arial"/>
                <w:spacing w:val="-3"/>
              </w:rPr>
              <w:t>respect</w:t>
            </w:r>
          </w:p>
        </w:tc>
        <w:tc>
          <w:tcPr>
            <w:tcW w:w="1951" w:type="dxa"/>
            <w:tcBorders>
              <w:top w:val="single" w:sz="8" w:space="0" w:color="000000"/>
              <w:left w:val="nil"/>
              <w:bottom w:val="nil"/>
              <w:right w:val="nil"/>
            </w:tcBorders>
          </w:tcPr>
          <w:p w14:paraId="5288EEA1" w14:textId="77777777" w:rsidR="005A7F97" w:rsidRPr="005C57E6" w:rsidRDefault="005A7F97" w:rsidP="002A282B">
            <w:pPr>
              <w:pStyle w:val="TableParagraph"/>
              <w:spacing w:before="86"/>
              <w:ind w:left="175"/>
              <w:rPr>
                <w:rFonts w:ascii="Arial" w:eastAsia="Arial" w:hAnsi="Arial" w:cs="Arial"/>
              </w:rPr>
            </w:pPr>
            <w:r w:rsidRPr="005C57E6">
              <w:rPr>
                <w:rFonts w:ascii="Arial" w:hAnsi="Arial" w:cs="Arial"/>
                <w:spacing w:val="-3"/>
              </w:rPr>
              <w:t>Debate</w:t>
            </w:r>
            <w:r w:rsidRPr="005C57E6">
              <w:rPr>
                <w:rFonts w:ascii="Arial" w:hAnsi="Arial" w:cs="Arial"/>
                <w:spacing w:val="-5"/>
              </w:rPr>
              <w:t xml:space="preserve"> </w:t>
            </w:r>
            <w:r w:rsidRPr="005C57E6">
              <w:rPr>
                <w:rFonts w:ascii="Arial" w:hAnsi="Arial" w:cs="Arial"/>
                <w:spacing w:val="-3"/>
              </w:rPr>
              <w:t>continues</w:t>
            </w:r>
          </w:p>
        </w:tc>
        <w:tc>
          <w:tcPr>
            <w:tcW w:w="2160" w:type="dxa"/>
            <w:tcBorders>
              <w:top w:val="single" w:sz="8" w:space="0" w:color="000000"/>
              <w:left w:val="nil"/>
              <w:bottom w:val="nil"/>
              <w:right w:val="nil"/>
            </w:tcBorders>
          </w:tcPr>
          <w:p w14:paraId="6A377439" w14:textId="77777777" w:rsidR="005A7F97" w:rsidRPr="005C57E6" w:rsidRDefault="005A7F97" w:rsidP="002A282B">
            <w:pPr>
              <w:pStyle w:val="TableParagraph"/>
              <w:spacing w:before="86"/>
              <w:ind w:left="251"/>
              <w:rPr>
                <w:rFonts w:ascii="Arial" w:eastAsia="Arial" w:hAnsi="Arial" w:cs="Arial"/>
              </w:rPr>
            </w:pPr>
            <w:r w:rsidRPr="005C57E6">
              <w:rPr>
                <w:rFonts w:ascii="Arial" w:hAnsi="Arial" w:cs="Arial"/>
                <w:spacing w:val="-3"/>
              </w:rPr>
              <w:t>No</w:t>
            </w:r>
          </w:p>
        </w:tc>
      </w:tr>
      <w:tr w:rsidR="005A7F97" w:rsidRPr="005C57E6" w14:paraId="731A9CD9" w14:textId="77777777" w:rsidTr="002A282B">
        <w:trPr>
          <w:trHeight w:hRule="exact" w:val="230"/>
        </w:trPr>
        <w:tc>
          <w:tcPr>
            <w:tcW w:w="2000" w:type="dxa"/>
            <w:tcBorders>
              <w:top w:val="nil"/>
              <w:left w:val="nil"/>
              <w:bottom w:val="nil"/>
              <w:right w:val="nil"/>
            </w:tcBorders>
          </w:tcPr>
          <w:p w14:paraId="02434525" w14:textId="77777777" w:rsidR="005A7F97" w:rsidRPr="005C57E6" w:rsidRDefault="005A7F97" w:rsidP="002A282B">
            <w:pPr>
              <w:pStyle w:val="TableParagraph"/>
              <w:spacing w:line="220" w:lineRule="exact"/>
              <w:ind w:left="119"/>
              <w:rPr>
                <w:rFonts w:ascii="Arial" w:eastAsia="Arial" w:hAnsi="Arial" w:cs="Arial"/>
              </w:rPr>
            </w:pPr>
            <w:r w:rsidRPr="005C57E6">
              <w:rPr>
                <w:rFonts w:ascii="Arial" w:hAnsi="Arial" w:cs="Arial"/>
                <w:spacing w:val="-3"/>
              </w:rPr>
              <w:t>next</w:t>
            </w:r>
            <w:r w:rsidRPr="005C57E6">
              <w:rPr>
                <w:rFonts w:ascii="Arial" w:hAnsi="Arial" w:cs="Arial"/>
                <w:spacing w:val="-5"/>
              </w:rPr>
              <w:t xml:space="preserve"> </w:t>
            </w:r>
            <w:r w:rsidRPr="005C57E6">
              <w:rPr>
                <w:rFonts w:ascii="Arial" w:hAnsi="Arial" w:cs="Arial"/>
                <w:spacing w:val="-3"/>
              </w:rPr>
              <w:t>business</w:t>
            </w:r>
          </w:p>
        </w:tc>
        <w:tc>
          <w:tcPr>
            <w:tcW w:w="1997" w:type="dxa"/>
            <w:tcBorders>
              <w:top w:val="nil"/>
              <w:left w:val="nil"/>
              <w:bottom w:val="nil"/>
              <w:right w:val="nil"/>
            </w:tcBorders>
          </w:tcPr>
          <w:p w14:paraId="69C057DB" w14:textId="77777777" w:rsidR="005A7F97" w:rsidRPr="005C57E6" w:rsidRDefault="005A7F97" w:rsidP="002A282B">
            <w:pPr>
              <w:pStyle w:val="TableParagraph"/>
              <w:spacing w:line="220" w:lineRule="exact"/>
              <w:ind w:left="147"/>
              <w:rPr>
                <w:rFonts w:ascii="Arial" w:eastAsia="Arial" w:hAnsi="Arial" w:cs="Arial"/>
              </w:rPr>
            </w:pPr>
            <w:r w:rsidRPr="005C57E6">
              <w:rPr>
                <w:rFonts w:ascii="Arial" w:hAnsi="Arial" w:cs="Arial"/>
                <w:spacing w:val="-3"/>
              </w:rPr>
              <w:t>proceed</w:t>
            </w:r>
            <w:r w:rsidRPr="005C57E6">
              <w:rPr>
                <w:rFonts w:ascii="Arial" w:hAnsi="Arial" w:cs="Arial"/>
                <w:spacing w:val="-6"/>
              </w:rPr>
              <w:t xml:space="preserve"> </w:t>
            </w: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6"/>
              </w:rPr>
              <w:t xml:space="preserve"> </w:t>
            </w:r>
            <w:r w:rsidRPr="005C57E6">
              <w:rPr>
                <w:rFonts w:ascii="Arial" w:hAnsi="Arial" w:cs="Arial"/>
                <w:spacing w:val="-3"/>
              </w:rPr>
              <w:t>next</w:t>
            </w:r>
          </w:p>
        </w:tc>
        <w:tc>
          <w:tcPr>
            <w:tcW w:w="2066" w:type="dxa"/>
            <w:tcBorders>
              <w:top w:val="nil"/>
              <w:left w:val="nil"/>
              <w:bottom w:val="nil"/>
              <w:right w:val="nil"/>
            </w:tcBorders>
          </w:tcPr>
          <w:p w14:paraId="12F76E57" w14:textId="77777777" w:rsidR="005A7F97" w:rsidRPr="005C57E6" w:rsidRDefault="005A7F97" w:rsidP="002A282B">
            <w:pPr>
              <w:pStyle w:val="TableParagraph"/>
              <w:spacing w:line="220" w:lineRule="exact"/>
              <w:ind w:left="176"/>
              <w:rPr>
                <w:rFonts w:ascii="Arial" w:eastAsia="Arial" w:hAnsi="Arial" w:cs="Arial"/>
              </w:rPr>
            </w:pPr>
            <w:r w:rsidRPr="005C57E6">
              <w:rPr>
                <w:rFonts w:ascii="Arial" w:hAnsi="Arial" w:cs="Arial"/>
                <w:spacing w:val="-2"/>
              </w:rPr>
              <w:t>has</w:t>
            </w:r>
            <w:r w:rsidRPr="005C57E6">
              <w:rPr>
                <w:rFonts w:ascii="Arial" w:hAnsi="Arial" w:cs="Arial"/>
                <w:spacing w:val="-5"/>
              </w:rPr>
              <w:t xml:space="preserve"> </w:t>
            </w:r>
            <w:r w:rsidRPr="005C57E6">
              <w:rPr>
                <w:rFonts w:ascii="Arial" w:hAnsi="Arial" w:cs="Arial"/>
                <w:spacing w:val="-2"/>
              </w:rPr>
              <w:t>not</w:t>
            </w:r>
            <w:r w:rsidRPr="005C57E6">
              <w:rPr>
                <w:rFonts w:ascii="Arial" w:hAnsi="Arial" w:cs="Arial"/>
                <w:spacing w:val="-5"/>
              </w:rPr>
              <w:t xml:space="preserve"> </w:t>
            </w:r>
            <w:r w:rsidRPr="005C57E6">
              <w:rPr>
                <w:rFonts w:ascii="Arial" w:hAnsi="Arial" w:cs="Arial"/>
                <w:spacing w:val="-3"/>
              </w:rPr>
              <w:t>moved</w:t>
            </w:r>
            <w:r w:rsidRPr="005C57E6">
              <w:rPr>
                <w:rFonts w:ascii="Arial" w:hAnsi="Arial" w:cs="Arial"/>
                <w:spacing w:val="-5"/>
              </w:rPr>
              <w:t xml:space="preserve"> </w:t>
            </w:r>
            <w:r w:rsidRPr="005C57E6">
              <w:rPr>
                <w:rFonts w:ascii="Arial" w:hAnsi="Arial" w:cs="Arial"/>
                <w:spacing w:val="-3"/>
              </w:rPr>
              <w:t>or</w:t>
            </w:r>
          </w:p>
        </w:tc>
        <w:tc>
          <w:tcPr>
            <w:tcW w:w="1913" w:type="dxa"/>
            <w:tcBorders>
              <w:top w:val="nil"/>
              <w:left w:val="nil"/>
              <w:bottom w:val="nil"/>
              <w:right w:val="nil"/>
            </w:tcBorders>
          </w:tcPr>
          <w:p w14:paraId="3950BACD" w14:textId="77777777" w:rsidR="005A7F97" w:rsidRPr="005C57E6" w:rsidRDefault="005A7F97" w:rsidP="002A282B">
            <w:pPr>
              <w:pStyle w:val="TableParagraph"/>
              <w:spacing w:line="220" w:lineRule="exact"/>
              <w:ind w:left="138"/>
              <w:rPr>
                <w:rFonts w:ascii="Arial" w:eastAsia="Arial" w:hAnsi="Arial" w:cs="Arial"/>
              </w:rPr>
            </w:pPr>
            <w:r w:rsidRPr="005C57E6">
              <w:rPr>
                <w:rFonts w:ascii="Arial" w:hAnsi="Arial" w:cs="Arial"/>
                <w:spacing w:val="-3"/>
              </w:rPr>
              <w:t>election</w:t>
            </w:r>
            <w:r w:rsidRPr="005C57E6">
              <w:rPr>
                <w:rFonts w:ascii="Arial" w:hAnsi="Arial" w:cs="Arial"/>
                <w:spacing w:val="-4"/>
              </w:rPr>
              <w:t xml:space="preserve"> </w:t>
            </w:r>
            <w:r w:rsidRPr="005C57E6">
              <w:rPr>
                <w:rFonts w:ascii="Arial" w:hAnsi="Arial" w:cs="Arial"/>
                <w:spacing w:val="-2"/>
              </w:rPr>
              <w:t>of</w:t>
            </w:r>
            <w:r w:rsidRPr="005C57E6">
              <w:rPr>
                <w:rFonts w:ascii="Arial" w:hAnsi="Arial" w:cs="Arial"/>
                <w:spacing w:val="-6"/>
              </w:rPr>
              <w:t xml:space="preserve"> </w:t>
            </w:r>
            <w:r w:rsidRPr="005C57E6">
              <w:rPr>
                <w:rFonts w:ascii="Arial" w:hAnsi="Arial" w:cs="Arial"/>
              </w:rPr>
              <w:t>a</w:t>
            </w:r>
          </w:p>
        </w:tc>
        <w:tc>
          <w:tcPr>
            <w:tcW w:w="2103" w:type="dxa"/>
            <w:tcBorders>
              <w:top w:val="nil"/>
              <w:left w:val="nil"/>
              <w:bottom w:val="nil"/>
              <w:right w:val="nil"/>
            </w:tcBorders>
          </w:tcPr>
          <w:p w14:paraId="691B10FA" w14:textId="77777777" w:rsidR="005A7F97" w:rsidRPr="005C57E6" w:rsidRDefault="005A7F97" w:rsidP="002A282B">
            <w:pPr>
              <w:pStyle w:val="TableParagraph"/>
              <w:spacing w:line="220" w:lineRule="exact"/>
              <w:ind w:left="251"/>
              <w:rPr>
                <w:rFonts w:ascii="Arial" w:eastAsia="Arial" w:hAnsi="Arial" w:cs="Arial"/>
              </w:rPr>
            </w:pPr>
            <w:r w:rsidRPr="005C57E6">
              <w:rPr>
                <w:rFonts w:ascii="Arial" w:hAnsi="Arial" w:cs="Arial"/>
                <w:spacing w:val="-3"/>
              </w:rPr>
              <w:t>of:</w:t>
            </w:r>
          </w:p>
        </w:tc>
        <w:tc>
          <w:tcPr>
            <w:tcW w:w="1951" w:type="dxa"/>
            <w:tcBorders>
              <w:top w:val="nil"/>
              <w:left w:val="nil"/>
              <w:bottom w:val="nil"/>
              <w:right w:val="nil"/>
            </w:tcBorders>
          </w:tcPr>
          <w:p w14:paraId="4E67441A" w14:textId="77777777" w:rsidR="005A7F97" w:rsidRPr="005C57E6" w:rsidRDefault="005A7F97" w:rsidP="002A282B">
            <w:pPr>
              <w:pStyle w:val="TableParagraph"/>
              <w:spacing w:line="220" w:lineRule="exact"/>
              <w:ind w:left="175"/>
              <w:rPr>
                <w:rFonts w:ascii="Arial" w:eastAsia="Arial" w:hAnsi="Arial" w:cs="Arial"/>
              </w:rPr>
            </w:pPr>
            <w:r w:rsidRPr="005C57E6">
              <w:rPr>
                <w:rFonts w:ascii="Arial" w:hAnsi="Arial" w:cs="Arial"/>
                <w:spacing w:val="-3"/>
              </w:rPr>
              <w:t>unaffected</w:t>
            </w:r>
          </w:p>
        </w:tc>
        <w:tc>
          <w:tcPr>
            <w:tcW w:w="2160" w:type="dxa"/>
            <w:tcBorders>
              <w:top w:val="nil"/>
              <w:left w:val="nil"/>
              <w:bottom w:val="nil"/>
              <w:right w:val="nil"/>
            </w:tcBorders>
          </w:tcPr>
          <w:p w14:paraId="6AAC67E5" w14:textId="77777777" w:rsidR="005A7F97" w:rsidRPr="005C57E6" w:rsidRDefault="005A7F97" w:rsidP="002A282B">
            <w:pPr>
              <w:rPr>
                <w:rFonts w:ascii="Arial" w:hAnsi="Arial" w:cs="Arial"/>
                <w:sz w:val="22"/>
                <w:szCs w:val="22"/>
              </w:rPr>
            </w:pPr>
          </w:p>
        </w:tc>
      </w:tr>
      <w:tr w:rsidR="005A7F97" w:rsidRPr="005C57E6" w14:paraId="053C4F37" w14:textId="77777777" w:rsidTr="002A282B">
        <w:trPr>
          <w:trHeight w:hRule="exact" w:val="230"/>
        </w:trPr>
        <w:tc>
          <w:tcPr>
            <w:tcW w:w="2000" w:type="dxa"/>
            <w:tcBorders>
              <w:top w:val="nil"/>
              <w:left w:val="nil"/>
              <w:bottom w:val="nil"/>
              <w:right w:val="nil"/>
            </w:tcBorders>
          </w:tcPr>
          <w:p w14:paraId="5F0016CF" w14:textId="77777777" w:rsidR="005A7F97" w:rsidRPr="005C57E6" w:rsidRDefault="005A7F97" w:rsidP="002A282B">
            <w:pPr>
              <w:rPr>
                <w:rFonts w:ascii="Arial" w:hAnsi="Arial" w:cs="Arial"/>
                <w:sz w:val="22"/>
                <w:szCs w:val="22"/>
              </w:rPr>
            </w:pPr>
          </w:p>
        </w:tc>
        <w:tc>
          <w:tcPr>
            <w:tcW w:w="1997" w:type="dxa"/>
            <w:tcBorders>
              <w:top w:val="nil"/>
              <w:left w:val="nil"/>
              <w:bottom w:val="nil"/>
              <w:right w:val="nil"/>
            </w:tcBorders>
          </w:tcPr>
          <w:p w14:paraId="2177E548" w14:textId="77777777" w:rsidR="005A7F97" w:rsidRPr="005C57E6" w:rsidRDefault="005A7F97" w:rsidP="002A282B">
            <w:pPr>
              <w:pStyle w:val="TableParagraph"/>
              <w:spacing w:line="220" w:lineRule="exact"/>
              <w:ind w:left="147"/>
              <w:rPr>
                <w:rFonts w:ascii="Arial" w:eastAsia="Arial" w:hAnsi="Arial" w:cs="Arial"/>
              </w:rPr>
            </w:pPr>
            <w:r w:rsidRPr="005C57E6">
              <w:rPr>
                <w:rFonts w:ascii="Arial" w:hAnsi="Arial" w:cs="Arial"/>
                <w:spacing w:val="-3"/>
              </w:rPr>
              <w:t>business</w:t>
            </w:r>
          </w:p>
        </w:tc>
        <w:tc>
          <w:tcPr>
            <w:tcW w:w="2066" w:type="dxa"/>
            <w:tcBorders>
              <w:top w:val="nil"/>
              <w:left w:val="nil"/>
              <w:bottom w:val="nil"/>
              <w:right w:val="nil"/>
            </w:tcBorders>
          </w:tcPr>
          <w:p w14:paraId="0FA3CC15" w14:textId="77777777" w:rsidR="005A7F97" w:rsidRPr="005C57E6" w:rsidRDefault="005A7F97" w:rsidP="002A282B">
            <w:pPr>
              <w:pStyle w:val="TableParagraph"/>
              <w:spacing w:line="220" w:lineRule="exact"/>
              <w:ind w:left="176"/>
              <w:rPr>
                <w:rFonts w:ascii="Arial" w:eastAsia="Arial" w:hAnsi="Arial" w:cs="Arial"/>
              </w:rPr>
            </w:pPr>
            <w:r w:rsidRPr="005C57E6">
              <w:rPr>
                <w:rFonts w:ascii="Arial" w:hAnsi="Arial" w:cs="Arial"/>
                <w:spacing w:val="-3"/>
              </w:rPr>
              <w:t>seconded</w:t>
            </w:r>
            <w:r w:rsidRPr="005C57E6">
              <w:rPr>
                <w:rFonts w:ascii="Arial" w:hAnsi="Arial" w:cs="Arial"/>
                <w:spacing w:val="-5"/>
              </w:rPr>
              <w:t xml:space="preserve"> </w:t>
            </w:r>
            <w:r w:rsidRPr="005C57E6">
              <w:rPr>
                <w:rFonts w:ascii="Arial" w:hAnsi="Arial" w:cs="Arial"/>
                <w:spacing w:val="-3"/>
              </w:rPr>
              <w:t>the</w:t>
            </w:r>
          </w:p>
        </w:tc>
        <w:tc>
          <w:tcPr>
            <w:tcW w:w="1913" w:type="dxa"/>
            <w:tcBorders>
              <w:top w:val="nil"/>
              <w:left w:val="nil"/>
              <w:bottom w:val="nil"/>
              <w:right w:val="nil"/>
            </w:tcBorders>
          </w:tcPr>
          <w:p w14:paraId="19D8FBB3" w14:textId="77777777" w:rsidR="005A7F97" w:rsidRPr="005C57E6" w:rsidRDefault="005A7F97" w:rsidP="002A282B">
            <w:pPr>
              <w:pStyle w:val="TableParagraph"/>
              <w:spacing w:line="220" w:lineRule="exact"/>
              <w:ind w:left="138"/>
              <w:rPr>
                <w:rFonts w:ascii="Arial" w:eastAsia="Arial" w:hAnsi="Arial" w:cs="Arial"/>
              </w:rPr>
            </w:pPr>
            <w:r w:rsidRPr="005C57E6">
              <w:rPr>
                <w:rFonts w:ascii="Arial" w:hAnsi="Arial" w:cs="Arial"/>
                <w:spacing w:val="-3"/>
              </w:rPr>
              <w:t>Chairperson;</w:t>
            </w:r>
          </w:p>
        </w:tc>
        <w:tc>
          <w:tcPr>
            <w:tcW w:w="2103" w:type="dxa"/>
            <w:tcBorders>
              <w:top w:val="nil"/>
              <w:left w:val="nil"/>
              <w:bottom w:val="nil"/>
              <w:right w:val="nil"/>
            </w:tcBorders>
          </w:tcPr>
          <w:p w14:paraId="343CD31A" w14:textId="12A31181" w:rsidR="005A7F97" w:rsidRPr="005C57E6" w:rsidRDefault="005A7F97" w:rsidP="002A282B">
            <w:pPr>
              <w:pStyle w:val="TableParagraph"/>
              <w:spacing w:line="220" w:lineRule="exact"/>
              <w:ind w:left="251"/>
              <w:rPr>
                <w:rFonts w:ascii="Arial" w:eastAsia="Arial" w:hAnsi="Arial" w:cs="Arial"/>
              </w:rPr>
            </w:pPr>
            <w:r w:rsidRPr="005C57E6">
              <w:rPr>
                <w:rFonts w:ascii="Arial" w:hAnsi="Arial" w:cs="Arial"/>
                <w:spacing w:val="-2"/>
              </w:rPr>
              <w:t>(a)</w:t>
            </w:r>
            <w:r w:rsidRPr="005C57E6">
              <w:rPr>
                <w:rFonts w:ascii="Arial" w:hAnsi="Arial" w:cs="Arial"/>
                <w:spacing w:val="-6"/>
              </w:rPr>
              <w:t xml:space="preserve"> </w:t>
            </w:r>
            <w:r w:rsidRPr="005C57E6">
              <w:rPr>
                <w:rFonts w:ascii="Arial" w:hAnsi="Arial" w:cs="Arial"/>
                <w:spacing w:val="-2"/>
              </w:rPr>
              <w:t>An</w:t>
            </w:r>
            <w:r w:rsidRPr="005C57E6">
              <w:rPr>
                <w:rFonts w:ascii="Arial" w:hAnsi="Arial" w:cs="Arial"/>
                <w:spacing w:val="-6"/>
              </w:rPr>
              <w:t xml:space="preserve"> </w:t>
            </w:r>
            <w:r w:rsidR="00385AE2" w:rsidRPr="005C57E6">
              <w:rPr>
                <w:rFonts w:ascii="Arial" w:hAnsi="Arial" w:cs="Arial"/>
                <w:spacing w:val="-6"/>
              </w:rPr>
              <w:t>a</w:t>
            </w:r>
            <w:r w:rsidRPr="005C57E6">
              <w:rPr>
                <w:rFonts w:ascii="Arial" w:hAnsi="Arial" w:cs="Arial"/>
                <w:spacing w:val="-3"/>
              </w:rPr>
              <w:t>mendment,</w:t>
            </w:r>
          </w:p>
        </w:tc>
        <w:tc>
          <w:tcPr>
            <w:tcW w:w="1951" w:type="dxa"/>
            <w:tcBorders>
              <w:top w:val="nil"/>
              <w:left w:val="nil"/>
              <w:bottom w:val="nil"/>
              <w:right w:val="nil"/>
            </w:tcBorders>
          </w:tcPr>
          <w:p w14:paraId="1C7B5474"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4263AEF9" w14:textId="77777777" w:rsidR="005A7F97" w:rsidRPr="005C57E6" w:rsidRDefault="005A7F97" w:rsidP="002A282B">
            <w:pPr>
              <w:rPr>
                <w:rFonts w:ascii="Arial" w:hAnsi="Arial" w:cs="Arial"/>
                <w:sz w:val="22"/>
                <w:szCs w:val="22"/>
              </w:rPr>
            </w:pPr>
          </w:p>
        </w:tc>
      </w:tr>
      <w:tr w:rsidR="005A7F97" w:rsidRPr="005C57E6" w14:paraId="6E590D38" w14:textId="77777777" w:rsidTr="002A282B">
        <w:trPr>
          <w:trHeight w:hRule="exact" w:val="230"/>
        </w:trPr>
        <w:tc>
          <w:tcPr>
            <w:tcW w:w="2000" w:type="dxa"/>
            <w:tcBorders>
              <w:top w:val="nil"/>
              <w:left w:val="nil"/>
              <w:bottom w:val="nil"/>
              <w:right w:val="nil"/>
            </w:tcBorders>
          </w:tcPr>
          <w:p w14:paraId="75B7B2C4" w14:textId="77777777" w:rsidR="005A7F97" w:rsidRPr="005C57E6" w:rsidRDefault="005A7F97" w:rsidP="002A282B">
            <w:pPr>
              <w:rPr>
                <w:rFonts w:ascii="Arial" w:hAnsi="Arial" w:cs="Arial"/>
                <w:sz w:val="22"/>
                <w:szCs w:val="22"/>
              </w:rPr>
            </w:pPr>
          </w:p>
        </w:tc>
        <w:tc>
          <w:tcPr>
            <w:tcW w:w="1997" w:type="dxa"/>
            <w:tcBorders>
              <w:top w:val="nil"/>
              <w:left w:val="nil"/>
              <w:bottom w:val="nil"/>
              <w:right w:val="nil"/>
            </w:tcBorders>
          </w:tcPr>
          <w:p w14:paraId="2351F57A" w14:textId="1D0E870D" w:rsidR="005A7F97" w:rsidRPr="005C57E6" w:rsidRDefault="005A7F97" w:rsidP="002A282B">
            <w:pPr>
              <w:pStyle w:val="TableParagraph"/>
              <w:spacing w:line="219" w:lineRule="exact"/>
              <w:ind w:left="147"/>
              <w:rPr>
                <w:rFonts w:ascii="Arial" w:eastAsia="Arial" w:hAnsi="Arial" w:cs="Arial"/>
              </w:rPr>
            </w:pPr>
            <w:r w:rsidRPr="005C57E6">
              <w:rPr>
                <w:rFonts w:ascii="Arial" w:hAnsi="Arial" w:cs="Arial"/>
                <w:spacing w:val="-2"/>
              </w:rPr>
              <w:t>Note:</w:t>
            </w:r>
            <w:r w:rsidRPr="005C57E6">
              <w:rPr>
                <w:rFonts w:ascii="Arial" w:hAnsi="Arial" w:cs="Arial"/>
                <w:spacing w:val="-5"/>
              </w:rPr>
              <w:t xml:space="preserve"> </w:t>
            </w:r>
            <w:r w:rsidRPr="005C57E6">
              <w:rPr>
                <w:rFonts w:ascii="Arial" w:hAnsi="Arial" w:cs="Arial"/>
                <w:spacing w:val="-2"/>
              </w:rPr>
              <w:t>This</w:t>
            </w:r>
            <w:r w:rsidRPr="005C57E6">
              <w:rPr>
                <w:rFonts w:ascii="Arial" w:hAnsi="Arial" w:cs="Arial"/>
                <w:spacing w:val="-4"/>
              </w:rPr>
              <w:t xml:space="preserve"> </w:t>
            </w:r>
            <w:r w:rsidR="00F035C5" w:rsidRPr="005C57E6">
              <w:rPr>
                <w:rFonts w:ascii="Arial" w:hAnsi="Arial" w:cs="Arial"/>
                <w:spacing w:val="-4"/>
              </w:rPr>
              <w:t>m</w:t>
            </w:r>
            <w:r w:rsidRPr="005C57E6">
              <w:rPr>
                <w:rFonts w:ascii="Arial" w:hAnsi="Arial" w:cs="Arial"/>
                <w:spacing w:val="-3"/>
              </w:rPr>
              <w:t>otion:</w:t>
            </w:r>
          </w:p>
        </w:tc>
        <w:tc>
          <w:tcPr>
            <w:tcW w:w="2066" w:type="dxa"/>
            <w:tcBorders>
              <w:top w:val="nil"/>
              <w:left w:val="nil"/>
              <w:bottom w:val="nil"/>
              <w:right w:val="nil"/>
            </w:tcBorders>
          </w:tcPr>
          <w:p w14:paraId="1A430EEE" w14:textId="60BBB093" w:rsidR="005A7F97" w:rsidRPr="005C57E6" w:rsidRDefault="005A7F97" w:rsidP="002A282B">
            <w:pPr>
              <w:pStyle w:val="TableParagraph"/>
              <w:spacing w:line="219" w:lineRule="exact"/>
              <w:ind w:left="176"/>
              <w:rPr>
                <w:rFonts w:ascii="Arial" w:eastAsia="Arial" w:hAnsi="Arial" w:cs="Arial"/>
              </w:rPr>
            </w:pPr>
            <w:r w:rsidRPr="005C57E6">
              <w:rPr>
                <w:rFonts w:ascii="Arial" w:hAnsi="Arial" w:cs="Arial"/>
                <w:spacing w:val="-3"/>
              </w:rPr>
              <w:t>substantive</w:t>
            </w:r>
            <w:r w:rsidRPr="005C57E6">
              <w:rPr>
                <w:rFonts w:ascii="Arial" w:hAnsi="Arial" w:cs="Arial"/>
                <w:spacing w:val="-4"/>
              </w:rPr>
              <w:t xml:space="preserve"> </w:t>
            </w:r>
            <w:r w:rsidR="00F035C5" w:rsidRPr="005C57E6">
              <w:rPr>
                <w:rFonts w:ascii="Arial" w:hAnsi="Arial" w:cs="Arial"/>
                <w:spacing w:val="-4"/>
              </w:rPr>
              <w:t>m</w:t>
            </w:r>
            <w:r w:rsidRPr="005C57E6">
              <w:rPr>
                <w:rFonts w:ascii="Arial" w:hAnsi="Arial" w:cs="Arial"/>
                <w:spacing w:val="-3"/>
              </w:rPr>
              <w:t>otion</w:t>
            </w:r>
          </w:p>
        </w:tc>
        <w:tc>
          <w:tcPr>
            <w:tcW w:w="1913" w:type="dxa"/>
            <w:tcBorders>
              <w:top w:val="nil"/>
              <w:left w:val="nil"/>
              <w:bottom w:val="nil"/>
              <w:right w:val="nil"/>
            </w:tcBorders>
          </w:tcPr>
          <w:p w14:paraId="19A0907D" w14:textId="77777777" w:rsidR="005A7F97" w:rsidRPr="005C57E6" w:rsidRDefault="005A7F97" w:rsidP="002A282B">
            <w:pPr>
              <w:pStyle w:val="TableParagraph"/>
              <w:spacing w:line="219" w:lineRule="exact"/>
              <w:ind w:left="138"/>
              <w:rPr>
                <w:rFonts w:ascii="Arial" w:eastAsia="Arial" w:hAnsi="Arial" w:cs="Arial"/>
              </w:rPr>
            </w:pPr>
            <w:r w:rsidRPr="005C57E6">
              <w:rPr>
                <w:rFonts w:ascii="Arial" w:hAnsi="Arial" w:cs="Arial"/>
                <w:spacing w:val="-2"/>
              </w:rPr>
              <w:t>(b)</w:t>
            </w:r>
            <w:r w:rsidRPr="005C57E6">
              <w:rPr>
                <w:rFonts w:ascii="Arial" w:hAnsi="Arial" w:cs="Arial"/>
                <w:spacing w:val="-5"/>
              </w:rPr>
              <w:t xml:space="preserve"> </w:t>
            </w:r>
            <w:r w:rsidRPr="005C57E6">
              <w:rPr>
                <w:rFonts w:ascii="Arial" w:hAnsi="Arial" w:cs="Arial"/>
                <w:spacing w:val="-3"/>
              </w:rPr>
              <w:t>When</w:t>
            </w:r>
            <w:r w:rsidRPr="005C57E6">
              <w:rPr>
                <w:rFonts w:ascii="Arial" w:hAnsi="Arial" w:cs="Arial"/>
                <w:spacing w:val="-5"/>
              </w:rPr>
              <w:t xml:space="preserve"> </w:t>
            </w:r>
            <w:r w:rsidRPr="005C57E6">
              <w:rPr>
                <w:rFonts w:ascii="Arial" w:hAnsi="Arial" w:cs="Arial"/>
                <w:spacing w:val="-3"/>
              </w:rPr>
              <w:t>another</w:t>
            </w:r>
          </w:p>
        </w:tc>
        <w:tc>
          <w:tcPr>
            <w:tcW w:w="2103" w:type="dxa"/>
            <w:tcBorders>
              <w:top w:val="nil"/>
              <w:left w:val="nil"/>
              <w:bottom w:val="nil"/>
              <w:right w:val="nil"/>
            </w:tcBorders>
          </w:tcPr>
          <w:p w14:paraId="3FD3BE96" w14:textId="77777777" w:rsidR="005A7F97" w:rsidRPr="005C57E6" w:rsidRDefault="005A7F97" w:rsidP="002A282B">
            <w:pPr>
              <w:pStyle w:val="TableParagraph"/>
              <w:spacing w:line="219" w:lineRule="exact"/>
              <w:ind w:left="251"/>
              <w:rPr>
                <w:rFonts w:ascii="Arial" w:eastAsia="Arial" w:hAnsi="Arial" w:cs="Arial"/>
              </w:rPr>
            </w:pPr>
            <w:r w:rsidRPr="005C57E6">
              <w:rPr>
                <w:rFonts w:ascii="Arial" w:hAnsi="Arial" w:cs="Arial"/>
                <w:spacing w:val="-3"/>
              </w:rPr>
              <w:t>Council</w:t>
            </w:r>
            <w:r w:rsidRPr="005C57E6">
              <w:rPr>
                <w:rFonts w:ascii="Arial" w:hAnsi="Arial" w:cs="Arial"/>
                <w:spacing w:val="-5"/>
              </w:rPr>
              <w:t xml:space="preserve"> </w:t>
            </w:r>
            <w:r w:rsidRPr="005C57E6">
              <w:rPr>
                <w:rFonts w:ascii="Arial" w:hAnsi="Arial" w:cs="Arial"/>
                <w:spacing w:val="-3"/>
              </w:rPr>
              <w:t>considers</w:t>
            </w:r>
          </w:p>
        </w:tc>
        <w:tc>
          <w:tcPr>
            <w:tcW w:w="1951" w:type="dxa"/>
            <w:tcBorders>
              <w:top w:val="nil"/>
              <w:left w:val="nil"/>
              <w:bottom w:val="nil"/>
              <w:right w:val="nil"/>
            </w:tcBorders>
          </w:tcPr>
          <w:p w14:paraId="39435CA8"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68465C8A" w14:textId="77777777" w:rsidR="005A7F97" w:rsidRPr="005C57E6" w:rsidRDefault="005A7F97" w:rsidP="002A282B">
            <w:pPr>
              <w:rPr>
                <w:rFonts w:ascii="Arial" w:hAnsi="Arial" w:cs="Arial"/>
                <w:sz w:val="22"/>
                <w:szCs w:val="22"/>
              </w:rPr>
            </w:pPr>
          </w:p>
        </w:tc>
      </w:tr>
      <w:tr w:rsidR="005A7F97" w:rsidRPr="005C57E6" w14:paraId="67C68E31" w14:textId="77777777" w:rsidTr="002A282B">
        <w:trPr>
          <w:trHeight w:hRule="exact" w:val="230"/>
        </w:trPr>
        <w:tc>
          <w:tcPr>
            <w:tcW w:w="2000" w:type="dxa"/>
            <w:tcBorders>
              <w:top w:val="nil"/>
              <w:left w:val="nil"/>
              <w:bottom w:val="nil"/>
              <w:right w:val="nil"/>
            </w:tcBorders>
          </w:tcPr>
          <w:p w14:paraId="695D1D8B" w14:textId="77777777" w:rsidR="005A7F97" w:rsidRPr="005C57E6" w:rsidRDefault="005A7F97" w:rsidP="002A282B">
            <w:pPr>
              <w:rPr>
                <w:rFonts w:ascii="Arial" w:hAnsi="Arial" w:cs="Arial"/>
                <w:sz w:val="22"/>
                <w:szCs w:val="22"/>
              </w:rPr>
            </w:pPr>
          </w:p>
        </w:tc>
        <w:tc>
          <w:tcPr>
            <w:tcW w:w="1997" w:type="dxa"/>
            <w:tcBorders>
              <w:top w:val="nil"/>
              <w:left w:val="nil"/>
              <w:bottom w:val="nil"/>
              <w:right w:val="nil"/>
            </w:tcBorders>
          </w:tcPr>
          <w:p w14:paraId="3443559B" w14:textId="77777777" w:rsidR="005A7F97" w:rsidRPr="005C57E6" w:rsidRDefault="005A7F97" w:rsidP="002A282B">
            <w:pPr>
              <w:pStyle w:val="TableParagraph"/>
              <w:spacing w:line="220" w:lineRule="exact"/>
              <w:ind w:left="147"/>
              <w:rPr>
                <w:rFonts w:ascii="Arial" w:eastAsia="Arial" w:hAnsi="Arial" w:cs="Arial"/>
              </w:rPr>
            </w:pPr>
            <w:r w:rsidRPr="005C57E6">
              <w:rPr>
                <w:rFonts w:ascii="Arial" w:hAnsi="Arial" w:cs="Arial"/>
                <w:spacing w:val="-2"/>
              </w:rPr>
              <w:t>(a)</w:t>
            </w:r>
            <w:r w:rsidRPr="005C57E6">
              <w:rPr>
                <w:rFonts w:ascii="Arial" w:hAnsi="Arial" w:cs="Arial"/>
                <w:spacing w:val="-5"/>
              </w:rPr>
              <w:t xml:space="preserve"> </w:t>
            </w:r>
            <w:r w:rsidRPr="005C57E6">
              <w:rPr>
                <w:rFonts w:ascii="Arial" w:hAnsi="Arial" w:cs="Arial"/>
                <w:spacing w:val="-2"/>
              </w:rPr>
              <w:t>may</w:t>
            </w:r>
            <w:r w:rsidRPr="005C57E6">
              <w:rPr>
                <w:rFonts w:ascii="Arial" w:hAnsi="Arial" w:cs="Arial"/>
                <w:spacing w:val="-5"/>
              </w:rPr>
              <w:t xml:space="preserve"> </w:t>
            </w:r>
            <w:r w:rsidRPr="005C57E6">
              <w:rPr>
                <w:rFonts w:ascii="Arial" w:hAnsi="Arial" w:cs="Arial"/>
                <w:spacing w:val="-2"/>
              </w:rPr>
              <w:t>not</w:t>
            </w:r>
            <w:r w:rsidRPr="005C57E6">
              <w:rPr>
                <w:rFonts w:ascii="Arial" w:hAnsi="Arial" w:cs="Arial"/>
                <w:spacing w:val="-5"/>
              </w:rPr>
              <w:t xml:space="preserve"> </w:t>
            </w:r>
            <w:r w:rsidRPr="005C57E6">
              <w:rPr>
                <w:rFonts w:ascii="Arial" w:hAnsi="Arial" w:cs="Arial"/>
                <w:spacing w:val="-3"/>
              </w:rPr>
              <w:t>be</w:t>
            </w:r>
          </w:p>
        </w:tc>
        <w:tc>
          <w:tcPr>
            <w:tcW w:w="2066" w:type="dxa"/>
            <w:tcBorders>
              <w:top w:val="nil"/>
              <w:left w:val="nil"/>
              <w:bottom w:val="nil"/>
              <w:right w:val="nil"/>
            </w:tcBorders>
          </w:tcPr>
          <w:p w14:paraId="1637FBAB" w14:textId="77777777" w:rsidR="005A7F97" w:rsidRPr="005C57E6" w:rsidRDefault="005A7F97" w:rsidP="002A282B">
            <w:pPr>
              <w:pStyle w:val="TableParagraph"/>
              <w:spacing w:line="220" w:lineRule="exact"/>
              <w:ind w:left="176"/>
              <w:rPr>
                <w:rFonts w:ascii="Arial" w:eastAsia="Arial" w:hAnsi="Arial" w:cs="Arial"/>
              </w:rPr>
            </w:pPr>
            <w:r w:rsidRPr="005C57E6">
              <w:rPr>
                <w:rFonts w:ascii="Arial" w:hAnsi="Arial" w:cs="Arial"/>
                <w:spacing w:val="-2"/>
              </w:rPr>
              <w:t>or</w:t>
            </w:r>
            <w:r w:rsidRPr="005C57E6">
              <w:rPr>
                <w:rFonts w:ascii="Arial" w:hAnsi="Arial" w:cs="Arial"/>
                <w:spacing w:val="-6"/>
              </w:rPr>
              <w:t xml:space="preserve"> </w:t>
            </w:r>
            <w:r w:rsidRPr="005C57E6">
              <w:rPr>
                <w:rFonts w:ascii="Arial" w:hAnsi="Arial" w:cs="Arial"/>
                <w:spacing w:val="-3"/>
              </w:rPr>
              <w:t>otherwise</w:t>
            </w:r>
            <w:r w:rsidRPr="005C57E6">
              <w:rPr>
                <w:rFonts w:ascii="Arial" w:hAnsi="Arial" w:cs="Arial"/>
                <w:spacing w:val="-6"/>
              </w:rPr>
              <w:t xml:space="preserve"> </w:t>
            </w:r>
            <w:r w:rsidRPr="005C57E6">
              <w:rPr>
                <w:rFonts w:ascii="Arial" w:hAnsi="Arial" w:cs="Arial"/>
                <w:spacing w:val="-3"/>
              </w:rPr>
              <w:t>spoken</w:t>
            </w:r>
          </w:p>
        </w:tc>
        <w:tc>
          <w:tcPr>
            <w:tcW w:w="1913" w:type="dxa"/>
            <w:tcBorders>
              <w:top w:val="nil"/>
              <w:left w:val="nil"/>
              <w:bottom w:val="nil"/>
              <w:right w:val="nil"/>
            </w:tcBorders>
          </w:tcPr>
          <w:p w14:paraId="7CBE9939" w14:textId="33FD325F" w:rsidR="005A7F97" w:rsidRPr="005C57E6" w:rsidRDefault="00747F6A" w:rsidP="002A282B">
            <w:pPr>
              <w:pStyle w:val="TableParagraph"/>
              <w:spacing w:line="220" w:lineRule="exact"/>
              <w:ind w:left="138"/>
              <w:rPr>
                <w:rFonts w:ascii="Arial" w:eastAsia="Arial" w:hAnsi="Arial" w:cs="Arial"/>
              </w:rPr>
            </w:pPr>
            <w:r w:rsidRPr="005C57E6">
              <w:rPr>
                <w:rFonts w:ascii="Arial" w:hAnsi="Arial" w:cs="Arial"/>
                <w:spacing w:val="-3"/>
              </w:rPr>
              <w:t>Councillor</w:t>
            </w:r>
            <w:r w:rsidR="005A7F97" w:rsidRPr="005C57E6">
              <w:rPr>
                <w:rFonts w:ascii="Arial" w:hAnsi="Arial" w:cs="Arial"/>
                <w:spacing w:val="-5"/>
              </w:rPr>
              <w:t xml:space="preserve"> </w:t>
            </w:r>
            <w:r w:rsidR="005A7F97" w:rsidRPr="005C57E6">
              <w:rPr>
                <w:rFonts w:ascii="Arial" w:hAnsi="Arial" w:cs="Arial"/>
                <w:spacing w:val="-3"/>
              </w:rPr>
              <w:t>is</w:t>
            </w:r>
          </w:p>
        </w:tc>
        <w:tc>
          <w:tcPr>
            <w:tcW w:w="2103" w:type="dxa"/>
            <w:tcBorders>
              <w:top w:val="nil"/>
              <w:left w:val="nil"/>
              <w:bottom w:val="nil"/>
              <w:right w:val="nil"/>
            </w:tcBorders>
          </w:tcPr>
          <w:p w14:paraId="37091233" w14:textId="7B71A6CB" w:rsidR="005A7F97" w:rsidRPr="005C57E6" w:rsidRDefault="005A7F97" w:rsidP="002A282B">
            <w:pPr>
              <w:pStyle w:val="TableParagraph"/>
              <w:spacing w:line="220" w:lineRule="exact"/>
              <w:ind w:left="251"/>
              <w:rPr>
                <w:rFonts w:ascii="Arial" w:eastAsia="Arial" w:hAnsi="Arial" w:cs="Arial"/>
              </w:rPr>
            </w:pPr>
            <w:r w:rsidRPr="005C57E6">
              <w:rPr>
                <w:rFonts w:ascii="Arial" w:hAnsi="Arial" w:cs="Arial"/>
                <w:spacing w:val="-2"/>
              </w:rPr>
              <w:t>the</w:t>
            </w:r>
            <w:r w:rsidRPr="005C57E6">
              <w:rPr>
                <w:rFonts w:ascii="Arial" w:hAnsi="Arial" w:cs="Arial"/>
                <w:spacing w:val="-5"/>
              </w:rPr>
              <w:t xml:space="preserve"> </w:t>
            </w:r>
            <w:r w:rsidR="00F035C5" w:rsidRPr="005C57E6">
              <w:rPr>
                <w:rFonts w:ascii="Arial" w:hAnsi="Arial" w:cs="Arial"/>
                <w:spacing w:val="-5"/>
              </w:rPr>
              <w:t>m</w:t>
            </w:r>
            <w:r w:rsidRPr="005C57E6">
              <w:rPr>
                <w:rFonts w:ascii="Arial" w:hAnsi="Arial" w:cs="Arial"/>
                <w:spacing w:val="-3"/>
              </w:rPr>
              <w:t>otion</w:t>
            </w:r>
            <w:r w:rsidRPr="005C57E6">
              <w:rPr>
                <w:rFonts w:ascii="Arial" w:hAnsi="Arial" w:cs="Arial"/>
                <w:spacing w:val="-5"/>
              </w:rPr>
              <w:t xml:space="preserve"> </w:t>
            </w:r>
            <w:r w:rsidRPr="005C57E6">
              <w:rPr>
                <w:rFonts w:ascii="Arial" w:hAnsi="Arial" w:cs="Arial"/>
                <w:spacing w:val="-3"/>
              </w:rPr>
              <w:t>without</w:t>
            </w:r>
          </w:p>
        </w:tc>
        <w:tc>
          <w:tcPr>
            <w:tcW w:w="1951" w:type="dxa"/>
            <w:tcBorders>
              <w:top w:val="nil"/>
              <w:left w:val="nil"/>
              <w:bottom w:val="nil"/>
              <w:right w:val="nil"/>
            </w:tcBorders>
          </w:tcPr>
          <w:p w14:paraId="720BF6FB"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500EEDD3" w14:textId="77777777" w:rsidR="005A7F97" w:rsidRPr="005C57E6" w:rsidRDefault="005A7F97" w:rsidP="002A282B">
            <w:pPr>
              <w:rPr>
                <w:rFonts w:ascii="Arial" w:hAnsi="Arial" w:cs="Arial"/>
                <w:sz w:val="22"/>
                <w:szCs w:val="22"/>
              </w:rPr>
            </w:pPr>
          </w:p>
        </w:tc>
      </w:tr>
      <w:tr w:rsidR="005A7F97" w:rsidRPr="005C57E6" w14:paraId="6385158F" w14:textId="77777777" w:rsidTr="00257806">
        <w:trPr>
          <w:trHeight w:hRule="exact" w:val="431"/>
        </w:trPr>
        <w:tc>
          <w:tcPr>
            <w:tcW w:w="2000" w:type="dxa"/>
            <w:tcBorders>
              <w:top w:val="nil"/>
              <w:left w:val="nil"/>
              <w:bottom w:val="nil"/>
              <w:right w:val="nil"/>
            </w:tcBorders>
          </w:tcPr>
          <w:p w14:paraId="4749E623" w14:textId="77777777" w:rsidR="005A7F97" w:rsidRPr="005C57E6" w:rsidRDefault="005A7F97" w:rsidP="002A282B">
            <w:pPr>
              <w:rPr>
                <w:rFonts w:ascii="Arial" w:hAnsi="Arial" w:cs="Arial"/>
                <w:sz w:val="22"/>
                <w:szCs w:val="22"/>
              </w:rPr>
            </w:pPr>
          </w:p>
        </w:tc>
        <w:tc>
          <w:tcPr>
            <w:tcW w:w="1997" w:type="dxa"/>
            <w:tcBorders>
              <w:top w:val="nil"/>
              <w:left w:val="nil"/>
              <w:bottom w:val="nil"/>
              <w:right w:val="nil"/>
            </w:tcBorders>
          </w:tcPr>
          <w:p w14:paraId="790E9B9C" w14:textId="77777777" w:rsidR="005A7F97" w:rsidRPr="005C57E6" w:rsidRDefault="005A7F97" w:rsidP="002A282B">
            <w:pPr>
              <w:pStyle w:val="TableParagraph"/>
              <w:spacing w:line="204" w:lineRule="exact"/>
              <w:ind w:left="147"/>
              <w:rPr>
                <w:rFonts w:ascii="Arial" w:eastAsia="Arial" w:hAnsi="Arial" w:cs="Arial"/>
              </w:rPr>
            </w:pPr>
            <w:r w:rsidRPr="005C57E6">
              <w:rPr>
                <w:rFonts w:ascii="Arial" w:hAnsi="Arial" w:cs="Arial"/>
                <w:spacing w:val="-3"/>
              </w:rPr>
              <w:t>amended;</w:t>
            </w:r>
          </w:p>
        </w:tc>
        <w:tc>
          <w:tcPr>
            <w:tcW w:w="2066" w:type="dxa"/>
            <w:tcBorders>
              <w:top w:val="nil"/>
              <w:left w:val="nil"/>
              <w:bottom w:val="nil"/>
              <w:right w:val="nil"/>
            </w:tcBorders>
          </w:tcPr>
          <w:p w14:paraId="4074BA24" w14:textId="18C70631" w:rsidR="005A7F97" w:rsidRPr="005C57E6" w:rsidRDefault="005A7F97" w:rsidP="002A282B">
            <w:pPr>
              <w:pStyle w:val="TableParagraph"/>
              <w:spacing w:line="204" w:lineRule="exact"/>
              <w:ind w:left="176"/>
              <w:rPr>
                <w:rFonts w:ascii="Arial" w:eastAsia="Arial" w:hAnsi="Arial" w:cs="Arial"/>
              </w:rPr>
            </w:pPr>
            <w:r w:rsidRPr="005C57E6">
              <w:rPr>
                <w:rFonts w:ascii="Arial" w:hAnsi="Arial" w:cs="Arial"/>
                <w:spacing w:val="-2"/>
              </w:rPr>
              <w:t>to</w:t>
            </w:r>
            <w:r w:rsidRPr="005C57E6">
              <w:rPr>
                <w:rFonts w:ascii="Arial" w:hAnsi="Arial" w:cs="Arial"/>
                <w:spacing w:val="-4"/>
              </w:rPr>
              <w:t xml:space="preserve"> </w:t>
            </w:r>
            <w:r w:rsidRPr="005C57E6">
              <w:rPr>
                <w:rFonts w:ascii="Arial" w:hAnsi="Arial" w:cs="Arial"/>
                <w:spacing w:val="-2"/>
              </w:rPr>
              <w:t>the</w:t>
            </w:r>
            <w:r w:rsidRPr="005C57E6">
              <w:rPr>
                <w:rFonts w:ascii="Arial" w:hAnsi="Arial" w:cs="Arial"/>
                <w:spacing w:val="-4"/>
              </w:rPr>
              <w:t xml:space="preserve"> </w:t>
            </w:r>
            <w:r w:rsidRPr="005C57E6">
              <w:rPr>
                <w:rFonts w:ascii="Arial" w:hAnsi="Arial" w:cs="Arial"/>
                <w:spacing w:val="-3"/>
              </w:rPr>
              <w:t>substantive</w:t>
            </w:r>
            <w:r w:rsidR="00F035C5" w:rsidRPr="005C57E6">
              <w:rPr>
                <w:rFonts w:ascii="Arial" w:hAnsi="Arial" w:cs="Arial"/>
                <w:spacing w:val="-3"/>
              </w:rPr>
              <w:t xml:space="preserve"> </w:t>
            </w:r>
            <w:r w:rsidR="00257806">
              <w:rPr>
                <w:rFonts w:ascii="Arial" w:hAnsi="Arial" w:cs="Arial"/>
                <w:spacing w:val="-3"/>
              </w:rPr>
              <w:t>motion</w:t>
            </w:r>
          </w:p>
        </w:tc>
        <w:tc>
          <w:tcPr>
            <w:tcW w:w="1913" w:type="dxa"/>
            <w:tcBorders>
              <w:top w:val="nil"/>
              <w:left w:val="nil"/>
              <w:bottom w:val="nil"/>
              <w:right w:val="nil"/>
            </w:tcBorders>
          </w:tcPr>
          <w:p w14:paraId="5915C454" w14:textId="77777777" w:rsidR="005A7F97" w:rsidRPr="005C57E6" w:rsidRDefault="005A7F97" w:rsidP="002A282B">
            <w:pPr>
              <w:pStyle w:val="TableParagraph"/>
              <w:spacing w:line="204" w:lineRule="exact"/>
              <w:ind w:left="138"/>
              <w:rPr>
                <w:rFonts w:ascii="Arial" w:eastAsia="Arial" w:hAnsi="Arial" w:cs="Arial"/>
              </w:rPr>
            </w:pPr>
            <w:r w:rsidRPr="005C57E6">
              <w:rPr>
                <w:rFonts w:ascii="Arial" w:hAnsi="Arial" w:cs="Arial"/>
                <w:spacing w:val="-3"/>
              </w:rPr>
              <w:t>speaking;</w:t>
            </w:r>
          </w:p>
        </w:tc>
        <w:tc>
          <w:tcPr>
            <w:tcW w:w="2103" w:type="dxa"/>
            <w:tcBorders>
              <w:top w:val="nil"/>
              <w:left w:val="nil"/>
              <w:bottom w:val="nil"/>
              <w:right w:val="nil"/>
            </w:tcBorders>
          </w:tcPr>
          <w:p w14:paraId="3319AEC5" w14:textId="77777777" w:rsidR="005A7F97" w:rsidRPr="005C57E6" w:rsidRDefault="005A7F97" w:rsidP="002A282B">
            <w:pPr>
              <w:pStyle w:val="TableParagraph"/>
              <w:spacing w:line="204" w:lineRule="exact"/>
              <w:ind w:left="251"/>
              <w:rPr>
                <w:rFonts w:ascii="Arial" w:eastAsia="Arial" w:hAnsi="Arial" w:cs="Arial"/>
              </w:rPr>
            </w:pPr>
            <w:r w:rsidRPr="005C57E6">
              <w:rPr>
                <w:rFonts w:ascii="Arial" w:hAnsi="Arial" w:cs="Arial"/>
                <w:spacing w:val="-3"/>
              </w:rPr>
              <w:t>reference</w:t>
            </w:r>
            <w:r w:rsidRPr="005C57E6">
              <w:rPr>
                <w:rFonts w:ascii="Arial" w:hAnsi="Arial" w:cs="Arial"/>
                <w:spacing w:val="-5"/>
              </w:rPr>
              <w:t xml:space="preserve"> </w:t>
            </w:r>
            <w:r w:rsidRPr="005C57E6">
              <w:rPr>
                <w:rFonts w:ascii="Arial" w:hAnsi="Arial" w:cs="Arial"/>
                <w:spacing w:val="-2"/>
              </w:rPr>
              <w:t>to</w:t>
            </w:r>
            <w:r w:rsidRPr="005C57E6">
              <w:rPr>
                <w:rFonts w:ascii="Arial" w:hAnsi="Arial" w:cs="Arial"/>
                <w:spacing w:val="-3"/>
              </w:rPr>
              <w:t xml:space="preserve"> the</w:t>
            </w:r>
          </w:p>
        </w:tc>
        <w:tc>
          <w:tcPr>
            <w:tcW w:w="1951" w:type="dxa"/>
            <w:tcBorders>
              <w:top w:val="nil"/>
              <w:left w:val="nil"/>
              <w:bottom w:val="nil"/>
              <w:right w:val="nil"/>
            </w:tcBorders>
          </w:tcPr>
          <w:p w14:paraId="7B5296C0" w14:textId="77777777" w:rsidR="005A7F97" w:rsidRPr="005C57E6" w:rsidRDefault="005A7F97" w:rsidP="002A282B">
            <w:pPr>
              <w:rPr>
                <w:rFonts w:ascii="Arial" w:hAnsi="Arial" w:cs="Arial"/>
                <w:sz w:val="22"/>
                <w:szCs w:val="22"/>
              </w:rPr>
            </w:pPr>
          </w:p>
        </w:tc>
        <w:tc>
          <w:tcPr>
            <w:tcW w:w="2160" w:type="dxa"/>
            <w:tcBorders>
              <w:top w:val="nil"/>
              <w:left w:val="nil"/>
              <w:bottom w:val="nil"/>
              <w:right w:val="nil"/>
            </w:tcBorders>
          </w:tcPr>
          <w:p w14:paraId="2A6E4620" w14:textId="77777777" w:rsidR="005A7F97" w:rsidRPr="005C57E6" w:rsidRDefault="005A7F97" w:rsidP="002A282B">
            <w:pPr>
              <w:rPr>
                <w:rFonts w:ascii="Arial" w:hAnsi="Arial" w:cs="Arial"/>
                <w:sz w:val="22"/>
                <w:szCs w:val="22"/>
              </w:rPr>
            </w:pPr>
          </w:p>
        </w:tc>
      </w:tr>
    </w:tbl>
    <w:p w14:paraId="03990A49" w14:textId="77777777" w:rsidR="005A7F97" w:rsidRPr="005C57E6" w:rsidRDefault="005A7F97" w:rsidP="005A7F97">
      <w:pPr>
        <w:rPr>
          <w:rFonts w:ascii="Arial" w:hAnsi="Arial" w:cs="Arial"/>
          <w:sz w:val="22"/>
          <w:szCs w:val="22"/>
        </w:rPr>
        <w:sectPr w:rsidR="005A7F97" w:rsidRPr="005C57E6" w:rsidSect="008866AE">
          <w:headerReference w:type="even" r:id="rId28"/>
          <w:headerReference w:type="default" r:id="rId29"/>
          <w:footerReference w:type="default" r:id="rId30"/>
          <w:headerReference w:type="first" r:id="rId31"/>
          <w:pgSz w:w="16840" w:h="11910" w:orient="landscape"/>
          <w:pgMar w:top="1100" w:right="1020" w:bottom="700" w:left="1280" w:header="0" w:footer="511" w:gutter="0"/>
          <w:pgNumType w:start="21"/>
          <w:cols w:space="720"/>
        </w:sectPr>
      </w:pPr>
    </w:p>
    <w:p w14:paraId="212C4540" w14:textId="77777777" w:rsidR="005A7F97" w:rsidRPr="005C57E6" w:rsidRDefault="005A7F97" w:rsidP="00D47421">
      <w:pPr>
        <w:widowControl w:val="0"/>
        <w:numPr>
          <w:ilvl w:val="0"/>
          <w:numId w:val="2"/>
        </w:numPr>
        <w:tabs>
          <w:tab w:val="left" w:pos="2577"/>
        </w:tabs>
        <w:spacing w:before="68"/>
        <w:ind w:right="433" w:firstLine="0"/>
        <w:rPr>
          <w:rFonts w:ascii="Arial" w:eastAsia="Arial" w:hAnsi="Arial" w:cs="Arial"/>
          <w:sz w:val="22"/>
          <w:szCs w:val="22"/>
        </w:rPr>
      </w:pPr>
      <w:r w:rsidRPr="005C57E6">
        <w:rPr>
          <w:rFonts w:ascii="Arial" w:hAnsi="Arial" w:cs="Arial"/>
          <w:spacing w:val="-2"/>
          <w:sz w:val="22"/>
          <w:szCs w:val="22"/>
        </w:rPr>
        <w:t>may</w:t>
      </w:r>
      <w:r w:rsidRPr="005C57E6">
        <w:rPr>
          <w:rFonts w:ascii="Arial" w:hAnsi="Arial" w:cs="Arial"/>
          <w:spacing w:val="-5"/>
          <w:sz w:val="22"/>
          <w:szCs w:val="22"/>
        </w:rPr>
        <w:t xml:space="preserve"> </w:t>
      </w:r>
      <w:r w:rsidRPr="005C57E6">
        <w:rPr>
          <w:rFonts w:ascii="Arial" w:hAnsi="Arial" w:cs="Arial"/>
          <w:spacing w:val="-2"/>
          <w:sz w:val="22"/>
          <w:szCs w:val="22"/>
        </w:rPr>
        <w:t>not</w:t>
      </w:r>
      <w:r w:rsidRPr="005C57E6">
        <w:rPr>
          <w:rFonts w:ascii="Arial" w:hAnsi="Arial" w:cs="Arial"/>
          <w:spacing w:val="-5"/>
          <w:sz w:val="22"/>
          <w:szCs w:val="22"/>
        </w:rPr>
        <w:t xml:space="preserve"> </w:t>
      </w:r>
      <w:r w:rsidRPr="005C57E6">
        <w:rPr>
          <w:rFonts w:ascii="Arial" w:hAnsi="Arial" w:cs="Arial"/>
          <w:spacing w:val="-3"/>
          <w:sz w:val="22"/>
          <w:szCs w:val="22"/>
        </w:rPr>
        <w:t>be</w:t>
      </w:r>
      <w:r w:rsidRPr="005C57E6">
        <w:rPr>
          <w:rFonts w:ascii="Arial" w:hAnsi="Arial" w:cs="Arial"/>
          <w:spacing w:val="18"/>
          <w:sz w:val="22"/>
          <w:szCs w:val="22"/>
        </w:rPr>
        <w:t xml:space="preserve"> </w:t>
      </w:r>
      <w:r w:rsidRPr="005C57E6">
        <w:rPr>
          <w:rFonts w:ascii="Arial" w:hAnsi="Arial" w:cs="Arial"/>
          <w:spacing w:val="-3"/>
          <w:sz w:val="22"/>
          <w:szCs w:val="22"/>
        </w:rPr>
        <w:t>debated;</w:t>
      </w:r>
      <w:r w:rsidRPr="005C57E6">
        <w:rPr>
          <w:rFonts w:ascii="Arial" w:hAnsi="Arial" w:cs="Arial"/>
          <w:spacing w:val="-6"/>
          <w:sz w:val="22"/>
          <w:szCs w:val="22"/>
        </w:rPr>
        <w:t xml:space="preserve"> </w:t>
      </w:r>
      <w:r w:rsidRPr="005C57E6">
        <w:rPr>
          <w:rFonts w:ascii="Arial" w:hAnsi="Arial" w:cs="Arial"/>
          <w:spacing w:val="-3"/>
          <w:sz w:val="22"/>
          <w:szCs w:val="22"/>
        </w:rPr>
        <w:t>and</w:t>
      </w:r>
    </w:p>
    <w:p w14:paraId="3A695A9A" w14:textId="56EDC9A9" w:rsidR="005A7F97" w:rsidRPr="005C57E6" w:rsidRDefault="005A7F97" w:rsidP="00D47421">
      <w:pPr>
        <w:widowControl w:val="0"/>
        <w:numPr>
          <w:ilvl w:val="0"/>
          <w:numId w:val="2"/>
        </w:numPr>
        <w:tabs>
          <w:tab w:val="left" w:pos="2565"/>
        </w:tabs>
        <w:spacing w:before="54"/>
        <w:ind w:firstLine="0"/>
        <w:rPr>
          <w:rFonts w:ascii="Arial" w:eastAsia="Arial" w:hAnsi="Arial" w:cs="Arial"/>
          <w:sz w:val="22"/>
          <w:szCs w:val="22"/>
        </w:rPr>
      </w:pPr>
      <w:r w:rsidRPr="005C57E6">
        <w:rPr>
          <w:rFonts w:ascii="Arial" w:hAnsi="Arial" w:cs="Arial"/>
          <w:spacing w:val="-2"/>
          <w:sz w:val="22"/>
          <w:szCs w:val="22"/>
        </w:rPr>
        <w:t>must</w:t>
      </w:r>
      <w:r w:rsidRPr="005C57E6">
        <w:rPr>
          <w:rFonts w:ascii="Arial" w:hAnsi="Arial" w:cs="Arial"/>
          <w:spacing w:val="-6"/>
          <w:sz w:val="22"/>
          <w:szCs w:val="22"/>
        </w:rPr>
        <w:t xml:space="preserve"> </w:t>
      </w:r>
      <w:r w:rsidRPr="005C57E6">
        <w:rPr>
          <w:rFonts w:ascii="Arial" w:hAnsi="Arial" w:cs="Arial"/>
          <w:spacing w:val="-2"/>
          <w:sz w:val="22"/>
          <w:szCs w:val="22"/>
        </w:rPr>
        <w:t>be</w:t>
      </w:r>
      <w:r w:rsidRPr="005C57E6">
        <w:rPr>
          <w:rFonts w:ascii="Arial" w:hAnsi="Arial" w:cs="Arial"/>
          <w:spacing w:val="-4"/>
          <w:sz w:val="22"/>
          <w:szCs w:val="22"/>
        </w:rPr>
        <w:t xml:space="preserve"> </w:t>
      </w:r>
      <w:r w:rsidRPr="005C57E6">
        <w:rPr>
          <w:rFonts w:ascii="Arial" w:hAnsi="Arial" w:cs="Arial"/>
          <w:spacing w:val="-2"/>
          <w:sz w:val="22"/>
          <w:szCs w:val="22"/>
        </w:rPr>
        <w:t>put</w:t>
      </w:r>
      <w:r w:rsidRPr="005C57E6">
        <w:rPr>
          <w:rFonts w:ascii="Arial" w:hAnsi="Arial" w:cs="Arial"/>
          <w:spacing w:val="-4"/>
          <w:sz w:val="22"/>
          <w:szCs w:val="22"/>
        </w:rPr>
        <w:t xml:space="preserve"> </w:t>
      </w:r>
      <w:r w:rsidRPr="005C57E6">
        <w:rPr>
          <w:rFonts w:ascii="Arial" w:hAnsi="Arial" w:cs="Arial"/>
          <w:spacing w:val="-3"/>
          <w:sz w:val="22"/>
          <w:szCs w:val="22"/>
        </w:rPr>
        <w:t>to</w:t>
      </w:r>
      <w:r w:rsidRPr="005C57E6">
        <w:rPr>
          <w:rFonts w:ascii="Arial" w:hAnsi="Arial" w:cs="Arial"/>
          <w:spacing w:val="20"/>
          <w:sz w:val="22"/>
          <w:szCs w:val="22"/>
        </w:rPr>
        <w:t xml:space="preserve"> </w:t>
      </w:r>
      <w:r w:rsidRPr="005C57E6">
        <w:rPr>
          <w:rFonts w:ascii="Arial" w:hAnsi="Arial" w:cs="Arial"/>
          <w:spacing w:val="-2"/>
          <w:sz w:val="22"/>
          <w:szCs w:val="22"/>
        </w:rPr>
        <w:t>the</w:t>
      </w:r>
      <w:r w:rsidRPr="005C57E6">
        <w:rPr>
          <w:rFonts w:ascii="Arial" w:hAnsi="Arial" w:cs="Arial"/>
          <w:spacing w:val="-4"/>
          <w:sz w:val="22"/>
          <w:szCs w:val="22"/>
        </w:rPr>
        <w:t xml:space="preserve"> </w:t>
      </w:r>
      <w:r w:rsidR="00447518" w:rsidRPr="005C57E6">
        <w:rPr>
          <w:rFonts w:ascii="Arial" w:hAnsi="Arial" w:cs="Arial"/>
          <w:spacing w:val="-4"/>
          <w:sz w:val="22"/>
          <w:szCs w:val="22"/>
        </w:rPr>
        <w:t>v</w:t>
      </w:r>
      <w:r w:rsidRPr="005C57E6">
        <w:rPr>
          <w:rFonts w:ascii="Arial" w:hAnsi="Arial" w:cs="Arial"/>
          <w:spacing w:val="-2"/>
          <w:sz w:val="22"/>
          <w:szCs w:val="22"/>
        </w:rPr>
        <w:t>ote</w:t>
      </w:r>
      <w:r w:rsidRPr="005C57E6">
        <w:rPr>
          <w:rFonts w:ascii="Arial" w:hAnsi="Arial" w:cs="Arial"/>
          <w:spacing w:val="-6"/>
          <w:sz w:val="22"/>
          <w:szCs w:val="22"/>
        </w:rPr>
        <w:t xml:space="preserve"> </w:t>
      </w:r>
      <w:r w:rsidRPr="005C57E6">
        <w:rPr>
          <w:rFonts w:ascii="Arial" w:hAnsi="Arial" w:cs="Arial"/>
          <w:spacing w:val="-2"/>
          <w:sz w:val="22"/>
          <w:szCs w:val="22"/>
        </w:rPr>
        <w:t>as</w:t>
      </w:r>
      <w:r w:rsidRPr="005C57E6">
        <w:rPr>
          <w:rFonts w:ascii="Arial" w:hAnsi="Arial" w:cs="Arial"/>
          <w:spacing w:val="-4"/>
          <w:sz w:val="22"/>
          <w:szCs w:val="22"/>
        </w:rPr>
        <w:t xml:space="preserve"> </w:t>
      </w:r>
      <w:r w:rsidRPr="005C57E6">
        <w:rPr>
          <w:rFonts w:ascii="Arial" w:hAnsi="Arial" w:cs="Arial"/>
          <w:spacing w:val="-3"/>
          <w:sz w:val="22"/>
          <w:szCs w:val="22"/>
        </w:rPr>
        <w:t>soon</w:t>
      </w:r>
      <w:r w:rsidRPr="005C57E6">
        <w:rPr>
          <w:rFonts w:ascii="Arial" w:hAnsi="Arial" w:cs="Arial"/>
          <w:spacing w:val="-6"/>
          <w:sz w:val="22"/>
          <w:szCs w:val="22"/>
        </w:rPr>
        <w:t xml:space="preserve"> </w:t>
      </w:r>
      <w:r w:rsidRPr="005C57E6">
        <w:rPr>
          <w:rFonts w:ascii="Arial" w:hAnsi="Arial" w:cs="Arial"/>
          <w:spacing w:val="-3"/>
          <w:sz w:val="22"/>
          <w:szCs w:val="22"/>
        </w:rPr>
        <w:t>as</w:t>
      </w:r>
      <w:r w:rsidRPr="005C57E6">
        <w:rPr>
          <w:rFonts w:ascii="Arial" w:hAnsi="Arial" w:cs="Arial"/>
          <w:spacing w:val="22"/>
          <w:sz w:val="22"/>
          <w:szCs w:val="22"/>
        </w:rPr>
        <w:t xml:space="preserve"> </w:t>
      </w:r>
      <w:r w:rsidRPr="005C57E6">
        <w:rPr>
          <w:rFonts w:ascii="Arial" w:hAnsi="Arial" w:cs="Arial"/>
          <w:spacing w:val="-3"/>
          <w:sz w:val="22"/>
          <w:szCs w:val="22"/>
        </w:rPr>
        <w:t>seconded</w:t>
      </w:r>
    </w:p>
    <w:p w14:paraId="76C5A22E" w14:textId="5796314A" w:rsidR="005A7F97" w:rsidRPr="005C57E6" w:rsidRDefault="005A7F97" w:rsidP="00257806">
      <w:pPr>
        <w:spacing w:before="14"/>
        <w:rPr>
          <w:rFonts w:ascii="Arial" w:eastAsia="Arial" w:hAnsi="Arial" w:cs="Arial"/>
          <w:sz w:val="22"/>
          <w:szCs w:val="22"/>
        </w:rPr>
      </w:pPr>
      <w:r w:rsidRPr="005C57E6">
        <w:rPr>
          <w:rFonts w:ascii="Arial" w:hAnsi="Arial" w:cs="Arial"/>
          <w:sz w:val="22"/>
          <w:szCs w:val="22"/>
        </w:rPr>
        <w:br w:type="column"/>
      </w:r>
    </w:p>
    <w:p w14:paraId="16EBAF8E" w14:textId="3249BED4" w:rsidR="005A7F97" w:rsidRPr="005C57E6" w:rsidRDefault="005A7F97" w:rsidP="00F035C5">
      <w:pPr>
        <w:widowControl w:val="0"/>
        <w:tabs>
          <w:tab w:val="left" w:pos="1680"/>
        </w:tabs>
        <w:spacing w:before="14"/>
        <w:rPr>
          <w:rFonts w:ascii="Arial" w:eastAsia="Arial" w:hAnsi="Arial" w:cs="Arial"/>
          <w:sz w:val="22"/>
          <w:szCs w:val="22"/>
        </w:rPr>
      </w:pPr>
      <w:r w:rsidRPr="005C57E6">
        <w:rPr>
          <w:rFonts w:ascii="Arial" w:hAnsi="Arial" w:cs="Arial"/>
          <w:sz w:val="22"/>
          <w:szCs w:val="22"/>
        </w:rPr>
        <w:br w:type="column"/>
      </w:r>
    </w:p>
    <w:p w14:paraId="6ABAA357" w14:textId="4F197786" w:rsidR="005A7F97" w:rsidRPr="005C57E6" w:rsidRDefault="005A7F97" w:rsidP="00D47421">
      <w:pPr>
        <w:widowControl w:val="0"/>
        <w:numPr>
          <w:ilvl w:val="0"/>
          <w:numId w:val="1"/>
        </w:numPr>
        <w:tabs>
          <w:tab w:val="left" w:pos="1692"/>
        </w:tabs>
        <w:spacing w:before="54"/>
        <w:ind w:right="152" w:firstLine="0"/>
        <w:rPr>
          <w:rFonts w:ascii="Arial" w:eastAsia="Arial" w:hAnsi="Arial" w:cs="Arial"/>
          <w:sz w:val="22"/>
          <w:szCs w:val="22"/>
        </w:rPr>
      </w:pPr>
      <w:r w:rsidRPr="005C57E6">
        <w:rPr>
          <w:rFonts w:ascii="Arial" w:hAnsi="Arial" w:cs="Arial"/>
          <w:spacing w:val="-3"/>
          <w:sz w:val="22"/>
          <w:szCs w:val="22"/>
        </w:rPr>
        <w:t>When</w:t>
      </w:r>
      <w:r w:rsidRPr="005C57E6">
        <w:rPr>
          <w:rFonts w:ascii="Arial" w:hAnsi="Arial" w:cs="Arial"/>
          <w:spacing w:val="-5"/>
          <w:sz w:val="22"/>
          <w:szCs w:val="22"/>
        </w:rPr>
        <w:t xml:space="preserve"> </w:t>
      </w:r>
      <w:r w:rsidRPr="005C57E6">
        <w:rPr>
          <w:rFonts w:ascii="Arial" w:hAnsi="Arial" w:cs="Arial"/>
          <w:sz w:val="22"/>
          <w:szCs w:val="22"/>
        </w:rPr>
        <w:t>a</w:t>
      </w:r>
      <w:r w:rsidRPr="005C57E6">
        <w:rPr>
          <w:rFonts w:ascii="Arial" w:hAnsi="Arial" w:cs="Arial"/>
          <w:spacing w:val="-5"/>
          <w:sz w:val="22"/>
          <w:szCs w:val="22"/>
        </w:rPr>
        <w:t xml:space="preserve"> </w:t>
      </w:r>
      <w:r w:rsidR="00F035C5" w:rsidRPr="005C57E6">
        <w:rPr>
          <w:rFonts w:ascii="Arial" w:hAnsi="Arial" w:cs="Arial"/>
          <w:spacing w:val="-5"/>
          <w:sz w:val="22"/>
          <w:szCs w:val="22"/>
        </w:rPr>
        <w:t>m</w:t>
      </w:r>
      <w:r w:rsidRPr="005C57E6">
        <w:rPr>
          <w:rFonts w:ascii="Arial" w:hAnsi="Arial" w:cs="Arial"/>
          <w:spacing w:val="-3"/>
          <w:sz w:val="22"/>
          <w:szCs w:val="22"/>
        </w:rPr>
        <w:t>otion</w:t>
      </w:r>
      <w:r w:rsidRPr="005C57E6">
        <w:rPr>
          <w:rFonts w:ascii="Arial" w:hAnsi="Arial" w:cs="Arial"/>
          <w:spacing w:val="21"/>
          <w:sz w:val="22"/>
          <w:szCs w:val="22"/>
        </w:rPr>
        <w:t xml:space="preserve"> </w:t>
      </w:r>
      <w:r w:rsidRPr="005C57E6">
        <w:rPr>
          <w:rFonts w:ascii="Arial" w:hAnsi="Arial" w:cs="Arial"/>
          <w:spacing w:val="-3"/>
          <w:sz w:val="22"/>
          <w:szCs w:val="22"/>
        </w:rPr>
        <w:t>would</w:t>
      </w:r>
      <w:r w:rsidRPr="005C57E6">
        <w:rPr>
          <w:rFonts w:ascii="Arial" w:hAnsi="Arial" w:cs="Arial"/>
          <w:spacing w:val="-6"/>
          <w:sz w:val="22"/>
          <w:szCs w:val="22"/>
        </w:rPr>
        <w:t xml:space="preserve"> </w:t>
      </w:r>
      <w:r w:rsidRPr="005C57E6">
        <w:rPr>
          <w:rFonts w:ascii="Arial" w:hAnsi="Arial" w:cs="Arial"/>
          <w:spacing w:val="-3"/>
          <w:sz w:val="22"/>
          <w:szCs w:val="22"/>
        </w:rPr>
        <w:t xml:space="preserve">have </w:t>
      </w:r>
      <w:r w:rsidRPr="005C57E6">
        <w:rPr>
          <w:rFonts w:ascii="Arial" w:hAnsi="Arial" w:cs="Arial"/>
          <w:spacing w:val="-2"/>
          <w:sz w:val="22"/>
          <w:szCs w:val="22"/>
        </w:rPr>
        <w:t>the</w:t>
      </w:r>
      <w:r w:rsidRPr="005C57E6">
        <w:rPr>
          <w:rFonts w:ascii="Arial" w:hAnsi="Arial" w:cs="Arial"/>
          <w:spacing w:val="28"/>
          <w:sz w:val="22"/>
          <w:szCs w:val="22"/>
        </w:rPr>
        <w:t xml:space="preserve"> </w:t>
      </w:r>
      <w:r w:rsidRPr="005C57E6">
        <w:rPr>
          <w:rFonts w:ascii="Arial" w:hAnsi="Arial" w:cs="Arial"/>
          <w:spacing w:val="-3"/>
          <w:sz w:val="22"/>
          <w:szCs w:val="22"/>
        </w:rPr>
        <w:t>effect</w:t>
      </w:r>
      <w:r w:rsidRPr="005C57E6">
        <w:rPr>
          <w:rFonts w:ascii="Arial" w:hAnsi="Arial" w:cs="Arial"/>
          <w:spacing w:val="-6"/>
          <w:sz w:val="22"/>
          <w:szCs w:val="22"/>
        </w:rPr>
        <w:t xml:space="preserve"> </w:t>
      </w:r>
      <w:r w:rsidRPr="005C57E6">
        <w:rPr>
          <w:rFonts w:ascii="Arial" w:hAnsi="Arial" w:cs="Arial"/>
          <w:spacing w:val="-1"/>
          <w:sz w:val="22"/>
          <w:szCs w:val="22"/>
        </w:rPr>
        <w:t>of</w:t>
      </w:r>
      <w:r w:rsidRPr="005C57E6">
        <w:rPr>
          <w:rFonts w:ascii="Arial" w:hAnsi="Arial" w:cs="Arial"/>
          <w:spacing w:val="-5"/>
          <w:sz w:val="22"/>
          <w:szCs w:val="22"/>
        </w:rPr>
        <w:t xml:space="preserve"> </w:t>
      </w:r>
      <w:r w:rsidRPr="005C57E6">
        <w:rPr>
          <w:rFonts w:ascii="Arial" w:hAnsi="Arial" w:cs="Arial"/>
          <w:spacing w:val="-3"/>
          <w:sz w:val="22"/>
          <w:szCs w:val="22"/>
        </w:rPr>
        <w:t>causing</w:t>
      </w:r>
      <w:r w:rsidRPr="005C57E6">
        <w:rPr>
          <w:rFonts w:ascii="Arial" w:hAnsi="Arial" w:cs="Arial"/>
          <w:spacing w:val="23"/>
          <w:sz w:val="22"/>
          <w:szCs w:val="22"/>
        </w:rPr>
        <w:t xml:space="preserve"> </w:t>
      </w:r>
      <w:r w:rsidRPr="005C57E6">
        <w:rPr>
          <w:rFonts w:ascii="Arial" w:hAnsi="Arial" w:cs="Arial"/>
          <w:spacing w:val="-3"/>
          <w:sz w:val="22"/>
          <w:szCs w:val="22"/>
        </w:rPr>
        <w:t>Council</w:t>
      </w:r>
      <w:r w:rsidRPr="005C57E6">
        <w:rPr>
          <w:rFonts w:ascii="Arial" w:hAnsi="Arial" w:cs="Arial"/>
          <w:spacing w:val="-6"/>
          <w:sz w:val="22"/>
          <w:szCs w:val="22"/>
        </w:rPr>
        <w:t xml:space="preserve"> </w:t>
      </w:r>
      <w:r w:rsidRPr="005C57E6">
        <w:rPr>
          <w:rFonts w:ascii="Arial" w:hAnsi="Arial" w:cs="Arial"/>
          <w:spacing w:val="-2"/>
          <w:sz w:val="22"/>
          <w:szCs w:val="22"/>
        </w:rPr>
        <w:t>to</w:t>
      </w:r>
      <w:r w:rsidRPr="005C57E6">
        <w:rPr>
          <w:rFonts w:ascii="Arial" w:hAnsi="Arial" w:cs="Arial"/>
          <w:spacing w:val="-4"/>
          <w:sz w:val="22"/>
          <w:szCs w:val="22"/>
        </w:rPr>
        <w:t xml:space="preserve"> </w:t>
      </w:r>
      <w:r w:rsidRPr="005C57E6">
        <w:rPr>
          <w:rFonts w:ascii="Arial" w:hAnsi="Arial" w:cs="Arial"/>
          <w:spacing w:val="-2"/>
          <w:sz w:val="22"/>
          <w:szCs w:val="22"/>
        </w:rPr>
        <w:t>be</w:t>
      </w:r>
      <w:r w:rsidRPr="005C57E6">
        <w:rPr>
          <w:rFonts w:ascii="Arial" w:hAnsi="Arial" w:cs="Arial"/>
          <w:spacing w:val="-3"/>
          <w:sz w:val="22"/>
          <w:szCs w:val="22"/>
        </w:rPr>
        <w:t xml:space="preserve"> in</w:t>
      </w:r>
      <w:r w:rsidRPr="005C57E6">
        <w:rPr>
          <w:rFonts w:ascii="Arial" w:hAnsi="Arial" w:cs="Arial"/>
          <w:spacing w:val="23"/>
          <w:sz w:val="22"/>
          <w:szCs w:val="22"/>
        </w:rPr>
        <w:t xml:space="preserve"> </w:t>
      </w:r>
      <w:r w:rsidRPr="005C57E6">
        <w:rPr>
          <w:rFonts w:ascii="Arial" w:hAnsi="Arial" w:cs="Arial"/>
          <w:spacing w:val="-3"/>
          <w:sz w:val="22"/>
          <w:szCs w:val="22"/>
        </w:rPr>
        <w:t>breach</w:t>
      </w:r>
      <w:r w:rsidRPr="005C57E6">
        <w:rPr>
          <w:rFonts w:ascii="Arial" w:hAnsi="Arial" w:cs="Arial"/>
          <w:spacing w:val="-5"/>
          <w:sz w:val="22"/>
          <w:szCs w:val="22"/>
        </w:rPr>
        <w:t xml:space="preserve"> </w:t>
      </w:r>
      <w:r w:rsidRPr="005C57E6">
        <w:rPr>
          <w:rFonts w:ascii="Arial" w:hAnsi="Arial" w:cs="Arial"/>
          <w:spacing w:val="-2"/>
          <w:sz w:val="22"/>
          <w:szCs w:val="22"/>
        </w:rPr>
        <w:t>of</w:t>
      </w:r>
      <w:r w:rsidRPr="005C57E6">
        <w:rPr>
          <w:rFonts w:ascii="Arial" w:hAnsi="Arial" w:cs="Arial"/>
          <w:spacing w:val="-4"/>
          <w:sz w:val="22"/>
          <w:szCs w:val="22"/>
        </w:rPr>
        <w:t xml:space="preserve"> </w:t>
      </w:r>
      <w:r w:rsidRPr="005C57E6">
        <w:rPr>
          <w:rFonts w:ascii="Arial" w:hAnsi="Arial" w:cs="Arial"/>
          <w:sz w:val="22"/>
          <w:szCs w:val="22"/>
        </w:rPr>
        <w:t>a</w:t>
      </w:r>
      <w:r w:rsidRPr="005C57E6">
        <w:rPr>
          <w:rFonts w:ascii="Arial" w:hAnsi="Arial" w:cs="Arial"/>
          <w:spacing w:val="25"/>
          <w:sz w:val="22"/>
          <w:szCs w:val="22"/>
        </w:rPr>
        <w:t xml:space="preserve"> </w:t>
      </w:r>
      <w:r w:rsidRPr="005C57E6">
        <w:rPr>
          <w:rFonts w:ascii="Arial" w:hAnsi="Arial" w:cs="Arial"/>
          <w:spacing w:val="-3"/>
          <w:sz w:val="22"/>
          <w:szCs w:val="22"/>
        </w:rPr>
        <w:t>legislative</w:t>
      </w:r>
      <w:r w:rsidRPr="005C57E6">
        <w:rPr>
          <w:rFonts w:ascii="Arial" w:hAnsi="Arial" w:cs="Arial"/>
          <w:spacing w:val="18"/>
          <w:sz w:val="22"/>
          <w:szCs w:val="22"/>
        </w:rPr>
        <w:t xml:space="preserve"> </w:t>
      </w:r>
      <w:r w:rsidRPr="005C57E6">
        <w:rPr>
          <w:rFonts w:ascii="Arial" w:hAnsi="Arial" w:cs="Arial"/>
          <w:spacing w:val="-3"/>
          <w:sz w:val="22"/>
          <w:szCs w:val="22"/>
        </w:rPr>
        <w:t>requirement</w:t>
      </w:r>
    </w:p>
    <w:p w14:paraId="151928C2" w14:textId="6CDB0CC1" w:rsidR="005A7F97" w:rsidRPr="005C57E6" w:rsidRDefault="005A7F97" w:rsidP="005A7F97">
      <w:pPr>
        <w:spacing w:before="14"/>
        <w:ind w:left="222"/>
        <w:rPr>
          <w:rFonts w:ascii="Arial" w:eastAsia="Arial" w:hAnsi="Arial" w:cs="Arial"/>
          <w:sz w:val="22"/>
          <w:szCs w:val="22"/>
        </w:rPr>
      </w:pPr>
      <w:r w:rsidRPr="005C57E6">
        <w:rPr>
          <w:rFonts w:ascii="Arial" w:hAnsi="Arial" w:cs="Arial"/>
          <w:sz w:val="22"/>
          <w:szCs w:val="22"/>
        </w:rPr>
        <w:br w:type="column"/>
      </w:r>
      <w:r w:rsidR="00385AE2" w:rsidRPr="005C57E6">
        <w:rPr>
          <w:rFonts w:ascii="Arial" w:hAnsi="Arial" w:cs="Arial"/>
          <w:sz w:val="22"/>
          <w:szCs w:val="22"/>
        </w:rPr>
        <w:t>a</w:t>
      </w:r>
      <w:r w:rsidRPr="005C57E6">
        <w:rPr>
          <w:rFonts w:ascii="Arial" w:hAnsi="Arial" w:cs="Arial"/>
          <w:spacing w:val="-3"/>
          <w:sz w:val="22"/>
          <w:szCs w:val="22"/>
        </w:rPr>
        <w:t>mendment;</w:t>
      </w:r>
    </w:p>
    <w:p w14:paraId="013D6064" w14:textId="574D190C" w:rsidR="005A7F97" w:rsidRPr="005C57E6" w:rsidRDefault="005A7F97" w:rsidP="005A7F97">
      <w:pPr>
        <w:ind w:left="222" w:right="4619"/>
        <w:rPr>
          <w:rFonts w:ascii="Arial" w:eastAsia="Arial" w:hAnsi="Arial" w:cs="Arial"/>
          <w:sz w:val="22"/>
          <w:szCs w:val="22"/>
        </w:rPr>
      </w:pPr>
      <w:r w:rsidRPr="005C57E6">
        <w:rPr>
          <w:rFonts w:ascii="Arial" w:hAnsi="Arial" w:cs="Arial"/>
          <w:spacing w:val="-2"/>
          <w:sz w:val="22"/>
          <w:szCs w:val="22"/>
        </w:rPr>
        <w:t>(b)</w:t>
      </w:r>
      <w:r w:rsidRPr="005C57E6">
        <w:rPr>
          <w:rFonts w:ascii="Arial" w:hAnsi="Arial" w:cs="Arial"/>
          <w:spacing w:val="-6"/>
          <w:sz w:val="22"/>
          <w:szCs w:val="22"/>
        </w:rPr>
        <w:t xml:space="preserve"> </w:t>
      </w:r>
      <w:r w:rsidRPr="005C57E6">
        <w:rPr>
          <w:rFonts w:ascii="Arial" w:hAnsi="Arial" w:cs="Arial"/>
          <w:sz w:val="22"/>
          <w:szCs w:val="22"/>
        </w:rPr>
        <w:t>A</w:t>
      </w:r>
      <w:r w:rsidRPr="005C57E6">
        <w:rPr>
          <w:rFonts w:ascii="Arial" w:hAnsi="Arial" w:cs="Arial"/>
          <w:spacing w:val="-4"/>
          <w:sz w:val="22"/>
          <w:szCs w:val="22"/>
        </w:rPr>
        <w:t xml:space="preserve"> </w:t>
      </w:r>
      <w:r w:rsidR="00F035C5" w:rsidRPr="005C57E6">
        <w:rPr>
          <w:rFonts w:ascii="Arial" w:hAnsi="Arial" w:cs="Arial"/>
          <w:spacing w:val="-4"/>
          <w:sz w:val="22"/>
          <w:szCs w:val="22"/>
        </w:rPr>
        <w:t>m</w:t>
      </w:r>
      <w:r w:rsidRPr="005C57E6">
        <w:rPr>
          <w:rFonts w:ascii="Arial" w:hAnsi="Arial" w:cs="Arial"/>
          <w:spacing w:val="-3"/>
          <w:sz w:val="22"/>
          <w:szCs w:val="22"/>
        </w:rPr>
        <w:t>otion</w:t>
      </w:r>
      <w:r w:rsidRPr="005C57E6">
        <w:rPr>
          <w:rFonts w:ascii="Arial" w:hAnsi="Arial" w:cs="Arial"/>
          <w:spacing w:val="-6"/>
          <w:sz w:val="22"/>
          <w:szCs w:val="22"/>
        </w:rPr>
        <w:t xml:space="preserve"> </w:t>
      </w:r>
      <w:r w:rsidRPr="005C57E6">
        <w:rPr>
          <w:rFonts w:ascii="Arial" w:hAnsi="Arial" w:cs="Arial"/>
          <w:sz w:val="22"/>
          <w:szCs w:val="22"/>
        </w:rPr>
        <w:t>-</w:t>
      </w:r>
      <w:r w:rsidRPr="005C57E6">
        <w:rPr>
          <w:rFonts w:ascii="Arial" w:hAnsi="Arial" w:cs="Arial"/>
          <w:spacing w:val="-4"/>
          <w:sz w:val="22"/>
          <w:szCs w:val="22"/>
        </w:rPr>
        <w:t xml:space="preserve"> </w:t>
      </w:r>
      <w:r w:rsidRPr="005C57E6">
        <w:rPr>
          <w:rFonts w:ascii="Arial" w:hAnsi="Arial" w:cs="Arial"/>
          <w:spacing w:val="-3"/>
          <w:sz w:val="22"/>
          <w:szCs w:val="22"/>
        </w:rPr>
        <w:t>no</w:t>
      </w:r>
      <w:r w:rsidRPr="005C57E6">
        <w:rPr>
          <w:rFonts w:ascii="Arial" w:hAnsi="Arial" w:cs="Arial"/>
          <w:spacing w:val="21"/>
          <w:sz w:val="22"/>
          <w:szCs w:val="22"/>
        </w:rPr>
        <w:t xml:space="preserve"> </w:t>
      </w:r>
      <w:r w:rsidR="00F035C5" w:rsidRPr="005C57E6">
        <w:rPr>
          <w:rFonts w:ascii="Arial" w:hAnsi="Arial" w:cs="Arial"/>
          <w:spacing w:val="21"/>
          <w:sz w:val="22"/>
          <w:szCs w:val="22"/>
        </w:rPr>
        <w:t>v</w:t>
      </w:r>
      <w:r w:rsidRPr="005C57E6">
        <w:rPr>
          <w:rFonts w:ascii="Arial" w:hAnsi="Arial" w:cs="Arial"/>
          <w:spacing w:val="-3"/>
          <w:sz w:val="22"/>
          <w:szCs w:val="22"/>
        </w:rPr>
        <w:t>ote</w:t>
      </w:r>
      <w:r w:rsidRPr="005C57E6">
        <w:rPr>
          <w:rFonts w:ascii="Arial" w:hAnsi="Arial" w:cs="Arial"/>
          <w:spacing w:val="-4"/>
          <w:sz w:val="22"/>
          <w:szCs w:val="22"/>
        </w:rPr>
        <w:t xml:space="preserve"> </w:t>
      </w:r>
      <w:r w:rsidRPr="005C57E6">
        <w:rPr>
          <w:rFonts w:ascii="Arial" w:hAnsi="Arial" w:cs="Arial"/>
          <w:spacing w:val="-2"/>
          <w:sz w:val="22"/>
          <w:szCs w:val="22"/>
        </w:rPr>
        <w:t>or</w:t>
      </w:r>
      <w:r w:rsidRPr="005C57E6">
        <w:rPr>
          <w:rFonts w:ascii="Arial" w:hAnsi="Arial" w:cs="Arial"/>
          <w:spacing w:val="-5"/>
          <w:sz w:val="22"/>
          <w:szCs w:val="22"/>
        </w:rPr>
        <w:t xml:space="preserve"> </w:t>
      </w:r>
      <w:r w:rsidRPr="005C57E6">
        <w:rPr>
          <w:rFonts w:ascii="Arial" w:hAnsi="Arial" w:cs="Arial"/>
          <w:spacing w:val="-3"/>
          <w:sz w:val="22"/>
          <w:szCs w:val="22"/>
        </w:rPr>
        <w:t>further</w:t>
      </w:r>
      <w:r w:rsidRPr="005C57E6">
        <w:rPr>
          <w:rFonts w:ascii="Arial" w:hAnsi="Arial" w:cs="Arial"/>
          <w:spacing w:val="24"/>
          <w:sz w:val="22"/>
          <w:szCs w:val="22"/>
        </w:rPr>
        <w:t xml:space="preserve"> </w:t>
      </w:r>
      <w:r w:rsidRPr="005C57E6">
        <w:rPr>
          <w:rFonts w:ascii="Arial" w:hAnsi="Arial" w:cs="Arial"/>
          <w:spacing w:val="-3"/>
          <w:sz w:val="22"/>
          <w:szCs w:val="22"/>
        </w:rPr>
        <w:t>discussion</w:t>
      </w:r>
      <w:r w:rsidRPr="005C57E6">
        <w:rPr>
          <w:rFonts w:ascii="Arial" w:hAnsi="Arial" w:cs="Arial"/>
          <w:spacing w:val="-5"/>
          <w:sz w:val="22"/>
          <w:szCs w:val="22"/>
        </w:rPr>
        <w:t xml:space="preserve"> </w:t>
      </w:r>
      <w:r w:rsidRPr="005C57E6">
        <w:rPr>
          <w:rFonts w:ascii="Arial" w:hAnsi="Arial" w:cs="Arial"/>
          <w:spacing w:val="-2"/>
          <w:sz w:val="22"/>
          <w:szCs w:val="22"/>
        </w:rPr>
        <w:t>on</w:t>
      </w:r>
      <w:r w:rsidRPr="005C57E6">
        <w:rPr>
          <w:rFonts w:ascii="Arial" w:hAnsi="Arial" w:cs="Arial"/>
          <w:spacing w:val="-5"/>
          <w:sz w:val="22"/>
          <w:szCs w:val="22"/>
        </w:rPr>
        <w:t xml:space="preserve"> </w:t>
      </w:r>
      <w:r w:rsidRPr="005C57E6">
        <w:rPr>
          <w:rFonts w:ascii="Arial" w:hAnsi="Arial" w:cs="Arial"/>
          <w:spacing w:val="-3"/>
          <w:sz w:val="22"/>
          <w:szCs w:val="22"/>
        </w:rPr>
        <w:t>the</w:t>
      </w:r>
      <w:r w:rsidRPr="005C57E6">
        <w:rPr>
          <w:rFonts w:ascii="Arial" w:hAnsi="Arial" w:cs="Arial"/>
          <w:spacing w:val="22"/>
          <w:sz w:val="22"/>
          <w:szCs w:val="22"/>
        </w:rPr>
        <w:t xml:space="preserve"> </w:t>
      </w:r>
      <w:r w:rsidRPr="005C57E6">
        <w:rPr>
          <w:rFonts w:ascii="Arial" w:hAnsi="Arial" w:cs="Arial"/>
          <w:spacing w:val="-3"/>
          <w:sz w:val="22"/>
          <w:szCs w:val="22"/>
        </w:rPr>
        <w:t>motion</w:t>
      </w:r>
      <w:r w:rsidRPr="005C57E6">
        <w:rPr>
          <w:rFonts w:ascii="Arial" w:hAnsi="Arial" w:cs="Arial"/>
          <w:spacing w:val="-4"/>
          <w:sz w:val="22"/>
          <w:szCs w:val="22"/>
        </w:rPr>
        <w:t xml:space="preserve"> </w:t>
      </w:r>
      <w:r w:rsidRPr="005C57E6">
        <w:rPr>
          <w:rFonts w:ascii="Arial" w:hAnsi="Arial" w:cs="Arial"/>
          <w:spacing w:val="-3"/>
          <w:sz w:val="22"/>
          <w:szCs w:val="22"/>
        </w:rPr>
        <w:t>until</w:t>
      </w:r>
      <w:r w:rsidRPr="005C57E6">
        <w:rPr>
          <w:rFonts w:ascii="Arial" w:hAnsi="Arial" w:cs="Arial"/>
          <w:spacing w:val="-5"/>
          <w:sz w:val="22"/>
          <w:szCs w:val="22"/>
        </w:rPr>
        <w:t xml:space="preserve"> </w:t>
      </w:r>
      <w:r w:rsidRPr="005C57E6">
        <w:rPr>
          <w:rFonts w:ascii="Arial" w:hAnsi="Arial" w:cs="Arial"/>
          <w:spacing w:val="-1"/>
          <w:sz w:val="22"/>
          <w:szCs w:val="22"/>
        </w:rPr>
        <w:t>it</w:t>
      </w:r>
      <w:r w:rsidRPr="005C57E6">
        <w:rPr>
          <w:rFonts w:ascii="Arial" w:hAnsi="Arial" w:cs="Arial"/>
          <w:spacing w:val="-4"/>
          <w:sz w:val="22"/>
          <w:szCs w:val="22"/>
        </w:rPr>
        <w:t xml:space="preserve"> </w:t>
      </w:r>
      <w:r w:rsidRPr="005C57E6">
        <w:rPr>
          <w:rFonts w:ascii="Arial" w:hAnsi="Arial" w:cs="Arial"/>
          <w:spacing w:val="-3"/>
          <w:sz w:val="22"/>
          <w:szCs w:val="22"/>
        </w:rPr>
        <w:t>is</w:t>
      </w:r>
      <w:r w:rsidRPr="005C57E6">
        <w:rPr>
          <w:rFonts w:ascii="Arial" w:hAnsi="Arial" w:cs="Arial"/>
          <w:spacing w:val="25"/>
          <w:sz w:val="22"/>
          <w:szCs w:val="22"/>
        </w:rPr>
        <w:t xml:space="preserve"> </w:t>
      </w:r>
      <w:r w:rsidRPr="005C57E6">
        <w:rPr>
          <w:rFonts w:ascii="Arial" w:hAnsi="Arial" w:cs="Arial"/>
          <w:spacing w:val="-3"/>
          <w:sz w:val="22"/>
          <w:szCs w:val="22"/>
        </w:rPr>
        <w:t>placed</w:t>
      </w:r>
      <w:r w:rsidRPr="005C57E6">
        <w:rPr>
          <w:rFonts w:ascii="Arial" w:hAnsi="Arial" w:cs="Arial"/>
          <w:spacing w:val="-5"/>
          <w:sz w:val="22"/>
          <w:szCs w:val="22"/>
        </w:rPr>
        <w:t xml:space="preserve"> </w:t>
      </w:r>
      <w:r w:rsidRPr="005C57E6">
        <w:rPr>
          <w:rFonts w:ascii="Arial" w:hAnsi="Arial" w:cs="Arial"/>
          <w:spacing w:val="-2"/>
          <w:sz w:val="22"/>
          <w:szCs w:val="22"/>
        </w:rPr>
        <w:t>on</w:t>
      </w:r>
      <w:r w:rsidRPr="005C57E6">
        <w:rPr>
          <w:rFonts w:ascii="Arial" w:hAnsi="Arial" w:cs="Arial"/>
          <w:spacing w:val="-5"/>
          <w:sz w:val="22"/>
          <w:szCs w:val="22"/>
        </w:rPr>
        <w:t xml:space="preserve"> </w:t>
      </w:r>
      <w:r w:rsidRPr="005C57E6">
        <w:rPr>
          <w:rFonts w:ascii="Arial" w:hAnsi="Arial" w:cs="Arial"/>
          <w:spacing w:val="-3"/>
          <w:sz w:val="22"/>
          <w:szCs w:val="22"/>
        </w:rPr>
        <w:t>an</w:t>
      </w:r>
      <w:r w:rsidRPr="005C57E6">
        <w:rPr>
          <w:rFonts w:ascii="Arial" w:hAnsi="Arial" w:cs="Arial"/>
          <w:spacing w:val="22"/>
          <w:sz w:val="22"/>
          <w:szCs w:val="22"/>
        </w:rPr>
        <w:t xml:space="preserve"> </w:t>
      </w:r>
      <w:r w:rsidR="006C0A9B" w:rsidRPr="005C57E6">
        <w:rPr>
          <w:rFonts w:ascii="Arial" w:hAnsi="Arial" w:cs="Arial"/>
          <w:spacing w:val="-3"/>
          <w:sz w:val="22"/>
          <w:szCs w:val="22"/>
        </w:rPr>
        <w:t>a</w:t>
      </w:r>
      <w:r w:rsidRPr="005C57E6">
        <w:rPr>
          <w:rFonts w:ascii="Arial" w:hAnsi="Arial" w:cs="Arial"/>
          <w:spacing w:val="-3"/>
          <w:sz w:val="22"/>
          <w:szCs w:val="22"/>
        </w:rPr>
        <w:t>genda</w:t>
      </w:r>
      <w:r w:rsidRPr="005C57E6">
        <w:rPr>
          <w:rFonts w:ascii="Arial" w:hAnsi="Arial" w:cs="Arial"/>
          <w:spacing w:val="-4"/>
          <w:sz w:val="22"/>
          <w:szCs w:val="22"/>
        </w:rPr>
        <w:t xml:space="preserve"> </w:t>
      </w:r>
      <w:r w:rsidRPr="005C57E6">
        <w:rPr>
          <w:rFonts w:ascii="Arial" w:hAnsi="Arial" w:cs="Arial"/>
          <w:spacing w:val="-2"/>
          <w:sz w:val="22"/>
          <w:szCs w:val="22"/>
        </w:rPr>
        <w:t>for</w:t>
      </w:r>
      <w:r w:rsidRPr="005C57E6">
        <w:rPr>
          <w:rFonts w:ascii="Arial" w:hAnsi="Arial" w:cs="Arial"/>
          <w:spacing w:val="-5"/>
          <w:sz w:val="22"/>
          <w:szCs w:val="22"/>
        </w:rPr>
        <w:t xml:space="preserve"> </w:t>
      </w:r>
      <w:r w:rsidRPr="005C57E6">
        <w:rPr>
          <w:rFonts w:ascii="Arial" w:hAnsi="Arial" w:cs="Arial"/>
          <w:sz w:val="22"/>
          <w:szCs w:val="22"/>
        </w:rPr>
        <w:t>a</w:t>
      </w:r>
      <w:r w:rsidRPr="005C57E6">
        <w:rPr>
          <w:rFonts w:ascii="Arial" w:hAnsi="Arial" w:cs="Arial"/>
          <w:spacing w:val="-4"/>
          <w:sz w:val="22"/>
          <w:szCs w:val="22"/>
        </w:rPr>
        <w:t xml:space="preserve"> </w:t>
      </w:r>
      <w:r w:rsidRPr="005C57E6">
        <w:rPr>
          <w:rFonts w:ascii="Arial" w:hAnsi="Arial" w:cs="Arial"/>
          <w:spacing w:val="-3"/>
          <w:sz w:val="22"/>
          <w:szCs w:val="22"/>
        </w:rPr>
        <w:t>later</w:t>
      </w:r>
      <w:r w:rsidRPr="005C57E6">
        <w:rPr>
          <w:rFonts w:ascii="Arial" w:hAnsi="Arial" w:cs="Arial"/>
          <w:spacing w:val="21"/>
          <w:sz w:val="22"/>
          <w:szCs w:val="22"/>
        </w:rPr>
        <w:t xml:space="preserve"> </w:t>
      </w:r>
      <w:r w:rsidRPr="005C57E6">
        <w:rPr>
          <w:rFonts w:ascii="Arial" w:hAnsi="Arial" w:cs="Arial"/>
          <w:spacing w:val="-3"/>
          <w:sz w:val="22"/>
          <w:szCs w:val="22"/>
        </w:rPr>
        <w:t>Council</w:t>
      </w:r>
      <w:r w:rsidRPr="005C57E6">
        <w:rPr>
          <w:rFonts w:ascii="Arial" w:hAnsi="Arial" w:cs="Arial"/>
          <w:spacing w:val="-5"/>
          <w:sz w:val="22"/>
          <w:szCs w:val="22"/>
        </w:rPr>
        <w:t xml:space="preserve"> </w:t>
      </w:r>
      <w:r w:rsidR="00EF7961" w:rsidRPr="005C57E6">
        <w:rPr>
          <w:rFonts w:ascii="Arial" w:hAnsi="Arial" w:cs="Arial"/>
          <w:spacing w:val="-3"/>
          <w:sz w:val="22"/>
          <w:szCs w:val="22"/>
        </w:rPr>
        <w:t>m</w:t>
      </w:r>
      <w:r w:rsidRPr="005C57E6">
        <w:rPr>
          <w:rFonts w:ascii="Arial" w:hAnsi="Arial" w:cs="Arial"/>
          <w:spacing w:val="-3"/>
          <w:sz w:val="22"/>
          <w:szCs w:val="22"/>
        </w:rPr>
        <w:t>eeting</w:t>
      </w:r>
    </w:p>
    <w:p w14:paraId="2AA77B80" w14:textId="77777777" w:rsidR="005A7F97" w:rsidRPr="005C57E6" w:rsidRDefault="005A7F97" w:rsidP="005A7F97">
      <w:pPr>
        <w:rPr>
          <w:rFonts w:ascii="Arial" w:eastAsia="Arial" w:hAnsi="Arial" w:cs="Arial"/>
          <w:sz w:val="22"/>
          <w:szCs w:val="22"/>
        </w:rPr>
        <w:sectPr w:rsidR="005A7F97" w:rsidRPr="005C57E6">
          <w:type w:val="continuous"/>
          <w:pgSz w:w="16840" w:h="11910" w:orient="landscape"/>
          <w:pgMar w:top="1600" w:right="1020" w:bottom="280" w:left="1280" w:header="720" w:footer="720" w:gutter="0"/>
          <w:cols w:num="4" w:space="720" w:equalWidth="0">
            <w:col w:w="3980" w:space="40"/>
            <w:col w:w="879" w:space="40"/>
            <w:col w:w="3165" w:space="40"/>
            <w:col w:w="6396"/>
          </w:cols>
        </w:sectPr>
      </w:pPr>
    </w:p>
    <w:p w14:paraId="7639A68E" w14:textId="77777777" w:rsidR="005A7F97" w:rsidRPr="005C57E6" w:rsidRDefault="005A7F97" w:rsidP="005A7F97">
      <w:pPr>
        <w:spacing w:before="9"/>
        <w:rPr>
          <w:rFonts w:ascii="Arial" w:eastAsia="Arial" w:hAnsi="Arial" w:cs="Arial"/>
          <w:sz w:val="22"/>
          <w:szCs w:val="22"/>
        </w:rPr>
      </w:pPr>
    </w:p>
    <w:p w14:paraId="1CB77EC0" w14:textId="77777777" w:rsidR="005A7F97" w:rsidRPr="005C57E6" w:rsidRDefault="005A7F97" w:rsidP="005A7F97">
      <w:pPr>
        <w:spacing w:line="20" w:lineRule="atLeast"/>
        <w:ind w:left="114"/>
        <w:rPr>
          <w:rFonts w:ascii="Arial" w:eastAsia="Arial" w:hAnsi="Arial" w:cs="Arial"/>
          <w:sz w:val="22"/>
          <w:szCs w:val="22"/>
        </w:rPr>
        <w:sectPr w:rsidR="005A7F97" w:rsidRPr="005C57E6">
          <w:type w:val="continuous"/>
          <w:pgSz w:w="16840" w:h="11910" w:orient="landscape"/>
          <w:pgMar w:top="1600" w:right="1020" w:bottom="280" w:left="1280" w:header="720" w:footer="720" w:gutter="0"/>
          <w:cols w:space="720"/>
        </w:sectPr>
      </w:pPr>
      <w:r w:rsidRPr="005C57E6">
        <w:rPr>
          <w:rFonts w:ascii="Arial" w:eastAsia="Arial" w:hAnsi="Arial" w:cs="Arial"/>
          <w:noProof/>
          <w:sz w:val="22"/>
          <w:szCs w:val="22"/>
          <w:lang w:val="en-AU"/>
        </w:rPr>
        <mc:AlternateContent>
          <mc:Choice Requires="wpg">
            <w:drawing>
              <wp:inline distT="0" distB="0" distL="0" distR="0" wp14:anchorId="254614D1" wp14:editId="0C9963C8">
                <wp:extent cx="9032240" cy="12065"/>
                <wp:effectExtent l="8890" t="3810" r="762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2240" cy="12065"/>
                          <a:chOff x="0" y="0"/>
                          <a:chExt cx="14224" cy="19"/>
                        </a:xfrm>
                      </wpg:grpSpPr>
                      <wpg:grpSp>
                        <wpg:cNvPr id="37" name="Group 8"/>
                        <wpg:cNvGrpSpPr>
                          <a:grpSpLocks/>
                        </wpg:cNvGrpSpPr>
                        <wpg:grpSpPr bwMode="auto">
                          <a:xfrm>
                            <a:off x="9" y="9"/>
                            <a:ext cx="14205" cy="2"/>
                            <a:chOff x="9" y="9"/>
                            <a:chExt cx="14205" cy="2"/>
                          </a:xfrm>
                        </wpg:grpSpPr>
                        <wps:wsp>
                          <wps:cNvPr id="44" name="Freeform 9"/>
                          <wps:cNvSpPr>
                            <a:spLocks/>
                          </wps:cNvSpPr>
                          <wps:spPr bwMode="auto">
                            <a:xfrm>
                              <a:off x="9" y="9"/>
                              <a:ext cx="14205" cy="2"/>
                            </a:xfrm>
                            <a:custGeom>
                              <a:avLst/>
                              <a:gdLst>
                                <a:gd name="T0" fmla="+- 0 9 9"/>
                                <a:gd name="T1" fmla="*/ T0 w 14205"/>
                                <a:gd name="T2" fmla="+- 0 14214 9"/>
                                <a:gd name="T3" fmla="*/ T2 w 14205"/>
                              </a:gdLst>
                              <a:ahLst/>
                              <a:cxnLst>
                                <a:cxn ang="0">
                                  <a:pos x="T1" y="0"/>
                                </a:cxn>
                                <a:cxn ang="0">
                                  <a:pos x="T3" y="0"/>
                                </a:cxn>
                              </a:cxnLst>
                              <a:rect l="0" t="0" r="r" b="b"/>
                              <a:pathLst>
                                <a:path w="14205">
                                  <a:moveTo>
                                    <a:pt x="0" y="0"/>
                                  </a:moveTo>
                                  <a:lnTo>
                                    <a:pt x="142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C64050" id="Group 36" o:spid="_x0000_s1026" style="width:711.2pt;height:.95pt;mso-position-horizontal-relative:char;mso-position-vertical-relative:line" coordsize="142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">
                <v:group id="Group 8" o:spid="_x0000_s1027" style="position:absolute;left:9;top:9;width:14205;height:2" coordorigin="9,9" coordsize="1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9" o:spid="_x0000_s1028" style="position:absolute;left:9;top:9;width:14205;height:2;visibility:visible;mso-wrap-style:square;v-text-anchor:top" coordsize="14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" path="m,l14205,e" filled="f" strokeweight=".94pt">
                    <v:path arrowok="t" o:connecttype="custom" o:connectlocs="0,0;14205,0" o:connectangles="0,0"/>
                  </v:shape>
                </v:group>
                <w10:anchorlock/>
              </v:group>
            </w:pict>
          </mc:Fallback>
        </mc:AlternateContent>
      </w:r>
    </w:p>
    <w:p w14:paraId="46864FDC" w14:textId="7B70279C" w:rsidR="005A7F97" w:rsidRPr="005C57E6" w:rsidRDefault="005A7F97" w:rsidP="00D47421">
      <w:pPr>
        <w:pStyle w:val="Heading2"/>
        <w:numPr>
          <w:ilvl w:val="1"/>
          <w:numId w:val="17"/>
        </w:numPr>
        <w:rPr>
          <w:rFonts w:cs="Arial"/>
          <w:sz w:val="22"/>
          <w:szCs w:val="22"/>
        </w:rPr>
      </w:pPr>
      <w:bookmarkStart w:id="483" w:name="_Toc105405432"/>
      <w:r w:rsidRPr="005C57E6">
        <w:rPr>
          <w:rFonts w:cs="Arial"/>
          <w:sz w:val="22"/>
          <w:szCs w:val="22"/>
        </w:rPr>
        <w:lastRenderedPageBreak/>
        <w:t>REPITITIOUS MOTIONS</w:t>
      </w:r>
      <w:bookmarkEnd w:id="483"/>
    </w:p>
    <w:p w14:paraId="29B28909" w14:textId="522A90C6" w:rsidR="005A7F97" w:rsidRPr="005C57E6" w:rsidRDefault="005A7F97" w:rsidP="005A7F97">
      <w:pPr>
        <w:spacing w:before="120" w:after="120"/>
        <w:ind w:left="567"/>
        <w:rPr>
          <w:rFonts w:ascii="Arial" w:hAnsi="Arial" w:cs="Arial"/>
          <w:sz w:val="22"/>
          <w:szCs w:val="22"/>
        </w:rPr>
      </w:pPr>
      <w:r w:rsidRPr="005C57E6">
        <w:rPr>
          <w:rFonts w:ascii="Arial" w:hAnsi="Arial" w:cs="Arial"/>
          <w:sz w:val="22"/>
          <w:szCs w:val="22"/>
        </w:rPr>
        <w:t xml:space="preserve">Once a </w:t>
      </w:r>
      <w:r w:rsidR="00EF7961" w:rsidRPr="005C57E6">
        <w:rPr>
          <w:rFonts w:ascii="Arial" w:hAnsi="Arial" w:cs="Arial"/>
          <w:sz w:val="22"/>
          <w:szCs w:val="22"/>
        </w:rPr>
        <w:t>m</w:t>
      </w:r>
      <w:r w:rsidRPr="005C57E6">
        <w:rPr>
          <w:rFonts w:ascii="Arial" w:hAnsi="Arial" w:cs="Arial"/>
          <w:sz w:val="22"/>
          <w:szCs w:val="22"/>
        </w:rPr>
        <w:t xml:space="preserve">eeting has rejected a </w:t>
      </w:r>
      <w:r w:rsidR="00EF7961" w:rsidRPr="005C57E6">
        <w:rPr>
          <w:rFonts w:ascii="Arial" w:hAnsi="Arial" w:cs="Arial"/>
          <w:sz w:val="22"/>
          <w:szCs w:val="22"/>
        </w:rPr>
        <w:t>m</w:t>
      </w:r>
      <w:r w:rsidRPr="005C57E6">
        <w:rPr>
          <w:rFonts w:ascii="Arial" w:hAnsi="Arial" w:cs="Arial"/>
          <w:sz w:val="22"/>
          <w:szCs w:val="22"/>
        </w:rPr>
        <w:t xml:space="preserve">otion, with or without </w:t>
      </w:r>
      <w:r w:rsidR="00EF7961" w:rsidRPr="005C57E6">
        <w:rPr>
          <w:rFonts w:ascii="Arial" w:hAnsi="Arial" w:cs="Arial"/>
          <w:sz w:val="22"/>
          <w:szCs w:val="22"/>
        </w:rPr>
        <w:t>a</w:t>
      </w:r>
      <w:r w:rsidRPr="005C57E6">
        <w:rPr>
          <w:rFonts w:ascii="Arial" w:hAnsi="Arial" w:cs="Arial"/>
          <w:sz w:val="22"/>
          <w:szCs w:val="22"/>
        </w:rPr>
        <w:t xml:space="preserve">mendment, similar </w:t>
      </w:r>
      <w:r w:rsidR="00EF7961" w:rsidRPr="005C57E6">
        <w:rPr>
          <w:rFonts w:ascii="Arial" w:hAnsi="Arial" w:cs="Arial"/>
          <w:sz w:val="22"/>
          <w:szCs w:val="22"/>
        </w:rPr>
        <w:t>m</w:t>
      </w:r>
      <w:r w:rsidRPr="005C57E6">
        <w:rPr>
          <w:rFonts w:ascii="Arial" w:hAnsi="Arial" w:cs="Arial"/>
          <w:sz w:val="22"/>
          <w:szCs w:val="22"/>
        </w:rPr>
        <w:t xml:space="preserve">otions to the same effect, even in a different form, are considered to be out of order at that </w:t>
      </w:r>
      <w:r w:rsidR="00EF7961" w:rsidRPr="005C57E6">
        <w:rPr>
          <w:rFonts w:ascii="Arial" w:hAnsi="Arial" w:cs="Arial"/>
          <w:sz w:val="22"/>
          <w:szCs w:val="22"/>
        </w:rPr>
        <w:t>m</w:t>
      </w:r>
      <w:r w:rsidRPr="005C57E6">
        <w:rPr>
          <w:rFonts w:ascii="Arial" w:hAnsi="Arial" w:cs="Arial"/>
          <w:sz w:val="22"/>
          <w:szCs w:val="22"/>
        </w:rPr>
        <w:t xml:space="preserve">eeting. A </w:t>
      </w:r>
      <w:r w:rsidR="00EF7961" w:rsidRPr="005C57E6">
        <w:rPr>
          <w:rFonts w:ascii="Arial" w:hAnsi="Arial" w:cs="Arial"/>
          <w:sz w:val="22"/>
          <w:szCs w:val="22"/>
        </w:rPr>
        <w:t>m</w:t>
      </w:r>
      <w:r w:rsidRPr="005C57E6">
        <w:rPr>
          <w:rFonts w:ascii="Arial" w:hAnsi="Arial" w:cs="Arial"/>
          <w:sz w:val="22"/>
          <w:szCs w:val="22"/>
        </w:rPr>
        <w:t xml:space="preserve">otion similar to an </w:t>
      </w:r>
      <w:r w:rsidR="00EF7961" w:rsidRPr="005C57E6">
        <w:rPr>
          <w:rFonts w:ascii="Arial" w:hAnsi="Arial" w:cs="Arial"/>
          <w:sz w:val="22"/>
          <w:szCs w:val="22"/>
        </w:rPr>
        <w:t>a</w:t>
      </w:r>
      <w:r w:rsidRPr="005C57E6">
        <w:rPr>
          <w:rFonts w:ascii="Arial" w:hAnsi="Arial" w:cs="Arial"/>
          <w:sz w:val="22"/>
          <w:szCs w:val="22"/>
        </w:rPr>
        <w:t xml:space="preserve">mendment to a </w:t>
      </w:r>
      <w:r w:rsidR="00EF7961" w:rsidRPr="005C57E6">
        <w:rPr>
          <w:rFonts w:ascii="Arial" w:hAnsi="Arial" w:cs="Arial"/>
          <w:sz w:val="22"/>
          <w:szCs w:val="22"/>
        </w:rPr>
        <w:t>m</w:t>
      </w:r>
      <w:r w:rsidRPr="005C57E6">
        <w:rPr>
          <w:rFonts w:ascii="Arial" w:hAnsi="Arial" w:cs="Arial"/>
          <w:sz w:val="22"/>
          <w:szCs w:val="22"/>
        </w:rPr>
        <w:t xml:space="preserve">otion already dealt with at a </w:t>
      </w:r>
      <w:r w:rsidR="00EF7961" w:rsidRPr="005C57E6">
        <w:rPr>
          <w:rFonts w:ascii="Arial" w:hAnsi="Arial" w:cs="Arial"/>
          <w:sz w:val="22"/>
          <w:szCs w:val="22"/>
        </w:rPr>
        <w:t>m</w:t>
      </w:r>
      <w:r w:rsidRPr="005C57E6">
        <w:rPr>
          <w:rFonts w:ascii="Arial" w:hAnsi="Arial" w:cs="Arial"/>
          <w:sz w:val="22"/>
          <w:szCs w:val="22"/>
        </w:rPr>
        <w:t xml:space="preserve">eeting is also not permissible. However, the matter can be legitimately raised again at a subsequent </w:t>
      </w:r>
      <w:r w:rsidR="00EF7961" w:rsidRPr="005C57E6">
        <w:rPr>
          <w:rFonts w:ascii="Arial" w:hAnsi="Arial" w:cs="Arial"/>
          <w:sz w:val="22"/>
          <w:szCs w:val="22"/>
        </w:rPr>
        <w:t>m</w:t>
      </w:r>
      <w:r w:rsidRPr="005C57E6">
        <w:rPr>
          <w:rFonts w:ascii="Arial" w:hAnsi="Arial" w:cs="Arial"/>
          <w:sz w:val="22"/>
          <w:szCs w:val="22"/>
        </w:rPr>
        <w:t xml:space="preserve">eeting in accordance with the provisions of </w:t>
      </w:r>
      <w:r w:rsidR="00EF7961" w:rsidRPr="005C57E6">
        <w:rPr>
          <w:rFonts w:ascii="Arial" w:hAnsi="Arial" w:cs="Arial"/>
          <w:sz w:val="22"/>
          <w:szCs w:val="22"/>
        </w:rPr>
        <w:t>these Rules</w:t>
      </w:r>
      <w:r w:rsidRPr="005C57E6">
        <w:rPr>
          <w:rFonts w:ascii="Arial" w:hAnsi="Arial" w:cs="Arial"/>
          <w:sz w:val="22"/>
          <w:szCs w:val="22"/>
        </w:rPr>
        <w:t>.</w:t>
      </w:r>
      <w:bookmarkStart w:id="484" w:name="_Toc341355486"/>
      <w:bookmarkStart w:id="485" w:name="_Toc341355593"/>
      <w:bookmarkStart w:id="486" w:name="_Toc341355893"/>
    </w:p>
    <w:p w14:paraId="413FD724" w14:textId="3DF70338" w:rsidR="005A7F97" w:rsidRPr="005C57E6" w:rsidRDefault="005A7F97" w:rsidP="00D47421">
      <w:pPr>
        <w:pStyle w:val="Heading2"/>
        <w:numPr>
          <w:ilvl w:val="1"/>
          <w:numId w:val="17"/>
        </w:numPr>
        <w:spacing w:before="120" w:after="120"/>
        <w:rPr>
          <w:rFonts w:cs="Arial"/>
          <w:sz w:val="22"/>
          <w:szCs w:val="22"/>
        </w:rPr>
      </w:pPr>
      <w:bookmarkStart w:id="487" w:name="_Toc105405433"/>
      <w:bookmarkEnd w:id="484"/>
      <w:bookmarkEnd w:id="485"/>
      <w:bookmarkEnd w:id="486"/>
      <w:r w:rsidRPr="005C57E6">
        <w:rPr>
          <w:rFonts w:cs="Arial"/>
          <w:sz w:val="22"/>
          <w:szCs w:val="22"/>
        </w:rPr>
        <w:t>NOTICES OF MOTION</w:t>
      </w:r>
      <w:bookmarkEnd w:id="487"/>
    </w:p>
    <w:p w14:paraId="492D54BF" w14:textId="3928E926" w:rsidR="005A7F97" w:rsidRPr="005C57E6" w:rsidRDefault="00747F6A" w:rsidP="00D47421">
      <w:pPr>
        <w:pStyle w:val="ListParagraph"/>
        <w:numPr>
          <w:ilvl w:val="2"/>
          <w:numId w:val="17"/>
        </w:numPr>
        <w:spacing w:before="120" w:after="120"/>
        <w:ind w:left="1418" w:hanging="851"/>
        <w:contextualSpacing w:val="0"/>
        <w:rPr>
          <w:rFonts w:ascii="Arial" w:hAnsi="Arial" w:cs="Arial"/>
          <w:sz w:val="22"/>
          <w:szCs w:val="22"/>
        </w:rPr>
      </w:pPr>
      <w:r w:rsidRPr="00257806">
        <w:rPr>
          <w:rFonts w:ascii="Arial" w:hAnsi="Arial" w:cs="Arial"/>
          <w:sz w:val="22"/>
          <w:szCs w:val="22"/>
        </w:rPr>
        <w:t>Councillor</w:t>
      </w:r>
      <w:r w:rsidR="005A7F97" w:rsidRPr="005C57E6">
        <w:rPr>
          <w:rFonts w:ascii="Arial" w:hAnsi="Arial" w:cs="Arial"/>
          <w:sz w:val="22"/>
          <w:szCs w:val="22"/>
        </w:rPr>
        <w:t>s</w:t>
      </w:r>
      <w:r w:rsidR="005A7F97" w:rsidRPr="005C57E6">
        <w:rPr>
          <w:rFonts w:ascii="Arial" w:hAnsi="Arial" w:cs="Arial"/>
          <w:spacing w:val="40"/>
          <w:sz w:val="22"/>
          <w:szCs w:val="22"/>
        </w:rPr>
        <w:t xml:space="preserve"> </w:t>
      </w:r>
      <w:r w:rsidR="005A7F97" w:rsidRPr="005C57E6">
        <w:rPr>
          <w:rFonts w:ascii="Arial" w:hAnsi="Arial" w:cs="Arial"/>
          <w:spacing w:val="-1"/>
          <w:sz w:val="22"/>
          <w:szCs w:val="22"/>
        </w:rPr>
        <w:t>wanting</w:t>
      </w:r>
      <w:r w:rsidR="005A7F97" w:rsidRPr="005C57E6">
        <w:rPr>
          <w:rFonts w:ascii="Arial" w:hAnsi="Arial" w:cs="Arial"/>
          <w:spacing w:val="39"/>
          <w:sz w:val="22"/>
          <w:szCs w:val="22"/>
        </w:rPr>
        <w:t xml:space="preserve"> </w:t>
      </w:r>
      <w:r w:rsidR="005A7F97" w:rsidRPr="005C57E6">
        <w:rPr>
          <w:rFonts w:ascii="Arial" w:hAnsi="Arial" w:cs="Arial"/>
          <w:sz w:val="22"/>
          <w:szCs w:val="22"/>
        </w:rPr>
        <w:t>to</w:t>
      </w:r>
      <w:r w:rsidR="005A7F97" w:rsidRPr="005C57E6">
        <w:rPr>
          <w:rFonts w:ascii="Arial" w:hAnsi="Arial" w:cs="Arial"/>
          <w:spacing w:val="40"/>
          <w:sz w:val="22"/>
          <w:szCs w:val="22"/>
        </w:rPr>
        <w:t xml:space="preserve"> </w:t>
      </w:r>
      <w:r w:rsidR="005A7F97" w:rsidRPr="005C57E6">
        <w:rPr>
          <w:rFonts w:ascii="Arial" w:hAnsi="Arial" w:cs="Arial"/>
          <w:spacing w:val="-1"/>
          <w:sz w:val="22"/>
          <w:szCs w:val="22"/>
        </w:rPr>
        <w:t>include</w:t>
      </w:r>
      <w:r w:rsidR="005A7F97" w:rsidRPr="005C57E6">
        <w:rPr>
          <w:rFonts w:ascii="Arial" w:hAnsi="Arial" w:cs="Arial"/>
          <w:spacing w:val="40"/>
          <w:sz w:val="22"/>
          <w:szCs w:val="22"/>
        </w:rPr>
        <w:t xml:space="preserve"> </w:t>
      </w:r>
      <w:r w:rsidR="005A7F97" w:rsidRPr="005C57E6">
        <w:rPr>
          <w:rFonts w:ascii="Arial" w:hAnsi="Arial" w:cs="Arial"/>
          <w:sz w:val="22"/>
          <w:szCs w:val="22"/>
        </w:rPr>
        <w:t>a</w:t>
      </w:r>
      <w:r w:rsidR="005A7F97" w:rsidRPr="005C57E6">
        <w:rPr>
          <w:rFonts w:ascii="Arial" w:hAnsi="Arial" w:cs="Arial"/>
          <w:spacing w:val="40"/>
          <w:sz w:val="22"/>
          <w:szCs w:val="22"/>
        </w:rPr>
        <w:t xml:space="preserve"> </w:t>
      </w:r>
      <w:r w:rsidR="005A7F97" w:rsidRPr="005C57E6">
        <w:rPr>
          <w:rFonts w:ascii="Arial" w:hAnsi="Arial" w:cs="Arial"/>
          <w:sz w:val="22"/>
          <w:szCs w:val="22"/>
        </w:rPr>
        <w:t>matter</w:t>
      </w:r>
      <w:r w:rsidR="005A7F97" w:rsidRPr="005C57E6">
        <w:rPr>
          <w:rFonts w:ascii="Arial" w:hAnsi="Arial" w:cs="Arial"/>
          <w:spacing w:val="40"/>
          <w:sz w:val="22"/>
          <w:szCs w:val="22"/>
        </w:rPr>
        <w:t xml:space="preserve"> </w:t>
      </w:r>
      <w:r w:rsidR="005A7F97" w:rsidRPr="005C57E6">
        <w:rPr>
          <w:rFonts w:ascii="Arial" w:hAnsi="Arial" w:cs="Arial"/>
          <w:sz w:val="22"/>
          <w:szCs w:val="22"/>
        </w:rPr>
        <w:t>on</w:t>
      </w:r>
      <w:r w:rsidR="005A7F97" w:rsidRPr="005C57E6">
        <w:rPr>
          <w:rFonts w:ascii="Arial" w:hAnsi="Arial" w:cs="Arial"/>
          <w:spacing w:val="40"/>
          <w:sz w:val="22"/>
          <w:szCs w:val="22"/>
        </w:rPr>
        <w:t xml:space="preserve"> </w:t>
      </w:r>
      <w:r w:rsidR="005A7F97" w:rsidRPr="005C57E6">
        <w:rPr>
          <w:rFonts w:ascii="Arial" w:hAnsi="Arial" w:cs="Arial"/>
          <w:sz w:val="22"/>
          <w:szCs w:val="22"/>
        </w:rPr>
        <w:t>the</w:t>
      </w:r>
      <w:r w:rsidR="005A7F97" w:rsidRPr="005C57E6">
        <w:rPr>
          <w:rFonts w:ascii="Arial" w:hAnsi="Arial" w:cs="Arial"/>
          <w:spacing w:val="23"/>
          <w:w w:val="99"/>
          <w:sz w:val="22"/>
          <w:szCs w:val="22"/>
        </w:rPr>
        <w:t xml:space="preserve"> </w:t>
      </w:r>
      <w:r w:rsidR="00EF7961" w:rsidRPr="005C57E6">
        <w:rPr>
          <w:rFonts w:ascii="Arial" w:hAnsi="Arial" w:cs="Arial"/>
          <w:sz w:val="22"/>
          <w:szCs w:val="22"/>
        </w:rPr>
        <w:t>a</w:t>
      </w:r>
      <w:r w:rsidR="005A7F97" w:rsidRPr="005C57E6">
        <w:rPr>
          <w:rFonts w:ascii="Arial" w:hAnsi="Arial" w:cs="Arial"/>
          <w:sz w:val="22"/>
          <w:szCs w:val="22"/>
        </w:rPr>
        <w:t>genda</w:t>
      </w:r>
      <w:r w:rsidR="00636130" w:rsidRPr="005C57E6">
        <w:rPr>
          <w:rFonts w:ascii="Arial" w:hAnsi="Arial" w:cs="Arial"/>
          <w:sz w:val="22"/>
          <w:szCs w:val="22"/>
        </w:rPr>
        <w:t xml:space="preserve"> may submit</w:t>
      </w:r>
      <w:r w:rsidR="005A7F97" w:rsidRPr="005C57E6">
        <w:rPr>
          <w:rFonts w:ascii="Arial" w:hAnsi="Arial" w:cs="Arial"/>
          <w:spacing w:val="-8"/>
          <w:sz w:val="22"/>
          <w:szCs w:val="22"/>
        </w:rPr>
        <w:t xml:space="preserve"> </w:t>
      </w:r>
      <w:r w:rsidR="005A7F97" w:rsidRPr="005C57E6">
        <w:rPr>
          <w:rFonts w:ascii="Arial" w:hAnsi="Arial" w:cs="Arial"/>
          <w:sz w:val="22"/>
          <w:szCs w:val="22"/>
        </w:rPr>
        <w:t>a</w:t>
      </w:r>
      <w:r w:rsidR="005A7F97" w:rsidRPr="005C57E6">
        <w:rPr>
          <w:rFonts w:ascii="Arial" w:hAnsi="Arial" w:cs="Arial"/>
          <w:spacing w:val="-6"/>
          <w:sz w:val="22"/>
          <w:szCs w:val="22"/>
        </w:rPr>
        <w:t xml:space="preserve"> </w:t>
      </w:r>
      <w:r w:rsidR="005A7F97" w:rsidRPr="005C57E6">
        <w:rPr>
          <w:rFonts w:ascii="Arial" w:hAnsi="Arial" w:cs="Arial"/>
          <w:sz w:val="22"/>
          <w:szCs w:val="22"/>
        </w:rPr>
        <w:t>Notice</w:t>
      </w:r>
      <w:r w:rsidR="005A7F97" w:rsidRPr="005C57E6">
        <w:rPr>
          <w:rFonts w:ascii="Arial" w:hAnsi="Arial" w:cs="Arial"/>
          <w:spacing w:val="-7"/>
          <w:sz w:val="22"/>
          <w:szCs w:val="22"/>
        </w:rPr>
        <w:t xml:space="preserve"> </w:t>
      </w:r>
      <w:r w:rsidR="005A7F97" w:rsidRPr="005C57E6">
        <w:rPr>
          <w:rFonts w:ascii="Arial" w:hAnsi="Arial" w:cs="Arial"/>
          <w:sz w:val="22"/>
          <w:szCs w:val="22"/>
        </w:rPr>
        <w:t>of</w:t>
      </w:r>
      <w:r w:rsidR="005A7F97" w:rsidRPr="005C57E6">
        <w:rPr>
          <w:rFonts w:ascii="Arial" w:hAnsi="Arial" w:cs="Arial"/>
          <w:spacing w:val="-7"/>
          <w:sz w:val="22"/>
          <w:szCs w:val="22"/>
        </w:rPr>
        <w:t xml:space="preserve"> </w:t>
      </w:r>
      <w:r w:rsidR="005A7F97" w:rsidRPr="005C57E6">
        <w:rPr>
          <w:rFonts w:ascii="Arial" w:hAnsi="Arial" w:cs="Arial"/>
          <w:sz w:val="22"/>
          <w:szCs w:val="22"/>
        </w:rPr>
        <w:t>Motion</w:t>
      </w:r>
      <w:r w:rsidR="005A7F97" w:rsidRPr="005C57E6">
        <w:rPr>
          <w:rFonts w:ascii="Arial" w:hAnsi="Arial" w:cs="Arial"/>
          <w:spacing w:val="-7"/>
          <w:sz w:val="22"/>
          <w:szCs w:val="22"/>
        </w:rPr>
        <w:t xml:space="preserve"> </w:t>
      </w:r>
      <w:r w:rsidR="00636130" w:rsidRPr="005C57E6">
        <w:rPr>
          <w:rFonts w:ascii="Arial" w:hAnsi="Arial" w:cs="Arial"/>
          <w:sz w:val="22"/>
          <w:szCs w:val="22"/>
        </w:rPr>
        <w:t>to the Chief Executive Officer</w:t>
      </w:r>
      <w:r w:rsidR="005A7F97" w:rsidRPr="005C57E6">
        <w:rPr>
          <w:rFonts w:ascii="Arial" w:hAnsi="Arial" w:cs="Arial"/>
          <w:sz w:val="22"/>
          <w:szCs w:val="22"/>
        </w:rPr>
        <w:t>.</w:t>
      </w:r>
    </w:p>
    <w:p w14:paraId="6B1906F7" w14:textId="031ED8AB" w:rsidR="002809C5"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8"/>
          <w:sz w:val="22"/>
          <w:szCs w:val="22"/>
        </w:rPr>
        <w:t xml:space="preserve"> </w:t>
      </w:r>
      <w:r w:rsidRPr="005C57E6">
        <w:rPr>
          <w:rFonts w:ascii="Arial" w:hAnsi="Arial" w:cs="Arial"/>
          <w:sz w:val="22"/>
          <w:szCs w:val="22"/>
        </w:rPr>
        <w:t>Notice</w:t>
      </w:r>
      <w:r w:rsidRPr="005C57E6">
        <w:rPr>
          <w:rFonts w:ascii="Arial" w:hAnsi="Arial" w:cs="Arial"/>
          <w:spacing w:val="9"/>
          <w:sz w:val="22"/>
          <w:szCs w:val="22"/>
        </w:rPr>
        <w:t xml:space="preserve"> </w:t>
      </w:r>
      <w:r w:rsidRPr="005C57E6">
        <w:rPr>
          <w:rFonts w:ascii="Arial" w:hAnsi="Arial" w:cs="Arial"/>
          <w:sz w:val="22"/>
          <w:szCs w:val="22"/>
        </w:rPr>
        <w:t>of</w:t>
      </w:r>
      <w:r w:rsidRPr="005C57E6">
        <w:rPr>
          <w:rFonts w:ascii="Arial" w:hAnsi="Arial" w:cs="Arial"/>
          <w:spacing w:val="7"/>
          <w:sz w:val="22"/>
          <w:szCs w:val="22"/>
        </w:rPr>
        <w:t xml:space="preserve"> </w:t>
      </w:r>
      <w:r w:rsidRPr="005C57E6">
        <w:rPr>
          <w:rFonts w:ascii="Arial" w:hAnsi="Arial" w:cs="Arial"/>
          <w:sz w:val="22"/>
          <w:szCs w:val="22"/>
        </w:rPr>
        <w:t>Motion</w:t>
      </w:r>
      <w:r w:rsidRPr="005C57E6">
        <w:rPr>
          <w:rFonts w:ascii="Arial" w:hAnsi="Arial" w:cs="Arial"/>
          <w:spacing w:val="9"/>
          <w:sz w:val="22"/>
          <w:szCs w:val="22"/>
        </w:rPr>
        <w:t xml:space="preserve"> </w:t>
      </w:r>
      <w:r w:rsidRPr="005C57E6">
        <w:rPr>
          <w:rFonts w:ascii="Arial" w:hAnsi="Arial" w:cs="Arial"/>
          <w:sz w:val="22"/>
          <w:szCs w:val="22"/>
        </w:rPr>
        <w:t>must</w:t>
      </w:r>
      <w:r w:rsidR="003D70D9" w:rsidRPr="005C57E6">
        <w:rPr>
          <w:rFonts w:ascii="Arial" w:hAnsi="Arial" w:cs="Arial"/>
          <w:sz w:val="22"/>
          <w:szCs w:val="22"/>
        </w:rPr>
        <w:t>:</w:t>
      </w:r>
      <w:r w:rsidRPr="005C57E6">
        <w:rPr>
          <w:rFonts w:ascii="Arial" w:hAnsi="Arial" w:cs="Arial"/>
          <w:spacing w:val="9"/>
          <w:sz w:val="22"/>
          <w:szCs w:val="22"/>
        </w:rPr>
        <w:t xml:space="preserve"> </w:t>
      </w:r>
    </w:p>
    <w:p w14:paraId="3A2D1AEE" w14:textId="0133FA70" w:rsidR="002809C5"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pacing w:val="-1"/>
          <w:sz w:val="22"/>
          <w:szCs w:val="22"/>
        </w:rPr>
        <w:t xml:space="preserve">be </w:t>
      </w:r>
      <w:r w:rsidR="005A7F97" w:rsidRPr="005C57E6">
        <w:rPr>
          <w:rFonts w:ascii="Arial" w:hAnsi="Arial" w:cs="Arial"/>
          <w:spacing w:val="-1"/>
          <w:sz w:val="22"/>
          <w:szCs w:val="22"/>
        </w:rPr>
        <w:t>signed</w:t>
      </w:r>
      <w:r w:rsidR="005A7F97" w:rsidRPr="005C57E6">
        <w:rPr>
          <w:rFonts w:ascii="Arial" w:hAnsi="Arial" w:cs="Arial"/>
          <w:spacing w:val="9"/>
          <w:sz w:val="22"/>
          <w:szCs w:val="22"/>
        </w:rPr>
        <w:t xml:space="preserve"> </w:t>
      </w:r>
      <w:r w:rsidR="005A7F97" w:rsidRPr="005C57E6">
        <w:rPr>
          <w:rFonts w:ascii="Arial" w:hAnsi="Arial" w:cs="Arial"/>
          <w:sz w:val="22"/>
          <w:szCs w:val="22"/>
        </w:rPr>
        <w:t>by</w:t>
      </w:r>
      <w:r w:rsidR="005A7F97" w:rsidRPr="005C57E6">
        <w:rPr>
          <w:rFonts w:ascii="Arial" w:hAnsi="Arial" w:cs="Arial"/>
          <w:spacing w:val="8"/>
          <w:sz w:val="22"/>
          <w:szCs w:val="22"/>
        </w:rPr>
        <w:t xml:space="preserve"> </w:t>
      </w:r>
      <w:r w:rsidR="005A7F97" w:rsidRPr="005C57E6">
        <w:rPr>
          <w:rFonts w:ascii="Arial" w:hAnsi="Arial" w:cs="Arial"/>
          <w:sz w:val="22"/>
          <w:szCs w:val="22"/>
        </w:rPr>
        <w:t>the</w:t>
      </w:r>
      <w:r w:rsidR="005A7F97" w:rsidRPr="005C57E6">
        <w:rPr>
          <w:rFonts w:ascii="Arial" w:hAnsi="Arial" w:cs="Arial"/>
          <w:spacing w:val="8"/>
          <w:sz w:val="22"/>
          <w:szCs w:val="22"/>
        </w:rPr>
        <w:t xml:space="preserve"> </w:t>
      </w:r>
      <w:r w:rsidR="00747F6A" w:rsidRPr="005C57E6">
        <w:rPr>
          <w:rFonts w:ascii="Arial" w:hAnsi="Arial" w:cs="Arial"/>
          <w:sz w:val="22"/>
          <w:szCs w:val="22"/>
        </w:rPr>
        <w:t>Councillor</w:t>
      </w:r>
      <w:r w:rsidR="002809C5" w:rsidRPr="005C57E6">
        <w:rPr>
          <w:rFonts w:ascii="Arial" w:hAnsi="Arial" w:cs="Arial"/>
          <w:sz w:val="22"/>
          <w:szCs w:val="22"/>
        </w:rPr>
        <w:t xml:space="preserve"> lodging the Notice of Motion;</w:t>
      </w:r>
    </w:p>
    <w:p w14:paraId="591D6749" w14:textId="2D2A44B6" w:rsidR="00CE3548"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be </w:t>
      </w:r>
      <w:r w:rsidR="005A7F97" w:rsidRPr="005C57E6">
        <w:rPr>
          <w:rFonts w:ascii="Arial" w:hAnsi="Arial" w:cs="Arial"/>
          <w:spacing w:val="-1"/>
          <w:sz w:val="22"/>
          <w:szCs w:val="22"/>
        </w:rPr>
        <w:t>lodged</w:t>
      </w:r>
      <w:r w:rsidR="005A7F97" w:rsidRPr="005C57E6">
        <w:rPr>
          <w:rFonts w:ascii="Arial" w:hAnsi="Arial" w:cs="Arial"/>
          <w:spacing w:val="8"/>
          <w:sz w:val="22"/>
          <w:szCs w:val="22"/>
        </w:rPr>
        <w:t xml:space="preserve"> </w:t>
      </w:r>
      <w:r w:rsidR="005A7F97" w:rsidRPr="005C57E6">
        <w:rPr>
          <w:rFonts w:ascii="Arial" w:hAnsi="Arial" w:cs="Arial"/>
          <w:sz w:val="22"/>
          <w:szCs w:val="22"/>
        </w:rPr>
        <w:t>with</w:t>
      </w:r>
      <w:r w:rsidR="005A7F97" w:rsidRPr="005C57E6">
        <w:rPr>
          <w:rFonts w:ascii="Arial" w:hAnsi="Arial" w:cs="Arial"/>
          <w:spacing w:val="25"/>
          <w:w w:val="99"/>
          <w:sz w:val="22"/>
          <w:szCs w:val="22"/>
        </w:rPr>
        <w:t xml:space="preserve"> </w:t>
      </w:r>
      <w:r w:rsidR="005A7F97" w:rsidRPr="005C57E6">
        <w:rPr>
          <w:rFonts w:ascii="Arial" w:hAnsi="Arial" w:cs="Arial"/>
          <w:sz w:val="22"/>
          <w:szCs w:val="22"/>
        </w:rPr>
        <w:t>the</w:t>
      </w:r>
      <w:r w:rsidR="005A7F97" w:rsidRPr="005C57E6">
        <w:rPr>
          <w:rFonts w:ascii="Arial" w:hAnsi="Arial" w:cs="Arial"/>
          <w:spacing w:val="10"/>
          <w:sz w:val="22"/>
          <w:szCs w:val="22"/>
        </w:rPr>
        <w:t xml:space="preserve"> </w:t>
      </w:r>
      <w:r w:rsidR="005A7F97" w:rsidRPr="005C57E6">
        <w:rPr>
          <w:rFonts w:ascii="Arial" w:hAnsi="Arial" w:cs="Arial"/>
          <w:sz w:val="22"/>
          <w:szCs w:val="22"/>
        </w:rPr>
        <w:t>Chief</w:t>
      </w:r>
      <w:r w:rsidR="005A7F97" w:rsidRPr="005C57E6">
        <w:rPr>
          <w:rFonts w:ascii="Arial" w:hAnsi="Arial" w:cs="Arial"/>
          <w:spacing w:val="11"/>
          <w:sz w:val="22"/>
          <w:szCs w:val="22"/>
        </w:rPr>
        <w:t xml:space="preserve"> </w:t>
      </w:r>
      <w:r w:rsidR="005A7F97" w:rsidRPr="005C57E6">
        <w:rPr>
          <w:rFonts w:ascii="Arial" w:hAnsi="Arial" w:cs="Arial"/>
          <w:sz w:val="22"/>
          <w:szCs w:val="22"/>
        </w:rPr>
        <w:t>Executive</w:t>
      </w:r>
      <w:r w:rsidR="005A7F97" w:rsidRPr="005C57E6">
        <w:rPr>
          <w:rFonts w:ascii="Arial" w:hAnsi="Arial" w:cs="Arial"/>
          <w:spacing w:val="10"/>
          <w:sz w:val="22"/>
          <w:szCs w:val="22"/>
        </w:rPr>
        <w:t xml:space="preserve"> </w:t>
      </w:r>
      <w:r w:rsidR="005A7F97" w:rsidRPr="005C57E6">
        <w:rPr>
          <w:rFonts w:ascii="Arial" w:hAnsi="Arial" w:cs="Arial"/>
          <w:sz w:val="22"/>
          <w:szCs w:val="22"/>
        </w:rPr>
        <w:t>Officer</w:t>
      </w:r>
      <w:r w:rsidR="005A7F97" w:rsidRPr="005C57E6">
        <w:rPr>
          <w:rFonts w:ascii="Arial" w:hAnsi="Arial" w:cs="Arial"/>
          <w:spacing w:val="11"/>
          <w:sz w:val="22"/>
          <w:szCs w:val="22"/>
        </w:rPr>
        <w:t xml:space="preserve"> </w:t>
      </w:r>
      <w:r w:rsidR="005A7F97" w:rsidRPr="005C57E6">
        <w:rPr>
          <w:rFonts w:ascii="Arial" w:hAnsi="Arial" w:cs="Arial"/>
          <w:spacing w:val="-1"/>
          <w:sz w:val="22"/>
          <w:szCs w:val="22"/>
        </w:rPr>
        <w:t>not</w:t>
      </w:r>
      <w:r w:rsidR="005A7F97" w:rsidRPr="005C57E6">
        <w:rPr>
          <w:rFonts w:ascii="Arial" w:hAnsi="Arial" w:cs="Arial"/>
          <w:spacing w:val="39"/>
          <w:sz w:val="22"/>
          <w:szCs w:val="22"/>
        </w:rPr>
        <w:t xml:space="preserve"> </w:t>
      </w:r>
      <w:r w:rsidR="005A7F97" w:rsidRPr="005C57E6">
        <w:rPr>
          <w:rFonts w:ascii="Arial" w:hAnsi="Arial" w:cs="Arial"/>
          <w:sz w:val="22"/>
          <w:szCs w:val="22"/>
        </w:rPr>
        <w:t>less</w:t>
      </w:r>
      <w:r w:rsidR="005A7F97" w:rsidRPr="005C57E6">
        <w:rPr>
          <w:rFonts w:ascii="Arial" w:hAnsi="Arial" w:cs="Arial"/>
          <w:spacing w:val="40"/>
          <w:sz w:val="22"/>
          <w:szCs w:val="22"/>
        </w:rPr>
        <w:t xml:space="preserve"> </w:t>
      </w:r>
      <w:r w:rsidR="005A7F97" w:rsidRPr="005C57E6">
        <w:rPr>
          <w:rFonts w:ascii="Arial" w:hAnsi="Arial" w:cs="Arial"/>
          <w:sz w:val="22"/>
          <w:szCs w:val="22"/>
        </w:rPr>
        <w:t>than</w:t>
      </w:r>
      <w:r w:rsidR="005A7F97" w:rsidRPr="005C57E6">
        <w:rPr>
          <w:rFonts w:ascii="Arial" w:hAnsi="Arial" w:cs="Arial"/>
          <w:spacing w:val="39"/>
          <w:sz w:val="22"/>
          <w:szCs w:val="22"/>
        </w:rPr>
        <w:t xml:space="preserve"> </w:t>
      </w:r>
      <w:r w:rsidR="003243E1" w:rsidRPr="005C57E6">
        <w:rPr>
          <w:rFonts w:ascii="Arial" w:hAnsi="Arial" w:cs="Arial"/>
          <w:sz w:val="22"/>
          <w:szCs w:val="22"/>
        </w:rPr>
        <w:t>two</w:t>
      </w:r>
      <w:r w:rsidR="003243E1" w:rsidRPr="005C57E6">
        <w:rPr>
          <w:rFonts w:ascii="Arial" w:hAnsi="Arial" w:cs="Arial"/>
          <w:spacing w:val="39"/>
          <w:sz w:val="22"/>
          <w:szCs w:val="22"/>
        </w:rPr>
        <w:t xml:space="preserve"> </w:t>
      </w:r>
      <w:r w:rsidR="005A7F97" w:rsidRPr="005C57E6">
        <w:rPr>
          <w:rFonts w:ascii="Arial" w:hAnsi="Arial" w:cs="Arial"/>
          <w:spacing w:val="-1"/>
          <w:sz w:val="22"/>
          <w:szCs w:val="22"/>
        </w:rPr>
        <w:t>working</w:t>
      </w:r>
      <w:r w:rsidR="005A7F97" w:rsidRPr="005C57E6">
        <w:rPr>
          <w:rFonts w:ascii="Arial" w:hAnsi="Arial" w:cs="Arial"/>
          <w:spacing w:val="40"/>
          <w:sz w:val="22"/>
          <w:szCs w:val="22"/>
        </w:rPr>
        <w:t xml:space="preserve"> </w:t>
      </w:r>
      <w:r w:rsidR="005A7F97" w:rsidRPr="005C57E6">
        <w:rPr>
          <w:rFonts w:ascii="Arial" w:hAnsi="Arial" w:cs="Arial"/>
          <w:sz w:val="22"/>
          <w:szCs w:val="22"/>
        </w:rPr>
        <w:t>day</w:t>
      </w:r>
      <w:r w:rsidR="003243E1" w:rsidRPr="005C57E6">
        <w:rPr>
          <w:rFonts w:ascii="Arial" w:hAnsi="Arial" w:cs="Arial"/>
          <w:sz w:val="22"/>
          <w:szCs w:val="22"/>
        </w:rPr>
        <w:t>s</w:t>
      </w:r>
      <w:r w:rsidR="005A7F97" w:rsidRPr="005C57E6">
        <w:rPr>
          <w:rFonts w:ascii="Arial" w:hAnsi="Arial" w:cs="Arial"/>
          <w:spacing w:val="39"/>
          <w:sz w:val="22"/>
          <w:szCs w:val="22"/>
        </w:rPr>
        <w:t xml:space="preserve"> </w:t>
      </w:r>
      <w:r w:rsidR="005A7F97" w:rsidRPr="005C57E6">
        <w:rPr>
          <w:rFonts w:ascii="Arial" w:hAnsi="Arial" w:cs="Arial"/>
          <w:sz w:val="22"/>
          <w:szCs w:val="22"/>
        </w:rPr>
        <w:t>before</w:t>
      </w:r>
      <w:r w:rsidR="005A7F97" w:rsidRPr="005C57E6">
        <w:rPr>
          <w:rFonts w:ascii="Arial" w:hAnsi="Arial" w:cs="Arial"/>
          <w:spacing w:val="40"/>
          <w:sz w:val="22"/>
          <w:szCs w:val="22"/>
        </w:rPr>
        <w:t xml:space="preserve"> </w:t>
      </w:r>
      <w:r w:rsidR="005A7F97" w:rsidRPr="005C57E6">
        <w:rPr>
          <w:rFonts w:ascii="Arial" w:hAnsi="Arial" w:cs="Arial"/>
          <w:sz w:val="22"/>
          <w:szCs w:val="22"/>
        </w:rPr>
        <w:t>the</w:t>
      </w:r>
      <w:r w:rsidR="005A7F97" w:rsidRPr="005C57E6">
        <w:rPr>
          <w:rFonts w:ascii="Arial" w:hAnsi="Arial" w:cs="Arial"/>
          <w:spacing w:val="40"/>
          <w:sz w:val="22"/>
          <w:szCs w:val="22"/>
        </w:rPr>
        <w:t xml:space="preserve"> </w:t>
      </w:r>
      <w:r w:rsidR="001D5F4B" w:rsidRPr="005C57E6">
        <w:rPr>
          <w:rFonts w:ascii="Arial" w:hAnsi="Arial" w:cs="Arial"/>
          <w:spacing w:val="-1"/>
          <w:sz w:val="22"/>
          <w:szCs w:val="22"/>
        </w:rPr>
        <w:t>a</w:t>
      </w:r>
      <w:r w:rsidR="005A7F97" w:rsidRPr="005C57E6">
        <w:rPr>
          <w:rFonts w:ascii="Arial" w:hAnsi="Arial" w:cs="Arial"/>
          <w:spacing w:val="-1"/>
          <w:sz w:val="22"/>
          <w:szCs w:val="22"/>
        </w:rPr>
        <w:t>genda</w:t>
      </w:r>
      <w:r w:rsidR="005A7F97" w:rsidRPr="005C57E6">
        <w:rPr>
          <w:rFonts w:ascii="Arial" w:hAnsi="Arial" w:cs="Arial"/>
          <w:spacing w:val="38"/>
          <w:sz w:val="22"/>
          <w:szCs w:val="22"/>
        </w:rPr>
        <w:t xml:space="preserve"> </w:t>
      </w:r>
      <w:r w:rsidR="005A7F97" w:rsidRPr="005C57E6">
        <w:rPr>
          <w:rFonts w:ascii="Arial" w:hAnsi="Arial" w:cs="Arial"/>
          <w:sz w:val="22"/>
          <w:szCs w:val="22"/>
        </w:rPr>
        <w:t>is</w:t>
      </w:r>
      <w:r w:rsidR="00325E3A" w:rsidRPr="005C57E6">
        <w:rPr>
          <w:rFonts w:ascii="Arial" w:hAnsi="Arial" w:cs="Arial"/>
          <w:sz w:val="22"/>
          <w:szCs w:val="22"/>
        </w:rPr>
        <w:t xml:space="preserve"> due to be</w:t>
      </w:r>
      <w:r w:rsidR="005A7F97" w:rsidRPr="005C57E6">
        <w:rPr>
          <w:rFonts w:ascii="Arial" w:hAnsi="Arial" w:cs="Arial"/>
          <w:spacing w:val="27"/>
          <w:w w:val="99"/>
          <w:sz w:val="22"/>
          <w:szCs w:val="22"/>
        </w:rPr>
        <w:t xml:space="preserve"> </w:t>
      </w:r>
      <w:r w:rsidR="000835C4" w:rsidRPr="005C57E6">
        <w:rPr>
          <w:rFonts w:ascii="Arial" w:hAnsi="Arial" w:cs="Arial"/>
          <w:sz w:val="22"/>
          <w:szCs w:val="22"/>
        </w:rPr>
        <w:t xml:space="preserve">published </w:t>
      </w:r>
      <w:r w:rsidR="005A7F97" w:rsidRPr="005C57E6">
        <w:rPr>
          <w:rFonts w:ascii="Arial" w:hAnsi="Arial" w:cs="Arial"/>
          <w:spacing w:val="-1"/>
          <w:sz w:val="22"/>
          <w:szCs w:val="22"/>
        </w:rPr>
        <w:t xml:space="preserve">to enable the Chief </w:t>
      </w:r>
      <w:r w:rsidR="00191947" w:rsidRPr="005C57E6">
        <w:rPr>
          <w:rFonts w:ascii="Arial" w:hAnsi="Arial" w:cs="Arial"/>
          <w:spacing w:val="-1"/>
          <w:sz w:val="22"/>
          <w:szCs w:val="22"/>
        </w:rPr>
        <w:t>Executive</w:t>
      </w:r>
      <w:r w:rsidR="005A7F97" w:rsidRPr="005C57E6">
        <w:rPr>
          <w:rFonts w:ascii="Arial" w:hAnsi="Arial" w:cs="Arial"/>
          <w:spacing w:val="-1"/>
          <w:sz w:val="22"/>
          <w:szCs w:val="22"/>
        </w:rPr>
        <w:t xml:space="preserve"> Officer to</w:t>
      </w:r>
      <w:r w:rsidR="002809C5" w:rsidRPr="005C57E6">
        <w:rPr>
          <w:rFonts w:ascii="Arial" w:hAnsi="Arial" w:cs="Arial"/>
          <w:sz w:val="22"/>
          <w:szCs w:val="22"/>
        </w:rPr>
        <w:t xml:space="preserve"> </w:t>
      </w:r>
      <w:r w:rsidR="005A7F97" w:rsidRPr="005C57E6">
        <w:rPr>
          <w:rFonts w:ascii="Arial" w:hAnsi="Arial" w:cs="Arial"/>
          <w:sz w:val="22"/>
          <w:szCs w:val="22"/>
        </w:rPr>
        <w:t>give</w:t>
      </w:r>
      <w:r w:rsidR="005A7F97" w:rsidRPr="005C57E6">
        <w:rPr>
          <w:rFonts w:ascii="Arial" w:hAnsi="Arial" w:cs="Arial"/>
          <w:spacing w:val="11"/>
          <w:sz w:val="22"/>
          <w:szCs w:val="22"/>
        </w:rPr>
        <w:t xml:space="preserve"> </w:t>
      </w:r>
      <w:r w:rsidR="005A7F97" w:rsidRPr="005C57E6">
        <w:rPr>
          <w:rFonts w:ascii="Arial" w:hAnsi="Arial" w:cs="Arial"/>
          <w:sz w:val="22"/>
          <w:szCs w:val="22"/>
        </w:rPr>
        <w:t>each</w:t>
      </w:r>
      <w:r w:rsidR="005A7F97" w:rsidRPr="005C57E6">
        <w:rPr>
          <w:rFonts w:ascii="Arial" w:hAnsi="Arial" w:cs="Arial"/>
          <w:spacing w:val="20"/>
          <w:w w:val="99"/>
          <w:sz w:val="22"/>
          <w:szCs w:val="22"/>
        </w:rPr>
        <w:t xml:space="preserve"> </w:t>
      </w:r>
      <w:r w:rsidR="005A7F97" w:rsidRPr="005C57E6">
        <w:rPr>
          <w:rFonts w:ascii="Arial" w:hAnsi="Arial" w:cs="Arial"/>
          <w:sz w:val="22"/>
          <w:szCs w:val="22"/>
        </w:rPr>
        <w:t>other</w:t>
      </w:r>
      <w:r w:rsidR="005A7F97" w:rsidRPr="005C57E6">
        <w:rPr>
          <w:rFonts w:ascii="Arial" w:hAnsi="Arial" w:cs="Arial"/>
          <w:spacing w:val="4"/>
          <w:sz w:val="22"/>
          <w:szCs w:val="22"/>
        </w:rPr>
        <w:t xml:space="preserve"> </w:t>
      </w:r>
      <w:r w:rsidR="00747F6A" w:rsidRPr="005C57E6">
        <w:rPr>
          <w:rFonts w:ascii="Arial" w:hAnsi="Arial" w:cs="Arial"/>
          <w:sz w:val="22"/>
          <w:szCs w:val="22"/>
        </w:rPr>
        <w:t>Councillor</w:t>
      </w:r>
      <w:r w:rsidR="005A7F97" w:rsidRPr="005C57E6">
        <w:rPr>
          <w:rFonts w:ascii="Arial" w:hAnsi="Arial" w:cs="Arial"/>
          <w:sz w:val="22"/>
          <w:szCs w:val="22"/>
        </w:rPr>
        <w:t xml:space="preserve"> notice</w:t>
      </w:r>
      <w:r w:rsidR="005A7F97" w:rsidRPr="005C57E6">
        <w:rPr>
          <w:rFonts w:ascii="Arial" w:hAnsi="Arial" w:cs="Arial"/>
          <w:spacing w:val="4"/>
          <w:sz w:val="22"/>
          <w:szCs w:val="22"/>
        </w:rPr>
        <w:t xml:space="preserve"> </w:t>
      </w:r>
      <w:r w:rsidR="005A7F97" w:rsidRPr="005C57E6">
        <w:rPr>
          <w:rFonts w:ascii="Arial" w:hAnsi="Arial" w:cs="Arial"/>
          <w:sz w:val="22"/>
          <w:szCs w:val="22"/>
        </w:rPr>
        <w:t>of</w:t>
      </w:r>
      <w:r w:rsidR="005A7F97" w:rsidRPr="005C57E6">
        <w:rPr>
          <w:rFonts w:ascii="Arial" w:hAnsi="Arial" w:cs="Arial"/>
          <w:spacing w:val="4"/>
          <w:sz w:val="22"/>
          <w:szCs w:val="22"/>
        </w:rPr>
        <w:t xml:space="preserve"> </w:t>
      </w:r>
      <w:r w:rsidR="005A7F97" w:rsidRPr="005C57E6">
        <w:rPr>
          <w:rFonts w:ascii="Arial" w:hAnsi="Arial" w:cs="Arial"/>
          <w:sz w:val="22"/>
          <w:szCs w:val="22"/>
        </w:rPr>
        <w:t>such</w:t>
      </w:r>
      <w:r w:rsidR="005A7F97" w:rsidRPr="005C57E6">
        <w:rPr>
          <w:rFonts w:ascii="Arial" w:hAnsi="Arial" w:cs="Arial"/>
          <w:spacing w:val="4"/>
          <w:sz w:val="22"/>
          <w:szCs w:val="22"/>
        </w:rPr>
        <w:t xml:space="preserve"> </w:t>
      </w:r>
      <w:r w:rsidR="005A7F97" w:rsidRPr="005C57E6">
        <w:rPr>
          <w:rFonts w:ascii="Arial" w:hAnsi="Arial" w:cs="Arial"/>
          <w:sz w:val="22"/>
          <w:szCs w:val="22"/>
        </w:rPr>
        <w:t>Notice</w:t>
      </w:r>
      <w:r w:rsidR="005A7F97" w:rsidRPr="005C57E6">
        <w:rPr>
          <w:rFonts w:ascii="Arial" w:hAnsi="Arial" w:cs="Arial"/>
          <w:spacing w:val="4"/>
          <w:sz w:val="22"/>
          <w:szCs w:val="22"/>
        </w:rPr>
        <w:t xml:space="preserve"> </w:t>
      </w:r>
      <w:r w:rsidR="005A7F97" w:rsidRPr="005C57E6">
        <w:rPr>
          <w:rFonts w:ascii="Arial" w:hAnsi="Arial" w:cs="Arial"/>
          <w:sz w:val="22"/>
          <w:szCs w:val="22"/>
        </w:rPr>
        <w:t>of</w:t>
      </w:r>
      <w:r w:rsidR="005A7F97" w:rsidRPr="005C57E6">
        <w:rPr>
          <w:rFonts w:ascii="Arial" w:hAnsi="Arial" w:cs="Arial"/>
          <w:spacing w:val="5"/>
          <w:sz w:val="22"/>
          <w:szCs w:val="22"/>
        </w:rPr>
        <w:t xml:space="preserve"> </w:t>
      </w:r>
      <w:r w:rsidR="005A7F97" w:rsidRPr="005C57E6">
        <w:rPr>
          <w:rFonts w:ascii="Arial" w:hAnsi="Arial" w:cs="Arial"/>
          <w:sz w:val="22"/>
          <w:szCs w:val="22"/>
        </w:rPr>
        <w:t>Motion</w:t>
      </w:r>
      <w:r w:rsidR="006155C5" w:rsidRPr="005C57E6">
        <w:rPr>
          <w:rFonts w:ascii="Arial" w:hAnsi="Arial" w:cs="Arial"/>
          <w:sz w:val="22"/>
          <w:szCs w:val="22"/>
        </w:rPr>
        <w:t>;</w:t>
      </w:r>
      <w:r w:rsidR="002809C5" w:rsidRPr="005C57E6">
        <w:rPr>
          <w:rFonts w:ascii="Arial" w:hAnsi="Arial" w:cs="Arial"/>
          <w:spacing w:val="4"/>
          <w:sz w:val="22"/>
          <w:szCs w:val="22"/>
        </w:rPr>
        <w:t xml:space="preserve"> </w:t>
      </w:r>
      <w:r w:rsidR="00CE3548" w:rsidRPr="005C57E6">
        <w:rPr>
          <w:rFonts w:ascii="Arial" w:hAnsi="Arial" w:cs="Arial"/>
          <w:spacing w:val="4"/>
          <w:sz w:val="22"/>
          <w:szCs w:val="22"/>
        </w:rPr>
        <w:t>and</w:t>
      </w:r>
    </w:p>
    <w:p w14:paraId="78D4B547" w14:textId="7F7603A8" w:rsidR="005A7F97" w:rsidRPr="005C57E6" w:rsidRDefault="00636130"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pacing w:val="-1"/>
          <w:sz w:val="22"/>
          <w:szCs w:val="22"/>
        </w:rPr>
        <w:t xml:space="preserve">relate to the objectives, role and functions of Council as outlined in the Act. </w:t>
      </w:r>
      <w:r w:rsidR="005A7F97" w:rsidRPr="005C57E6">
        <w:rPr>
          <w:rFonts w:ascii="Arial" w:hAnsi="Arial" w:cs="Arial"/>
          <w:spacing w:val="28"/>
          <w:w w:val="99"/>
          <w:sz w:val="22"/>
          <w:szCs w:val="22"/>
        </w:rPr>
        <w:t xml:space="preserve"> </w:t>
      </w:r>
    </w:p>
    <w:p w14:paraId="64B049A5" w14:textId="4FE8514C" w:rsidR="00636130" w:rsidRPr="005C57E6" w:rsidRDefault="00636130" w:rsidP="00D47421">
      <w:pPr>
        <w:numPr>
          <w:ilvl w:val="2"/>
          <w:numId w:val="17"/>
        </w:numPr>
        <w:spacing w:before="120" w:after="120"/>
        <w:ind w:left="1418" w:hanging="851"/>
        <w:rPr>
          <w:rFonts w:ascii="Arial" w:hAnsi="Arial" w:cs="Arial"/>
          <w:sz w:val="22"/>
          <w:szCs w:val="22"/>
        </w:rPr>
      </w:pPr>
      <w:r w:rsidRPr="005C57E6">
        <w:rPr>
          <w:rFonts w:ascii="Arial" w:hAnsi="Arial" w:cs="Arial"/>
          <w:sz w:val="22"/>
          <w:szCs w:val="22"/>
        </w:rPr>
        <w:t xml:space="preserve">A Notice of </w:t>
      </w:r>
      <w:r w:rsidR="00CC1CDA" w:rsidRPr="005C57E6">
        <w:rPr>
          <w:rFonts w:ascii="Arial" w:hAnsi="Arial" w:cs="Arial"/>
          <w:sz w:val="22"/>
          <w:szCs w:val="22"/>
        </w:rPr>
        <w:t>M</w:t>
      </w:r>
      <w:r w:rsidR="00AC5E0F" w:rsidRPr="005C57E6">
        <w:rPr>
          <w:rFonts w:ascii="Arial" w:hAnsi="Arial" w:cs="Arial"/>
          <w:sz w:val="22"/>
          <w:szCs w:val="22"/>
        </w:rPr>
        <w:t xml:space="preserve">otion </w:t>
      </w:r>
      <w:r w:rsidRPr="005C57E6">
        <w:rPr>
          <w:rFonts w:ascii="Arial" w:hAnsi="Arial" w:cs="Arial"/>
          <w:sz w:val="22"/>
          <w:szCs w:val="22"/>
        </w:rPr>
        <w:t>must call for an officer report if the Notice of Motion proposes any action that:</w:t>
      </w:r>
    </w:p>
    <w:p w14:paraId="5A06363A" w14:textId="69E75801" w:rsidR="00636130" w:rsidRPr="005C57E6" w:rsidRDefault="00636130"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impacts the levels of Council services;</w:t>
      </w:r>
    </w:p>
    <w:p w14:paraId="3B5B2F81" w14:textId="1A41CA33" w:rsidR="00636130" w:rsidRPr="005C57E6" w:rsidRDefault="00636130"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commits Council to expenditure</w:t>
      </w:r>
      <w:r w:rsidR="003D70D9" w:rsidRPr="005C57E6">
        <w:rPr>
          <w:rFonts w:ascii="Arial" w:hAnsi="Arial" w:cs="Arial"/>
          <w:sz w:val="22"/>
          <w:szCs w:val="22"/>
        </w:rPr>
        <w:t xml:space="preserve"> greater than $</w:t>
      </w:r>
      <w:r w:rsidR="00257806">
        <w:rPr>
          <w:rFonts w:ascii="Arial" w:hAnsi="Arial" w:cs="Arial"/>
          <w:sz w:val="22"/>
          <w:szCs w:val="22"/>
        </w:rPr>
        <w:t>10</w:t>
      </w:r>
      <w:r w:rsidR="003D70D9" w:rsidRPr="005C57E6">
        <w:rPr>
          <w:rFonts w:ascii="Arial" w:hAnsi="Arial" w:cs="Arial"/>
          <w:sz w:val="22"/>
          <w:szCs w:val="22"/>
        </w:rPr>
        <w:t>0,000 that is</w:t>
      </w:r>
      <w:r w:rsidRPr="005C57E6">
        <w:rPr>
          <w:rFonts w:ascii="Arial" w:hAnsi="Arial" w:cs="Arial"/>
          <w:sz w:val="22"/>
          <w:szCs w:val="22"/>
        </w:rPr>
        <w:t xml:space="preserve"> not included in the adopted budget;</w:t>
      </w:r>
    </w:p>
    <w:p w14:paraId="38A71732" w14:textId="5C59C330" w:rsidR="00636130"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proposes to </w:t>
      </w:r>
      <w:r w:rsidR="00636130" w:rsidRPr="005C57E6">
        <w:rPr>
          <w:rFonts w:ascii="Arial" w:hAnsi="Arial" w:cs="Arial"/>
          <w:sz w:val="22"/>
          <w:szCs w:val="22"/>
        </w:rPr>
        <w:t>establish</w:t>
      </w:r>
      <w:r w:rsidRPr="005C57E6">
        <w:rPr>
          <w:rFonts w:ascii="Arial" w:hAnsi="Arial" w:cs="Arial"/>
          <w:sz w:val="22"/>
          <w:szCs w:val="22"/>
        </w:rPr>
        <w:t>, extend or</w:t>
      </w:r>
      <w:r w:rsidR="00636130" w:rsidRPr="005C57E6">
        <w:rPr>
          <w:rFonts w:ascii="Arial" w:hAnsi="Arial" w:cs="Arial"/>
          <w:sz w:val="22"/>
          <w:szCs w:val="22"/>
        </w:rPr>
        <w:t xml:space="preserve"> amend Council policy;</w:t>
      </w:r>
    </w:p>
    <w:p w14:paraId="7D31A1FE" w14:textId="77777777" w:rsidR="003D70D9"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proposes to impact the rights of any person who has not had the opportunity to contribute their views; </w:t>
      </w:r>
    </w:p>
    <w:p w14:paraId="74207C64" w14:textId="77777777" w:rsidR="00636130" w:rsidRPr="005C57E6" w:rsidRDefault="00636130"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commits Council to a contractual arrangement;</w:t>
      </w:r>
      <w:r w:rsidR="003D70D9" w:rsidRPr="005C57E6">
        <w:rPr>
          <w:rFonts w:ascii="Arial" w:hAnsi="Arial" w:cs="Arial"/>
          <w:sz w:val="22"/>
          <w:szCs w:val="22"/>
        </w:rPr>
        <w:t xml:space="preserve"> and/or</w:t>
      </w:r>
    </w:p>
    <w:p w14:paraId="40F6C11E" w14:textId="77777777" w:rsidR="00115B7E"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concerns any litigation in respect of which the City is a party</w:t>
      </w:r>
      <w:r w:rsidR="00115B7E" w:rsidRPr="005C57E6">
        <w:rPr>
          <w:rFonts w:ascii="Arial" w:hAnsi="Arial" w:cs="Arial"/>
          <w:sz w:val="22"/>
          <w:szCs w:val="22"/>
        </w:rPr>
        <w:t>,</w:t>
      </w:r>
    </w:p>
    <w:p w14:paraId="4529448A" w14:textId="552C5FE5" w:rsidR="00636130" w:rsidRPr="005C57E6" w:rsidRDefault="00115B7E" w:rsidP="00867EE2">
      <w:pPr>
        <w:spacing w:before="120" w:after="120"/>
        <w:ind w:left="1418"/>
        <w:rPr>
          <w:rFonts w:ascii="Arial" w:hAnsi="Arial" w:cs="Arial"/>
          <w:sz w:val="22"/>
          <w:szCs w:val="22"/>
        </w:rPr>
      </w:pPr>
      <w:r w:rsidRPr="005C57E6">
        <w:rPr>
          <w:rFonts w:ascii="Arial" w:hAnsi="Arial" w:cs="Arial"/>
          <w:sz w:val="22"/>
          <w:szCs w:val="22"/>
        </w:rPr>
        <w:t>unless</w:t>
      </w:r>
      <w:r w:rsidR="001B7623" w:rsidRPr="005C57E6">
        <w:rPr>
          <w:rFonts w:ascii="Arial" w:hAnsi="Arial" w:cs="Arial"/>
          <w:sz w:val="22"/>
          <w:szCs w:val="22"/>
        </w:rPr>
        <w:t xml:space="preserve"> the </w:t>
      </w:r>
      <w:r w:rsidR="00F61936" w:rsidRPr="005C57E6">
        <w:rPr>
          <w:rFonts w:ascii="Arial" w:hAnsi="Arial" w:cs="Arial"/>
          <w:sz w:val="22"/>
          <w:szCs w:val="22"/>
        </w:rPr>
        <w:t xml:space="preserve">matter to be considered by the Notice of Motion is urgent business in which Rule 3.46.11 applies. </w:t>
      </w:r>
    </w:p>
    <w:p w14:paraId="5B372A83" w14:textId="0C28F99A"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w:t>
      </w:r>
      <w:r w:rsidR="0071684E" w:rsidRPr="005C57E6">
        <w:rPr>
          <w:rFonts w:ascii="Arial" w:hAnsi="Arial" w:cs="Arial"/>
          <w:sz w:val="22"/>
          <w:szCs w:val="22"/>
        </w:rPr>
        <w:t xml:space="preserve">Chief Executive Officer </w:t>
      </w:r>
      <w:r w:rsidR="007B41BF" w:rsidRPr="005C57E6">
        <w:rPr>
          <w:rFonts w:ascii="Arial" w:hAnsi="Arial" w:cs="Arial"/>
          <w:color w:val="auto"/>
          <w:sz w:val="22"/>
          <w:szCs w:val="22"/>
        </w:rPr>
        <w:t>must</w:t>
      </w:r>
      <w:r w:rsidR="0071684E" w:rsidRPr="005C57E6">
        <w:rPr>
          <w:rFonts w:ascii="Arial" w:hAnsi="Arial" w:cs="Arial"/>
          <w:sz w:val="22"/>
          <w:szCs w:val="22"/>
        </w:rPr>
        <w:t xml:space="preserve"> </w:t>
      </w:r>
      <w:r w:rsidRPr="005C57E6">
        <w:rPr>
          <w:rFonts w:ascii="Arial" w:hAnsi="Arial" w:cs="Arial"/>
          <w:sz w:val="22"/>
          <w:szCs w:val="22"/>
        </w:rPr>
        <w:t xml:space="preserve">reject </w:t>
      </w:r>
      <w:r w:rsidR="007B41BF" w:rsidRPr="005C57E6">
        <w:rPr>
          <w:rFonts w:ascii="Arial" w:hAnsi="Arial" w:cs="Arial"/>
          <w:sz w:val="22"/>
          <w:szCs w:val="22"/>
        </w:rPr>
        <w:t>any</w:t>
      </w:r>
      <w:r w:rsidRPr="005C57E6">
        <w:rPr>
          <w:rFonts w:ascii="Arial" w:hAnsi="Arial" w:cs="Arial"/>
          <w:sz w:val="22"/>
          <w:szCs w:val="22"/>
        </w:rPr>
        <w:t xml:space="preserve"> Notice of Motion that:</w:t>
      </w:r>
    </w:p>
    <w:p w14:paraId="6E66CF42"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is vague;</w:t>
      </w:r>
    </w:p>
    <w:p w14:paraId="792A17DA" w14:textId="56044D2B"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is identical or substantially similar to a Notice of Motion or other </w:t>
      </w:r>
      <w:r w:rsidR="00737B2C" w:rsidRPr="005C57E6">
        <w:rPr>
          <w:rFonts w:ascii="Arial" w:hAnsi="Arial" w:cs="Arial"/>
          <w:sz w:val="22"/>
          <w:szCs w:val="22"/>
        </w:rPr>
        <w:t>m</w:t>
      </w:r>
      <w:r w:rsidRPr="005C57E6">
        <w:rPr>
          <w:rFonts w:ascii="Arial" w:hAnsi="Arial" w:cs="Arial"/>
          <w:sz w:val="22"/>
          <w:szCs w:val="22"/>
        </w:rPr>
        <w:t>otion that has been considered by Council in the preceding six (6) months;</w:t>
      </w:r>
    </w:p>
    <w:p w14:paraId="5EE1F038"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is defamatory;</w:t>
      </w:r>
    </w:p>
    <w:p w14:paraId="1CC96F16"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may be prejudicial to any person or Council;</w:t>
      </w:r>
    </w:p>
    <w:p w14:paraId="76B75131"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is objectionable in language or nature; </w:t>
      </w:r>
    </w:p>
    <w:p w14:paraId="71B2B976" w14:textId="77777777" w:rsidR="005C7E14"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is outside the powers of Council</w:t>
      </w:r>
      <w:r w:rsidR="00B53CF0" w:rsidRPr="005C57E6">
        <w:rPr>
          <w:rFonts w:ascii="Arial" w:hAnsi="Arial" w:cs="Arial"/>
          <w:sz w:val="22"/>
          <w:szCs w:val="22"/>
        </w:rPr>
        <w:t>;</w:t>
      </w:r>
      <w:r w:rsidR="003D70D9" w:rsidRPr="005C57E6">
        <w:rPr>
          <w:rFonts w:ascii="Arial" w:hAnsi="Arial" w:cs="Arial"/>
          <w:sz w:val="22"/>
          <w:szCs w:val="22"/>
        </w:rPr>
        <w:t xml:space="preserve"> </w:t>
      </w:r>
      <w:r w:rsidR="007B41BF" w:rsidRPr="005C57E6">
        <w:rPr>
          <w:rFonts w:ascii="Arial" w:hAnsi="Arial" w:cs="Arial"/>
          <w:sz w:val="22"/>
          <w:szCs w:val="22"/>
        </w:rPr>
        <w:t>and/or</w:t>
      </w:r>
    </w:p>
    <w:p w14:paraId="48B8B4FD" w14:textId="734AFF30" w:rsidR="005A7F97"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does not meet the requirements of clause 3.46.</w:t>
      </w:r>
      <w:r w:rsidR="008E2D86">
        <w:rPr>
          <w:rFonts w:ascii="Arial" w:hAnsi="Arial" w:cs="Arial"/>
          <w:sz w:val="22"/>
          <w:szCs w:val="22"/>
        </w:rPr>
        <w:t>3</w:t>
      </w:r>
      <w:r w:rsidRPr="005C57E6">
        <w:rPr>
          <w:rFonts w:ascii="Arial" w:hAnsi="Arial" w:cs="Arial"/>
          <w:sz w:val="22"/>
          <w:szCs w:val="22"/>
        </w:rPr>
        <w:t xml:space="preserve">. </w:t>
      </w:r>
    </w:p>
    <w:p w14:paraId="7104237A" w14:textId="77777777" w:rsidR="007B41BF" w:rsidRPr="005C57E6" w:rsidRDefault="007B41BF"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The Chief Executive Officer may reject a Notice of Motion if it:</w:t>
      </w:r>
    </w:p>
    <w:p w14:paraId="46D1E9CB" w14:textId="77777777" w:rsidR="007B41BF" w:rsidRPr="005C57E6" w:rsidRDefault="007B41BF"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relates to a matter that can be addressed through the operational service request process; or</w:t>
      </w:r>
    </w:p>
    <w:p w14:paraId="7E02EEED" w14:textId="77777777" w:rsidR="007B41BF" w:rsidRPr="005C57E6" w:rsidRDefault="007B41BF"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relates to a matter that has previously been resolved by Council or is acted upon. </w:t>
      </w:r>
    </w:p>
    <w:p w14:paraId="519506AA" w14:textId="77777777"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lastRenderedPageBreak/>
        <w:t>If rejecting a Notice of Motion, the Chief Executive Officer must:</w:t>
      </w:r>
    </w:p>
    <w:p w14:paraId="5D2D784E" w14:textId="71E0DCCC" w:rsidR="003D70D9" w:rsidRPr="005C57E6" w:rsidRDefault="003D70D9"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inform the Councillor who lodged it of that rejection and the reasons for the rejection </w:t>
      </w:r>
      <w:r w:rsidR="00C72C6E" w:rsidRPr="005C57E6">
        <w:rPr>
          <w:rFonts w:ascii="Arial" w:hAnsi="Arial" w:cs="Arial"/>
          <w:sz w:val="22"/>
          <w:szCs w:val="22"/>
        </w:rPr>
        <w:t>within 24 hours of receiving the Notice of Motion</w:t>
      </w:r>
      <w:r w:rsidRPr="005C57E6">
        <w:rPr>
          <w:rFonts w:ascii="Arial" w:hAnsi="Arial" w:cs="Arial"/>
          <w:sz w:val="22"/>
          <w:szCs w:val="22"/>
        </w:rPr>
        <w:t>;</w:t>
      </w:r>
    </w:p>
    <w:p w14:paraId="346D2C4B" w14:textId="264C3472"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give the </w:t>
      </w:r>
      <w:r w:rsidR="00747F6A" w:rsidRPr="005C57E6">
        <w:rPr>
          <w:rFonts w:ascii="Arial" w:hAnsi="Arial" w:cs="Arial"/>
          <w:sz w:val="22"/>
          <w:szCs w:val="22"/>
        </w:rPr>
        <w:t>Councillor</w:t>
      </w:r>
      <w:r w:rsidRPr="005C57E6">
        <w:rPr>
          <w:rFonts w:ascii="Arial" w:hAnsi="Arial" w:cs="Arial"/>
          <w:sz w:val="22"/>
          <w:szCs w:val="22"/>
        </w:rPr>
        <w:t xml:space="preserve"> who lodged it an opportunity to amend it, </w:t>
      </w:r>
      <w:r w:rsidR="003D70D9" w:rsidRPr="005C57E6">
        <w:rPr>
          <w:rFonts w:ascii="Arial" w:hAnsi="Arial" w:cs="Arial"/>
          <w:sz w:val="22"/>
          <w:szCs w:val="22"/>
        </w:rPr>
        <w:t>which must be completed within 24 hours</w:t>
      </w:r>
      <w:r w:rsidRPr="005C57E6">
        <w:rPr>
          <w:rFonts w:ascii="Arial" w:hAnsi="Arial" w:cs="Arial"/>
          <w:sz w:val="22"/>
          <w:szCs w:val="22"/>
        </w:rPr>
        <w:t>;</w:t>
      </w:r>
    </w:p>
    <w:p w14:paraId="5B48F88F" w14:textId="7DFF9090" w:rsidR="005A7F97"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if the Notice of Motion cannot be amended to the satisfaction of the Chief Executive Officer, notify the </w:t>
      </w:r>
      <w:r w:rsidR="00747F6A" w:rsidRPr="005C57E6">
        <w:rPr>
          <w:rFonts w:ascii="Arial" w:hAnsi="Arial" w:cs="Arial"/>
          <w:sz w:val="22"/>
          <w:szCs w:val="22"/>
        </w:rPr>
        <w:t>Councillor</w:t>
      </w:r>
      <w:r w:rsidRPr="005C57E6">
        <w:rPr>
          <w:rFonts w:ascii="Arial" w:hAnsi="Arial" w:cs="Arial"/>
          <w:sz w:val="22"/>
          <w:szCs w:val="22"/>
        </w:rPr>
        <w:t xml:space="preserve"> who lodged it that it will be rejected and explain the reasons for the rejection</w:t>
      </w:r>
      <w:r w:rsidR="00257806">
        <w:rPr>
          <w:rFonts w:ascii="Arial" w:hAnsi="Arial" w:cs="Arial"/>
          <w:sz w:val="22"/>
          <w:szCs w:val="22"/>
        </w:rPr>
        <w:t>; and</w:t>
      </w:r>
    </w:p>
    <w:p w14:paraId="5CA86C9C" w14:textId="187F536D" w:rsidR="00257806" w:rsidRPr="00257806" w:rsidRDefault="00257806" w:rsidP="00D47421">
      <w:pPr>
        <w:pStyle w:val="ListParagraph"/>
        <w:numPr>
          <w:ilvl w:val="3"/>
          <w:numId w:val="17"/>
        </w:numPr>
        <w:spacing w:before="120" w:after="120"/>
        <w:ind w:left="2410" w:hanging="992"/>
        <w:contextualSpacing w:val="0"/>
        <w:rPr>
          <w:rFonts w:ascii="Arial" w:hAnsi="Arial" w:cs="Arial"/>
          <w:sz w:val="22"/>
          <w:szCs w:val="22"/>
        </w:rPr>
      </w:pPr>
      <w:r w:rsidRPr="00A93EF8">
        <w:rPr>
          <w:rFonts w:ascii="Arial" w:hAnsi="Arial" w:cs="Arial"/>
          <w:sz w:val="22"/>
          <w:szCs w:val="22"/>
        </w:rPr>
        <w:t>when a Notice of Motion is to be rejected or wording changed by the C</w:t>
      </w:r>
      <w:r>
        <w:rPr>
          <w:rFonts w:ascii="Arial" w:hAnsi="Arial" w:cs="Arial"/>
          <w:sz w:val="22"/>
          <w:szCs w:val="22"/>
        </w:rPr>
        <w:t xml:space="preserve">hief </w:t>
      </w:r>
      <w:r w:rsidRPr="00A93EF8">
        <w:rPr>
          <w:rFonts w:ascii="Arial" w:hAnsi="Arial" w:cs="Arial"/>
          <w:sz w:val="22"/>
          <w:szCs w:val="22"/>
        </w:rPr>
        <w:t>E</w:t>
      </w:r>
      <w:r>
        <w:rPr>
          <w:rFonts w:ascii="Arial" w:hAnsi="Arial" w:cs="Arial"/>
          <w:sz w:val="22"/>
          <w:szCs w:val="22"/>
        </w:rPr>
        <w:t xml:space="preserve">xecutive </w:t>
      </w:r>
      <w:r w:rsidRPr="00A93EF8">
        <w:rPr>
          <w:rFonts w:ascii="Arial" w:hAnsi="Arial" w:cs="Arial"/>
          <w:sz w:val="22"/>
          <w:szCs w:val="22"/>
        </w:rPr>
        <w:t>O</w:t>
      </w:r>
      <w:r>
        <w:rPr>
          <w:rFonts w:ascii="Arial" w:hAnsi="Arial" w:cs="Arial"/>
          <w:sz w:val="22"/>
          <w:szCs w:val="22"/>
        </w:rPr>
        <w:t>fficer</w:t>
      </w:r>
      <w:r w:rsidRPr="00A93EF8">
        <w:rPr>
          <w:rFonts w:ascii="Arial" w:hAnsi="Arial" w:cs="Arial"/>
          <w:sz w:val="22"/>
          <w:szCs w:val="22"/>
        </w:rPr>
        <w:t xml:space="preserve">, the </w:t>
      </w:r>
      <w:r>
        <w:rPr>
          <w:rFonts w:ascii="Arial" w:hAnsi="Arial" w:cs="Arial"/>
          <w:sz w:val="22"/>
          <w:szCs w:val="22"/>
        </w:rPr>
        <w:t>C</w:t>
      </w:r>
      <w:r w:rsidRPr="00A93EF8">
        <w:rPr>
          <w:rFonts w:ascii="Arial" w:hAnsi="Arial" w:cs="Arial"/>
          <w:sz w:val="22"/>
          <w:szCs w:val="22"/>
        </w:rPr>
        <w:t>ouncillor proposing the Notice of Motion may request the C</w:t>
      </w:r>
      <w:r>
        <w:rPr>
          <w:rFonts w:ascii="Arial" w:hAnsi="Arial" w:cs="Arial"/>
          <w:sz w:val="22"/>
          <w:szCs w:val="22"/>
        </w:rPr>
        <w:t xml:space="preserve">hief </w:t>
      </w:r>
      <w:r w:rsidRPr="00A93EF8">
        <w:rPr>
          <w:rFonts w:ascii="Arial" w:hAnsi="Arial" w:cs="Arial"/>
          <w:sz w:val="22"/>
          <w:szCs w:val="22"/>
        </w:rPr>
        <w:t>E</w:t>
      </w:r>
      <w:r>
        <w:rPr>
          <w:rFonts w:ascii="Arial" w:hAnsi="Arial" w:cs="Arial"/>
          <w:sz w:val="22"/>
          <w:szCs w:val="22"/>
        </w:rPr>
        <w:t xml:space="preserve">xecutive </w:t>
      </w:r>
      <w:r w:rsidRPr="00A93EF8">
        <w:rPr>
          <w:rFonts w:ascii="Arial" w:hAnsi="Arial" w:cs="Arial"/>
          <w:sz w:val="22"/>
          <w:szCs w:val="22"/>
        </w:rPr>
        <w:t>O</w:t>
      </w:r>
      <w:r>
        <w:rPr>
          <w:rFonts w:ascii="Arial" w:hAnsi="Arial" w:cs="Arial"/>
          <w:sz w:val="22"/>
          <w:szCs w:val="22"/>
        </w:rPr>
        <w:t>fficer</w:t>
      </w:r>
      <w:r w:rsidRPr="00A93EF8">
        <w:rPr>
          <w:rFonts w:ascii="Arial" w:hAnsi="Arial" w:cs="Arial"/>
          <w:sz w:val="22"/>
          <w:szCs w:val="22"/>
        </w:rPr>
        <w:t xml:space="preserve"> consult with the Mayor to seek their advice on the C</w:t>
      </w:r>
      <w:r>
        <w:rPr>
          <w:rFonts w:ascii="Arial" w:hAnsi="Arial" w:cs="Arial"/>
          <w:sz w:val="22"/>
          <w:szCs w:val="22"/>
        </w:rPr>
        <w:t xml:space="preserve">hief </w:t>
      </w:r>
      <w:r w:rsidRPr="00A93EF8">
        <w:rPr>
          <w:rFonts w:ascii="Arial" w:hAnsi="Arial" w:cs="Arial"/>
          <w:sz w:val="22"/>
          <w:szCs w:val="22"/>
        </w:rPr>
        <w:t>E</w:t>
      </w:r>
      <w:r>
        <w:rPr>
          <w:rFonts w:ascii="Arial" w:hAnsi="Arial" w:cs="Arial"/>
          <w:sz w:val="22"/>
          <w:szCs w:val="22"/>
        </w:rPr>
        <w:t xml:space="preserve">xecutive </w:t>
      </w:r>
      <w:r w:rsidRPr="00A93EF8">
        <w:rPr>
          <w:rFonts w:ascii="Arial" w:hAnsi="Arial" w:cs="Arial"/>
          <w:sz w:val="22"/>
          <w:szCs w:val="22"/>
        </w:rPr>
        <w:t>O</w:t>
      </w:r>
      <w:r>
        <w:rPr>
          <w:rFonts w:ascii="Arial" w:hAnsi="Arial" w:cs="Arial"/>
          <w:sz w:val="22"/>
          <w:szCs w:val="22"/>
        </w:rPr>
        <w:t>fficer</w:t>
      </w:r>
      <w:r w:rsidRPr="00A93EF8">
        <w:rPr>
          <w:rFonts w:ascii="Arial" w:hAnsi="Arial" w:cs="Arial"/>
          <w:sz w:val="22"/>
          <w:szCs w:val="22"/>
        </w:rPr>
        <w:t xml:space="preserve">’s ruling and interpretation before </w:t>
      </w:r>
      <w:r>
        <w:rPr>
          <w:rFonts w:ascii="Arial" w:hAnsi="Arial" w:cs="Arial"/>
          <w:sz w:val="22"/>
          <w:szCs w:val="22"/>
        </w:rPr>
        <w:t xml:space="preserve">the </w:t>
      </w:r>
      <w:r w:rsidRPr="00A93EF8">
        <w:rPr>
          <w:rFonts w:ascii="Arial" w:hAnsi="Arial" w:cs="Arial"/>
          <w:sz w:val="22"/>
          <w:szCs w:val="22"/>
        </w:rPr>
        <w:t>C</w:t>
      </w:r>
      <w:r>
        <w:rPr>
          <w:rFonts w:ascii="Arial" w:hAnsi="Arial" w:cs="Arial"/>
          <w:sz w:val="22"/>
          <w:szCs w:val="22"/>
        </w:rPr>
        <w:t xml:space="preserve">hief </w:t>
      </w:r>
      <w:r w:rsidRPr="00A93EF8">
        <w:rPr>
          <w:rFonts w:ascii="Arial" w:hAnsi="Arial" w:cs="Arial"/>
          <w:sz w:val="22"/>
          <w:szCs w:val="22"/>
        </w:rPr>
        <w:t>E</w:t>
      </w:r>
      <w:r>
        <w:rPr>
          <w:rFonts w:ascii="Arial" w:hAnsi="Arial" w:cs="Arial"/>
          <w:sz w:val="22"/>
          <w:szCs w:val="22"/>
        </w:rPr>
        <w:t xml:space="preserve">xecutive </w:t>
      </w:r>
      <w:r w:rsidRPr="00A93EF8">
        <w:rPr>
          <w:rFonts w:ascii="Arial" w:hAnsi="Arial" w:cs="Arial"/>
          <w:sz w:val="22"/>
          <w:szCs w:val="22"/>
        </w:rPr>
        <w:t>O</w:t>
      </w:r>
      <w:r>
        <w:rPr>
          <w:rFonts w:ascii="Arial" w:hAnsi="Arial" w:cs="Arial"/>
          <w:sz w:val="22"/>
          <w:szCs w:val="22"/>
        </w:rPr>
        <w:t xml:space="preserve">fficer’s final </w:t>
      </w:r>
      <w:r w:rsidRPr="00A93EF8">
        <w:rPr>
          <w:rFonts w:ascii="Arial" w:hAnsi="Arial" w:cs="Arial"/>
          <w:sz w:val="22"/>
          <w:szCs w:val="22"/>
        </w:rPr>
        <w:t>decision.</w:t>
      </w:r>
    </w:p>
    <w:p w14:paraId="235759DB" w14:textId="77777777" w:rsidR="005A7F97" w:rsidRPr="005C57E6" w:rsidRDefault="00FF1CAF"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full text of any </w:t>
      </w:r>
      <w:r w:rsidR="003D70D9" w:rsidRPr="005C57E6">
        <w:rPr>
          <w:rFonts w:ascii="Arial" w:hAnsi="Arial" w:cs="Arial"/>
          <w:sz w:val="22"/>
          <w:szCs w:val="22"/>
        </w:rPr>
        <w:t>Notice of M</w:t>
      </w:r>
      <w:r w:rsidRPr="005C57E6">
        <w:rPr>
          <w:rFonts w:ascii="Arial" w:hAnsi="Arial" w:cs="Arial"/>
          <w:sz w:val="22"/>
          <w:szCs w:val="22"/>
        </w:rPr>
        <w:t xml:space="preserve">otion accepted by the Chief Executive Officer must be included in the agenda. </w:t>
      </w:r>
      <w:r w:rsidR="005A7F97" w:rsidRPr="005C57E6">
        <w:rPr>
          <w:rFonts w:ascii="Arial" w:hAnsi="Arial" w:cs="Arial"/>
          <w:sz w:val="22"/>
          <w:szCs w:val="22"/>
        </w:rPr>
        <w:t>The</w:t>
      </w:r>
      <w:r w:rsidR="005A7F97" w:rsidRPr="005C57E6">
        <w:rPr>
          <w:rFonts w:ascii="Arial" w:hAnsi="Arial" w:cs="Arial"/>
          <w:spacing w:val="1"/>
          <w:sz w:val="22"/>
          <w:szCs w:val="22"/>
        </w:rPr>
        <w:t xml:space="preserve"> </w:t>
      </w:r>
      <w:r w:rsidR="005A7F97" w:rsidRPr="005C57E6">
        <w:rPr>
          <w:rFonts w:ascii="Arial" w:hAnsi="Arial" w:cs="Arial"/>
          <w:sz w:val="22"/>
          <w:szCs w:val="22"/>
        </w:rPr>
        <w:t>Chief</w:t>
      </w:r>
      <w:r w:rsidR="005A7F97" w:rsidRPr="005C57E6">
        <w:rPr>
          <w:rFonts w:ascii="Arial" w:hAnsi="Arial" w:cs="Arial"/>
          <w:spacing w:val="2"/>
          <w:sz w:val="22"/>
          <w:szCs w:val="22"/>
        </w:rPr>
        <w:t xml:space="preserve"> </w:t>
      </w:r>
      <w:r w:rsidR="005A7F97" w:rsidRPr="005C57E6">
        <w:rPr>
          <w:rFonts w:ascii="Arial" w:hAnsi="Arial" w:cs="Arial"/>
          <w:sz w:val="22"/>
          <w:szCs w:val="22"/>
        </w:rPr>
        <w:t>Executive</w:t>
      </w:r>
      <w:r w:rsidR="005A7F97" w:rsidRPr="005C57E6">
        <w:rPr>
          <w:rFonts w:ascii="Arial" w:hAnsi="Arial" w:cs="Arial"/>
          <w:spacing w:val="2"/>
          <w:sz w:val="22"/>
          <w:szCs w:val="22"/>
        </w:rPr>
        <w:t xml:space="preserve"> </w:t>
      </w:r>
      <w:r w:rsidR="005A7F97" w:rsidRPr="005C57E6">
        <w:rPr>
          <w:rFonts w:ascii="Arial" w:hAnsi="Arial" w:cs="Arial"/>
          <w:sz w:val="22"/>
          <w:szCs w:val="22"/>
        </w:rPr>
        <w:t>Officer</w:t>
      </w:r>
      <w:r w:rsidR="005A7F97" w:rsidRPr="005C57E6">
        <w:rPr>
          <w:rFonts w:ascii="Arial" w:hAnsi="Arial" w:cs="Arial"/>
          <w:spacing w:val="2"/>
          <w:sz w:val="22"/>
          <w:szCs w:val="22"/>
        </w:rPr>
        <w:t xml:space="preserve"> </w:t>
      </w:r>
      <w:r w:rsidR="005A7F97" w:rsidRPr="005C57E6">
        <w:rPr>
          <w:rFonts w:ascii="Arial" w:hAnsi="Arial" w:cs="Arial"/>
          <w:sz w:val="22"/>
          <w:szCs w:val="22"/>
        </w:rPr>
        <w:t>must</w:t>
      </w:r>
      <w:r w:rsidR="005A7F97" w:rsidRPr="005C57E6">
        <w:rPr>
          <w:rFonts w:ascii="Arial" w:hAnsi="Arial" w:cs="Arial"/>
          <w:spacing w:val="1"/>
          <w:sz w:val="22"/>
          <w:szCs w:val="22"/>
        </w:rPr>
        <w:t xml:space="preserve"> </w:t>
      </w:r>
      <w:r w:rsidR="005A7F97" w:rsidRPr="005C57E6">
        <w:rPr>
          <w:rFonts w:ascii="Arial" w:hAnsi="Arial" w:cs="Arial"/>
          <w:spacing w:val="-1"/>
          <w:sz w:val="22"/>
          <w:szCs w:val="22"/>
        </w:rPr>
        <w:t>cause</w:t>
      </w:r>
      <w:r w:rsidR="005A7F97" w:rsidRPr="005C57E6">
        <w:rPr>
          <w:rFonts w:ascii="Arial" w:hAnsi="Arial" w:cs="Arial"/>
          <w:spacing w:val="2"/>
          <w:sz w:val="22"/>
          <w:szCs w:val="22"/>
        </w:rPr>
        <w:t xml:space="preserve"> </w:t>
      </w:r>
      <w:r w:rsidR="005A7F97" w:rsidRPr="005C57E6">
        <w:rPr>
          <w:rFonts w:ascii="Arial" w:hAnsi="Arial" w:cs="Arial"/>
          <w:sz w:val="22"/>
          <w:szCs w:val="22"/>
        </w:rPr>
        <w:t>all</w:t>
      </w:r>
      <w:r w:rsidR="005A7F97" w:rsidRPr="005C57E6">
        <w:rPr>
          <w:rFonts w:ascii="Arial" w:hAnsi="Arial" w:cs="Arial"/>
          <w:spacing w:val="2"/>
          <w:sz w:val="22"/>
          <w:szCs w:val="22"/>
        </w:rPr>
        <w:t xml:space="preserve"> </w:t>
      </w:r>
      <w:r w:rsidR="005A7F97" w:rsidRPr="005C57E6">
        <w:rPr>
          <w:rFonts w:ascii="Arial" w:hAnsi="Arial" w:cs="Arial"/>
          <w:sz w:val="22"/>
          <w:szCs w:val="22"/>
        </w:rPr>
        <w:t>Notices</w:t>
      </w:r>
      <w:r w:rsidR="005A7F97" w:rsidRPr="005C57E6">
        <w:rPr>
          <w:rFonts w:ascii="Arial" w:hAnsi="Arial" w:cs="Arial"/>
          <w:spacing w:val="2"/>
          <w:sz w:val="22"/>
          <w:szCs w:val="22"/>
        </w:rPr>
        <w:t xml:space="preserve"> </w:t>
      </w:r>
      <w:r w:rsidR="005A7F97" w:rsidRPr="005C57E6">
        <w:rPr>
          <w:rFonts w:ascii="Arial" w:hAnsi="Arial" w:cs="Arial"/>
          <w:sz w:val="22"/>
          <w:szCs w:val="22"/>
        </w:rPr>
        <w:t>of</w:t>
      </w:r>
      <w:r w:rsidR="005A7F97" w:rsidRPr="005C57E6">
        <w:rPr>
          <w:rFonts w:ascii="Arial" w:hAnsi="Arial" w:cs="Arial"/>
          <w:spacing w:val="2"/>
          <w:sz w:val="22"/>
          <w:szCs w:val="22"/>
        </w:rPr>
        <w:t xml:space="preserve"> </w:t>
      </w:r>
      <w:r w:rsidR="005A7F97" w:rsidRPr="005C57E6">
        <w:rPr>
          <w:rFonts w:ascii="Arial" w:hAnsi="Arial" w:cs="Arial"/>
          <w:sz w:val="22"/>
          <w:szCs w:val="22"/>
        </w:rPr>
        <w:t>Motion to</w:t>
      </w:r>
      <w:r w:rsidR="005A7F97" w:rsidRPr="005C57E6">
        <w:rPr>
          <w:rFonts w:ascii="Arial" w:hAnsi="Arial" w:cs="Arial"/>
          <w:spacing w:val="2"/>
          <w:sz w:val="22"/>
          <w:szCs w:val="22"/>
        </w:rPr>
        <w:t xml:space="preserve"> </w:t>
      </w:r>
      <w:r w:rsidR="005A7F97" w:rsidRPr="005C57E6">
        <w:rPr>
          <w:rFonts w:ascii="Arial" w:hAnsi="Arial" w:cs="Arial"/>
          <w:sz w:val="22"/>
          <w:szCs w:val="22"/>
        </w:rPr>
        <w:t>be</w:t>
      </w:r>
      <w:r w:rsidR="005A7F97" w:rsidRPr="005C57E6">
        <w:rPr>
          <w:rFonts w:ascii="Arial" w:hAnsi="Arial" w:cs="Arial"/>
          <w:spacing w:val="2"/>
          <w:sz w:val="22"/>
          <w:szCs w:val="22"/>
        </w:rPr>
        <w:t xml:space="preserve"> </w:t>
      </w:r>
      <w:r w:rsidR="005A7F97" w:rsidRPr="005C57E6">
        <w:rPr>
          <w:rFonts w:ascii="Arial" w:hAnsi="Arial" w:cs="Arial"/>
          <w:sz w:val="22"/>
          <w:szCs w:val="22"/>
        </w:rPr>
        <w:t>numbered,</w:t>
      </w:r>
      <w:r w:rsidR="005A7F97" w:rsidRPr="005C57E6">
        <w:rPr>
          <w:rFonts w:ascii="Arial" w:hAnsi="Arial" w:cs="Arial"/>
          <w:spacing w:val="24"/>
          <w:w w:val="99"/>
          <w:sz w:val="22"/>
          <w:szCs w:val="22"/>
        </w:rPr>
        <w:t xml:space="preserve"> </w:t>
      </w:r>
      <w:r w:rsidR="005A7F97" w:rsidRPr="005C57E6">
        <w:rPr>
          <w:rFonts w:ascii="Arial" w:hAnsi="Arial" w:cs="Arial"/>
          <w:sz w:val="22"/>
          <w:szCs w:val="22"/>
        </w:rPr>
        <w:t>dated</w:t>
      </w:r>
      <w:r w:rsidR="005A7F97" w:rsidRPr="005C57E6">
        <w:rPr>
          <w:rFonts w:ascii="Arial" w:hAnsi="Arial" w:cs="Arial"/>
          <w:spacing w:val="-3"/>
          <w:sz w:val="22"/>
          <w:szCs w:val="22"/>
        </w:rPr>
        <w:t xml:space="preserve"> </w:t>
      </w:r>
      <w:r w:rsidR="005A7F97" w:rsidRPr="005C57E6">
        <w:rPr>
          <w:rFonts w:ascii="Arial" w:hAnsi="Arial" w:cs="Arial"/>
          <w:sz w:val="22"/>
          <w:szCs w:val="22"/>
        </w:rPr>
        <w:t>and</w:t>
      </w:r>
      <w:r w:rsidR="005A7F97" w:rsidRPr="005C57E6">
        <w:rPr>
          <w:rFonts w:ascii="Arial" w:hAnsi="Arial" w:cs="Arial"/>
          <w:spacing w:val="-2"/>
          <w:sz w:val="22"/>
          <w:szCs w:val="22"/>
        </w:rPr>
        <w:t xml:space="preserve"> </w:t>
      </w:r>
      <w:r w:rsidR="005A7F97" w:rsidRPr="005C57E6">
        <w:rPr>
          <w:rFonts w:ascii="Arial" w:hAnsi="Arial" w:cs="Arial"/>
          <w:spacing w:val="-1"/>
          <w:sz w:val="22"/>
          <w:szCs w:val="22"/>
        </w:rPr>
        <w:t>entered</w:t>
      </w:r>
      <w:r w:rsidR="005A7F97" w:rsidRPr="005C57E6">
        <w:rPr>
          <w:rFonts w:ascii="Arial" w:hAnsi="Arial" w:cs="Arial"/>
          <w:spacing w:val="-2"/>
          <w:sz w:val="22"/>
          <w:szCs w:val="22"/>
        </w:rPr>
        <w:t xml:space="preserve"> </w:t>
      </w:r>
      <w:r w:rsidR="005A7F97" w:rsidRPr="005C57E6">
        <w:rPr>
          <w:rFonts w:ascii="Arial" w:hAnsi="Arial" w:cs="Arial"/>
          <w:sz w:val="22"/>
          <w:szCs w:val="22"/>
        </w:rPr>
        <w:t>in</w:t>
      </w:r>
      <w:r w:rsidR="005A7F97" w:rsidRPr="005C57E6">
        <w:rPr>
          <w:rFonts w:ascii="Arial" w:hAnsi="Arial" w:cs="Arial"/>
          <w:spacing w:val="-2"/>
          <w:sz w:val="22"/>
          <w:szCs w:val="22"/>
        </w:rPr>
        <w:t xml:space="preserve"> </w:t>
      </w:r>
      <w:r w:rsidR="005A7F97" w:rsidRPr="005C57E6">
        <w:rPr>
          <w:rFonts w:ascii="Arial" w:hAnsi="Arial" w:cs="Arial"/>
          <w:sz w:val="22"/>
          <w:szCs w:val="22"/>
        </w:rPr>
        <w:t>the</w:t>
      </w:r>
      <w:r w:rsidR="005A7F97" w:rsidRPr="005C57E6">
        <w:rPr>
          <w:rFonts w:ascii="Arial" w:hAnsi="Arial" w:cs="Arial"/>
          <w:spacing w:val="-3"/>
          <w:sz w:val="22"/>
          <w:szCs w:val="22"/>
        </w:rPr>
        <w:t xml:space="preserve"> </w:t>
      </w:r>
      <w:r w:rsidR="005A7F97" w:rsidRPr="005C57E6">
        <w:rPr>
          <w:rFonts w:ascii="Arial" w:hAnsi="Arial" w:cs="Arial"/>
          <w:sz w:val="22"/>
          <w:szCs w:val="22"/>
        </w:rPr>
        <w:t>Notice</w:t>
      </w:r>
      <w:r w:rsidR="005A7F97" w:rsidRPr="005C57E6">
        <w:rPr>
          <w:rFonts w:ascii="Arial" w:hAnsi="Arial" w:cs="Arial"/>
          <w:spacing w:val="-2"/>
          <w:sz w:val="22"/>
          <w:szCs w:val="22"/>
        </w:rPr>
        <w:t xml:space="preserve"> </w:t>
      </w:r>
      <w:r w:rsidR="005A7F97" w:rsidRPr="005C57E6">
        <w:rPr>
          <w:rFonts w:ascii="Arial" w:hAnsi="Arial" w:cs="Arial"/>
          <w:sz w:val="22"/>
          <w:szCs w:val="22"/>
        </w:rPr>
        <w:t>of</w:t>
      </w:r>
      <w:r w:rsidR="005A7F97" w:rsidRPr="005C57E6">
        <w:rPr>
          <w:rFonts w:ascii="Arial" w:hAnsi="Arial" w:cs="Arial"/>
          <w:spacing w:val="-2"/>
          <w:sz w:val="22"/>
          <w:szCs w:val="22"/>
        </w:rPr>
        <w:t xml:space="preserve"> </w:t>
      </w:r>
      <w:r w:rsidR="005A7F97" w:rsidRPr="005C57E6">
        <w:rPr>
          <w:rFonts w:ascii="Arial" w:hAnsi="Arial" w:cs="Arial"/>
          <w:sz w:val="22"/>
          <w:szCs w:val="22"/>
        </w:rPr>
        <w:t>Motion</w:t>
      </w:r>
      <w:r w:rsidR="005A7F97" w:rsidRPr="005C57E6">
        <w:rPr>
          <w:rFonts w:ascii="Arial" w:hAnsi="Arial" w:cs="Arial"/>
          <w:spacing w:val="-2"/>
          <w:sz w:val="22"/>
          <w:szCs w:val="22"/>
        </w:rPr>
        <w:t xml:space="preserve"> </w:t>
      </w:r>
      <w:r w:rsidR="005A7F97" w:rsidRPr="005C57E6">
        <w:rPr>
          <w:rFonts w:ascii="Arial" w:hAnsi="Arial" w:cs="Arial"/>
          <w:sz w:val="22"/>
          <w:szCs w:val="22"/>
        </w:rPr>
        <w:t>book</w:t>
      </w:r>
      <w:r w:rsidR="005A7F97" w:rsidRPr="005C57E6">
        <w:rPr>
          <w:rFonts w:ascii="Arial" w:hAnsi="Arial" w:cs="Arial"/>
          <w:spacing w:val="-3"/>
          <w:sz w:val="22"/>
          <w:szCs w:val="22"/>
        </w:rPr>
        <w:t xml:space="preserve"> </w:t>
      </w:r>
      <w:r w:rsidR="005A7F97" w:rsidRPr="005C57E6">
        <w:rPr>
          <w:rFonts w:ascii="Arial" w:hAnsi="Arial" w:cs="Arial"/>
          <w:sz w:val="22"/>
          <w:szCs w:val="22"/>
        </w:rPr>
        <w:t>in</w:t>
      </w:r>
      <w:r w:rsidR="005A7F97" w:rsidRPr="005C57E6">
        <w:rPr>
          <w:rFonts w:ascii="Arial" w:hAnsi="Arial" w:cs="Arial"/>
          <w:spacing w:val="-3"/>
          <w:sz w:val="22"/>
          <w:szCs w:val="22"/>
        </w:rPr>
        <w:t xml:space="preserve"> </w:t>
      </w:r>
      <w:r w:rsidR="005A7F97" w:rsidRPr="005C57E6">
        <w:rPr>
          <w:rFonts w:ascii="Arial" w:hAnsi="Arial" w:cs="Arial"/>
          <w:sz w:val="22"/>
          <w:szCs w:val="22"/>
        </w:rPr>
        <w:t>the</w:t>
      </w:r>
      <w:r w:rsidR="005A7F97" w:rsidRPr="005C57E6">
        <w:rPr>
          <w:rFonts w:ascii="Arial" w:hAnsi="Arial" w:cs="Arial"/>
          <w:spacing w:val="-2"/>
          <w:sz w:val="22"/>
          <w:szCs w:val="22"/>
        </w:rPr>
        <w:t xml:space="preserve"> </w:t>
      </w:r>
      <w:r w:rsidR="005A7F97" w:rsidRPr="005C57E6">
        <w:rPr>
          <w:rFonts w:ascii="Arial" w:hAnsi="Arial" w:cs="Arial"/>
          <w:sz w:val="22"/>
          <w:szCs w:val="22"/>
        </w:rPr>
        <w:t>order</w:t>
      </w:r>
      <w:r w:rsidR="005A7F97" w:rsidRPr="005C57E6">
        <w:rPr>
          <w:rFonts w:ascii="Arial" w:hAnsi="Arial" w:cs="Arial"/>
          <w:spacing w:val="-2"/>
          <w:sz w:val="22"/>
          <w:szCs w:val="22"/>
        </w:rPr>
        <w:t xml:space="preserve"> </w:t>
      </w:r>
      <w:r w:rsidR="005A7F97" w:rsidRPr="005C57E6">
        <w:rPr>
          <w:rFonts w:ascii="Arial" w:hAnsi="Arial" w:cs="Arial"/>
          <w:sz w:val="22"/>
          <w:szCs w:val="22"/>
        </w:rPr>
        <w:t>in</w:t>
      </w:r>
      <w:r w:rsidR="005A7F97" w:rsidRPr="005C57E6">
        <w:rPr>
          <w:rFonts w:ascii="Arial" w:hAnsi="Arial" w:cs="Arial"/>
          <w:spacing w:val="-2"/>
          <w:sz w:val="22"/>
          <w:szCs w:val="22"/>
        </w:rPr>
        <w:t xml:space="preserve"> </w:t>
      </w:r>
      <w:r w:rsidR="005A7F97" w:rsidRPr="005C57E6">
        <w:rPr>
          <w:rFonts w:ascii="Arial" w:hAnsi="Arial" w:cs="Arial"/>
          <w:sz w:val="22"/>
          <w:szCs w:val="22"/>
        </w:rPr>
        <w:t>which</w:t>
      </w:r>
      <w:r w:rsidR="005A7F97" w:rsidRPr="005C57E6">
        <w:rPr>
          <w:rFonts w:ascii="Arial" w:hAnsi="Arial" w:cs="Arial"/>
          <w:spacing w:val="-2"/>
          <w:sz w:val="22"/>
          <w:szCs w:val="22"/>
        </w:rPr>
        <w:t xml:space="preserve"> </w:t>
      </w:r>
      <w:r w:rsidR="005A7F97" w:rsidRPr="005C57E6">
        <w:rPr>
          <w:rFonts w:ascii="Arial" w:hAnsi="Arial" w:cs="Arial"/>
          <w:sz w:val="22"/>
          <w:szCs w:val="22"/>
        </w:rPr>
        <w:t>they</w:t>
      </w:r>
      <w:r w:rsidR="005A7F97" w:rsidRPr="005C57E6">
        <w:rPr>
          <w:rFonts w:ascii="Arial" w:hAnsi="Arial" w:cs="Arial"/>
          <w:spacing w:val="-2"/>
          <w:sz w:val="22"/>
          <w:szCs w:val="22"/>
        </w:rPr>
        <w:t xml:space="preserve"> </w:t>
      </w:r>
      <w:r w:rsidR="005A7F97" w:rsidRPr="005C57E6">
        <w:rPr>
          <w:rFonts w:ascii="Arial" w:hAnsi="Arial" w:cs="Arial"/>
          <w:sz w:val="22"/>
          <w:szCs w:val="22"/>
        </w:rPr>
        <w:t>were</w:t>
      </w:r>
      <w:r w:rsidR="005A7F97" w:rsidRPr="005C57E6">
        <w:rPr>
          <w:rFonts w:ascii="Arial" w:hAnsi="Arial" w:cs="Arial"/>
          <w:spacing w:val="26"/>
          <w:w w:val="99"/>
          <w:sz w:val="22"/>
          <w:szCs w:val="22"/>
        </w:rPr>
        <w:t xml:space="preserve"> </w:t>
      </w:r>
      <w:r w:rsidR="005A7F97" w:rsidRPr="005C57E6">
        <w:rPr>
          <w:rFonts w:ascii="Arial" w:hAnsi="Arial" w:cs="Arial"/>
          <w:sz w:val="22"/>
          <w:szCs w:val="22"/>
        </w:rPr>
        <w:t>received.</w:t>
      </w:r>
    </w:p>
    <w:p w14:paraId="6100ED08" w14:textId="0CC31296" w:rsidR="005A7F97" w:rsidRPr="005C57E6" w:rsidRDefault="005A7F97" w:rsidP="00D47421">
      <w:pPr>
        <w:pStyle w:val="ListParagraph"/>
        <w:numPr>
          <w:ilvl w:val="2"/>
          <w:numId w:val="11"/>
        </w:numPr>
        <w:spacing w:before="120" w:after="120"/>
        <w:ind w:left="1418" w:hanging="851"/>
        <w:contextualSpacing w:val="0"/>
        <w:rPr>
          <w:rFonts w:ascii="Arial" w:hAnsi="Arial" w:cs="Arial"/>
          <w:sz w:val="22"/>
          <w:szCs w:val="22"/>
        </w:rPr>
      </w:pPr>
      <w:r w:rsidRPr="005C57E6">
        <w:rPr>
          <w:rFonts w:ascii="Arial" w:hAnsi="Arial" w:cs="Arial"/>
          <w:sz w:val="22"/>
          <w:szCs w:val="22"/>
        </w:rPr>
        <w:t>Except</w:t>
      </w:r>
      <w:r w:rsidRPr="005C57E6">
        <w:rPr>
          <w:rFonts w:ascii="Arial" w:hAnsi="Arial" w:cs="Arial"/>
          <w:spacing w:val="11"/>
          <w:sz w:val="22"/>
          <w:szCs w:val="22"/>
        </w:rPr>
        <w:t xml:space="preserve"> </w:t>
      </w:r>
      <w:r w:rsidRPr="005C57E6">
        <w:rPr>
          <w:rFonts w:ascii="Arial" w:hAnsi="Arial" w:cs="Arial"/>
          <w:sz w:val="22"/>
          <w:szCs w:val="22"/>
        </w:rPr>
        <w:t>by</w:t>
      </w:r>
      <w:r w:rsidRPr="005C57E6">
        <w:rPr>
          <w:rFonts w:ascii="Arial" w:hAnsi="Arial" w:cs="Arial"/>
          <w:spacing w:val="12"/>
          <w:sz w:val="22"/>
          <w:szCs w:val="22"/>
        </w:rPr>
        <w:t xml:space="preserve"> </w:t>
      </w:r>
      <w:r w:rsidRPr="005C57E6">
        <w:rPr>
          <w:rFonts w:ascii="Arial" w:hAnsi="Arial" w:cs="Arial"/>
          <w:sz w:val="22"/>
          <w:szCs w:val="22"/>
        </w:rPr>
        <w:t>leave</w:t>
      </w:r>
      <w:r w:rsidRPr="005C57E6">
        <w:rPr>
          <w:rFonts w:ascii="Arial" w:hAnsi="Arial" w:cs="Arial"/>
          <w:spacing w:val="11"/>
          <w:sz w:val="22"/>
          <w:szCs w:val="22"/>
        </w:rPr>
        <w:t xml:space="preserve"> </w:t>
      </w:r>
      <w:r w:rsidRPr="005C57E6">
        <w:rPr>
          <w:rFonts w:ascii="Arial" w:hAnsi="Arial" w:cs="Arial"/>
          <w:sz w:val="22"/>
          <w:szCs w:val="22"/>
        </w:rPr>
        <w:t>of</w:t>
      </w:r>
      <w:r w:rsidRPr="005C57E6">
        <w:rPr>
          <w:rFonts w:ascii="Arial" w:hAnsi="Arial" w:cs="Arial"/>
          <w:spacing w:val="12"/>
          <w:sz w:val="22"/>
          <w:szCs w:val="22"/>
        </w:rPr>
        <w:t xml:space="preserve"> </w:t>
      </w:r>
      <w:r w:rsidRPr="005C57E6">
        <w:rPr>
          <w:rFonts w:ascii="Arial" w:hAnsi="Arial" w:cs="Arial"/>
          <w:sz w:val="22"/>
          <w:szCs w:val="22"/>
        </w:rPr>
        <w:t>Council,</w:t>
      </w:r>
      <w:r w:rsidRPr="005C57E6">
        <w:rPr>
          <w:rFonts w:ascii="Arial" w:hAnsi="Arial" w:cs="Arial"/>
          <w:spacing w:val="10"/>
          <w:sz w:val="22"/>
          <w:szCs w:val="22"/>
        </w:rPr>
        <w:t xml:space="preserve"> </w:t>
      </w:r>
      <w:r w:rsidRPr="005C57E6">
        <w:rPr>
          <w:rFonts w:ascii="Arial" w:hAnsi="Arial" w:cs="Arial"/>
          <w:sz w:val="22"/>
          <w:szCs w:val="22"/>
        </w:rPr>
        <w:t>each</w:t>
      </w:r>
      <w:r w:rsidRPr="005C57E6">
        <w:rPr>
          <w:rFonts w:ascii="Arial" w:hAnsi="Arial" w:cs="Arial"/>
          <w:spacing w:val="11"/>
          <w:sz w:val="22"/>
          <w:szCs w:val="22"/>
        </w:rPr>
        <w:t xml:space="preserve"> </w:t>
      </w:r>
      <w:r w:rsidRPr="005C57E6">
        <w:rPr>
          <w:rFonts w:ascii="Arial" w:hAnsi="Arial" w:cs="Arial"/>
          <w:sz w:val="22"/>
          <w:szCs w:val="22"/>
        </w:rPr>
        <w:t>Notice</w:t>
      </w:r>
      <w:r w:rsidRPr="005C57E6">
        <w:rPr>
          <w:rFonts w:ascii="Arial" w:hAnsi="Arial" w:cs="Arial"/>
          <w:spacing w:val="12"/>
          <w:sz w:val="22"/>
          <w:szCs w:val="22"/>
        </w:rPr>
        <w:t xml:space="preserve"> </w:t>
      </w:r>
      <w:r w:rsidRPr="005C57E6">
        <w:rPr>
          <w:rFonts w:ascii="Arial" w:hAnsi="Arial" w:cs="Arial"/>
          <w:sz w:val="22"/>
          <w:szCs w:val="22"/>
        </w:rPr>
        <w:t>of</w:t>
      </w:r>
      <w:r w:rsidRPr="005C57E6">
        <w:rPr>
          <w:rFonts w:ascii="Arial" w:hAnsi="Arial" w:cs="Arial"/>
          <w:spacing w:val="10"/>
          <w:sz w:val="22"/>
          <w:szCs w:val="22"/>
        </w:rPr>
        <w:t xml:space="preserve"> </w:t>
      </w:r>
      <w:r w:rsidRPr="005C57E6">
        <w:rPr>
          <w:rFonts w:ascii="Arial" w:hAnsi="Arial" w:cs="Arial"/>
          <w:sz w:val="22"/>
          <w:szCs w:val="22"/>
        </w:rPr>
        <w:t>Motion</w:t>
      </w:r>
      <w:r w:rsidRPr="005C57E6">
        <w:rPr>
          <w:rFonts w:ascii="Arial" w:hAnsi="Arial" w:cs="Arial"/>
          <w:spacing w:val="12"/>
          <w:sz w:val="22"/>
          <w:szCs w:val="22"/>
        </w:rPr>
        <w:t xml:space="preserve"> </w:t>
      </w:r>
      <w:r w:rsidRPr="005C57E6">
        <w:rPr>
          <w:rFonts w:ascii="Arial" w:hAnsi="Arial" w:cs="Arial"/>
          <w:sz w:val="22"/>
          <w:szCs w:val="22"/>
        </w:rPr>
        <w:t>must</w:t>
      </w:r>
      <w:r w:rsidRPr="005C57E6">
        <w:rPr>
          <w:rFonts w:ascii="Arial" w:hAnsi="Arial" w:cs="Arial"/>
          <w:spacing w:val="13"/>
          <w:sz w:val="22"/>
          <w:szCs w:val="22"/>
        </w:rPr>
        <w:t xml:space="preserve"> </w:t>
      </w:r>
      <w:r w:rsidRPr="005C57E6">
        <w:rPr>
          <w:rFonts w:ascii="Arial" w:hAnsi="Arial" w:cs="Arial"/>
          <w:sz w:val="22"/>
          <w:szCs w:val="22"/>
        </w:rPr>
        <w:t>be</w:t>
      </w:r>
      <w:r w:rsidRPr="005C57E6">
        <w:rPr>
          <w:rFonts w:ascii="Arial" w:hAnsi="Arial" w:cs="Arial"/>
          <w:spacing w:val="13"/>
          <w:sz w:val="22"/>
          <w:szCs w:val="22"/>
        </w:rPr>
        <w:t xml:space="preserve"> </w:t>
      </w:r>
      <w:r w:rsidRPr="005C57E6">
        <w:rPr>
          <w:rFonts w:ascii="Arial" w:hAnsi="Arial" w:cs="Arial"/>
          <w:spacing w:val="-1"/>
          <w:sz w:val="22"/>
          <w:szCs w:val="22"/>
        </w:rPr>
        <w:t>considered</w:t>
      </w:r>
      <w:r w:rsidRPr="005C57E6">
        <w:rPr>
          <w:rFonts w:ascii="Arial" w:hAnsi="Arial" w:cs="Arial"/>
          <w:spacing w:val="13"/>
          <w:sz w:val="22"/>
          <w:szCs w:val="22"/>
        </w:rPr>
        <w:t xml:space="preserve"> </w:t>
      </w:r>
      <w:r w:rsidRPr="005C57E6">
        <w:rPr>
          <w:rFonts w:ascii="Arial" w:hAnsi="Arial" w:cs="Arial"/>
          <w:sz w:val="22"/>
          <w:szCs w:val="22"/>
        </w:rPr>
        <w:t>in</w:t>
      </w:r>
      <w:r w:rsidRPr="005C57E6">
        <w:rPr>
          <w:rFonts w:ascii="Arial" w:hAnsi="Arial" w:cs="Arial"/>
          <w:spacing w:val="14"/>
          <w:sz w:val="22"/>
          <w:szCs w:val="22"/>
        </w:rPr>
        <w:t xml:space="preserve"> </w:t>
      </w:r>
      <w:r w:rsidRPr="005C57E6">
        <w:rPr>
          <w:rFonts w:ascii="Arial" w:hAnsi="Arial" w:cs="Arial"/>
          <w:sz w:val="22"/>
          <w:szCs w:val="22"/>
        </w:rPr>
        <w:t>the</w:t>
      </w:r>
      <w:r w:rsidRPr="005C57E6">
        <w:rPr>
          <w:rFonts w:ascii="Arial" w:hAnsi="Arial" w:cs="Arial"/>
          <w:spacing w:val="12"/>
          <w:sz w:val="22"/>
          <w:szCs w:val="22"/>
        </w:rPr>
        <w:t xml:space="preserve"> </w:t>
      </w:r>
      <w:r w:rsidRPr="005C57E6">
        <w:rPr>
          <w:rFonts w:ascii="Arial" w:hAnsi="Arial" w:cs="Arial"/>
          <w:sz w:val="22"/>
          <w:szCs w:val="22"/>
        </w:rPr>
        <w:t>order</w:t>
      </w:r>
      <w:r w:rsidRPr="005C57E6">
        <w:rPr>
          <w:rFonts w:ascii="Arial" w:hAnsi="Arial" w:cs="Arial"/>
          <w:spacing w:val="13"/>
          <w:sz w:val="22"/>
          <w:szCs w:val="22"/>
        </w:rPr>
        <w:t xml:space="preserve"> </w:t>
      </w:r>
      <w:r w:rsidRPr="005C57E6">
        <w:rPr>
          <w:rFonts w:ascii="Arial" w:hAnsi="Arial" w:cs="Arial"/>
          <w:sz w:val="22"/>
          <w:szCs w:val="22"/>
        </w:rPr>
        <w:t>in</w:t>
      </w:r>
      <w:r w:rsidRPr="005C57E6">
        <w:rPr>
          <w:rFonts w:ascii="Arial" w:hAnsi="Arial" w:cs="Arial"/>
          <w:spacing w:val="13"/>
          <w:sz w:val="22"/>
          <w:szCs w:val="22"/>
        </w:rPr>
        <w:t xml:space="preserve"> </w:t>
      </w:r>
      <w:r w:rsidRPr="005C57E6">
        <w:rPr>
          <w:rFonts w:ascii="Arial" w:hAnsi="Arial" w:cs="Arial"/>
          <w:sz w:val="22"/>
          <w:szCs w:val="22"/>
        </w:rPr>
        <w:t>which</w:t>
      </w:r>
      <w:r w:rsidRPr="005C57E6">
        <w:rPr>
          <w:rFonts w:ascii="Arial" w:hAnsi="Arial" w:cs="Arial"/>
          <w:spacing w:val="14"/>
          <w:sz w:val="22"/>
          <w:szCs w:val="22"/>
        </w:rPr>
        <w:t xml:space="preserve"> </w:t>
      </w:r>
      <w:r w:rsidRPr="005C57E6">
        <w:rPr>
          <w:rFonts w:ascii="Arial" w:hAnsi="Arial" w:cs="Arial"/>
          <w:sz w:val="22"/>
          <w:szCs w:val="22"/>
        </w:rPr>
        <w:t>they</w:t>
      </w:r>
      <w:r w:rsidRPr="005C57E6">
        <w:rPr>
          <w:rFonts w:ascii="Arial" w:hAnsi="Arial" w:cs="Arial"/>
          <w:spacing w:val="13"/>
          <w:sz w:val="22"/>
          <w:szCs w:val="22"/>
        </w:rPr>
        <w:t xml:space="preserve"> </w:t>
      </w:r>
      <w:r w:rsidRPr="005C57E6">
        <w:rPr>
          <w:rFonts w:ascii="Arial" w:hAnsi="Arial" w:cs="Arial"/>
          <w:sz w:val="22"/>
          <w:szCs w:val="22"/>
        </w:rPr>
        <w:t>were</w:t>
      </w:r>
      <w:r w:rsidRPr="005C57E6">
        <w:rPr>
          <w:rFonts w:ascii="Arial" w:hAnsi="Arial" w:cs="Arial"/>
          <w:spacing w:val="13"/>
          <w:sz w:val="22"/>
          <w:szCs w:val="22"/>
        </w:rPr>
        <w:t xml:space="preserve"> </w:t>
      </w:r>
      <w:r w:rsidRPr="005C57E6">
        <w:rPr>
          <w:rFonts w:ascii="Arial" w:hAnsi="Arial" w:cs="Arial"/>
          <w:sz w:val="22"/>
          <w:szCs w:val="22"/>
        </w:rPr>
        <w:t>received</w:t>
      </w:r>
      <w:r w:rsidRPr="005C57E6">
        <w:rPr>
          <w:rFonts w:ascii="Arial" w:hAnsi="Arial" w:cs="Arial"/>
          <w:spacing w:val="12"/>
          <w:sz w:val="22"/>
          <w:szCs w:val="22"/>
        </w:rPr>
        <w:t xml:space="preserve"> </w:t>
      </w:r>
      <w:r w:rsidRPr="005C57E6">
        <w:rPr>
          <w:rFonts w:ascii="Arial" w:hAnsi="Arial" w:cs="Arial"/>
          <w:sz w:val="22"/>
          <w:szCs w:val="22"/>
        </w:rPr>
        <w:t>by</w:t>
      </w:r>
      <w:r w:rsidRPr="005C57E6">
        <w:rPr>
          <w:rFonts w:ascii="Arial" w:hAnsi="Arial" w:cs="Arial"/>
          <w:spacing w:val="14"/>
          <w:sz w:val="22"/>
          <w:szCs w:val="22"/>
        </w:rPr>
        <w:t xml:space="preserve"> </w:t>
      </w:r>
      <w:r w:rsidRPr="005C57E6">
        <w:rPr>
          <w:rFonts w:ascii="Arial" w:hAnsi="Arial" w:cs="Arial"/>
          <w:sz w:val="22"/>
          <w:szCs w:val="22"/>
        </w:rPr>
        <w:t>the</w:t>
      </w:r>
      <w:r w:rsidRPr="005C57E6">
        <w:rPr>
          <w:rFonts w:ascii="Arial" w:hAnsi="Arial" w:cs="Arial"/>
          <w:spacing w:val="28"/>
          <w:w w:val="99"/>
          <w:sz w:val="22"/>
          <w:szCs w:val="22"/>
        </w:rPr>
        <w:t xml:space="preserve"> </w:t>
      </w:r>
      <w:r w:rsidRPr="005C57E6">
        <w:rPr>
          <w:rFonts w:ascii="Arial" w:hAnsi="Arial" w:cs="Arial"/>
          <w:sz w:val="22"/>
          <w:szCs w:val="22"/>
        </w:rPr>
        <w:t>Chief</w:t>
      </w:r>
      <w:r w:rsidRPr="005C57E6">
        <w:rPr>
          <w:rFonts w:ascii="Arial" w:hAnsi="Arial" w:cs="Arial"/>
          <w:spacing w:val="-11"/>
          <w:sz w:val="22"/>
          <w:szCs w:val="22"/>
        </w:rPr>
        <w:t xml:space="preserve"> </w:t>
      </w:r>
      <w:r w:rsidRPr="005C57E6">
        <w:rPr>
          <w:rFonts w:ascii="Arial" w:hAnsi="Arial" w:cs="Arial"/>
          <w:sz w:val="22"/>
          <w:szCs w:val="22"/>
        </w:rPr>
        <w:t>Executive</w:t>
      </w:r>
      <w:r w:rsidRPr="005C57E6">
        <w:rPr>
          <w:rFonts w:ascii="Arial" w:hAnsi="Arial" w:cs="Arial"/>
          <w:spacing w:val="-11"/>
          <w:sz w:val="22"/>
          <w:szCs w:val="22"/>
        </w:rPr>
        <w:t xml:space="preserve"> </w:t>
      </w:r>
      <w:r w:rsidRPr="005C57E6">
        <w:rPr>
          <w:rFonts w:ascii="Arial" w:hAnsi="Arial" w:cs="Arial"/>
          <w:sz w:val="22"/>
          <w:szCs w:val="22"/>
        </w:rPr>
        <w:t>Officer.</w:t>
      </w:r>
    </w:p>
    <w:p w14:paraId="7B92437D" w14:textId="08653DA3"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If</w:t>
      </w:r>
      <w:r w:rsidRPr="005C57E6">
        <w:rPr>
          <w:rFonts w:ascii="Arial" w:hAnsi="Arial" w:cs="Arial"/>
          <w:spacing w:val="27"/>
          <w:sz w:val="22"/>
          <w:szCs w:val="22"/>
        </w:rPr>
        <w:t xml:space="preserve"> </w:t>
      </w:r>
      <w:r w:rsidRPr="005C57E6">
        <w:rPr>
          <w:rFonts w:ascii="Arial" w:hAnsi="Arial" w:cs="Arial"/>
          <w:sz w:val="22"/>
          <w:szCs w:val="22"/>
        </w:rPr>
        <w:t>a</w:t>
      </w:r>
      <w:r w:rsidRPr="005C57E6">
        <w:rPr>
          <w:rFonts w:ascii="Arial" w:hAnsi="Arial" w:cs="Arial"/>
          <w:spacing w:val="28"/>
          <w:sz w:val="22"/>
          <w:szCs w:val="22"/>
        </w:rPr>
        <w:t xml:space="preserve"> </w:t>
      </w:r>
      <w:r w:rsidR="00747F6A" w:rsidRPr="005C57E6">
        <w:rPr>
          <w:rFonts w:ascii="Arial" w:hAnsi="Arial" w:cs="Arial"/>
          <w:sz w:val="22"/>
          <w:szCs w:val="22"/>
        </w:rPr>
        <w:t>Councillor</w:t>
      </w:r>
      <w:r w:rsidRPr="005C57E6">
        <w:rPr>
          <w:rFonts w:ascii="Arial" w:hAnsi="Arial" w:cs="Arial"/>
          <w:spacing w:val="28"/>
          <w:sz w:val="22"/>
          <w:szCs w:val="22"/>
        </w:rPr>
        <w:t xml:space="preserve"> </w:t>
      </w:r>
      <w:r w:rsidRPr="005C57E6">
        <w:rPr>
          <w:rFonts w:ascii="Arial" w:hAnsi="Arial" w:cs="Arial"/>
          <w:sz w:val="22"/>
          <w:szCs w:val="22"/>
        </w:rPr>
        <w:t>who</w:t>
      </w:r>
      <w:r w:rsidRPr="005C57E6">
        <w:rPr>
          <w:rFonts w:ascii="Arial" w:hAnsi="Arial" w:cs="Arial"/>
          <w:spacing w:val="28"/>
          <w:sz w:val="22"/>
          <w:szCs w:val="22"/>
        </w:rPr>
        <w:t xml:space="preserve"> </w:t>
      </w:r>
      <w:r w:rsidRPr="005C57E6">
        <w:rPr>
          <w:rFonts w:ascii="Arial" w:hAnsi="Arial" w:cs="Arial"/>
          <w:sz w:val="22"/>
          <w:szCs w:val="22"/>
        </w:rPr>
        <w:t>has</w:t>
      </w:r>
      <w:r w:rsidRPr="005C57E6">
        <w:rPr>
          <w:rFonts w:ascii="Arial" w:hAnsi="Arial" w:cs="Arial"/>
          <w:spacing w:val="28"/>
          <w:sz w:val="22"/>
          <w:szCs w:val="22"/>
        </w:rPr>
        <w:t xml:space="preserve"> </w:t>
      </w:r>
      <w:r w:rsidRPr="005C57E6">
        <w:rPr>
          <w:rFonts w:ascii="Arial" w:hAnsi="Arial" w:cs="Arial"/>
          <w:sz w:val="22"/>
          <w:szCs w:val="22"/>
        </w:rPr>
        <w:t>given</w:t>
      </w:r>
      <w:r w:rsidRPr="005C57E6">
        <w:rPr>
          <w:rFonts w:ascii="Arial" w:hAnsi="Arial" w:cs="Arial"/>
          <w:spacing w:val="28"/>
          <w:sz w:val="22"/>
          <w:szCs w:val="22"/>
        </w:rPr>
        <w:t xml:space="preserve"> </w:t>
      </w:r>
      <w:r w:rsidRPr="005C57E6">
        <w:rPr>
          <w:rFonts w:ascii="Arial" w:hAnsi="Arial" w:cs="Arial"/>
          <w:sz w:val="22"/>
          <w:szCs w:val="22"/>
        </w:rPr>
        <w:t>a</w:t>
      </w:r>
      <w:r w:rsidRPr="005C57E6">
        <w:rPr>
          <w:rFonts w:ascii="Arial" w:hAnsi="Arial" w:cs="Arial"/>
          <w:spacing w:val="28"/>
          <w:sz w:val="22"/>
          <w:szCs w:val="22"/>
        </w:rPr>
        <w:t xml:space="preserve"> </w:t>
      </w:r>
      <w:r w:rsidRPr="005C57E6">
        <w:rPr>
          <w:rFonts w:ascii="Arial" w:hAnsi="Arial" w:cs="Arial"/>
          <w:sz w:val="22"/>
          <w:szCs w:val="22"/>
        </w:rPr>
        <w:t>Notice</w:t>
      </w:r>
      <w:r w:rsidRPr="005C57E6">
        <w:rPr>
          <w:rFonts w:ascii="Arial" w:hAnsi="Arial" w:cs="Arial"/>
          <w:spacing w:val="27"/>
          <w:sz w:val="22"/>
          <w:szCs w:val="22"/>
        </w:rPr>
        <w:t xml:space="preserve"> </w:t>
      </w:r>
      <w:r w:rsidRPr="005C57E6">
        <w:rPr>
          <w:rFonts w:ascii="Arial" w:hAnsi="Arial" w:cs="Arial"/>
          <w:sz w:val="22"/>
          <w:szCs w:val="22"/>
        </w:rPr>
        <w:t>of</w:t>
      </w:r>
      <w:r w:rsidRPr="005C57E6">
        <w:rPr>
          <w:rFonts w:ascii="Arial" w:hAnsi="Arial" w:cs="Arial"/>
          <w:spacing w:val="28"/>
          <w:sz w:val="22"/>
          <w:szCs w:val="22"/>
        </w:rPr>
        <w:t xml:space="preserve"> </w:t>
      </w:r>
      <w:r w:rsidRPr="005C57E6">
        <w:rPr>
          <w:rFonts w:ascii="Arial" w:hAnsi="Arial" w:cs="Arial"/>
          <w:sz w:val="22"/>
          <w:szCs w:val="22"/>
        </w:rPr>
        <w:t>Motion</w:t>
      </w:r>
      <w:r w:rsidRPr="005C57E6">
        <w:rPr>
          <w:rFonts w:ascii="Arial" w:hAnsi="Arial" w:cs="Arial"/>
          <w:spacing w:val="28"/>
          <w:sz w:val="22"/>
          <w:szCs w:val="22"/>
        </w:rPr>
        <w:t xml:space="preserve"> </w:t>
      </w:r>
      <w:r w:rsidRPr="005C57E6">
        <w:rPr>
          <w:rFonts w:ascii="Arial" w:hAnsi="Arial" w:cs="Arial"/>
          <w:sz w:val="22"/>
          <w:szCs w:val="22"/>
        </w:rPr>
        <w:t>is</w:t>
      </w:r>
      <w:r w:rsidRPr="005C57E6">
        <w:rPr>
          <w:rFonts w:ascii="Arial" w:hAnsi="Arial" w:cs="Arial"/>
          <w:spacing w:val="28"/>
          <w:sz w:val="22"/>
          <w:szCs w:val="22"/>
        </w:rPr>
        <w:t xml:space="preserve"> </w:t>
      </w:r>
      <w:r w:rsidRPr="005C57E6">
        <w:rPr>
          <w:rFonts w:ascii="Arial" w:hAnsi="Arial" w:cs="Arial"/>
          <w:spacing w:val="-1"/>
          <w:sz w:val="22"/>
          <w:szCs w:val="22"/>
        </w:rPr>
        <w:t>absent</w:t>
      </w:r>
      <w:r w:rsidRPr="005C57E6">
        <w:rPr>
          <w:rFonts w:ascii="Arial" w:hAnsi="Arial" w:cs="Arial"/>
          <w:spacing w:val="28"/>
          <w:sz w:val="22"/>
          <w:szCs w:val="22"/>
        </w:rPr>
        <w:t xml:space="preserve"> </w:t>
      </w:r>
      <w:r w:rsidRPr="005C57E6">
        <w:rPr>
          <w:rFonts w:ascii="Arial" w:hAnsi="Arial" w:cs="Arial"/>
          <w:sz w:val="22"/>
          <w:szCs w:val="22"/>
        </w:rPr>
        <w:t>from</w:t>
      </w:r>
      <w:r w:rsidRPr="005C57E6">
        <w:rPr>
          <w:rFonts w:ascii="Arial" w:hAnsi="Arial" w:cs="Arial"/>
          <w:spacing w:val="28"/>
          <w:sz w:val="22"/>
          <w:szCs w:val="22"/>
        </w:rPr>
        <w:t xml:space="preserve"> </w:t>
      </w:r>
      <w:r w:rsidRPr="005C57E6">
        <w:rPr>
          <w:rFonts w:ascii="Arial" w:hAnsi="Arial" w:cs="Arial"/>
          <w:sz w:val="22"/>
          <w:szCs w:val="22"/>
        </w:rPr>
        <w:t>the</w:t>
      </w:r>
      <w:r w:rsidRPr="005C57E6">
        <w:rPr>
          <w:rFonts w:ascii="Arial" w:hAnsi="Arial" w:cs="Arial"/>
          <w:spacing w:val="28"/>
          <w:sz w:val="22"/>
          <w:szCs w:val="22"/>
        </w:rPr>
        <w:t xml:space="preserve"> </w:t>
      </w:r>
      <w:r w:rsidR="00EF7961" w:rsidRPr="005C57E6">
        <w:rPr>
          <w:rFonts w:ascii="Arial" w:hAnsi="Arial" w:cs="Arial"/>
          <w:sz w:val="22"/>
          <w:szCs w:val="22"/>
        </w:rPr>
        <w:t>m</w:t>
      </w:r>
      <w:r w:rsidRPr="005C57E6">
        <w:rPr>
          <w:rFonts w:ascii="Arial" w:hAnsi="Arial" w:cs="Arial"/>
          <w:sz w:val="22"/>
          <w:szCs w:val="22"/>
        </w:rPr>
        <w:t>eeting or fails to</w:t>
      </w:r>
      <w:r w:rsidRPr="005C57E6">
        <w:rPr>
          <w:rFonts w:ascii="Arial" w:hAnsi="Arial" w:cs="Arial"/>
          <w:spacing w:val="-2"/>
          <w:sz w:val="22"/>
          <w:szCs w:val="22"/>
        </w:rPr>
        <w:t xml:space="preserve"> </w:t>
      </w:r>
      <w:r w:rsidRPr="005C57E6">
        <w:rPr>
          <w:rFonts w:ascii="Arial" w:hAnsi="Arial" w:cs="Arial"/>
          <w:sz w:val="22"/>
          <w:szCs w:val="22"/>
        </w:rPr>
        <w:t>move</w:t>
      </w:r>
      <w:r w:rsidRPr="005C57E6">
        <w:rPr>
          <w:rFonts w:ascii="Arial" w:hAnsi="Arial" w:cs="Arial"/>
          <w:spacing w:val="2"/>
          <w:sz w:val="22"/>
          <w:szCs w:val="22"/>
        </w:rPr>
        <w:t xml:space="preserve"> </w:t>
      </w:r>
      <w:r w:rsidRPr="005C57E6">
        <w:rPr>
          <w:rFonts w:ascii="Arial" w:hAnsi="Arial" w:cs="Arial"/>
          <w:sz w:val="22"/>
          <w:szCs w:val="22"/>
        </w:rPr>
        <w:t>the Motion</w:t>
      </w:r>
      <w:r w:rsidRPr="005C57E6">
        <w:rPr>
          <w:rFonts w:ascii="Arial" w:hAnsi="Arial" w:cs="Arial"/>
          <w:spacing w:val="-2"/>
          <w:sz w:val="22"/>
          <w:szCs w:val="22"/>
        </w:rPr>
        <w:t xml:space="preserve"> </w:t>
      </w:r>
      <w:r w:rsidRPr="005C57E6">
        <w:rPr>
          <w:rFonts w:ascii="Arial" w:hAnsi="Arial" w:cs="Arial"/>
          <w:sz w:val="22"/>
          <w:szCs w:val="22"/>
        </w:rPr>
        <w:t>when called</w:t>
      </w:r>
      <w:r w:rsidRPr="005C57E6">
        <w:rPr>
          <w:rFonts w:ascii="Arial" w:hAnsi="Arial" w:cs="Arial"/>
          <w:spacing w:val="-1"/>
          <w:sz w:val="22"/>
          <w:szCs w:val="22"/>
        </w:rPr>
        <w:t xml:space="preserve"> </w:t>
      </w:r>
      <w:r w:rsidRPr="005C57E6">
        <w:rPr>
          <w:rFonts w:ascii="Arial" w:hAnsi="Arial" w:cs="Arial"/>
          <w:sz w:val="22"/>
          <w:szCs w:val="22"/>
        </w:rPr>
        <w:t>upon by the</w:t>
      </w:r>
      <w:r w:rsidRPr="005C57E6">
        <w:rPr>
          <w:rFonts w:ascii="Arial" w:hAnsi="Arial" w:cs="Arial"/>
          <w:spacing w:val="-2"/>
          <w:sz w:val="22"/>
          <w:szCs w:val="22"/>
        </w:rPr>
        <w:t xml:space="preserve"> </w:t>
      </w:r>
      <w:r w:rsidRPr="005C57E6">
        <w:rPr>
          <w:rFonts w:ascii="Arial" w:hAnsi="Arial" w:cs="Arial"/>
          <w:spacing w:val="-1"/>
          <w:sz w:val="22"/>
          <w:szCs w:val="22"/>
        </w:rPr>
        <w:t>Chairperson,</w:t>
      </w:r>
      <w:r w:rsidRPr="005C57E6">
        <w:rPr>
          <w:rFonts w:ascii="Arial" w:hAnsi="Arial" w:cs="Arial"/>
          <w:sz w:val="22"/>
          <w:szCs w:val="22"/>
        </w:rPr>
        <w:t xml:space="preserve"> any</w:t>
      </w:r>
      <w:r w:rsidRPr="005C57E6">
        <w:rPr>
          <w:rFonts w:ascii="Arial" w:hAnsi="Arial" w:cs="Arial"/>
          <w:spacing w:val="22"/>
          <w:w w:val="99"/>
          <w:sz w:val="22"/>
          <w:szCs w:val="22"/>
        </w:rPr>
        <w:t xml:space="preserve"> </w:t>
      </w:r>
      <w:r w:rsidRPr="005C57E6">
        <w:rPr>
          <w:rFonts w:ascii="Arial" w:hAnsi="Arial" w:cs="Arial"/>
          <w:sz w:val="22"/>
          <w:szCs w:val="22"/>
        </w:rPr>
        <w:t>other</w:t>
      </w:r>
      <w:r w:rsidRPr="005C57E6">
        <w:rPr>
          <w:rFonts w:ascii="Arial" w:hAnsi="Arial" w:cs="Arial"/>
          <w:spacing w:val="-7"/>
          <w:sz w:val="22"/>
          <w:szCs w:val="22"/>
        </w:rPr>
        <w:t xml:space="preserve"> </w:t>
      </w:r>
      <w:r w:rsidR="00747F6A" w:rsidRPr="005C57E6">
        <w:rPr>
          <w:rFonts w:ascii="Arial" w:hAnsi="Arial" w:cs="Arial"/>
          <w:sz w:val="22"/>
          <w:szCs w:val="22"/>
        </w:rPr>
        <w:t>Councillor</w:t>
      </w:r>
      <w:r w:rsidRPr="005C57E6">
        <w:rPr>
          <w:rFonts w:ascii="Arial" w:hAnsi="Arial" w:cs="Arial"/>
          <w:spacing w:val="-7"/>
          <w:sz w:val="22"/>
          <w:szCs w:val="22"/>
        </w:rPr>
        <w:t xml:space="preserve"> </w:t>
      </w:r>
      <w:r w:rsidRPr="005C57E6">
        <w:rPr>
          <w:rFonts w:ascii="Arial" w:hAnsi="Arial" w:cs="Arial"/>
          <w:sz w:val="22"/>
          <w:szCs w:val="22"/>
        </w:rPr>
        <w:t>may</w:t>
      </w:r>
      <w:r w:rsidRPr="005C57E6">
        <w:rPr>
          <w:rFonts w:ascii="Arial" w:hAnsi="Arial" w:cs="Arial"/>
          <w:spacing w:val="-7"/>
          <w:sz w:val="22"/>
          <w:szCs w:val="22"/>
        </w:rPr>
        <w:t xml:space="preserve"> </w:t>
      </w:r>
      <w:r w:rsidRPr="005C57E6">
        <w:rPr>
          <w:rFonts w:ascii="Arial" w:hAnsi="Arial" w:cs="Arial"/>
          <w:sz w:val="22"/>
          <w:szCs w:val="22"/>
        </w:rPr>
        <w:t>move</w:t>
      </w:r>
      <w:r w:rsidRPr="005C57E6">
        <w:rPr>
          <w:rFonts w:ascii="Arial" w:hAnsi="Arial" w:cs="Arial"/>
          <w:spacing w:val="-7"/>
          <w:sz w:val="22"/>
          <w:szCs w:val="22"/>
        </w:rPr>
        <w:t xml:space="preserve"> </w:t>
      </w:r>
      <w:r w:rsidRPr="005C57E6">
        <w:rPr>
          <w:rFonts w:ascii="Arial" w:hAnsi="Arial" w:cs="Arial"/>
          <w:sz w:val="22"/>
          <w:szCs w:val="22"/>
        </w:rPr>
        <w:t>the</w:t>
      </w:r>
      <w:r w:rsidRPr="005C57E6">
        <w:rPr>
          <w:rFonts w:ascii="Arial" w:hAnsi="Arial" w:cs="Arial"/>
          <w:spacing w:val="-7"/>
          <w:sz w:val="22"/>
          <w:szCs w:val="22"/>
        </w:rPr>
        <w:t xml:space="preserve"> </w:t>
      </w:r>
      <w:r w:rsidRPr="005C57E6">
        <w:rPr>
          <w:rFonts w:ascii="Arial" w:hAnsi="Arial" w:cs="Arial"/>
          <w:sz w:val="22"/>
          <w:szCs w:val="22"/>
        </w:rPr>
        <w:t>Motion.</w:t>
      </w:r>
    </w:p>
    <w:p w14:paraId="35340EB8" w14:textId="2EFA5B9A"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If</w:t>
      </w:r>
      <w:r w:rsidRPr="005C57E6">
        <w:rPr>
          <w:rFonts w:ascii="Arial" w:hAnsi="Arial" w:cs="Arial"/>
          <w:spacing w:val="-1"/>
          <w:sz w:val="22"/>
          <w:szCs w:val="22"/>
        </w:rPr>
        <w:t xml:space="preserve"> </w:t>
      </w:r>
      <w:r w:rsidRPr="005C57E6">
        <w:rPr>
          <w:rFonts w:ascii="Arial" w:hAnsi="Arial" w:cs="Arial"/>
          <w:sz w:val="22"/>
          <w:szCs w:val="22"/>
        </w:rPr>
        <w:t>a</w:t>
      </w:r>
      <w:r w:rsidRPr="005C57E6">
        <w:rPr>
          <w:rFonts w:ascii="Arial" w:hAnsi="Arial" w:cs="Arial"/>
          <w:spacing w:val="-1"/>
          <w:sz w:val="22"/>
          <w:szCs w:val="22"/>
        </w:rPr>
        <w:t xml:space="preserve"> </w:t>
      </w:r>
      <w:r w:rsidRPr="005C57E6">
        <w:rPr>
          <w:rFonts w:ascii="Arial" w:hAnsi="Arial" w:cs="Arial"/>
          <w:sz w:val="22"/>
          <w:szCs w:val="22"/>
        </w:rPr>
        <w:t>Notice of</w:t>
      </w:r>
      <w:r w:rsidRPr="005C57E6">
        <w:rPr>
          <w:rFonts w:ascii="Arial" w:hAnsi="Arial" w:cs="Arial"/>
          <w:spacing w:val="-1"/>
          <w:sz w:val="22"/>
          <w:szCs w:val="22"/>
        </w:rPr>
        <w:t xml:space="preserve"> </w:t>
      </w:r>
      <w:r w:rsidRPr="005C57E6">
        <w:rPr>
          <w:rFonts w:ascii="Arial" w:hAnsi="Arial" w:cs="Arial"/>
          <w:sz w:val="22"/>
          <w:szCs w:val="22"/>
        </w:rPr>
        <w:t>Motion is</w:t>
      </w:r>
      <w:r w:rsidRPr="005C57E6">
        <w:rPr>
          <w:rFonts w:ascii="Arial" w:hAnsi="Arial" w:cs="Arial"/>
          <w:spacing w:val="-1"/>
          <w:sz w:val="22"/>
          <w:szCs w:val="22"/>
        </w:rPr>
        <w:t xml:space="preserve"> </w:t>
      </w:r>
      <w:r w:rsidRPr="005C57E6">
        <w:rPr>
          <w:rFonts w:ascii="Arial" w:hAnsi="Arial" w:cs="Arial"/>
          <w:sz w:val="22"/>
          <w:szCs w:val="22"/>
        </w:rPr>
        <w:t>not moved</w:t>
      </w:r>
      <w:r w:rsidRPr="005C57E6">
        <w:rPr>
          <w:rFonts w:ascii="Arial" w:hAnsi="Arial" w:cs="Arial"/>
          <w:spacing w:val="-1"/>
          <w:sz w:val="22"/>
          <w:szCs w:val="22"/>
        </w:rPr>
        <w:t xml:space="preserve"> </w:t>
      </w:r>
      <w:r w:rsidRPr="005C57E6">
        <w:rPr>
          <w:rFonts w:ascii="Arial" w:hAnsi="Arial" w:cs="Arial"/>
          <w:sz w:val="22"/>
          <w:szCs w:val="22"/>
        </w:rPr>
        <w:t>at</w:t>
      </w:r>
      <w:r w:rsidRPr="005C57E6">
        <w:rPr>
          <w:rFonts w:ascii="Arial" w:hAnsi="Arial" w:cs="Arial"/>
          <w:spacing w:val="1"/>
          <w:sz w:val="22"/>
          <w:szCs w:val="22"/>
        </w:rPr>
        <w:t xml:space="preserve"> </w:t>
      </w:r>
      <w:r w:rsidRPr="005C57E6">
        <w:rPr>
          <w:rFonts w:ascii="Arial" w:hAnsi="Arial" w:cs="Arial"/>
          <w:sz w:val="22"/>
          <w:szCs w:val="22"/>
        </w:rPr>
        <w:t xml:space="preserve">the </w:t>
      </w:r>
      <w:r w:rsidR="00EF7961" w:rsidRPr="005C57E6">
        <w:rPr>
          <w:rFonts w:ascii="Arial" w:hAnsi="Arial" w:cs="Arial"/>
          <w:sz w:val="22"/>
          <w:szCs w:val="22"/>
        </w:rPr>
        <w:t>m</w:t>
      </w:r>
      <w:r w:rsidRPr="005C57E6">
        <w:rPr>
          <w:rFonts w:ascii="Arial" w:hAnsi="Arial" w:cs="Arial"/>
          <w:sz w:val="22"/>
          <w:szCs w:val="22"/>
        </w:rPr>
        <w:t>eeting at</w:t>
      </w:r>
      <w:r w:rsidRPr="005C57E6">
        <w:rPr>
          <w:rFonts w:ascii="Arial" w:hAnsi="Arial" w:cs="Arial"/>
          <w:spacing w:val="1"/>
          <w:sz w:val="22"/>
          <w:szCs w:val="22"/>
        </w:rPr>
        <w:t xml:space="preserve"> </w:t>
      </w:r>
      <w:r w:rsidRPr="005C57E6">
        <w:rPr>
          <w:rFonts w:ascii="Arial" w:hAnsi="Arial" w:cs="Arial"/>
          <w:sz w:val="22"/>
          <w:szCs w:val="22"/>
        </w:rPr>
        <w:t>which</w:t>
      </w:r>
      <w:r w:rsidRPr="005C57E6">
        <w:rPr>
          <w:rFonts w:ascii="Arial" w:hAnsi="Arial" w:cs="Arial"/>
          <w:spacing w:val="-1"/>
          <w:sz w:val="22"/>
          <w:szCs w:val="22"/>
        </w:rPr>
        <w:t xml:space="preserve"> </w:t>
      </w:r>
      <w:r w:rsidRPr="005C57E6">
        <w:rPr>
          <w:rFonts w:ascii="Arial" w:hAnsi="Arial" w:cs="Arial"/>
          <w:sz w:val="22"/>
          <w:szCs w:val="22"/>
        </w:rPr>
        <w:t>it is</w:t>
      </w:r>
      <w:r w:rsidRPr="005C57E6">
        <w:rPr>
          <w:rFonts w:ascii="Arial" w:hAnsi="Arial" w:cs="Arial"/>
          <w:spacing w:val="-1"/>
          <w:sz w:val="22"/>
          <w:szCs w:val="22"/>
        </w:rPr>
        <w:t xml:space="preserve"> </w:t>
      </w:r>
      <w:r w:rsidRPr="005C57E6">
        <w:rPr>
          <w:rFonts w:ascii="Arial" w:hAnsi="Arial" w:cs="Arial"/>
          <w:sz w:val="22"/>
          <w:szCs w:val="22"/>
        </w:rPr>
        <w:t>listed, it</w:t>
      </w:r>
      <w:r w:rsidRPr="005C57E6">
        <w:rPr>
          <w:rFonts w:ascii="Arial" w:hAnsi="Arial" w:cs="Arial"/>
          <w:spacing w:val="23"/>
          <w:w w:val="99"/>
          <w:sz w:val="22"/>
          <w:szCs w:val="22"/>
        </w:rPr>
        <w:t xml:space="preserve"> </w:t>
      </w:r>
      <w:r w:rsidRPr="005C57E6">
        <w:rPr>
          <w:rFonts w:ascii="Arial" w:hAnsi="Arial" w:cs="Arial"/>
          <w:sz w:val="22"/>
          <w:szCs w:val="22"/>
        </w:rPr>
        <w:t>lapses.</w:t>
      </w:r>
    </w:p>
    <w:p w14:paraId="29256982" w14:textId="57ACE3AB"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Chief Executive Officer may designate a Notice of Motion to be confidential in accordance with the Act, in which case the Notice of Motion will be considered in a session of a </w:t>
      </w:r>
      <w:r w:rsidR="004B633A" w:rsidRPr="005C57E6">
        <w:rPr>
          <w:rFonts w:ascii="Arial" w:hAnsi="Arial" w:cs="Arial"/>
          <w:sz w:val="22"/>
          <w:szCs w:val="22"/>
        </w:rPr>
        <w:t>m</w:t>
      </w:r>
      <w:r w:rsidRPr="005C57E6">
        <w:rPr>
          <w:rFonts w:ascii="Arial" w:hAnsi="Arial" w:cs="Arial"/>
          <w:sz w:val="22"/>
          <w:szCs w:val="22"/>
        </w:rPr>
        <w:t>eeting that is closed to members of the public.</w:t>
      </w:r>
      <w:bookmarkStart w:id="488" w:name="_TOC_250050"/>
    </w:p>
    <w:p w14:paraId="775B6757" w14:textId="77777777" w:rsidR="00655EC5" w:rsidRPr="005C57E6" w:rsidRDefault="00F61936"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the </w:t>
      </w:r>
      <w:r w:rsidR="009A3BC0" w:rsidRPr="005C57E6">
        <w:rPr>
          <w:rFonts w:ascii="Arial" w:hAnsi="Arial" w:cs="Arial"/>
          <w:sz w:val="22"/>
          <w:szCs w:val="22"/>
        </w:rPr>
        <w:t xml:space="preserve">matter to be considered by the </w:t>
      </w:r>
      <w:r w:rsidRPr="005C57E6">
        <w:rPr>
          <w:rFonts w:ascii="Arial" w:hAnsi="Arial" w:cs="Arial"/>
          <w:sz w:val="22"/>
          <w:szCs w:val="22"/>
        </w:rPr>
        <w:t>Notice of Motion</w:t>
      </w:r>
      <w:r w:rsidR="009A3BC0" w:rsidRPr="005C57E6">
        <w:rPr>
          <w:rFonts w:ascii="Arial" w:hAnsi="Arial" w:cs="Arial"/>
          <w:sz w:val="22"/>
          <w:szCs w:val="22"/>
        </w:rPr>
        <w:t xml:space="preserve"> is urgent, </w:t>
      </w:r>
      <w:r w:rsidR="00655EC5" w:rsidRPr="005C57E6">
        <w:rPr>
          <w:rFonts w:ascii="Arial" w:hAnsi="Arial" w:cs="Arial"/>
          <w:sz w:val="22"/>
          <w:szCs w:val="22"/>
        </w:rPr>
        <w:t>then:</w:t>
      </w:r>
    </w:p>
    <w:p w14:paraId="456FDAF0" w14:textId="47ED86ED" w:rsidR="00655EC5" w:rsidRPr="005C57E6" w:rsidRDefault="00434FF8" w:rsidP="00D47421">
      <w:pPr>
        <w:pStyle w:val="ListParagraph"/>
        <w:numPr>
          <w:ilvl w:val="3"/>
          <w:numId w:val="17"/>
        </w:numPr>
        <w:spacing w:before="120" w:after="120"/>
        <w:ind w:left="2410" w:hanging="992"/>
        <w:contextualSpacing w:val="0"/>
        <w:rPr>
          <w:rFonts w:ascii="Arial" w:hAnsi="Arial" w:cs="Arial"/>
          <w:sz w:val="22"/>
          <w:szCs w:val="22"/>
        </w:rPr>
      </w:pPr>
      <w:r>
        <w:rPr>
          <w:rFonts w:ascii="Arial" w:hAnsi="Arial" w:cs="Arial"/>
          <w:sz w:val="22"/>
          <w:szCs w:val="22"/>
        </w:rPr>
        <w:t>t</w:t>
      </w:r>
      <w:r w:rsidR="00655EC5" w:rsidRPr="005C57E6">
        <w:rPr>
          <w:rFonts w:ascii="Arial" w:hAnsi="Arial" w:cs="Arial"/>
          <w:sz w:val="22"/>
          <w:szCs w:val="22"/>
        </w:rPr>
        <w:t>he provisions in these Rules relating to urgent business apply; and</w:t>
      </w:r>
    </w:p>
    <w:p w14:paraId="17CC5156" w14:textId="771CBD74" w:rsidR="00E23C5D" w:rsidRPr="005C57E6" w:rsidRDefault="00434FF8" w:rsidP="00D47421">
      <w:pPr>
        <w:pStyle w:val="ListParagraph"/>
        <w:numPr>
          <w:ilvl w:val="3"/>
          <w:numId w:val="17"/>
        </w:numPr>
        <w:spacing w:before="120" w:after="120"/>
        <w:ind w:left="2410" w:hanging="992"/>
        <w:contextualSpacing w:val="0"/>
        <w:rPr>
          <w:rFonts w:ascii="Arial" w:hAnsi="Arial" w:cs="Arial"/>
          <w:sz w:val="22"/>
          <w:szCs w:val="22"/>
        </w:rPr>
      </w:pPr>
      <w:r>
        <w:rPr>
          <w:rFonts w:ascii="Arial" w:hAnsi="Arial" w:cs="Arial"/>
          <w:sz w:val="22"/>
          <w:szCs w:val="22"/>
        </w:rPr>
        <w:t>t</w:t>
      </w:r>
      <w:r w:rsidR="00E23C5D" w:rsidRPr="005C57E6">
        <w:rPr>
          <w:rFonts w:ascii="Arial" w:hAnsi="Arial" w:cs="Arial"/>
          <w:sz w:val="22"/>
          <w:szCs w:val="22"/>
        </w:rPr>
        <w:t>o assist Councillors to make an informed decision regarding a</w:t>
      </w:r>
      <w:r w:rsidR="00444405" w:rsidRPr="005C57E6">
        <w:rPr>
          <w:rFonts w:ascii="Arial" w:hAnsi="Arial" w:cs="Arial"/>
          <w:sz w:val="22"/>
          <w:szCs w:val="22"/>
        </w:rPr>
        <w:t>n urgent</w:t>
      </w:r>
      <w:r w:rsidR="00E23C5D" w:rsidRPr="005C57E6">
        <w:rPr>
          <w:rFonts w:ascii="Arial" w:hAnsi="Arial" w:cs="Arial"/>
          <w:sz w:val="22"/>
          <w:szCs w:val="22"/>
        </w:rPr>
        <w:t xml:space="preserve"> Notice of Motion, the Chief Executive Officer must provide a written report to Councillors </w:t>
      </w:r>
      <w:r w:rsidR="00655EC5" w:rsidRPr="005C57E6">
        <w:rPr>
          <w:rFonts w:ascii="Arial" w:hAnsi="Arial" w:cs="Arial"/>
          <w:sz w:val="22"/>
          <w:szCs w:val="22"/>
        </w:rPr>
        <w:t xml:space="preserve">regarding the </w:t>
      </w:r>
      <w:r w:rsidR="00E23C5D" w:rsidRPr="005C57E6">
        <w:rPr>
          <w:rFonts w:ascii="Arial" w:hAnsi="Arial" w:cs="Arial"/>
          <w:sz w:val="22"/>
          <w:szCs w:val="22"/>
        </w:rPr>
        <w:t xml:space="preserve">implications of </w:t>
      </w:r>
      <w:r w:rsidR="00655EC5" w:rsidRPr="005C57E6">
        <w:rPr>
          <w:rFonts w:ascii="Arial" w:hAnsi="Arial" w:cs="Arial"/>
          <w:sz w:val="22"/>
          <w:szCs w:val="22"/>
        </w:rPr>
        <w:t xml:space="preserve">the matters to be considered in the </w:t>
      </w:r>
      <w:r w:rsidR="00E23C5D" w:rsidRPr="005C57E6">
        <w:rPr>
          <w:rFonts w:ascii="Arial" w:hAnsi="Arial" w:cs="Arial"/>
          <w:sz w:val="22"/>
          <w:szCs w:val="22"/>
        </w:rPr>
        <w:t>proposed Notice of Motion</w:t>
      </w:r>
      <w:r w:rsidR="00655EC5" w:rsidRPr="005C57E6">
        <w:rPr>
          <w:rFonts w:ascii="Arial" w:hAnsi="Arial" w:cs="Arial"/>
          <w:sz w:val="22"/>
          <w:szCs w:val="22"/>
        </w:rPr>
        <w:t xml:space="preserve"> and that </w:t>
      </w:r>
      <w:r w:rsidR="0087658B" w:rsidRPr="005C57E6">
        <w:rPr>
          <w:rFonts w:ascii="Arial" w:hAnsi="Arial" w:cs="Arial"/>
          <w:sz w:val="22"/>
          <w:szCs w:val="22"/>
        </w:rPr>
        <w:t>report must be published online before the meeting</w:t>
      </w:r>
      <w:r w:rsidR="007E184F" w:rsidRPr="005C57E6">
        <w:rPr>
          <w:rFonts w:ascii="Arial" w:hAnsi="Arial" w:cs="Arial"/>
          <w:sz w:val="22"/>
          <w:szCs w:val="22"/>
        </w:rPr>
        <w:t xml:space="preserve"> where it is reasonably practicable to do so</w:t>
      </w:r>
      <w:r w:rsidR="0087658B" w:rsidRPr="005C57E6">
        <w:rPr>
          <w:rFonts w:ascii="Arial" w:hAnsi="Arial" w:cs="Arial"/>
          <w:sz w:val="22"/>
          <w:szCs w:val="22"/>
        </w:rPr>
        <w:t xml:space="preserve">. </w:t>
      </w:r>
    </w:p>
    <w:p w14:paraId="1B4D70B4" w14:textId="2E952CB1" w:rsidR="005A7F97" w:rsidRPr="005C57E6" w:rsidRDefault="005A7F97" w:rsidP="00D47421">
      <w:pPr>
        <w:pStyle w:val="Heading2"/>
        <w:numPr>
          <w:ilvl w:val="1"/>
          <w:numId w:val="17"/>
        </w:numPr>
        <w:spacing w:before="120" w:after="120"/>
        <w:rPr>
          <w:rFonts w:cs="Arial"/>
          <w:sz w:val="22"/>
          <w:szCs w:val="22"/>
        </w:rPr>
      </w:pPr>
      <w:bookmarkStart w:id="489" w:name="_Toc105405434"/>
      <w:r w:rsidRPr="005C57E6">
        <w:rPr>
          <w:rFonts w:cs="Arial"/>
          <w:sz w:val="22"/>
          <w:szCs w:val="22"/>
        </w:rPr>
        <w:t>NOTICE</w:t>
      </w:r>
      <w:r w:rsidRPr="005C57E6">
        <w:rPr>
          <w:rFonts w:cs="Arial"/>
          <w:spacing w:val="-11"/>
          <w:sz w:val="22"/>
          <w:szCs w:val="22"/>
        </w:rPr>
        <w:t xml:space="preserve"> </w:t>
      </w:r>
      <w:r w:rsidRPr="005C57E6">
        <w:rPr>
          <w:rFonts w:cs="Arial"/>
          <w:sz w:val="22"/>
          <w:szCs w:val="22"/>
        </w:rPr>
        <w:t>OF</w:t>
      </w:r>
      <w:r w:rsidRPr="005C57E6">
        <w:rPr>
          <w:rFonts w:cs="Arial"/>
          <w:spacing w:val="-10"/>
          <w:sz w:val="22"/>
          <w:szCs w:val="22"/>
        </w:rPr>
        <w:t xml:space="preserve"> </w:t>
      </w:r>
      <w:r w:rsidRPr="005C57E6">
        <w:rPr>
          <w:rFonts w:cs="Arial"/>
          <w:sz w:val="22"/>
          <w:szCs w:val="22"/>
        </w:rPr>
        <w:t>RESCISSION</w:t>
      </w:r>
      <w:bookmarkEnd w:id="488"/>
      <w:bookmarkEnd w:id="489"/>
    </w:p>
    <w:p w14:paraId="04E96004" w14:textId="65DF5451" w:rsidR="00025DB8" w:rsidRPr="005C57E6" w:rsidRDefault="00025DB8"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A Notice of Re</w:t>
      </w:r>
      <w:r w:rsidR="006C0A9B" w:rsidRPr="005C57E6">
        <w:rPr>
          <w:rFonts w:ascii="Arial" w:hAnsi="Arial" w:cs="Arial"/>
          <w:sz w:val="22"/>
          <w:szCs w:val="22"/>
        </w:rPr>
        <w:t>s</w:t>
      </w:r>
      <w:r w:rsidRPr="005C57E6">
        <w:rPr>
          <w:rFonts w:ascii="Arial" w:hAnsi="Arial" w:cs="Arial"/>
          <w:sz w:val="22"/>
          <w:szCs w:val="22"/>
        </w:rPr>
        <w:t>cission is a form of Notice of Motion and accordingly all provisions in these Rules regulating Notices of Motion equally apply to Notices of Rescission.</w:t>
      </w:r>
    </w:p>
    <w:p w14:paraId="08153CE4" w14:textId="482A8B15"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Motions to revoke, rescind or alter a previous </w:t>
      </w:r>
      <w:r w:rsidR="00650950">
        <w:rPr>
          <w:rFonts w:ascii="Arial" w:hAnsi="Arial" w:cs="Arial"/>
          <w:sz w:val="22"/>
          <w:szCs w:val="22"/>
        </w:rPr>
        <w:t>r</w:t>
      </w:r>
      <w:r w:rsidRPr="005C57E6">
        <w:rPr>
          <w:rFonts w:ascii="Arial" w:hAnsi="Arial" w:cs="Arial"/>
          <w:sz w:val="22"/>
          <w:szCs w:val="22"/>
        </w:rPr>
        <w:t>esolution can be made:</w:t>
      </w:r>
    </w:p>
    <w:p w14:paraId="31CDBC96" w14:textId="1472C395"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by a Notice of Rescission </w:t>
      </w:r>
      <w:r w:rsidR="00025DB8" w:rsidRPr="005C57E6">
        <w:rPr>
          <w:rFonts w:ascii="Arial" w:hAnsi="Arial" w:cs="Arial"/>
          <w:sz w:val="22"/>
          <w:szCs w:val="22"/>
        </w:rPr>
        <w:t>d</w:t>
      </w:r>
      <w:r w:rsidRPr="005C57E6">
        <w:rPr>
          <w:rFonts w:ascii="Arial" w:hAnsi="Arial" w:cs="Arial"/>
          <w:sz w:val="22"/>
          <w:szCs w:val="22"/>
        </w:rPr>
        <w:t xml:space="preserve">elivered to the Chief Executive Officer; </w:t>
      </w:r>
    </w:p>
    <w:p w14:paraId="3CC8A474" w14:textId="19977332"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by recommendation contained in a report by a </w:t>
      </w:r>
      <w:r w:rsidR="00CF4457" w:rsidRPr="005C57E6">
        <w:rPr>
          <w:rFonts w:ascii="Arial" w:hAnsi="Arial" w:cs="Arial"/>
          <w:sz w:val="22"/>
          <w:szCs w:val="22"/>
        </w:rPr>
        <w:t>City officer</w:t>
      </w:r>
      <w:r w:rsidRPr="005C57E6">
        <w:rPr>
          <w:rFonts w:ascii="Arial" w:hAnsi="Arial" w:cs="Arial"/>
          <w:sz w:val="22"/>
          <w:szCs w:val="22"/>
        </w:rPr>
        <w:t xml:space="preserve"> and included in the </w:t>
      </w:r>
      <w:r w:rsidR="006C0A9B" w:rsidRPr="005C57E6">
        <w:rPr>
          <w:rFonts w:ascii="Arial" w:hAnsi="Arial" w:cs="Arial"/>
          <w:sz w:val="22"/>
          <w:szCs w:val="22"/>
        </w:rPr>
        <w:t>a</w:t>
      </w:r>
      <w:r w:rsidRPr="005C57E6">
        <w:rPr>
          <w:rFonts w:ascii="Arial" w:hAnsi="Arial" w:cs="Arial"/>
          <w:sz w:val="22"/>
          <w:szCs w:val="22"/>
        </w:rPr>
        <w:t xml:space="preserve">genda, that a previous </w:t>
      </w:r>
      <w:r w:rsidR="00650950">
        <w:rPr>
          <w:rFonts w:ascii="Arial" w:hAnsi="Arial" w:cs="Arial"/>
          <w:sz w:val="22"/>
          <w:szCs w:val="22"/>
        </w:rPr>
        <w:t>r</w:t>
      </w:r>
      <w:r w:rsidRPr="005C57E6">
        <w:rPr>
          <w:rFonts w:ascii="Arial" w:hAnsi="Arial" w:cs="Arial"/>
          <w:sz w:val="22"/>
          <w:szCs w:val="22"/>
        </w:rPr>
        <w:t xml:space="preserve">esolution be altered or revoked. </w:t>
      </w:r>
    </w:p>
    <w:p w14:paraId="7859C76F" w14:textId="53CD06D5"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Councillor</w:t>
      </w:r>
      <w:r w:rsidRPr="005C57E6">
        <w:rPr>
          <w:rFonts w:ascii="Arial" w:hAnsi="Arial" w:cs="Arial"/>
          <w:sz w:val="22"/>
          <w:szCs w:val="22"/>
        </w:rPr>
        <w:t xml:space="preserve"> may propose a Notice of Rescission provided that:</w:t>
      </w:r>
    </w:p>
    <w:p w14:paraId="2744F09A" w14:textId="7B8C080B"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6"/>
          <w:sz w:val="22"/>
          <w:szCs w:val="22"/>
        </w:rPr>
        <w:t xml:space="preserve"> </w:t>
      </w:r>
      <w:r w:rsidR="00025DB8" w:rsidRPr="005C57E6">
        <w:rPr>
          <w:rFonts w:ascii="Arial" w:hAnsi="Arial" w:cs="Arial"/>
          <w:spacing w:val="-1"/>
          <w:sz w:val="22"/>
          <w:szCs w:val="22"/>
        </w:rPr>
        <w:t>r</w:t>
      </w:r>
      <w:r w:rsidRPr="005C57E6">
        <w:rPr>
          <w:rFonts w:ascii="Arial" w:hAnsi="Arial" w:cs="Arial"/>
          <w:spacing w:val="-1"/>
          <w:sz w:val="22"/>
          <w:szCs w:val="22"/>
        </w:rPr>
        <w:t>esolution</w:t>
      </w:r>
      <w:r w:rsidRPr="005C57E6">
        <w:rPr>
          <w:rFonts w:ascii="Arial" w:hAnsi="Arial" w:cs="Arial"/>
          <w:spacing w:val="-5"/>
          <w:sz w:val="22"/>
          <w:szCs w:val="22"/>
        </w:rPr>
        <w:t xml:space="preserve"> </w:t>
      </w:r>
      <w:r w:rsidRPr="005C57E6">
        <w:rPr>
          <w:rFonts w:ascii="Arial" w:hAnsi="Arial" w:cs="Arial"/>
          <w:sz w:val="22"/>
          <w:szCs w:val="22"/>
        </w:rPr>
        <w:t>proposed</w:t>
      </w:r>
      <w:r w:rsidRPr="005C57E6">
        <w:rPr>
          <w:rFonts w:ascii="Arial" w:hAnsi="Arial" w:cs="Arial"/>
          <w:spacing w:val="-6"/>
          <w:sz w:val="22"/>
          <w:szCs w:val="22"/>
        </w:rPr>
        <w:t xml:space="preserve"> </w:t>
      </w:r>
      <w:r w:rsidRPr="005C57E6">
        <w:rPr>
          <w:rFonts w:ascii="Arial" w:hAnsi="Arial" w:cs="Arial"/>
          <w:spacing w:val="-1"/>
          <w:sz w:val="22"/>
          <w:szCs w:val="22"/>
        </w:rPr>
        <w:t>to</w:t>
      </w:r>
      <w:r w:rsidRPr="005C57E6">
        <w:rPr>
          <w:rFonts w:ascii="Arial" w:hAnsi="Arial" w:cs="Arial"/>
          <w:spacing w:val="-5"/>
          <w:sz w:val="22"/>
          <w:szCs w:val="22"/>
        </w:rPr>
        <w:t xml:space="preserve"> </w:t>
      </w:r>
      <w:r w:rsidRPr="005C57E6">
        <w:rPr>
          <w:rFonts w:ascii="Arial" w:hAnsi="Arial" w:cs="Arial"/>
          <w:sz w:val="22"/>
          <w:szCs w:val="22"/>
        </w:rPr>
        <w:t>be</w:t>
      </w:r>
      <w:r w:rsidRPr="005C57E6">
        <w:rPr>
          <w:rFonts w:ascii="Arial" w:hAnsi="Arial" w:cs="Arial"/>
          <w:spacing w:val="-5"/>
          <w:sz w:val="22"/>
          <w:szCs w:val="22"/>
        </w:rPr>
        <w:t xml:space="preserve"> </w:t>
      </w:r>
      <w:r w:rsidRPr="005C57E6">
        <w:rPr>
          <w:rFonts w:ascii="Arial" w:hAnsi="Arial" w:cs="Arial"/>
          <w:spacing w:val="-1"/>
          <w:sz w:val="22"/>
          <w:szCs w:val="22"/>
        </w:rPr>
        <w:t>rescinded</w:t>
      </w:r>
      <w:r w:rsidRPr="005C57E6">
        <w:rPr>
          <w:rFonts w:ascii="Arial" w:hAnsi="Arial" w:cs="Arial"/>
          <w:spacing w:val="-6"/>
          <w:sz w:val="22"/>
          <w:szCs w:val="22"/>
        </w:rPr>
        <w:t xml:space="preserve"> </w:t>
      </w:r>
      <w:r w:rsidRPr="005C57E6">
        <w:rPr>
          <w:rFonts w:ascii="Arial" w:hAnsi="Arial" w:cs="Arial"/>
          <w:sz w:val="22"/>
          <w:szCs w:val="22"/>
        </w:rPr>
        <w:t>has</w:t>
      </w:r>
      <w:r w:rsidRPr="005C57E6">
        <w:rPr>
          <w:rFonts w:ascii="Arial" w:hAnsi="Arial" w:cs="Arial"/>
          <w:spacing w:val="-5"/>
          <w:sz w:val="22"/>
          <w:szCs w:val="22"/>
        </w:rPr>
        <w:t xml:space="preserve"> </w:t>
      </w:r>
      <w:r w:rsidRPr="005C57E6">
        <w:rPr>
          <w:rFonts w:ascii="Arial" w:hAnsi="Arial" w:cs="Arial"/>
          <w:sz w:val="22"/>
          <w:szCs w:val="22"/>
        </w:rPr>
        <w:t>not</w:t>
      </w:r>
      <w:r w:rsidRPr="005C57E6">
        <w:rPr>
          <w:rFonts w:ascii="Arial" w:hAnsi="Arial" w:cs="Arial"/>
          <w:spacing w:val="-6"/>
          <w:sz w:val="22"/>
          <w:szCs w:val="22"/>
        </w:rPr>
        <w:t xml:space="preserve"> </w:t>
      </w:r>
      <w:r w:rsidRPr="005C57E6">
        <w:rPr>
          <w:rFonts w:ascii="Arial" w:hAnsi="Arial" w:cs="Arial"/>
          <w:spacing w:val="-1"/>
          <w:sz w:val="22"/>
          <w:szCs w:val="22"/>
        </w:rPr>
        <w:t>been</w:t>
      </w:r>
      <w:r w:rsidRPr="005C57E6">
        <w:rPr>
          <w:rFonts w:ascii="Arial" w:hAnsi="Arial" w:cs="Arial"/>
          <w:spacing w:val="-5"/>
          <w:sz w:val="22"/>
          <w:szCs w:val="22"/>
        </w:rPr>
        <w:t xml:space="preserve"> </w:t>
      </w:r>
      <w:r w:rsidRPr="005C57E6">
        <w:rPr>
          <w:rFonts w:ascii="Arial" w:hAnsi="Arial" w:cs="Arial"/>
          <w:sz w:val="22"/>
          <w:szCs w:val="22"/>
        </w:rPr>
        <w:t>acted</w:t>
      </w:r>
      <w:r w:rsidRPr="005C57E6">
        <w:rPr>
          <w:rFonts w:ascii="Arial" w:hAnsi="Arial" w:cs="Arial"/>
          <w:spacing w:val="-5"/>
          <w:sz w:val="22"/>
          <w:szCs w:val="22"/>
        </w:rPr>
        <w:t xml:space="preserve"> </w:t>
      </w:r>
      <w:r w:rsidRPr="005C57E6">
        <w:rPr>
          <w:rFonts w:ascii="Arial" w:hAnsi="Arial" w:cs="Arial"/>
          <w:spacing w:val="-1"/>
          <w:sz w:val="22"/>
          <w:szCs w:val="22"/>
        </w:rPr>
        <w:t>on;</w:t>
      </w:r>
    </w:p>
    <w:p w14:paraId="1ACF006A" w14:textId="461D9910"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the effect of rescinding the </w:t>
      </w:r>
      <w:r w:rsidR="00025DB8" w:rsidRPr="005C57E6">
        <w:rPr>
          <w:rFonts w:ascii="Arial" w:hAnsi="Arial" w:cs="Arial"/>
          <w:sz w:val="22"/>
          <w:szCs w:val="22"/>
        </w:rPr>
        <w:t>r</w:t>
      </w:r>
      <w:r w:rsidRPr="005C57E6">
        <w:rPr>
          <w:rFonts w:ascii="Arial" w:hAnsi="Arial" w:cs="Arial"/>
          <w:sz w:val="22"/>
          <w:szCs w:val="22"/>
        </w:rPr>
        <w:t>esolution will not place the Council at significant legal, financial or other risk, including non-compliance with statutory obligations; and</w:t>
      </w:r>
    </w:p>
    <w:p w14:paraId="124FAC64" w14:textId="4E85538A"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lastRenderedPageBreak/>
        <w:t xml:space="preserve">the </w:t>
      </w:r>
      <w:r w:rsidR="00650950">
        <w:rPr>
          <w:rFonts w:ascii="Arial" w:hAnsi="Arial" w:cs="Arial"/>
          <w:sz w:val="22"/>
          <w:szCs w:val="22"/>
        </w:rPr>
        <w:t>r</w:t>
      </w:r>
      <w:r w:rsidRPr="005C57E6">
        <w:rPr>
          <w:rFonts w:ascii="Arial" w:hAnsi="Arial" w:cs="Arial"/>
          <w:sz w:val="22"/>
          <w:szCs w:val="22"/>
        </w:rPr>
        <w:t>esolution proposed to be rescinded has not been acted upon</w:t>
      </w:r>
      <w:r w:rsidR="00025DB8" w:rsidRPr="005C57E6">
        <w:rPr>
          <w:rFonts w:ascii="Arial" w:hAnsi="Arial" w:cs="Arial"/>
          <w:sz w:val="22"/>
          <w:szCs w:val="22"/>
        </w:rPr>
        <w:t>;</w:t>
      </w:r>
      <w:r w:rsidR="00F61C30" w:rsidRPr="005C57E6">
        <w:rPr>
          <w:rFonts w:ascii="Arial" w:hAnsi="Arial" w:cs="Arial"/>
          <w:sz w:val="22"/>
          <w:szCs w:val="22"/>
        </w:rPr>
        <w:t xml:space="preserve"> and</w:t>
      </w:r>
    </w:p>
    <w:p w14:paraId="15952F8E" w14:textId="35873B51"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the Notice of Rescission </w:t>
      </w:r>
      <w:r w:rsidR="00F61C30" w:rsidRPr="005C57E6">
        <w:rPr>
          <w:rFonts w:ascii="Arial" w:hAnsi="Arial" w:cs="Arial"/>
          <w:sz w:val="22"/>
          <w:szCs w:val="22"/>
        </w:rPr>
        <w:t xml:space="preserve">is </w:t>
      </w:r>
      <w:r w:rsidR="00025DB8" w:rsidRPr="005C57E6">
        <w:rPr>
          <w:rFonts w:ascii="Arial" w:hAnsi="Arial" w:cs="Arial"/>
          <w:sz w:val="22"/>
          <w:szCs w:val="22"/>
        </w:rPr>
        <w:t>de</w:t>
      </w:r>
      <w:r w:rsidRPr="005C57E6">
        <w:rPr>
          <w:rFonts w:ascii="Arial" w:hAnsi="Arial" w:cs="Arial"/>
          <w:sz w:val="22"/>
          <w:szCs w:val="22"/>
        </w:rPr>
        <w:t xml:space="preserve">livered to the Chief Executive Officer </w:t>
      </w:r>
      <w:r w:rsidR="00F61C30" w:rsidRPr="005C57E6">
        <w:rPr>
          <w:rFonts w:ascii="Arial" w:hAnsi="Arial" w:cs="Arial"/>
          <w:sz w:val="22"/>
          <w:szCs w:val="22"/>
        </w:rPr>
        <w:t xml:space="preserve">and </w:t>
      </w:r>
      <w:r w:rsidRPr="005C57E6">
        <w:rPr>
          <w:rFonts w:ascii="Arial" w:hAnsi="Arial" w:cs="Arial"/>
          <w:sz w:val="22"/>
          <w:szCs w:val="22"/>
        </w:rPr>
        <w:t>sets out:</w:t>
      </w:r>
    </w:p>
    <w:p w14:paraId="174E090B" w14:textId="74B6CF81" w:rsidR="005A7F97" w:rsidRPr="005C57E6" w:rsidRDefault="005A7F97" w:rsidP="00D47421">
      <w:pPr>
        <w:pStyle w:val="ListParagraph"/>
        <w:numPr>
          <w:ilvl w:val="4"/>
          <w:numId w:val="17"/>
        </w:numPr>
        <w:spacing w:before="120" w:after="120"/>
        <w:ind w:left="3686" w:hanging="1276"/>
        <w:contextualSpacing w:val="0"/>
        <w:rPr>
          <w:rFonts w:ascii="Arial" w:hAnsi="Arial" w:cs="Arial"/>
          <w:sz w:val="22"/>
          <w:szCs w:val="22"/>
        </w:rPr>
      </w:pPr>
      <w:r w:rsidRPr="005C57E6">
        <w:rPr>
          <w:rFonts w:ascii="Arial" w:hAnsi="Arial" w:cs="Arial"/>
          <w:sz w:val="22"/>
          <w:szCs w:val="22"/>
        </w:rPr>
        <w:t xml:space="preserve">the </w:t>
      </w:r>
      <w:r w:rsidR="008F0C89">
        <w:rPr>
          <w:rFonts w:ascii="Arial" w:hAnsi="Arial" w:cs="Arial"/>
          <w:sz w:val="22"/>
          <w:szCs w:val="22"/>
        </w:rPr>
        <w:t>r</w:t>
      </w:r>
      <w:r w:rsidRPr="005C57E6">
        <w:rPr>
          <w:rFonts w:ascii="Arial" w:hAnsi="Arial" w:cs="Arial"/>
          <w:sz w:val="22"/>
          <w:szCs w:val="22"/>
        </w:rPr>
        <w:t>esolution to be rescinded; and</w:t>
      </w:r>
    </w:p>
    <w:p w14:paraId="1C9DDC0A" w14:textId="062917F5" w:rsidR="005A7F97" w:rsidRPr="008F0C89" w:rsidRDefault="005A7F97" w:rsidP="00D47421">
      <w:pPr>
        <w:numPr>
          <w:ilvl w:val="4"/>
          <w:numId w:val="17"/>
        </w:numPr>
        <w:spacing w:before="120" w:after="120"/>
        <w:ind w:left="3686" w:hanging="1276"/>
        <w:rPr>
          <w:rFonts w:ascii="Arial" w:eastAsia="Arial" w:hAnsi="Arial" w:cs="Arial"/>
          <w:sz w:val="22"/>
          <w:szCs w:val="22"/>
        </w:rPr>
      </w:pPr>
      <w:r w:rsidRPr="008F0C89">
        <w:rPr>
          <w:rFonts w:ascii="Arial" w:hAnsi="Arial" w:cs="Arial"/>
          <w:sz w:val="22"/>
          <w:szCs w:val="22"/>
        </w:rPr>
        <w:t xml:space="preserve">the </w:t>
      </w:r>
      <w:r w:rsidR="00EF7961" w:rsidRPr="008F0C89">
        <w:rPr>
          <w:rFonts w:ascii="Arial" w:hAnsi="Arial" w:cs="Arial"/>
          <w:sz w:val="22"/>
          <w:szCs w:val="22"/>
        </w:rPr>
        <w:t>m</w:t>
      </w:r>
      <w:r w:rsidRPr="008F0C89">
        <w:rPr>
          <w:rFonts w:ascii="Arial" w:hAnsi="Arial" w:cs="Arial"/>
          <w:sz w:val="22"/>
          <w:szCs w:val="22"/>
        </w:rPr>
        <w:t xml:space="preserve">eeting and date at which the </w:t>
      </w:r>
      <w:r w:rsidR="00E22C33">
        <w:rPr>
          <w:rFonts w:ascii="Arial" w:hAnsi="Arial" w:cs="Arial"/>
          <w:sz w:val="22"/>
          <w:szCs w:val="22"/>
        </w:rPr>
        <w:t>r</w:t>
      </w:r>
      <w:r w:rsidRPr="008F0C89">
        <w:rPr>
          <w:rFonts w:ascii="Arial" w:hAnsi="Arial" w:cs="Arial"/>
          <w:sz w:val="22"/>
          <w:szCs w:val="22"/>
        </w:rPr>
        <w:t>esolution was made.</w:t>
      </w:r>
    </w:p>
    <w:p w14:paraId="6F0F3715" w14:textId="12D39E36"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5"/>
          <w:sz w:val="22"/>
          <w:szCs w:val="22"/>
        </w:rPr>
        <w:t xml:space="preserve"> </w:t>
      </w:r>
      <w:r w:rsidR="00025DB8" w:rsidRPr="005C57E6">
        <w:rPr>
          <w:rFonts w:ascii="Arial" w:hAnsi="Arial" w:cs="Arial"/>
          <w:sz w:val="22"/>
          <w:szCs w:val="22"/>
        </w:rPr>
        <w:t>r</w:t>
      </w:r>
      <w:r w:rsidRPr="005C57E6">
        <w:rPr>
          <w:rFonts w:ascii="Arial" w:hAnsi="Arial" w:cs="Arial"/>
          <w:sz w:val="22"/>
          <w:szCs w:val="22"/>
        </w:rPr>
        <w:t>esolution</w:t>
      </w:r>
      <w:r w:rsidRPr="005C57E6">
        <w:rPr>
          <w:rFonts w:ascii="Arial" w:hAnsi="Arial" w:cs="Arial"/>
          <w:spacing w:val="-6"/>
          <w:sz w:val="22"/>
          <w:szCs w:val="22"/>
        </w:rPr>
        <w:t xml:space="preserve"> </w:t>
      </w:r>
      <w:r w:rsidRPr="005C57E6">
        <w:rPr>
          <w:rFonts w:ascii="Arial" w:hAnsi="Arial" w:cs="Arial"/>
          <w:sz w:val="22"/>
          <w:szCs w:val="22"/>
        </w:rPr>
        <w:t>will</w:t>
      </w:r>
      <w:r w:rsidRPr="005C57E6">
        <w:rPr>
          <w:rFonts w:ascii="Arial" w:hAnsi="Arial" w:cs="Arial"/>
          <w:spacing w:val="-4"/>
          <w:sz w:val="22"/>
          <w:szCs w:val="22"/>
        </w:rPr>
        <w:t xml:space="preserve"> </w:t>
      </w:r>
      <w:r w:rsidRPr="005C57E6">
        <w:rPr>
          <w:rFonts w:ascii="Arial" w:hAnsi="Arial" w:cs="Arial"/>
          <w:sz w:val="22"/>
          <w:szCs w:val="22"/>
        </w:rPr>
        <w:t>be</w:t>
      </w:r>
      <w:r w:rsidRPr="005C57E6">
        <w:rPr>
          <w:rFonts w:ascii="Arial" w:hAnsi="Arial" w:cs="Arial"/>
          <w:spacing w:val="-5"/>
          <w:sz w:val="22"/>
          <w:szCs w:val="22"/>
        </w:rPr>
        <w:t xml:space="preserve"> </w:t>
      </w:r>
      <w:r w:rsidRPr="005C57E6">
        <w:rPr>
          <w:rFonts w:ascii="Arial" w:hAnsi="Arial" w:cs="Arial"/>
          <w:sz w:val="22"/>
          <w:szCs w:val="22"/>
        </w:rPr>
        <w:t>deemed</w:t>
      </w:r>
      <w:r w:rsidRPr="005C57E6">
        <w:rPr>
          <w:rFonts w:ascii="Arial" w:hAnsi="Arial" w:cs="Arial"/>
          <w:spacing w:val="-4"/>
          <w:sz w:val="22"/>
          <w:szCs w:val="22"/>
        </w:rPr>
        <w:t xml:space="preserve"> </w:t>
      </w:r>
      <w:r w:rsidRPr="005C57E6">
        <w:rPr>
          <w:rFonts w:ascii="Arial" w:hAnsi="Arial" w:cs="Arial"/>
          <w:sz w:val="22"/>
          <w:szCs w:val="22"/>
        </w:rPr>
        <w:t>to</w:t>
      </w:r>
      <w:r w:rsidRPr="005C57E6">
        <w:rPr>
          <w:rFonts w:ascii="Arial" w:hAnsi="Arial" w:cs="Arial"/>
          <w:spacing w:val="-5"/>
          <w:sz w:val="22"/>
          <w:szCs w:val="22"/>
        </w:rPr>
        <w:t xml:space="preserve"> </w:t>
      </w:r>
      <w:r w:rsidRPr="005C57E6">
        <w:rPr>
          <w:rFonts w:ascii="Arial" w:hAnsi="Arial" w:cs="Arial"/>
          <w:sz w:val="22"/>
          <w:szCs w:val="22"/>
        </w:rPr>
        <w:t>have</w:t>
      </w:r>
      <w:r w:rsidRPr="005C57E6">
        <w:rPr>
          <w:rFonts w:ascii="Arial" w:hAnsi="Arial" w:cs="Arial"/>
          <w:spacing w:val="-4"/>
          <w:sz w:val="22"/>
          <w:szCs w:val="22"/>
        </w:rPr>
        <w:t xml:space="preserve"> </w:t>
      </w:r>
      <w:r w:rsidRPr="005C57E6">
        <w:rPr>
          <w:rFonts w:ascii="Arial" w:hAnsi="Arial" w:cs="Arial"/>
          <w:sz w:val="22"/>
          <w:szCs w:val="22"/>
        </w:rPr>
        <w:t>been</w:t>
      </w:r>
      <w:r w:rsidRPr="005C57E6">
        <w:rPr>
          <w:rFonts w:ascii="Arial" w:hAnsi="Arial" w:cs="Arial"/>
          <w:spacing w:val="-5"/>
          <w:sz w:val="22"/>
          <w:szCs w:val="22"/>
        </w:rPr>
        <w:t xml:space="preserve"> </w:t>
      </w:r>
      <w:r w:rsidRPr="005C57E6">
        <w:rPr>
          <w:rFonts w:ascii="Arial" w:hAnsi="Arial" w:cs="Arial"/>
          <w:sz w:val="22"/>
          <w:szCs w:val="22"/>
        </w:rPr>
        <w:t>acted</w:t>
      </w:r>
      <w:r w:rsidRPr="005C57E6">
        <w:rPr>
          <w:rFonts w:ascii="Arial" w:hAnsi="Arial" w:cs="Arial"/>
          <w:spacing w:val="-4"/>
          <w:sz w:val="22"/>
          <w:szCs w:val="22"/>
        </w:rPr>
        <w:t xml:space="preserve"> </w:t>
      </w:r>
      <w:r w:rsidRPr="005C57E6">
        <w:rPr>
          <w:rFonts w:ascii="Arial" w:hAnsi="Arial" w:cs="Arial"/>
          <w:spacing w:val="-1"/>
          <w:sz w:val="22"/>
          <w:szCs w:val="22"/>
        </w:rPr>
        <w:t>on</w:t>
      </w:r>
      <w:r w:rsidRPr="005C57E6">
        <w:rPr>
          <w:rFonts w:ascii="Arial" w:hAnsi="Arial" w:cs="Arial"/>
          <w:spacing w:val="-5"/>
          <w:sz w:val="22"/>
          <w:szCs w:val="22"/>
        </w:rPr>
        <w:t xml:space="preserve"> </w:t>
      </w:r>
      <w:r w:rsidRPr="005C57E6">
        <w:rPr>
          <w:rFonts w:ascii="Arial" w:hAnsi="Arial" w:cs="Arial"/>
          <w:sz w:val="22"/>
          <w:szCs w:val="22"/>
        </w:rPr>
        <w:t>if:</w:t>
      </w:r>
    </w:p>
    <w:p w14:paraId="35C11D76"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its</w:t>
      </w:r>
      <w:r w:rsidRPr="005C57E6">
        <w:rPr>
          <w:rFonts w:ascii="Arial" w:hAnsi="Arial" w:cs="Arial"/>
          <w:spacing w:val="12"/>
          <w:sz w:val="22"/>
          <w:szCs w:val="22"/>
        </w:rPr>
        <w:t xml:space="preserve"> </w:t>
      </w:r>
      <w:r w:rsidRPr="005C57E6">
        <w:rPr>
          <w:rFonts w:ascii="Arial" w:hAnsi="Arial" w:cs="Arial"/>
          <w:sz w:val="22"/>
          <w:szCs w:val="22"/>
        </w:rPr>
        <w:t>contents</w:t>
      </w:r>
      <w:r w:rsidRPr="005C57E6">
        <w:rPr>
          <w:rFonts w:ascii="Arial" w:hAnsi="Arial" w:cs="Arial"/>
          <w:spacing w:val="11"/>
          <w:sz w:val="22"/>
          <w:szCs w:val="22"/>
        </w:rPr>
        <w:t xml:space="preserve"> </w:t>
      </w:r>
      <w:r w:rsidRPr="005C57E6">
        <w:rPr>
          <w:rFonts w:ascii="Arial" w:hAnsi="Arial" w:cs="Arial"/>
          <w:sz w:val="22"/>
          <w:szCs w:val="22"/>
        </w:rPr>
        <w:t>have,</w:t>
      </w:r>
      <w:r w:rsidRPr="005C57E6">
        <w:rPr>
          <w:rFonts w:ascii="Arial" w:hAnsi="Arial" w:cs="Arial"/>
          <w:spacing w:val="12"/>
          <w:sz w:val="22"/>
          <w:szCs w:val="22"/>
        </w:rPr>
        <w:t xml:space="preserve"> </w:t>
      </w:r>
      <w:r w:rsidRPr="005C57E6">
        <w:rPr>
          <w:rFonts w:ascii="Arial" w:hAnsi="Arial" w:cs="Arial"/>
          <w:sz w:val="22"/>
          <w:szCs w:val="22"/>
        </w:rPr>
        <w:t>or</w:t>
      </w:r>
      <w:r w:rsidRPr="005C57E6">
        <w:rPr>
          <w:rFonts w:ascii="Arial" w:hAnsi="Arial" w:cs="Arial"/>
          <w:spacing w:val="13"/>
          <w:sz w:val="22"/>
          <w:szCs w:val="22"/>
        </w:rPr>
        <w:t xml:space="preserve"> </w:t>
      </w:r>
      <w:r w:rsidRPr="005C57E6">
        <w:rPr>
          <w:rFonts w:ascii="Arial" w:hAnsi="Arial" w:cs="Arial"/>
          <w:sz w:val="22"/>
          <w:szCs w:val="22"/>
        </w:rPr>
        <w:t>substance</w:t>
      </w:r>
      <w:r w:rsidRPr="005C57E6">
        <w:rPr>
          <w:rFonts w:ascii="Arial" w:hAnsi="Arial" w:cs="Arial"/>
          <w:spacing w:val="12"/>
          <w:sz w:val="22"/>
          <w:szCs w:val="22"/>
        </w:rPr>
        <w:t xml:space="preserve"> </w:t>
      </w:r>
      <w:r w:rsidRPr="005C57E6">
        <w:rPr>
          <w:rFonts w:ascii="Arial" w:hAnsi="Arial" w:cs="Arial"/>
          <w:sz w:val="22"/>
          <w:szCs w:val="22"/>
        </w:rPr>
        <w:t>has,</w:t>
      </w:r>
      <w:r w:rsidRPr="005C57E6">
        <w:rPr>
          <w:rFonts w:ascii="Arial" w:hAnsi="Arial" w:cs="Arial"/>
          <w:spacing w:val="12"/>
          <w:sz w:val="22"/>
          <w:szCs w:val="22"/>
        </w:rPr>
        <w:t xml:space="preserve"> </w:t>
      </w:r>
      <w:r w:rsidRPr="005C57E6">
        <w:rPr>
          <w:rFonts w:ascii="Arial" w:hAnsi="Arial" w:cs="Arial"/>
          <w:sz w:val="22"/>
          <w:szCs w:val="22"/>
        </w:rPr>
        <w:t>been</w:t>
      </w:r>
      <w:r w:rsidRPr="005C57E6">
        <w:rPr>
          <w:rFonts w:ascii="Arial" w:hAnsi="Arial" w:cs="Arial"/>
          <w:spacing w:val="12"/>
          <w:sz w:val="22"/>
          <w:szCs w:val="22"/>
        </w:rPr>
        <w:t xml:space="preserve"> </w:t>
      </w:r>
      <w:r w:rsidRPr="005C57E6">
        <w:rPr>
          <w:rFonts w:ascii="Arial" w:hAnsi="Arial" w:cs="Arial"/>
          <w:sz w:val="22"/>
          <w:szCs w:val="22"/>
        </w:rPr>
        <w:t>formally</w:t>
      </w:r>
      <w:r w:rsidRPr="005C57E6">
        <w:rPr>
          <w:rFonts w:ascii="Arial" w:hAnsi="Arial" w:cs="Arial"/>
          <w:spacing w:val="13"/>
          <w:sz w:val="22"/>
          <w:szCs w:val="22"/>
        </w:rPr>
        <w:t xml:space="preserve"> </w:t>
      </w:r>
      <w:r w:rsidRPr="005C57E6">
        <w:rPr>
          <w:rFonts w:ascii="Arial" w:hAnsi="Arial" w:cs="Arial"/>
          <w:sz w:val="22"/>
          <w:szCs w:val="22"/>
        </w:rPr>
        <w:t>communicated</w:t>
      </w:r>
      <w:r w:rsidRPr="005C57E6">
        <w:rPr>
          <w:rFonts w:ascii="Arial" w:hAnsi="Arial" w:cs="Arial"/>
          <w:spacing w:val="12"/>
          <w:sz w:val="22"/>
          <w:szCs w:val="22"/>
        </w:rPr>
        <w:t xml:space="preserve"> </w:t>
      </w:r>
      <w:r w:rsidRPr="005C57E6">
        <w:rPr>
          <w:rFonts w:ascii="Arial" w:hAnsi="Arial" w:cs="Arial"/>
          <w:spacing w:val="-1"/>
          <w:sz w:val="22"/>
          <w:szCs w:val="22"/>
        </w:rPr>
        <w:t>to</w:t>
      </w:r>
      <w:r w:rsidRPr="005C57E6">
        <w:rPr>
          <w:rFonts w:ascii="Arial" w:hAnsi="Arial" w:cs="Arial"/>
          <w:spacing w:val="24"/>
          <w:w w:val="99"/>
          <w:sz w:val="22"/>
          <w:szCs w:val="22"/>
        </w:rPr>
        <w:t xml:space="preserve"> </w:t>
      </w:r>
      <w:r w:rsidRPr="005C57E6">
        <w:rPr>
          <w:rFonts w:ascii="Arial" w:hAnsi="Arial" w:cs="Arial"/>
          <w:sz w:val="22"/>
          <w:szCs w:val="22"/>
        </w:rPr>
        <w:t>a</w:t>
      </w:r>
      <w:r w:rsidRPr="005C57E6">
        <w:rPr>
          <w:rFonts w:ascii="Arial" w:hAnsi="Arial" w:cs="Arial"/>
          <w:spacing w:val="-6"/>
          <w:sz w:val="22"/>
          <w:szCs w:val="22"/>
        </w:rPr>
        <w:t xml:space="preserve"> </w:t>
      </w:r>
      <w:r w:rsidRPr="005C57E6">
        <w:rPr>
          <w:rFonts w:ascii="Arial" w:hAnsi="Arial" w:cs="Arial"/>
          <w:sz w:val="22"/>
          <w:szCs w:val="22"/>
        </w:rPr>
        <w:t>person</w:t>
      </w:r>
      <w:r w:rsidRPr="005C57E6">
        <w:rPr>
          <w:rFonts w:ascii="Arial" w:hAnsi="Arial" w:cs="Arial"/>
          <w:spacing w:val="-5"/>
          <w:sz w:val="22"/>
          <w:szCs w:val="22"/>
        </w:rPr>
        <w:t xml:space="preserve"> </w:t>
      </w:r>
      <w:r w:rsidRPr="005C57E6">
        <w:rPr>
          <w:rFonts w:ascii="Arial" w:hAnsi="Arial" w:cs="Arial"/>
          <w:sz w:val="22"/>
          <w:szCs w:val="22"/>
        </w:rPr>
        <w:t>whose</w:t>
      </w:r>
      <w:r w:rsidRPr="005C57E6">
        <w:rPr>
          <w:rFonts w:ascii="Arial" w:hAnsi="Arial" w:cs="Arial"/>
          <w:spacing w:val="-6"/>
          <w:sz w:val="22"/>
          <w:szCs w:val="22"/>
        </w:rPr>
        <w:t xml:space="preserve"> </w:t>
      </w:r>
      <w:r w:rsidRPr="005C57E6">
        <w:rPr>
          <w:rFonts w:ascii="Arial" w:hAnsi="Arial" w:cs="Arial"/>
          <w:spacing w:val="-1"/>
          <w:sz w:val="22"/>
          <w:szCs w:val="22"/>
        </w:rPr>
        <w:t>interests</w:t>
      </w:r>
      <w:r w:rsidRPr="005C57E6">
        <w:rPr>
          <w:rFonts w:ascii="Arial" w:hAnsi="Arial" w:cs="Arial"/>
          <w:spacing w:val="-5"/>
          <w:sz w:val="22"/>
          <w:szCs w:val="22"/>
        </w:rPr>
        <w:t xml:space="preserve"> </w:t>
      </w:r>
      <w:r w:rsidRPr="005C57E6">
        <w:rPr>
          <w:rFonts w:ascii="Arial" w:hAnsi="Arial" w:cs="Arial"/>
          <w:sz w:val="22"/>
          <w:szCs w:val="22"/>
        </w:rPr>
        <w:t>are</w:t>
      </w:r>
      <w:r w:rsidRPr="005C57E6">
        <w:rPr>
          <w:rFonts w:ascii="Arial" w:hAnsi="Arial" w:cs="Arial"/>
          <w:spacing w:val="-6"/>
          <w:sz w:val="22"/>
          <w:szCs w:val="22"/>
        </w:rPr>
        <w:t xml:space="preserve"> </w:t>
      </w:r>
      <w:r w:rsidRPr="005C57E6">
        <w:rPr>
          <w:rFonts w:ascii="Arial" w:hAnsi="Arial" w:cs="Arial"/>
          <w:sz w:val="22"/>
          <w:szCs w:val="22"/>
        </w:rPr>
        <w:t>materially</w:t>
      </w:r>
      <w:r w:rsidRPr="005C57E6">
        <w:rPr>
          <w:rFonts w:ascii="Arial" w:hAnsi="Arial" w:cs="Arial"/>
          <w:spacing w:val="-5"/>
          <w:sz w:val="22"/>
          <w:szCs w:val="22"/>
        </w:rPr>
        <w:t xml:space="preserve"> </w:t>
      </w:r>
      <w:r w:rsidRPr="005C57E6">
        <w:rPr>
          <w:rFonts w:ascii="Arial" w:hAnsi="Arial" w:cs="Arial"/>
          <w:sz w:val="22"/>
          <w:szCs w:val="22"/>
        </w:rPr>
        <w:t>affected</w:t>
      </w:r>
      <w:r w:rsidRPr="005C57E6">
        <w:rPr>
          <w:rFonts w:ascii="Arial" w:hAnsi="Arial" w:cs="Arial"/>
          <w:spacing w:val="-7"/>
          <w:sz w:val="22"/>
          <w:szCs w:val="22"/>
        </w:rPr>
        <w:t xml:space="preserve"> </w:t>
      </w:r>
      <w:r w:rsidRPr="005C57E6">
        <w:rPr>
          <w:rFonts w:ascii="Arial" w:hAnsi="Arial" w:cs="Arial"/>
          <w:sz w:val="22"/>
          <w:szCs w:val="22"/>
        </w:rPr>
        <w:t>by</w:t>
      </w:r>
      <w:r w:rsidRPr="005C57E6">
        <w:rPr>
          <w:rFonts w:ascii="Arial" w:hAnsi="Arial" w:cs="Arial"/>
          <w:spacing w:val="-5"/>
          <w:sz w:val="22"/>
          <w:szCs w:val="22"/>
        </w:rPr>
        <w:t xml:space="preserve"> </w:t>
      </w:r>
      <w:r w:rsidRPr="005C57E6">
        <w:rPr>
          <w:rFonts w:ascii="Arial" w:hAnsi="Arial" w:cs="Arial"/>
          <w:sz w:val="22"/>
          <w:szCs w:val="22"/>
        </w:rPr>
        <w:t>it;</w:t>
      </w:r>
      <w:r w:rsidRPr="005C57E6">
        <w:rPr>
          <w:rFonts w:ascii="Arial" w:hAnsi="Arial" w:cs="Arial"/>
          <w:spacing w:val="-6"/>
          <w:sz w:val="22"/>
          <w:szCs w:val="22"/>
        </w:rPr>
        <w:t xml:space="preserve"> </w:t>
      </w:r>
      <w:r w:rsidRPr="005C57E6">
        <w:rPr>
          <w:rFonts w:ascii="Arial" w:hAnsi="Arial" w:cs="Arial"/>
          <w:sz w:val="22"/>
          <w:szCs w:val="22"/>
        </w:rPr>
        <w:t>or</w:t>
      </w:r>
    </w:p>
    <w:p w14:paraId="4C940305" w14:textId="77777777" w:rsidR="00F61C30"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a</w:t>
      </w:r>
      <w:r w:rsidRPr="005C57E6">
        <w:rPr>
          <w:rFonts w:ascii="Arial" w:hAnsi="Arial" w:cs="Arial"/>
          <w:spacing w:val="15"/>
          <w:sz w:val="22"/>
          <w:szCs w:val="22"/>
        </w:rPr>
        <w:t xml:space="preserve"> </w:t>
      </w:r>
      <w:r w:rsidRPr="005C57E6">
        <w:rPr>
          <w:rFonts w:ascii="Arial" w:hAnsi="Arial" w:cs="Arial"/>
          <w:sz w:val="22"/>
          <w:szCs w:val="22"/>
        </w:rPr>
        <w:t>statutory</w:t>
      </w:r>
      <w:r w:rsidRPr="005C57E6">
        <w:rPr>
          <w:rFonts w:ascii="Arial" w:hAnsi="Arial" w:cs="Arial"/>
          <w:spacing w:val="14"/>
          <w:sz w:val="22"/>
          <w:szCs w:val="22"/>
        </w:rPr>
        <w:t xml:space="preserve"> </w:t>
      </w:r>
      <w:r w:rsidRPr="005C57E6">
        <w:rPr>
          <w:rFonts w:ascii="Arial" w:hAnsi="Arial" w:cs="Arial"/>
          <w:sz w:val="22"/>
          <w:szCs w:val="22"/>
        </w:rPr>
        <w:t>process</w:t>
      </w:r>
      <w:r w:rsidRPr="005C57E6">
        <w:rPr>
          <w:rFonts w:ascii="Arial" w:hAnsi="Arial" w:cs="Arial"/>
          <w:spacing w:val="15"/>
          <w:sz w:val="22"/>
          <w:szCs w:val="22"/>
        </w:rPr>
        <w:t xml:space="preserve"> </w:t>
      </w:r>
      <w:r w:rsidRPr="005C57E6">
        <w:rPr>
          <w:rFonts w:ascii="Arial" w:hAnsi="Arial" w:cs="Arial"/>
          <w:spacing w:val="-1"/>
          <w:sz w:val="22"/>
          <w:szCs w:val="22"/>
        </w:rPr>
        <w:t>has</w:t>
      </w:r>
      <w:r w:rsidRPr="005C57E6">
        <w:rPr>
          <w:rFonts w:ascii="Arial" w:hAnsi="Arial" w:cs="Arial"/>
          <w:spacing w:val="15"/>
          <w:sz w:val="22"/>
          <w:szCs w:val="22"/>
        </w:rPr>
        <w:t xml:space="preserve"> </w:t>
      </w:r>
      <w:r w:rsidRPr="005C57E6">
        <w:rPr>
          <w:rFonts w:ascii="Arial" w:hAnsi="Arial" w:cs="Arial"/>
          <w:sz w:val="22"/>
          <w:szCs w:val="22"/>
        </w:rPr>
        <w:t>been</w:t>
      </w:r>
      <w:r w:rsidRPr="005C57E6">
        <w:rPr>
          <w:rFonts w:ascii="Arial" w:hAnsi="Arial" w:cs="Arial"/>
          <w:spacing w:val="15"/>
          <w:sz w:val="22"/>
          <w:szCs w:val="22"/>
        </w:rPr>
        <w:t xml:space="preserve"> </w:t>
      </w:r>
      <w:r w:rsidRPr="005C57E6">
        <w:rPr>
          <w:rFonts w:ascii="Arial" w:hAnsi="Arial" w:cs="Arial"/>
          <w:spacing w:val="-1"/>
          <w:sz w:val="22"/>
          <w:szCs w:val="22"/>
        </w:rPr>
        <w:t>commenced</w:t>
      </w:r>
      <w:r w:rsidR="00F61C30" w:rsidRPr="005C57E6">
        <w:rPr>
          <w:rFonts w:ascii="Arial" w:hAnsi="Arial" w:cs="Arial"/>
          <w:spacing w:val="-1"/>
          <w:sz w:val="22"/>
          <w:szCs w:val="22"/>
        </w:rPr>
        <w:t>,</w:t>
      </w:r>
      <w:r w:rsidRPr="005C57E6">
        <w:rPr>
          <w:rFonts w:ascii="Arial" w:hAnsi="Arial" w:cs="Arial"/>
          <w:spacing w:val="15"/>
          <w:sz w:val="22"/>
          <w:szCs w:val="22"/>
        </w:rPr>
        <w:t xml:space="preserve"> </w:t>
      </w:r>
    </w:p>
    <w:p w14:paraId="6544B7C6" w14:textId="77777777" w:rsidR="005A7F97" w:rsidRPr="005C57E6" w:rsidRDefault="005A7F97" w:rsidP="00867EE2">
      <w:pPr>
        <w:spacing w:before="120" w:after="120"/>
        <w:ind w:left="1418"/>
        <w:rPr>
          <w:rFonts w:ascii="Arial" w:hAnsi="Arial" w:cs="Arial"/>
          <w:sz w:val="22"/>
          <w:szCs w:val="22"/>
        </w:rPr>
      </w:pPr>
      <w:r w:rsidRPr="005C57E6">
        <w:rPr>
          <w:rFonts w:ascii="Arial" w:hAnsi="Arial" w:cs="Arial"/>
          <w:sz w:val="22"/>
          <w:szCs w:val="22"/>
        </w:rPr>
        <w:t>so</w:t>
      </w:r>
      <w:r w:rsidRPr="005C57E6">
        <w:rPr>
          <w:rFonts w:ascii="Arial" w:hAnsi="Arial" w:cs="Arial"/>
          <w:spacing w:val="14"/>
          <w:sz w:val="22"/>
          <w:szCs w:val="22"/>
        </w:rPr>
        <w:t xml:space="preserve"> </w:t>
      </w:r>
      <w:r w:rsidRPr="005C57E6">
        <w:rPr>
          <w:rFonts w:ascii="Arial" w:hAnsi="Arial" w:cs="Arial"/>
          <w:sz w:val="22"/>
          <w:szCs w:val="22"/>
        </w:rPr>
        <w:t>as</w:t>
      </w:r>
      <w:r w:rsidRPr="005C57E6">
        <w:rPr>
          <w:rFonts w:ascii="Arial" w:hAnsi="Arial" w:cs="Arial"/>
          <w:spacing w:val="15"/>
          <w:sz w:val="22"/>
          <w:szCs w:val="22"/>
        </w:rPr>
        <w:t xml:space="preserve"> </w:t>
      </w:r>
      <w:r w:rsidRPr="005C57E6">
        <w:rPr>
          <w:rFonts w:ascii="Arial" w:hAnsi="Arial" w:cs="Arial"/>
          <w:sz w:val="22"/>
          <w:szCs w:val="22"/>
        </w:rPr>
        <w:t>to</w:t>
      </w:r>
      <w:r w:rsidRPr="005C57E6">
        <w:rPr>
          <w:rFonts w:ascii="Arial" w:hAnsi="Arial" w:cs="Arial"/>
          <w:spacing w:val="15"/>
          <w:sz w:val="22"/>
          <w:szCs w:val="22"/>
        </w:rPr>
        <w:t xml:space="preserve"> </w:t>
      </w:r>
      <w:r w:rsidRPr="005C57E6">
        <w:rPr>
          <w:rFonts w:ascii="Arial" w:hAnsi="Arial" w:cs="Arial"/>
          <w:sz w:val="22"/>
          <w:szCs w:val="22"/>
        </w:rPr>
        <w:t>vest</w:t>
      </w:r>
      <w:r w:rsidRPr="005C57E6">
        <w:rPr>
          <w:rFonts w:ascii="Arial" w:hAnsi="Arial" w:cs="Arial"/>
          <w:spacing w:val="15"/>
          <w:sz w:val="22"/>
          <w:szCs w:val="22"/>
        </w:rPr>
        <w:t xml:space="preserve"> </w:t>
      </w:r>
      <w:r w:rsidRPr="005C57E6">
        <w:rPr>
          <w:rFonts w:ascii="Arial" w:hAnsi="Arial" w:cs="Arial"/>
          <w:spacing w:val="-1"/>
          <w:sz w:val="22"/>
          <w:szCs w:val="22"/>
        </w:rPr>
        <w:t>enforceable</w:t>
      </w:r>
      <w:r w:rsidRPr="005C57E6">
        <w:rPr>
          <w:rFonts w:ascii="Arial" w:hAnsi="Arial" w:cs="Arial"/>
          <w:spacing w:val="37"/>
          <w:w w:val="99"/>
          <w:sz w:val="22"/>
          <w:szCs w:val="22"/>
        </w:rPr>
        <w:t xml:space="preserve"> </w:t>
      </w:r>
      <w:r w:rsidRPr="005C57E6">
        <w:rPr>
          <w:rFonts w:ascii="Arial" w:hAnsi="Arial" w:cs="Arial"/>
          <w:sz w:val="22"/>
          <w:szCs w:val="22"/>
        </w:rPr>
        <w:t>rights</w:t>
      </w:r>
      <w:r w:rsidRPr="005C57E6">
        <w:rPr>
          <w:rFonts w:ascii="Arial" w:hAnsi="Arial" w:cs="Arial"/>
          <w:spacing w:val="-6"/>
          <w:sz w:val="22"/>
          <w:szCs w:val="22"/>
        </w:rPr>
        <w:t xml:space="preserve"> </w:t>
      </w:r>
      <w:r w:rsidRPr="005C57E6">
        <w:rPr>
          <w:rFonts w:ascii="Arial" w:hAnsi="Arial" w:cs="Arial"/>
          <w:sz w:val="22"/>
          <w:szCs w:val="22"/>
        </w:rPr>
        <w:t>in</w:t>
      </w:r>
      <w:r w:rsidRPr="005C57E6">
        <w:rPr>
          <w:rFonts w:ascii="Arial" w:hAnsi="Arial" w:cs="Arial"/>
          <w:spacing w:val="-5"/>
          <w:sz w:val="22"/>
          <w:szCs w:val="22"/>
        </w:rPr>
        <w:t xml:space="preserve"> </w:t>
      </w:r>
      <w:r w:rsidRPr="005C57E6">
        <w:rPr>
          <w:rFonts w:ascii="Arial" w:hAnsi="Arial" w:cs="Arial"/>
          <w:sz w:val="22"/>
          <w:szCs w:val="22"/>
        </w:rPr>
        <w:t>or</w:t>
      </w:r>
      <w:r w:rsidRPr="005C57E6">
        <w:rPr>
          <w:rFonts w:ascii="Arial" w:hAnsi="Arial" w:cs="Arial"/>
          <w:spacing w:val="-5"/>
          <w:sz w:val="22"/>
          <w:szCs w:val="22"/>
        </w:rPr>
        <w:t xml:space="preserve"> </w:t>
      </w:r>
      <w:r w:rsidRPr="005C57E6">
        <w:rPr>
          <w:rFonts w:ascii="Arial" w:hAnsi="Arial" w:cs="Arial"/>
          <w:spacing w:val="-1"/>
          <w:sz w:val="22"/>
          <w:szCs w:val="22"/>
        </w:rPr>
        <w:t>obligations</w:t>
      </w:r>
      <w:r w:rsidRPr="005C57E6">
        <w:rPr>
          <w:rFonts w:ascii="Arial" w:hAnsi="Arial" w:cs="Arial"/>
          <w:spacing w:val="-6"/>
          <w:sz w:val="22"/>
          <w:szCs w:val="22"/>
        </w:rPr>
        <w:t xml:space="preserve"> </w:t>
      </w:r>
      <w:r w:rsidRPr="005C57E6">
        <w:rPr>
          <w:rFonts w:ascii="Arial" w:hAnsi="Arial" w:cs="Arial"/>
          <w:spacing w:val="-1"/>
          <w:sz w:val="22"/>
          <w:szCs w:val="22"/>
        </w:rPr>
        <w:t>on</w:t>
      </w:r>
      <w:r w:rsidRPr="005C57E6">
        <w:rPr>
          <w:rFonts w:ascii="Arial" w:hAnsi="Arial" w:cs="Arial"/>
          <w:spacing w:val="-6"/>
          <w:sz w:val="22"/>
          <w:szCs w:val="22"/>
        </w:rPr>
        <w:t xml:space="preserve"> </w:t>
      </w:r>
      <w:r w:rsidRPr="005C57E6">
        <w:rPr>
          <w:rFonts w:ascii="Arial" w:hAnsi="Arial" w:cs="Arial"/>
          <w:sz w:val="22"/>
          <w:szCs w:val="22"/>
        </w:rPr>
        <w:t>Council</w:t>
      </w:r>
      <w:r w:rsidRPr="005C57E6">
        <w:rPr>
          <w:rFonts w:ascii="Arial" w:hAnsi="Arial" w:cs="Arial"/>
          <w:spacing w:val="-5"/>
          <w:sz w:val="22"/>
          <w:szCs w:val="22"/>
        </w:rPr>
        <w:t xml:space="preserve"> </w:t>
      </w:r>
      <w:r w:rsidRPr="005C57E6">
        <w:rPr>
          <w:rFonts w:ascii="Arial" w:hAnsi="Arial" w:cs="Arial"/>
          <w:sz w:val="22"/>
          <w:szCs w:val="22"/>
        </w:rPr>
        <w:t>or</w:t>
      </w:r>
      <w:r w:rsidRPr="005C57E6">
        <w:rPr>
          <w:rFonts w:ascii="Arial" w:hAnsi="Arial" w:cs="Arial"/>
          <w:spacing w:val="-7"/>
          <w:sz w:val="22"/>
          <w:szCs w:val="22"/>
        </w:rPr>
        <w:t xml:space="preserve"> </w:t>
      </w:r>
      <w:r w:rsidRPr="005C57E6">
        <w:rPr>
          <w:rFonts w:ascii="Arial" w:hAnsi="Arial" w:cs="Arial"/>
          <w:sz w:val="22"/>
          <w:szCs w:val="22"/>
        </w:rPr>
        <w:t>any</w:t>
      </w:r>
      <w:r w:rsidRPr="005C57E6">
        <w:rPr>
          <w:rFonts w:ascii="Arial" w:hAnsi="Arial" w:cs="Arial"/>
          <w:spacing w:val="-5"/>
          <w:sz w:val="22"/>
          <w:szCs w:val="22"/>
        </w:rPr>
        <w:t xml:space="preserve"> </w:t>
      </w:r>
      <w:r w:rsidRPr="005C57E6">
        <w:rPr>
          <w:rFonts w:ascii="Arial" w:hAnsi="Arial" w:cs="Arial"/>
          <w:sz w:val="22"/>
          <w:szCs w:val="22"/>
        </w:rPr>
        <w:t>other</w:t>
      </w:r>
      <w:r w:rsidRPr="005C57E6">
        <w:rPr>
          <w:rFonts w:ascii="Arial" w:hAnsi="Arial" w:cs="Arial"/>
          <w:spacing w:val="-6"/>
          <w:sz w:val="22"/>
          <w:szCs w:val="22"/>
        </w:rPr>
        <w:t xml:space="preserve"> </w:t>
      </w:r>
      <w:r w:rsidRPr="005C57E6">
        <w:rPr>
          <w:rFonts w:ascii="Arial" w:hAnsi="Arial" w:cs="Arial"/>
          <w:sz w:val="22"/>
          <w:szCs w:val="22"/>
        </w:rPr>
        <w:t>person.</w:t>
      </w:r>
    </w:p>
    <w:p w14:paraId="184B026B" w14:textId="4F63D645"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The</w:t>
      </w:r>
      <w:r w:rsidRPr="005C57E6">
        <w:rPr>
          <w:rFonts w:ascii="Arial" w:hAnsi="Arial" w:cs="Arial"/>
          <w:spacing w:val="-3"/>
          <w:sz w:val="22"/>
          <w:szCs w:val="22"/>
        </w:rPr>
        <w:t xml:space="preserve"> </w:t>
      </w:r>
      <w:r w:rsidRPr="005C57E6">
        <w:rPr>
          <w:rFonts w:ascii="Arial" w:hAnsi="Arial" w:cs="Arial"/>
          <w:sz w:val="22"/>
          <w:szCs w:val="22"/>
        </w:rPr>
        <w:t>Chief</w:t>
      </w:r>
      <w:r w:rsidRPr="005C57E6">
        <w:rPr>
          <w:rFonts w:ascii="Arial" w:hAnsi="Arial" w:cs="Arial"/>
          <w:spacing w:val="-3"/>
          <w:sz w:val="22"/>
          <w:szCs w:val="22"/>
        </w:rPr>
        <w:t xml:space="preserve"> </w:t>
      </w:r>
      <w:r w:rsidRPr="005C57E6">
        <w:rPr>
          <w:rFonts w:ascii="Arial" w:hAnsi="Arial" w:cs="Arial"/>
          <w:spacing w:val="-1"/>
          <w:sz w:val="22"/>
          <w:szCs w:val="22"/>
        </w:rPr>
        <w:t>Executive</w:t>
      </w:r>
      <w:r w:rsidRPr="005C57E6">
        <w:rPr>
          <w:rFonts w:ascii="Arial" w:hAnsi="Arial" w:cs="Arial"/>
          <w:spacing w:val="-3"/>
          <w:sz w:val="22"/>
          <w:szCs w:val="22"/>
        </w:rPr>
        <w:t xml:space="preserve"> </w:t>
      </w:r>
      <w:r w:rsidRPr="005C57E6">
        <w:rPr>
          <w:rFonts w:ascii="Arial" w:hAnsi="Arial" w:cs="Arial"/>
          <w:sz w:val="22"/>
          <w:szCs w:val="22"/>
        </w:rPr>
        <w:t>Officer</w:t>
      </w:r>
      <w:r w:rsidRPr="005C57E6">
        <w:rPr>
          <w:rFonts w:ascii="Arial" w:hAnsi="Arial" w:cs="Arial"/>
          <w:spacing w:val="-3"/>
          <w:sz w:val="22"/>
          <w:szCs w:val="22"/>
        </w:rPr>
        <w:t xml:space="preserve"> </w:t>
      </w:r>
      <w:r w:rsidRPr="005C57E6">
        <w:rPr>
          <w:rFonts w:ascii="Arial" w:hAnsi="Arial" w:cs="Arial"/>
          <w:sz w:val="22"/>
          <w:szCs w:val="22"/>
        </w:rPr>
        <w:t>or</w:t>
      </w:r>
      <w:r w:rsidRPr="005C57E6">
        <w:rPr>
          <w:rFonts w:ascii="Arial" w:hAnsi="Arial" w:cs="Arial"/>
          <w:spacing w:val="-3"/>
          <w:sz w:val="22"/>
          <w:szCs w:val="22"/>
        </w:rPr>
        <w:t xml:space="preserve"> </w:t>
      </w:r>
      <w:r w:rsidRPr="005C57E6">
        <w:rPr>
          <w:rFonts w:ascii="Arial" w:hAnsi="Arial" w:cs="Arial"/>
          <w:sz w:val="22"/>
          <w:szCs w:val="22"/>
        </w:rPr>
        <w:t>an</w:t>
      </w:r>
      <w:r w:rsidRPr="005C57E6">
        <w:rPr>
          <w:rFonts w:ascii="Arial" w:hAnsi="Arial" w:cs="Arial"/>
          <w:spacing w:val="-4"/>
          <w:sz w:val="22"/>
          <w:szCs w:val="22"/>
        </w:rPr>
        <w:t xml:space="preserve"> </w:t>
      </w:r>
      <w:r w:rsidRPr="005C57E6">
        <w:rPr>
          <w:rFonts w:ascii="Arial" w:hAnsi="Arial" w:cs="Arial"/>
          <w:spacing w:val="-1"/>
          <w:sz w:val="22"/>
          <w:szCs w:val="22"/>
        </w:rPr>
        <w:t>appropriate</w:t>
      </w:r>
      <w:r w:rsidRPr="005C57E6">
        <w:rPr>
          <w:rFonts w:ascii="Arial" w:hAnsi="Arial" w:cs="Arial"/>
          <w:spacing w:val="-3"/>
          <w:sz w:val="22"/>
          <w:szCs w:val="22"/>
        </w:rPr>
        <w:t xml:space="preserve"> </w:t>
      </w:r>
      <w:r w:rsidR="00CF4457" w:rsidRPr="005C57E6">
        <w:rPr>
          <w:rFonts w:ascii="Arial" w:hAnsi="Arial" w:cs="Arial"/>
          <w:sz w:val="22"/>
          <w:szCs w:val="22"/>
        </w:rPr>
        <w:t>City officer</w:t>
      </w:r>
      <w:r w:rsidRPr="005C57E6">
        <w:rPr>
          <w:rFonts w:ascii="Arial" w:hAnsi="Arial" w:cs="Arial"/>
          <w:spacing w:val="-3"/>
          <w:sz w:val="22"/>
          <w:szCs w:val="22"/>
        </w:rPr>
        <w:t xml:space="preserve"> </w:t>
      </w:r>
      <w:r w:rsidRPr="005C57E6">
        <w:rPr>
          <w:rFonts w:ascii="Arial" w:hAnsi="Arial" w:cs="Arial"/>
          <w:spacing w:val="-1"/>
          <w:sz w:val="22"/>
          <w:szCs w:val="22"/>
        </w:rPr>
        <w:t>must</w:t>
      </w:r>
      <w:r w:rsidRPr="005C57E6">
        <w:rPr>
          <w:rFonts w:ascii="Arial" w:hAnsi="Arial" w:cs="Arial"/>
          <w:spacing w:val="-3"/>
          <w:sz w:val="22"/>
          <w:szCs w:val="22"/>
        </w:rPr>
        <w:t xml:space="preserve"> </w:t>
      </w:r>
      <w:r w:rsidRPr="005C57E6">
        <w:rPr>
          <w:rFonts w:ascii="Arial" w:hAnsi="Arial" w:cs="Arial"/>
          <w:sz w:val="22"/>
          <w:szCs w:val="22"/>
        </w:rPr>
        <w:t>defer</w:t>
      </w:r>
      <w:r w:rsidRPr="005C57E6">
        <w:rPr>
          <w:rFonts w:ascii="Arial" w:hAnsi="Arial" w:cs="Arial"/>
          <w:spacing w:val="37"/>
          <w:w w:val="99"/>
          <w:sz w:val="22"/>
          <w:szCs w:val="22"/>
        </w:rPr>
        <w:t xml:space="preserve"> </w:t>
      </w:r>
      <w:r w:rsidRPr="005C57E6">
        <w:rPr>
          <w:rFonts w:ascii="Arial" w:hAnsi="Arial" w:cs="Arial"/>
          <w:sz w:val="22"/>
          <w:szCs w:val="22"/>
        </w:rPr>
        <w:t>implementing</w:t>
      </w:r>
      <w:r w:rsidRPr="005C57E6">
        <w:rPr>
          <w:rFonts w:ascii="Arial" w:hAnsi="Arial" w:cs="Arial"/>
          <w:spacing w:val="-11"/>
          <w:sz w:val="22"/>
          <w:szCs w:val="22"/>
        </w:rPr>
        <w:t xml:space="preserve"> </w:t>
      </w:r>
      <w:r w:rsidRPr="005C57E6">
        <w:rPr>
          <w:rFonts w:ascii="Arial" w:hAnsi="Arial" w:cs="Arial"/>
          <w:sz w:val="22"/>
          <w:szCs w:val="22"/>
        </w:rPr>
        <w:t>a</w:t>
      </w:r>
      <w:r w:rsidRPr="005C57E6">
        <w:rPr>
          <w:rFonts w:ascii="Arial" w:hAnsi="Arial" w:cs="Arial"/>
          <w:spacing w:val="-10"/>
          <w:sz w:val="22"/>
          <w:szCs w:val="22"/>
        </w:rPr>
        <w:t xml:space="preserve"> </w:t>
      </w:r>
      <w:r w:rsidR="00025DB8" w:rsidRPr="005C57E6">
        <w:rPr>
          <w:rFonts w:ascii="Arial" w:hAnsi="Arial" w:cs="Arial"/>
          <w:spacing w:val="-1"/>
          <w:sz w:val="22"/>
          <w:szCs w:val="22"/>
        </w:rPr>
        <w:t>r</w:t>
      </w:r>
      <w:r w:rsidRPr="005C57E6">
        <w:rPr>
          <w:rFonts w:ascii="Arial" w:hAnsi="Arial" w:cs="Arial"/>
          <w:spacing w:val="-1"/>
          <w:sz w:val="22"/>
          <w:szCs w:val="22"/>
        </w:rPr>
        <w:t>esolution</w:t>
      </w:r>
      <w:r w:rsidRPr="005C57E6">
        <w:rPr>
          <w:rFonts w:ascii="Arial" w:hAnsi="Arial" w:cs="Arial"/>
          <w:spacing w:val="-10"/>
          <w:sz w:val="22"/>
          <w:szCs w:val="22"/>
        </w:rPr>
        <w:t xml:space="preserve"> </w:t>
      </w:r>
      <w:r w:rsidRPr="005C57E6">
        <w:rPr>
          <w:rFonts w:ascii="Arial" w:hAnsi="Arial" w:cs="Arial"/>
          <w:sz w:val="22"/>
          <w:szCs w:val="22"/>
        </w:rPr>
        <w:t>that:</w:t>
      </w:r>
    </w:p>
    <w:p w14:paraId="10A89465"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has</w:t>
      </w:r>
      <w:r w:rsidRPr="005C57E6">
        <w:rPr>
          <w:rFonts w:ascii="Arial" w:hAnsi="Arial" w:cs="Arial"/>
          <w:spacing w:val="-5"/>
          <w:sz w:val="22"/>
          <w:szCs w:val="22"/>
        </w:rPr>
        <w:t xml:space="preserve"> </w:t>
      </w:r>
      <w:r w:rsidRPr="005C57E6">
        <w:rPr>
          <w:rFonts w:ascii="Arial" w:hAnsi="Arial" w:cs="Arial"/>
          <w:sz w:val="22"/>
          <w:szCs w:val="22"/>
        </w:rPr>
        <w:t>not</w:t>
      </w:r>
      <w:r w:rsidRPr="005C57E6">
        <w:rPr>
          <w:rFonts w:ascii="Arial" w:hAnsi="Arial" w:cs="Arial"/>
          <w:spacing w:val="-5"/>
          <w:sz w:val="22"/>
          <w:szCs w:val="22"/>
        </w:rPr>
        <w:t xml:space="preserve"> </w:t>
      </w:r>
      <w:r w:rsidRPr="005C57E6">
        <w:rPr>
          <w:rFonts w:ascii="Arial" w:hAnsi="Arial" w:cs="Arial"/>
          <w:spacing w:val="-1"/>
          <w:sz w:val="22"/>
          <w:szCs w:val="22"/>
        </w:rPr>
        <w:t>been</w:t>
      </w:r>
      <w:r w:rsidRPr="005C57E6">
        <w:rPr>
          <w:rFonts w:ascii="Arial" w:hAnsi="Arial" w:cs="Arial"/>
          <w:spacing w:val="-5"/>
          <w:sz w:val="22"/>
          <w:szCs w:val="22"/>
        </w:rPr>
        <w:t xml:space="preserve"> </w:t>
      </w:r>
      <w:r w:rsidRPr="005C57E6">
        <w:rPr>
          <w:rFonts w:ascii="Arial" w:hAnsi="Arial" w:cs="Arial"/>
          <w:sz w:val="22"/>
          <w:szCs w:val="22"/>
        </w:rPr>
        <w:t>acted</w:t>
      </w:r>
      <w:r w:rsidRPr="005C57E6">
        <w:rPr>
          <w:rFonts w:ascii="Arial" w:hAnsi="Arial" w:cs="Arial"/>
          <w:spacing w:val="-4"/>
          <w:sz w:val="22"/>
          <w:szCs w:val="22"/>
        </w:rPr>
        <w:t xml:space="preserve"> </w:t>
      </w:r>
      <w:r w:rsidRPr="005C57E6">
        <w:rPr>
          <w:rFonts w:ascii="Arial" w:hAnsi="Arial" w:cs="Arial"/>
          <w:sz w:val="22"/>
          <w:szCs w:val="22"/>
        </w:rPr>
        <w:t>on;</w:t>
      </w:r>
      <w:r w:rsidRPr="005C57E6">
        <w:rPr>
          <w:rFonts w:ascii="Arial" w:hAnsi="Arial" w:cs="Arial"/>
          <w:spacing w:val="-6"/>
          <w:sz w:val="22"/>
          <w:szCs w:val="22"/>
        </w:rPr>
        <w:t xml:space="preserve"> </w:t>
      </w:r>
      <w:r w:rsidRPr="005C57E6">
        <w:rPr>
          <w:rFonts w:ascii="Arial" w:hAnsi="Arial" w:cs="Arial"/>
          <w:sz w:val="22"/>
          <w:szCs w:val="22"/>
        </w:rPr>
        <w:t>and</w:t>
      </w:r>
    </w:p>
    <w:p w14:paraId="2E51B225" w14:textId="2D01F3E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is</w:t>
      </w:r>
      <w:r w:rsidRPr="005C57E6">
        <w:rPr>
          <w:rFonts w:ascii="Arial" w:hAnsi="Arial" w:cs="Arial"/>
          <w:spacing w:val="15"/>
          <w:sz w:val="22"/>
          <w:szCs w:val="22"/>
        </w:rPr>
        <w:t xml:space="preserve"> </w:t>
      </w:r>
      <w:r w:rsidRPr="005C57E6">
        <w:rPr>
          <w:rFonts w:ascii="Arial" w:hAnsi="Arial" w:cs="Arial"/>
          <w:sz w:val="22"/>
          <w:szCs w:val="22"/>
        </w:rPr>
        <w:t>the</w:t>
      </w:r>
      <w:r w:rsidRPr="005C57E6">
        <w:rPr>
          <w:rFonts w:ascii="Arial" w:hAnsi="Arial" w:cs="Arial"/>
          <w:spacing w:val="15"/>
          <w:sz w:val="22"/>
          <w:szCs w:val="22"/>
        </w:rPr>
        <w:t xml:space="preserve"> </w:t>
      </w:r>
      <w:r w:rsidRPr="005C57E6">
        <w:rPr>
          <w:rFonts w:ascii="Arial" w:hAnsi="Arial" w:cs="Arial"/>
          <w:spacing w:val="-1"/>
          <w:sz w:val="22"/>
          <w:szCs w:val="22"/>
        </w:rPr>
        <w:t>subject</w:t>
      </w:r>
      <w:r w:rsidRPr="005C57E6">
        <w:rPr>
          <w:rFonts w:ascii="Arial" w:hAnsi="Arial" w:cs="Arial"/>
          <w:spacing w:val="15"/>
          <w:sz w:val="22"/>
          <w:szCs w:val="22"/>
        </w:rPr>
        <w:t xml:space="preserve"> </w:t>
      </w:r>
      <w:r w:rsidRPr="005C57E6">
        <w:rPr>
          <w:rFonts w:ascii="Arial" w:hAnsi="Arial" w:cs="Arial"/>
          <w:sz w:val="22"/>
          <w:szCs w:val="22"/>
        </w:rPr>
        <w:t>of</w:t>
      </w:r>
      <w:r w:rsidRPr="005C57E6">
        <w:rPr>
          <w:rFonts w:ascii="Arial" w:hAnsi="Arial" w:cs="Arial"/>
          <w:spacing w:val="15"/>
          <w:sz w:val="22"/>
          <w:szCs w:val="22"/>
        </w:rPr>
        <w:t xml:space="preserve"> </w:t>
      </w:r>
      <w:r w:rsidRPr="005C57E6">
        <w:rPr>
          <w:rFonts w:ascii="Arial" w:hAnsi="Arial" w:cs="Arial"/>
          <w:sz w:val="22"/>
          <w:szCs w:val="22"/>
        </w:rPr>
        <w:t>a</w:t>
      </w:r>
      <w:r w:rsidRPr="005C57E6">
        <w:rPr>
          <w:rFonts w:ascii="Arial" w:hAnsi="Arial" w:cs="Arial"/>
          <w:spacing w:val="15"/>
          <w:sz w:val="22"/>
          <w:szCs w:val="22"/>
        </w:rPr>
        <w:t xml:space="preserve"> </w:t>
      </w:r>
      <w:r w:rsidRPr="005C57E6">
        <w:rPr>
          <w:rFonts w:ascii="Arial" w:hAnsi="Arial" w:cs="Arial"/>
          <w:sz w:val="22"/>
          <w:szCs w:val="22"/>
        </w:rPr>
        <w:t>Notice</w:t>
      </w:r>
      <w:r w:rsidRPr="005C57E6">
        <w:rPr>
          <w:rFonts w:ascii="Arial" w:hAnsi="Arial" w:cs="Arial"/>
          <w:spacing w:val="15"/>
          <w:sz w:val="22"/>
          <w:szCs w:val="22"/>
        </w:rPr>
        <w:t xml:space="preserve"> </w:t>
      </w:r>
      <w:r w:rsidRPr="005C57E6">
        <w:rPr>
          <w:rFonts w:ascii="Arial" w:hAnsi="Arial" w:cs="Arial"/>
          <w:sz w:val="22"/>
          <w:szCs w:val="22"/>
        </w:rPr>
        <w:t>of</w:t>
      </w:r>
      <w:r w:rsidRPr="005C57E6">
        <w:rPr>
          <w:rFonts w:ascii="Arial" w:hAnsi="Arial" w:cs="Arial"/>
          <w:spacing w:val="16"/>
          <w:sz w:val="22"/>
          <w:szCs w:val="22"/>
        </w:rPr>
        <w:t xml:space="preserve"> </w:t>
      </w:r>
      <w:r w:rsidRPr="005C57E6">
        <w:rPr>
          <w:rFonts w:ascii="Arial" w:hAnsi="Arial" w:cs="Arial"/>
          <w:sz w:val="22"/>
          <w:szCs w:val="22"/>
        </w:rPr>
        <w:t>Rescission</w:t>
      </w:r>
      <w:r w:rsidRPr="005C57E6">
        <w:rPr>
          <w:rFonts w:ascii="Arial" w:hAnsi="Arial" w:cs="Arial"/>
          <w:spacing w:val="15"/>
          <w:sz w:val="22"/>
          <w:szCs w:val="22"/>
        </w:rPr>
        <w:t xml:space="preserve"> </w:t>
      </w:r>
      <w:r w:rsidRPr="005C57E6">
        <w:rPr>
          <w:rFonts w:ascii="Arial" w:hAnsi="Arial" w:cs="Arial"/>
          <w:sz w:val="22"/>
          <w:szCs w:val="22"/>
        </w:rPr>
        <w:t>which</w:t>
      </w:r>
      <w:r w:rsidRPr="005C57E6">
        <w:rPr>
          <w:rFonts w:ascii="Arial" w:hAnsi="Arial" w:cs="Arial"/>
          <w:spacing w:val="14"/>
          <w:sz w:val="22"/>
          <w:szCs w:val="22"/>
        </w:rPr>
        <w:t xml:space="preserve"> </w:t>
      </w:r>
      <w:r w:rsidRPr="005C57E6">
        <w:rPr>
          <w:rFonts w:ascii="Arial" w:hAnsi="Arial" w:cs="Arial"/>
          <w:sz w:val="22"/>
          <w:szCs w:val="22"/>
        </w:rPr>
        <w:t>has</w:t>
      </w:r>
      <w:r w:rsidRPr="005C57E6">
        <w:rPr>
          <w:rFonts w:ascii="Arial" w:hAnsi="Arial" w:cs="Arial"/>
          <w:spacing w:val="15"/>
          <w:sz w:val="22"/>
          <w:szCs w:val="22"/>
        </w:rPr>
        <w:t xml:space="preserve"> </w:t>
      </w:r>
      <w:r w:rsidRPr="005C57E6">
        <w:rPr>
          <w:rFonts w:ascii="Arial" w:hAnsi="Arial" w:cs="Arial"/>
          <w:sz w:val="22"/>
          <w:szCs w:val="22"/>
        </w:rPr>
        <w:t>been</w:t>
      </w:r>
      <w:r w:rsidRPr="005C57E6">
        <w:rPr>
          <w:rFonts w:ascii="Arial" w:hAnsi="Arial" w:cs="Arial"/>
          <w:spacing w:val="15"/>
          <w:sz w:val="22"/>
          <w:szCs w:val="22"/>
        </w:rPr>
        <w:t xml:space="preserve"> </w:t>
      </w:r>
      <w:r w:rsidRPr="005C57E6">
        <w:rPr>
          <w:rFonts w:ascii="Arial" w:hAnsi="Arial" w:cs="Arial"/>
          <w:sz w:val="22"/>
          <w:szCs w:val="22"/>
        </w:rPr>
        <w:t>Delivered</w:t>
      </w:r>
      <w:r w:rsidRPr="005C57E6">
        <w:rPr>
          <w:rFonts w:ascii="Arial" w:hAnsi="Arial" w:cs="Arial"/>
          <w:spacing w:val="15"/>
          <w:sz w:val="22"/>
          <w:szCs w:val="22"/>
        </w:rPr>
        <w:t xml:space="preserve"> </w:t>
      </w:r>
      <w:r w:rsidRPr="005C57E6">
        <w:rPr>
          <w:rFonts w:ascii="Arial" w:hAnsi="Arial" w:cs="Arial"/>
          <w:sz w:val="22"/>
          <w:szCs w:val="22"/>
        </w:rPr>
        <w:t>to</w:t>
      </w:r>
      <w:r w:rsidRPr="005C57E6">
        <w:rPr>
          <w:rFonts w:ascii="Arial" w:hAnsi="Arial" w:cs="Arial"/>
          <w:spacing w:val="26"/>
          <w:w w:val="99"/>
          <w:sz w:val="22"/>
          <w:szCs w:val="22"/>
        </w:rPr>
        <w:t xml:space="preserve"> </w:t>
      </w:r>
      <w:r w:rsidRPr="005C57E6">
        <w:rPr>
          <w:rFonts w:ascii="Arial" w:hAnsi="Arial" w:cs="Arial"/>
          <w:sz w:val="22"/>
          <w:szCs w:val="22"/>
        </w:rPr>
        <w:t>the</w:t>
      </w:r>
      <w:r w:rsidRPr="005C57E6">
        <w:rPr>
          <w:rFonts w:ascii="Arial" w:hAnsi="Arial" w:cs="Arial"/>
          <w:spacing w:val="-7"/>
          <w:sz w:val="22"/>
          <w:szCs w:val="22"/>
        </w:rPr>
        <w:t xml:space="preserve"> </w:t>
      </w:r>
      <w:r w:rsidRPr="005C57E6">
        <w:rPr>
          <w:rFonts w:ascii="Arial" w:hAnsi="Arial" w:cs="Arial"/>
          <w:sz w:val="22"/>
          <w:szCs w:val="22"/>
        </w:rPr>
        <w:t>Chief</w:t>
      </w:r>
      <w:r w:rsidRPr="005C57E6">
        <w:rPr>
          <w:rFonts w:ascii="Arial" w:hAnsi="Arial" w:cs="Arial"/>
          <w:spacing w:val="-7"/>
          <w:sz w:val="22"/>
          <w:szCs w:val="22"/>
        </w:rPr>
        <w:t xml:space="preserve"> </w:t>
      </w:r>
      <w:r w:rsidRPr="005C57E6">
        <w:rPr>
          <w:rFonts w:ascii="Arial" w:hAnsi="Arial" w:cs="Arial"/>
          <w:sz w:val="22"/>
          <w:szCs w:val="22"/>
        </w:rPr>
        <w:t>Executive</w:t>
      </w:r>
      <w:r w:rsidRPr="005C57E6">
        <w:rPr>
          <w:rFonts w:ascii="Arial" w:hAnsi="Arial" w:cs="Arial"/>
          <w:spacing w:val="-7"/>
          <w:sz w:val="22"/>
          <w:szCs w:val="22"/>
        </w:rPr>
        <w:t xml:space="preserve"> </w:t>
      </w:r>
      <w:r w:rsidRPr="005C57E6">
        <w:rPr>
          <w:rFonts w:ascii="Arial" w:hAnsi="Arial" w:cs="Arial"/>
          <w:sz w:val="22"/>
          <w:szCs w:val="22"/>
        </w:rPr>
        <w:t>Officer</w:t>
      </w:r>
      <w:r w:rsidRPr="005C57E6">
        <w:rPr>
          <w:rFonts w:ascii="Arial" w:hAnsi="Arial" w:cs="Arial"/>
          <w:spacing w:val="-7"/>
          <w:sz w:val="22"/>
          <w:szCs w:val="22"/>
        </w:rPr>
        <w:t xml:space="preserve"> </w:t>
      </w:r>
      <w:r w:rsidRPr="005C57E6">
        <w:rPr>
          <w:rFonts w:ascii="Arial" w:hAnsi="Arial" w:cs="Arial"/>
          <w:sz w:val="22"/>
          <w:szCs w:val="22"/>
        </w:rPr>
        <w:t>in</w:t>
      </w:r>
      <w:r w:rsidRPr="005C57E6">
        <w:rPr>
          <w:rFonts w:ascii="Arial" w:hAnsi="Arial" w:cs="Arial"/>
          <w:spacing w:val="-6"/>
          <w:sz w:val="22"/>
          <w:szCs w:val="22"/>
        </w:rPr>
        <w:t xml:space="preserve"> </w:t>
      </w:r>
      <w:r w:rsidRPr="005C57E6">
        <w:rPr>
          <w:rFonts w:ascii="Arial" w:hAnsi="Arial" w:cs="Arial"/>
          <w:spacing w:val="-1"/>
          <w:sz w:val="22"/>
          <w:szCs w:val="22"/>
        </w:rPr>
        <w:t>accordance</w:t>
      </w:r>
      <w:r w:rsidRPr="005C57E6">
        <w:rPr>
          <w:rFonts w:ascii="Arial" w:hAnsi="Arial" w:cs="Arial"/>
          <w:spacing w:val="-7"/>
          <w:sz w:val="22"/>
          <w:szCs w:val="22"/>
        </w:rPr>
        <w:t xml:space="preserve"> </w:t>
      </w:r>
      <w:r w:rsidRPr="005C57E6">
        <w:rPr>
          <w:rFonts w:ascii="Arial" w:hAnsi="Arial" w:cs="Arial"/>
          <w:sz w:val="22"/>
          <w:szCs w:val="22"/>
        </w:rPr>
        <w:t>with</w:t>
      </w:r>
      <w:r w:rsidRPr="005C57E6">
        <w:rPr>
          <w:rFonts w:ascii="Arial" w:hAnsi="Arial" w:cs="Arial"/>
          <w:spacing w:val="-7"/>
          <w:sz w:val="22"/>
          <w:szCs w:val="22"/>
        </w:rPr>
        <w:t xml:space="preserve"> this </w:t>
      </w:r>
      <w:r w:rsidR="000C49F8">
        <w:rPr>
          <w:rFonts w:ascii="Arial" w:hAnsi="Arial" w:cs="Arial"/>
          <w:sz w:val="22"/>
          <w:szCs w:val="22"/>
        </w:rPr>
        <w:t>Rule</w:t>
      </w:r>
      <w:r w:rsidRPr="005C57E6">
        <w:rPr>
          <w:rFonts w:ascii="Arial" w:hAnsi="Arial" w:cs="Arial"/>
          <w:sz w:val="22"/>
          <w:szCs w:val="22"/>
        </w:rPr>
        <w:t>,</w:t>
      </w:r>
    </w:p>
    <w:p w14:paraId="0F2C0BE9" w14:textId="5EFFC557" w:rsidR="005A7F97" w:rsidRPr="005C57E6" w:rsidRDefault="005A7F97" w:rsidP="00867EE2">
      <w:pPr>
        <w:spacing w:before="120" w:after="120"/>
        <w:ind w:left="1418"/>
        <w:rPr>
          <w:rFonts w:ascii="Arial" w:hAnsi="Arial" w:cs="Arial"/>
          <w:sz w:val="22"/>
          <w:szCs w:val="22"/>
        </w:rPr>
      </w:pPr>
      <w:r w:rsidRPr="005C57E6">
        <w:rPr>
          <w:rFonts w:ascii="Arial" w:hAnsi="Arial" w:cs="Arial"/>
          <w:sz w:val="22"/>
          <w:szCs w:val="22"/>
        </w:rPr>
        <w:t xml:space="preserve">unless </w:t>
      </w:r>
      <w:r w:rsidRPr="005C57E6">
        <w:rPr>
          <w:rFonts w:ascii="Arial" w:hAnsi="Arial" w:cs="Arial"/>
          <w:spacing w:val="-1"/>
          <w:sz w:val="22"/>
          <w:szCs w:val="22"/>
        </w:rPr>
        <w:t>deferring</w:t>
      </w:r>
      <w:r w:rsidRPr="005C57E6">
        <w:rPr>
          <w:rFonts w:ascii="Arial" w:hAnsi="Arial" w:cs="Arial"/>
          <w:sz w:val="22"/>
          <w:szCs w:val="22"/>
        </w:rPr>
        <w:t xml:space="preserve"> implementation</w:t>
      </w:r>
      <w:r w:rsidRPr="005C57E6">
        <w:rPr>
          <w:rFonts w:ascii="Arial" w:hAnsi="Arial" w:cs="Arial"/>
          <w:spacing w:val="13"/>
          <w:sz w:val="22"/>
          <w:szCs w:val="22"/>
        </w:rPr>
        <w:t xml:space="preserve"> </w:t>
      </w:r>
      <w:r w:rsidRPr="005C57E6">
        <w:rPr>
          <w:rFonts w:ascii="Arial" w:hAnsi="Arial" w:cs="Arial"/>
          <w:sz w:val="22"/>
          <w:szCs w:val="22"/>
        </w:rPr>
        <w:t>of</w:t>
      </w:r>
      <w:r w:rsidRPr="005C57E6">
        <w:rPr>
          <w:rFonts w:ascii="Arial" w:hAnsi="Arial" w:cs="Arial"/>
          <w:spacing w:val="12"/>
          <w:sz w:val="22"/>
          <w:szCs w:val="22"/>
        </w:rPr>
        <w:t xml:space="preserve"> </w:t>
      </w:r>
      <w:r w:rsidRPr="005C57E6">
        <w:rPr>
          <w:rFonts w:ascii="Arial" w:hAnsi="Arial" w:cs="Arial"/>
          <w:sz w:val="22"/>
          <w:szCs w:val="22"/>
        </w:rPr>
        <w:t xml:space="preserve">the </w:t>
      </w:r>
      <w:r w:rsidR="000C49F8">
        <w:rPr>
          <w:rFonts w:ascii="Arial" w:hAnsi="Arial" w:cs="Arial"/>
          <w:sz w:val="22"/>
          <w:szCs w:val="22"/>
        </w:rPr>
        <w:t>r</w:t>
      </w:r>
      <w:r w:rsidRPr="005C57E6">
        <w:rPr>
          <w:rFonts w:ascii="Arial" w:hAnsi="Arial" w:cs="Arial"/>
          <w:sz w:val="22"/>
          <w:szCs w:val="22"/>
        </w:rPr>
        <w:t>esolution would place the Council at significant legal, financial or other risk.</w:t>
      </w:r>
    </w:p>
    <w:p w14:paraId="27D1B4A6" w14:textId="12BC6DDF" w:rsidR="005A7F97" w:rsidRPr="005C57E6" w:rsidRDefault="005A7F97" w:rsidP="00D47421">
      <w:pPr>
        <w:pStyle w:val="Heading2"/>
        <w:numPr>
          <w:ilvl w:val="1"/>
          <w:numId w:val="17"/>
        </w:numPr>
        <w:spacing w:before="120" w:after="120"/>
        <w:rPr>
          <w:rFonts w:cs="Arial"/>
          <w:bCs/>
          <w:sz w:val="22"/>
          <w:szCs w:val="22"/>
        </w:rPr>
      </w:pPr>
      <w:bookmarkStart w:id="490" w:name="_Toc105405435"/>
      <w:r w:rsidRPr="005C57E6">
        <w:rPr>
          <w:rFonts w:cs="Arial"/>
          <w:sz w:val="22"/>
          <w:szCs w:val="22"/>
        </w:rPr>
        <w:t>LOSS OF MOTION FOR RESCISSION</w:t>
      </w:r>
      <w:bookmarkEnd w:id="490"/>
    </w:p>
    <w:p w14:paraId="330C1754" w14:textId="35422D81" w:rsidR="005A7F97" w:rsidRPr="005C57E6" w:rsidRDefault="005A7F97" w:rsidP="00867EE2">
      <w:pPr>
        <w:spacing w:before="120" w:after="120"/>
        <w:ind w:left="567"/>
        <w:rPr>
          <w:rFonts w:ascii="Arial" w:hAnsi="Arial" w:cs="Arial"/>
          <w:sz w:val="22"/>
          <w:szCs w:val="22"/>
        </w:rPr>
      </w:pPr>
      <w:r w:rsidRPr="005C57E6">
        <w:rPr>
          <w:rFonts w:ascii="Arial" w:hAnsi="Arial" w:cs="Arial"/>
          <w:sz w:val="22"/>
          <w:szCs w:val="22"/>
        </w:rPr>
        <w:t>If</w:t>
      </w:r>
      <w:r w:rsidRPr="005C57E6">
        <w:rPr>
          <w:rFonts w:ascii="Arial" w:hAnsi="Arial" w:cs="Arial"/>
          <w:spacing w:val="-3"/>
          <w:sz w:val="22"/>
          <w:szCs w:val="22"/>
        </w:rPr>
        <w:t xml:space="preserve"> </w:t>
      </w:r>
      <w:r w:rsidRPr="005C57E6">
        <w:rPr>
          <w:rFonts w:ascii="Arial" w:hAnsi="Arial" w:cs="Arial"/>
          <w:sz w:val="22"/>
          <w:szCs w:val="22"/>
        </w:rPr>
        <w:t>a</w:t>
      </w:r>
      <w:r w:rsidRPr="005C57E6">
        <w:rPr>
          <w:rFonts w:ascii="Arial" w:hAnsi="Arial" w:cs="Arial"/>
          <w:spacing w:val="-3"/>
          <w:sz w:val="22"/>
          <w:szCs w:val="22"/>
        </w:rPr>
        <w:t xml:space="preserve"> </w:t>
      </w:r>
      <w:r w:rsidR="00892EAD" w:rsidRPr="005C57E6">
        <w:rPr>
          <w:rFonts w:ascii="Arial" w:hAnsi="Arial" w:cs="Arial"/>
          <w:sz w:val="22"/>
          <w:szCs w:val="22"/>
        </w:rPr>
        <w:t>Notice</w:t>
      </w:r>
      <w:r w:rsidRPr="005C57E6">
        <w:rPr>
          <w:rFonts w:ascii="Arial" w:hAnsi="Arial" w:cs="Arial"/>
          <w:spacing w:val="-3"/>
          <w:sz w:val="22"/>
          <w:szCs w:val="22"/>
        </w:rPr>
        <w:t xml:space="preserve"> </w:t>
      </w:r>
      <w:r w:rsidRPr="005C57E6">
        <w:rPr>
          <w:rFonts w:ascii="Arial" w:hAnsi="Arial" w:cs="Arial"/>
          <w:sz w:val="22"/>
          <w:szCs w:val="22"/>
        </w:rPr>
        <w:t>for</w:t>
      </w:r>
      <w:r w:rsidRPr="005C57E6">
        <w:rPr>
          <w:rFonts w:ascii="Arial" w:hAnsi="Arial" w:cs="Arial"/>
          <w:spacing w:val="-3"/>
          <w:sz w:val="22"/>
          <w:szCs w:val="22"/>
        </w:rPr>
        <w:t xml:space="preserve"> </w:t>
      </w:r>
      <w:r w:rsidR="00892EAD" w:rsidRPr="005C57E6">
        <w:rPr>
          <w:rFonts w:ascii="Arial" w:hAnsi="Arial" w:cs="Arial"/>
          <w:spacing w:val="-1"/>
          <w:sz w:val="22"/>
          <w:szCs w:val="22"/>
        </w:rPr>
        <w:t>R</w:t>
      </w:r>
      <w:r w:rsidRPr="005C57E6">
        <w:rPr>
          <w:rFonts w:ascii="Arial" w:hAnsi="Arial" w:cs="Arial"/>
          <w:spacing w:val="-1"/>
          <w:sz w:val="22"/>
          <w:szCs w:val="22"/>
        </w:rPr>
        <w:t>escission</w:t>
      </w:r>
      <w:r w:rsidRPr="005C57E6">
        <w:rPr>
          <w:rFonts w:ascii="Arial" w:hAnsi="Arial" w:cs="Arial"/>
          <w:spacing w:val="-3"/>
          <w:sz w:val="22"/>
          <w:szCs w:val="22"/>
        </w:rPr>
        <w:t xml:space="preserve"> </w:t>
      </w:r>
      <w:r w:rsidRPr="005C57E6">
        <w:rPr>
          <w:rFonts w:ascii="Arial" w:hAnsi="Arial" w:cs="Arial"/>
          <w:sz w:val="22"/>
          <w:szCs w:val="22"/>
        </w:rPr>
        <w:t>is</w:t>
      </w:r>
      <w:r w:rsidRPr="005C57E6">
        <w:rPr>
          <w:rFonts w:ascii="Arial" w:hAnsi="Arial" w:cs="Arial"/>
          <w:spacing w:val="-3"/>
          <w:sz w:val="22"/>
          <w:szCs w:val="22"/>
        </w:rPr>
        <w:t xml:space="preserve"> </w:t>
      </w:r>
      <w:r w:rsidRPr="005C57E6">
        <w:rPr>
          <w:rFonts w:ascii="Arial" w:hAnsi="Arial" w:cs="Arial"/>
          <w:sz w:val="22"/>
          <w:szCs w:val="22"/>
        </w:rPr>
        <w:t>lost,</w:t>
      </w:r>
      <w:r w:rsidRPr="005C57E6">
        <w:rPr>
          <w:rFonts w:ascii="Arial" w:hAnsi="Arial" w:cs="Arial"/>
          <w:spacing w:val="-3"/>
          <w:sz w:val="22"/>
          <w:szCs w:val="22"/>
        </w:rPr>
        <w:t xml:space="preserve"> </w:t>
      </w:r>
      <w:r w:rsidRPr="005C57E6">
        <w:rPr>
          <w:rFonts w:ascii="Arial" w:hAnsi="Arial" w:cs="Arial"/>
          <w:sz w:val="22"/>
          <w:szCs w:val="22"/>
        </w:rPr>
        <w:t>a</w:t>
      </w:r>
      <w:r w:rsidRPr="005C57E6">
        <w:rPr>
          <w:rFonts w:ascii="Arial" w:hAnsi="Arial" w:cs="Arial"/>
          <w:spacing w:val="-3"/>
          <w:sz w:val="22"/>
          <w:szCs w:val="22"/>
        </w:rPr>
        <w:t xml:space="preserve"> </w:t>
      </w:r>
      <w:r w:rsidRPr="005C57E6">
        <w:rPr>
          <w:rFonts w:ascii="Arial" w:hAnsi="Arial" w:cs="Arial"/>
          <w:sz w:val="22"/>
          <w:szCs w:val="22"/>
        </w:rPr>
        <w:t>similar</w:t>
      </w:r>
      <w:r w:rsidRPr="005C57E6">
        <w:rPr>
          <w:rFonts w:ascii="Arial" w:hAnsi="Arial" w:cs="Arial"/>
          <w:spacing w:val="-2"/>
          <w:sz w:val="22"/>
          <w:szCs w:val="22"/>
        </w:rPr>
        <w:t xml:space="preserve"> </w:t>
      </w:r>
      <w:r w:rsidR="00892EAD" w:rsidRPr="005C57E6">
        <w:rPr>
          <w:rFonts w:ascii="Arial" w:hAnsi="Arial" w:cs="Arial"/>
          <w:sz w:val="22"/>
          <w:szCs w:val="22"/>
        </w:rPr>
        <w:t>Notice</w:t>
      </w:r>
      <w:r w:rsidR="00892EAD" w:rsidRPr="005C57E6">
        <w:rPr>
          <w:rFonts w:ascii="Arial" w:hAnsi="Arial" w:cs="Arial"/>
          <w:spacing w:val="-2"/>
          <w:sz w:val="22"/>
          <w:szCs w:val="22"/>
        </w:rPr>
        <w:t xml:space="preserve"> </w:t>
      </w:r>
      <w:r w:rsidRPr="005C57E6">
        <w:rPr>
          <w:rFonts w:ascii="Arial" w:hAnsi="Arial" w:cs="Arial"/>
          <w:sz w:val="22"/>
          <w:szCs w:val="22"/>
        </w:rPr>
        <w:t>may</w:t>
      </w:r>
      <w:r w:rsidRPr="005C57E6">
        <w:rPr>
          <w:rFonts w:ascii="Arial" w:hAnsi="Arial" w:cs="Arial"/>
          <w:spacing w:val="-3"/>
          <w:sz w:val="22"/>
          <w:szCs w:val="22"/>
        </w:rPr>
        <w:t xml:space="preserve"> </w:t>
      </w:r>
      <w:r w:rsidRPr="005C57E6">
        <w:rPr>
          <w:rFonts w:ascii="Arial" w:hAnsi="Arial" w:cs="Arial"/>
          <w:sz w:val="22"/>
          <w:szCs w:val="22"/>
        </w:rPr>
        <w:t>not</w:t>
      </w:r>
      <w:r w:rsidRPr="005C57E6">
        <w:rPr>
          <w:rFonts w:ascii="Arial" w:hAnsi="Arial" w:cs="Arial"/>
          <w:spacing w:val="-2"/>
          <w:sz w:val="22"/>
          <w:szCs w:val="22"/>
        </w:rPr>
        <w:t xml:space="preserve"> </w:t>
      </w:r>
      <w:r w:rsidRPr="005C57E6">
        <w:rPr>
          <w:rFonts w:ascii="Arial" w:hAnsi="Arial" w:cs="Arial"/>
          <w:sz w:val="22"/>
          <w:szCs w:val="22"/>
        </w:rPr>
        <w:t>be</w:t>
      </w:r>
      <w:r w:rsidRPr="005C57E6">
        <w:rPr>
          <w:rFonts w:ascii="Arial" w:hAnsi="Arial" w:cs="Arial"/>
          <w:spacing w:val="-2"/>
          <w:sz w:val="22"/>
          <w:szCs w:val="22"/>
        </w:rPr>
        <w:t xml:space="preserve"> </w:t>
      </w:r>
      <w:r w:rsidRPr="005C57E6">
        <w:rPr>
          <w:rFonts w:ascii="Arial" w:hAnsi="Arial" w:cs="Arial"/>
          <w:sz w:val="22"/>
          <w:szCs w:val="22"/>
        </w:rPr>
        <w:t>put</w:t>
      </w:r>
      <w:r w:rsidRPr="005C57E6">
        <w:rPr>
          <w:rFonts w:ascii="Arial" w:hAnsi="Arial" w:cs="Arial"/>
          <w:spacing w:val="-3"/>
          <w:sz w:val="22"/>
          <w:szCs w:val="22"/>
        </w:rPr>
        <w:t xml:space="preserve"> </w:t>
      </w:r>
      <w:r w:rsidRPr="005C57E6">
        <w:rPr>
          <w:rFonts w:ascii="Arial" w:hAnsi="Arial" w:cs="Arial"/>
          <w:sz w:val="22"/>
          <w:szCs w:val="22"/>
        </w:rPr>
        <w:t>before</w:t>
      </w:r>
      <w:r w:rsidRPr="005C57E6">
        <w:rPr>
          <w:rFonts w:ascii="Arial" w:hAnsi="Arial" w:cs="Arial"/>
          <w:spacing w:val="-3"/>
          <w:sz w:val="22"/>
          <w:szCs w:val="22"/>
        </w:rPr>
        <w:t xml:space="preserve"> </w:t>
      </w:r>
      <w:r w:rsidRPr="005C57E6">
        <w:rPr>
          <w:rFonts w:ascii="Arial" w:hAnsi="Arial" w:cs="Arial"/>
          <w:sz w:val="22"/>
          <w:szCs w:val="22"/>
        </w:rPr>
        <w:t>Council</w:t>
      </w:r>
      <w:r w:rsidRPr="005C57E6">
        <w:rPr>
          <w:rFonts w:ascii="Arial" w:hAnsi="Arial" w:cs="Arial"/>
          <w:spacing w:val="-3"/>
          <w:sz w:val="22"/>
          <w:szCs w:val="22"/>
        </w:rPr>
        <w:t xml:space="preserve"> </w:t>
      </w:r>
      <w:r w:rsidRPr="005C57E6">
        <w:rPr>
          <w:rFonts w:ascii="Arial" w:hAnsi="Arial" w:cs="Arial"/>
          <w:sz w:val="22"/>
          <w:szCs w:val="22"/>
        </w:rPr>
        <w:t>for</w:t>
      </w:r>
      <w:r w:rsidRPr="005C57E6">
        <w:rPr>
          <w:rFonts w:ascii="Arial" w:hAnsi="Arial" w:cs="Arial"/>
          <w:spacing w:val="-3"/>
          <w:sz w:val="22"/>
          <w:szCs w:val="22"/>
        </w:rPr>
        <w:t xml:space="preserve"> </w:t>
      </w:r>
      <w:r w:rsidRPr="005C57E6">
        <w:rPr>
          <w:rFonts w:ascii="Arial" w:hAnsi="Arial" w:cs="Arial"/>
          <w:sz w:val="22"/>
          <w:szCs w:val="22"/>
        </w:rPr>
        <w:t>at</w:t>
      </w:r>
      <w:r w:rsidRPr="005C57E6">
        <w:rPr>
          <w:rFonts w:ascii="Arial" w:hAnsi="Arial" w:cs="Arial"/>
          <w:spacing w:val="-3"/>
          <w:sz w:val="22"/>
          <w:szCs w:val="22"/>
        </w:rPr>
        <w:t xml:space="preserve"> </w:t>
      </w:r>
      <w:r w:rsidRPr="005C57E6">
        <w:rPr>
          <w:rFonts w:ascii="Arial" w:hAnsi="Arial" w:cs="Arial"/>
          <w:sz w:val="22"/>
          <w:szCs w:val="22"/>
        </w:rPr>
        <w:t>least</w:t>
      </w:r>
      <w:r w:rsidRPr="005C57E6">
        <w:rPr>
          <w:rFonts w:ascii="Arial" w:hAnsi="Arial" w:cs="Arial"/>
          <w:spacing w:val="22"/>
          <w:w w:val="99"/>
          <w:sz w:val="22"/>
          <w:szCs w:val="22"/>
        </w:rPr>
        <w:t xml:space="preserve"> </w:t>
      </w:r>
      <w:r w:rsidRPr="005C57E6">
        <w:rPr>
          <w:rFonts w:ascii="Arial" w:hAnsi="Arial" w:cs="Arial"/>
          <w:sz w:val="22"/>
          <w:szCs w:val="22"/>
        </w:rPr>
        <w:t>two</w:t>
      </w:r>
      <w:r w:rsidRPr="005C57E6">
        <w:rPr>
          <w:rFonts w:ascii="Arial" w:hAnsi="Arial" w:cs="Arial"/>
          <w:spacing w:val="19"/>
          <w:sz w:val="22"/>
          <w:szCs w:val="22"/>
        </w:rPr>
        <w:t xml:space="preserve"> </w:t>
      </w:r>
      <w:r w:rsidRPr="005C57E6">
        <w:rPr>
          <w:rFonts w:ascii="Arial" w:hAnsi="Arial" w:cs="Arial"/>
          <w:sz w:val="22"/>
          <w:szCs w:val="22"/>
        </w:rPr>
        <w:t>(2)</w:t>
      </w:r>
      <w:r w:rsidRPr="005C57E6">
        <w:rPr>
          <w:rFonts w:ascii="Arial" w:hAnsi="Arial" w:cs="Arial"/>
          <w:spacing w:val="20"/>
          <w:sz w:val="22"/>
          <w:szCs w:val="22"/>
        </w:rPr>
        <w:t xml:space="preserve"> </w:t>
      </w:r>
      <w:r w:rsidRPr="005C57E6">
        <w:rPr>
          <w:rFonts w:ascii="Arial" w:hAnsi="Arial" w:cs="Arial"/>
          <w:sz w:val="22"/>
          <w:szCs w:val="22"/>
        </w:rPr>
        <w:t>months</w:t>
      </w:r>
      <w:r w:rsidRPr="005C57E6">
        <w:rPr>
          <w:rFonts w:ascii="Arial" w:hAnsi="Arial" w:cs="Arial"/>
          <w:spacing w:val="19"/>
          <w:sz w:val="22"/>
          <w:szCs w:val="22"/>
        </w:rPr>
        <w:t xml:space="preserve"> </w:t>
      </w:r>
      <w:r w:rsidRPr="005C57E6">
        <w:rPr>
          <w:rFonts w:ascii="Arial" w:hAnsi="Arial" w:cs="Arial"/>
          <w:sz w:val="22"/>
          <w:szCs w:val="22"/>
        </w:rPr>
        <w:t>from</w:t>
      </w:r>
      <w:r w:rsidRPr="005C57E6">
        <w:rPr>
          <w:rFonts w:ascii="Arial" w:hAnsi="Arial" w:cs="Arial"/>
          <w:spacing w:val="20"/>
          <w:sz w:val="22"/>
          <w:szCs w:val="22"/>
        </w:rPr>
        <w:t xml:space="preserve"> </w:t>
      </w:r>
      <w:r w:rsidRPr="005C57E6">
        <w:rPr>
          <w:rFonts w:ascii="Arial" w:hAnsi="Arial" w:cs="Arial"/>
          <w:sz w:val="22"/>
          <w:szCs w:val="22"/>
        </w:rPr>
        <w:t>the</w:t>
      </w:r>
      <w:r w:rsidRPr="005C57E6">
        <w:rPr>
          <w:rFonts w:ascii="Arial" w:hAnsi="Arial" w:cs="Arial"/>
          <w:spacing w:val="20"/>
          <w:sz w:val="22"/>
          <w:szCs w:val="22"/>
        </w:rPr>
        <w:t xml:space="preserve"> </w:t>
      </w:r>
      <w:r w:rsidRPr="005C57E6">
        <w:rPr>
          <w:rFonts w:ascii="Arial" w:hAnsi="Arial" w:cs="Arial"/>
          <w:sz w:val="22"/>
          <w:szCs w:val="22"/>
        </w:rPr>
        <w:t>date</w:t>
      </w:r>
      <w:r w:rsidRPr="005C57E6">
        <w:rPr>
          <w:rFonts w:ascii="Arial" w:hAnsi="Arial" w:cs="Arial"/>
          <w:spacing w:val="19"/>
          <w:sz w:val="22"/>
          <w:szCs w:val="22"/>
        </w:rPr>
        <w:t xml:space="preserve"> </w:t>
      </w:r>
      <w:r w:rsidRPr="005C57E6">
        <w:rPr>
          <w:rFonts w:ascii="Arial" w:hAnsi="Arial" w:cs="Arial"/>
          <w:sz w:val="22"/>
          <w:szCs w:val="22"/>
        </w:rPr>
        <w:t>it</w:t>
      </w:r>
      <w:r w:rsidRPr="005C57E6">
        <w:rPr>
          <w:rFonts w:ascii="Arial" w:hAnsi="Arial" w:cs="Arial"/>
          <w:spacing w:val="20"/>
          <w:sz w:val="22"/>
          <w:szCs w:val="22"/>
        </w:rPr>
        <w:t xml:space="preserve"> </w:t>
      </w:r>
      <w:r w:rsidRPr="005C57E6">
        <w:rPr>
          <w:rFonts w:ascii="Arial" w:hAnsi="Arial" w:cs="Arial"/>
          <w:sz w:val="22"/>
          <w:szCs w:val="22"/>
        </w:rPr>
        <w:t>was</w:t>
      </w:r>
      <w:r w:rsidRPr="005C57E6">
        <w:rPr>
          <w:rFonts w:ascii="Arial" w:hAnsi="Arial" w:cs="Arial"/>
          <w:spacing w:val="20"/>
          <w:sz w:val="22"/>
          <w:szCs w:val="22"/>
        </w:rPr>
        <w:t xml:space="preserve"> </w:t>
      </w:r>
      <w:r w:rsidRPr="005C57E6">
        <w:rPr>
          <w:rFonts w:ascii="Arial" w:hAnsi="Arial" w:cs="Arial"/>
          <w:sz w:val="22"/>
          <w:szCs w:val="22"/>
        </w:rPr>
        <w:t>last</w:t>
      </w:r>
      <w:r w:rsidRPr="005C57E6">
        <w:rPr>
          <w:rFonts w:ascii="Arial" w:hAnsi="Arial" w:cs="Arial"/>
          <w:spacing w:val="19"/>
          <w:sz w:val="22"/>
          <w:szCs w:val="22"/>
        </w:rPr>
        <w:t xml:space="preserve"> </w:t>
      </w:r>
      <w:r w:rsidRPr="005C57E6">
        <w:rPr>
          <w:rFonts w:ascii="Arial" w:hAnsi="Arial" w:cs="Arial"/>
          <w:sz w:val="22"/>
          <w:szCs w:val="22"/>
        </w:rPr>
        <w:t>lost,</w:t>
      </w:r>
      <w:r w:rsidRPr="005C57E6">
        <w:rPr>
          <w:rFonts w:ascii="Arial" w:hAnsi="Arial" w:cs="Arial"/>
          <w:spacing w:val="20"/>
          <w:sz w:val="22"/>
          <w:szCs w:val="22"/>
        </w:rPr>
        <w:t xml:space="preserve"> </w:t>
      </w:r>
      <w:r w:rsidRPr="005C57E6">
        <w:rPr>
          <w:rFonts w:ascii="Arial" w:hAnsi="Arial" w:cs="Arial"/>
          <w:spacing w:val="-1"/>
          <w:sz w:val="22"/>
          <w:szCs w:val="22"/>
        </w:rPr>
        <w:t>unless</w:t>
      </w:r>
      <w:r w:rsidRPr="005C57E6">
        <w:rPr>
          <w:rFonts w:ascii="Arial" w:hAnsi="Arial" w:cs="Arial"/>
          <w:spacing w:val="20"/>
          <w:sz w:val="22"/>
          <w:szCs w:val="22"/>
        </w:rPr>
        <w:t xml:space="preserve"> </w:t>
      </w:r>
      <w:r w:rsidRPr="005C57E6">
        <w:rPr>
          <w:rFonts w:ascii="Arial" w:hAnsi="Arial" w:cs="Arial"/>
          <w:spacing w:val="-1"/>
          <w:sz w:val="22"/>
          <w:szCs w:val="22"/>
        </w:rPr>
        <w:t>Council</w:t>
      </w:r>
      <w:r w:rsidRPr="005C57E6">
        <w:rPr>
          <w:rFonts w:ascii="Arial" w:hAnsi="Arial" w:cs="Arial"/>
          <w:spacing w:val="19"/>
          <w:sz w:val="22"/>
          <w:szCs w:val="22"/>
        </w:rPr>
        <w:t xml:space="preserve"> </w:t>
      </w:r>
      <w:r w:rsidRPr="005C57E6">
        <w:rPr>
          <w:rFonts w:ascii="Arial" w:hAnsi="Arial" w:cs="Arial"/>
          <w:sz w:val="22"/>
          <w:szCs w:val="22"/>
        </w:rPr>
        <w:t>resolves</w:t>
      </w:r>
      <w:r w:rsidRPr="005C57E6">
        <w:rPr>
          <w:rFonts w:ascii="Arial" w:hAnsi="Arial" w:cs="Arial"/>
          <w:spacing w:val="19"/>
          <w:sz w:val="22"/>
          <w:szCs w:val="22"/>
        </w:rPr>
        <w:t xml:space="preserve"> </w:t>
      </w:r>
      <w:r w:rsidRPr="005C57E6">
        <w:rPr>
          <w:rFonts w:ascii="Arial" w:hAnsi="Arial" w:cs="Arial"/>
          <w:sz w:val="22"/>
          <w:szCs w:val="22"/>
        </w:rPr>
        <w:t>that</w:t>
      </w:r>
      <w:r w:rsidRPr="005C57E6">
        <w:rPr>
          <w:rFonts w:ascii="Arial" w:hAnsi="Arial" w:cs="Arial"/>
          <w:spacing w:val="20"/>
          <w:sz w:val="22"/>
          <w:szCs w:val="22"/>
        </w:rPr>
        <w:t xml:space="preserve"> </w:t>
      </w:r>
      <w:r w:rsidRPr="005C57E6">
        <w:rPr>
          <w:rFonts w:ascii="Arial" w:hAnsi="Arial" w:cs="Arial"/>
          <w:sz w:val="22"/>
          <w:szCs w:val="22"/>
        </w:rPr>
        <w:t>the</w:t>
      </w:r>
      <w:r w:rsidRPr="005C57E6">
        <w:rPr>
          <w:rFonts w:ascii="Arial" w:hAnsi="Arial" w:cs="Arial"/>
          <w:spacing w:val="19"/>
          <w:sz w:val="22"/>
          <w:szCs w:val="22"/>
        </w:rPr>
        <w:t xml:space="preserve"> </w:t>
      </w:r>
      <w:r w:rsidRPr="005C57E6">
        <w:rPr>
          <w:rFonts w:ascii="Arial" w:hAnsi="Arial" w:cs="Arial"/>
          <w:sz w:val="22"/>
          <w:szCs w:val="22"/>
        </w:rPr>
        <w:t>Notice</w:t>
      </w:r>
      <w:r w:rsidRPr="005C57E6">
        <w:rPr>
          <w:rFonts w:ascii="Arial" w:hAnsi="Arial" w:cs="Arial"/>
          <w:spacing w:val="20"/>
          <w:sz w:val="22"/>
          <w:szCs w:val="22"/>
        </w:rPr>
        <w:t xml:space="preserve"> </w:t>
      </w:r>
      <w:r w:rsidRPr="005C57E6">
        <w:rPr>
          <w:rFonts w:ascii="Arial" w:hAnsi="Arial" w:cs="Arial"/>
          <w:sz w:val="22"/>
          <w:szCs w:val="22"/>
        </w:rPr>
        <w:t>of</w:t>
      </w:r>
      <w:r w:rsidRPr="005C57E6">
        <w:rPr>
          <w:rFonts w:ascii="Arial" w:hAnsi="Arial" w:cs="Arial"/>
          <w:spacing w:val="24"/>
          <w:w w:val="99"/>
          <w:sz w:val="22"/>
          <w:szCs w:val="22"/>
        </w:rPr>
        <w:t xml:space="preserve"> </w:t>
      </w:r>
      <w:r w:rsidR="00892EAD" w:rsidRPr="005C57E6">
        <w:rPr>
          <w:rFonts w:ascii="Arial" w:hAnsi="Arial" w:cs="Arial"/>
          <w:sz w:val="22"/>
          <w:szCs w:val="22"/>
        </w:rPr>
        <w:t>Rescission</w:t>
      </w:r>
      <w:r w:rsidR="00892EAD" w:rsidRPr="005C57E6">
        <w:rPr>
          <w:rFonts w:ascii="Arial" w:hAnsi="Arial" w:cs="Arial"/>
          <w:spacing w:val="-6"/>
          <w:sz w:val="22"/>
          <w:szCs w:val="22"/>
        </w:rPr>
        <w:t xml:space="preserve"> </w:t>
      </w:r>
      <w:r w:rsidRPr="005C57E6">
        <w:rPr>
          <w:rFonts w:ascii="Arial" w:hAnsi="Arial" w:cs="Arial"/>
          <w:sz w:val="22"/>
          <w:szCs w:val="22"/>
        </w:rPr>
        <w:t>be</w:t>
      </w:r>
      <w:r w:rsidRPr="005C57E6">
        <w:rPr>
          <w:rFonts w:ascii="Arial" w:hAnsi="Arial" w:cs="Arial"/>
          <w:spacing w:val="-6"/>
          <w:sz w:val="22"/>
          <w:szCs w:val="22"/>
        </w:rPr>
        <w:t xml:space="preserve"> </w:t>
      </w:r>
      <w:r w:rsidRPr="005C57E6">
        <w:rPr>
          <w:rFonts w:ascii="Arial" w:hAnsi="Arial" w:cs="Arial"/>
          <w:sz w:val="22"/>
          <w:szCs w:val="22"/>
        </w:rPr>
        <w:t>re-listed</w:t>
      </w:r>
      <w:r w:rsidRPr="005C57E6">
        <w:rPr>
          <w:rFonts w:ascii="Arial" w:hAnsi="Arial" w:cs="Arial"/>
          <w:spacing w:val="-6"/>
          <w:sz w:val="22"/>
          <w:szCs w:val="22"/>
        </w:rPr>
        <w:t xml:space="preserve"> </w:t>
      </w:r>
      <w:r w:rsidRPr="005C57E6">
        <w:rPr>
          <w:rFonts w:ascii="Arial" w:hAnsi="Arial" w:cs="Arial"/>
          <w:sz w:val="22"/>
          <w:szCs w:val="22"/>
        </w:rPr>
        <w:t>at</w:t>
      </w:r>
      <w:r w:rsidRPr="005C57E6">
        <w:rPr>
          <w:rFonts w:ascii="Arial" w:hAnsi="Arial" w:cs="Arial"/>
          <w:spacing w:val="-6"/>
          <w:sz w:val="22"/>
          <w:szCs w:val="22"/>
        </w:rPr>
        <w:t xml:space="preserve"> </w:t>
      </w:r>
      <w:r w:rsidRPr="005C57E6">
        <w:rPr>
          <w:rFonts w:ascii="Arial" w:hAnsi="Arial" w:cs="Arial"/>
          <w:sz w:val="22"/>
          <w:szCs w:val="22"/>
        </w:rPr>
        <w:t>a</w:t>
      </w:r>
      <w:r w:rsidRPr="005C57E6">
        <w:rPr>
          <w:rFonts w:ascii="Arial" w:hAnsi="Arial" w:cs="Arial"/>
          <w:spacing w:val="-6"/>
          <w:sz w:val="22"/>
          <w:szCs w:val="22"/>
        </w:rPr>
        <w:t xml:space="preserve"> </w:t>
      </w:r>
      <w:r w:rsidRPr="005C57E6">
        <w:rPr>
          <w:rFonts w:ascii="Arial" w:hAnsi="Arial" w:cs="Arial"/>
          <w:spacing w:val="-1"/>
          <w:sz w:val="22"/>
          <w:szCs w:val="22"/>
        </w:rPr>
        <w:t>future</w:t>
      </w:r>
      <w:r w:rsidRPr="005C57E6">
        <w:rPr>
          <w:rFonts w:ascii="Arial" w:hAnsi="Arial" w:cs="Arial"/>
          <w:spacing w:val="-6"/>
          <w:sz w:val="22"/>
          <w:szCs w:val="22"/>
        </w:rPr>
        <w:t xml:space="preserve"> </w:t>
      </w:r>
      <w:r w:rsidR="00EF7961" w:rsidRPr="005C57E6">
        <w:rPr>
          <w:rFonts w:ascii="Arial" w:hAnsi="Arial" w:cs="Arial"/>
          <w:sz w:val="22"/>
          <w:szCs w:val="22"/>
        </w:rPr>
        <w:t>m</w:t>
      </w:r>
      <w:r w:rsidRPr="005C57E6">
        <w:rPr>
          <w:rFonts w:ascii="Arial" w:hAnsi="Arial" w:cs="Arial"/>
          <w:sz w:val="22"/>
          <w:szCs w:val="22"/>
        </w:rPr>
        <w:t>eeting.</w:t>
      </w:r>
    </w:p>
    <w:p w14:paraId="71E7AEE1" w14:textId="69B2189F" w:rsidR="005A7F97" w:rsidRPr="005C57E6" w:rsidRDefault="00892EAD" w:rsidP="00D47421">
      <w:pPr>
        <w:pStyle w:val="Heading2"/>
        <w:numPr>
          <w:ilvl w:val="1"/>
          <w:numId w:val="17"/>
        </w:numPr>
        <w:spacing w:before="120" w:after="120"/>
        <w:rPr>
          <w:rFonts w:cs="Arial"/>
          <w:bCs/>
          <w:sz w:val="22"/>
          <w:szCs w:val="22"/>
        </w:rPr>
      </w:pPr>
      <w:bookmarkStart w:id="491" w:name="_Toc105405436"/>
      <w:r w:rsidRPr="005C57E6">
        <w:rPr>
          <w:rFonts w:cs="Arial"/>
          <w:sz w:val="22"/>
          <w:szCs w:val="22"/>
        </w:rPr>
        <w:t xml:space="preserve">NOTICE </w:t>
      </w:r>
      <w:r w:rsidR="005A7F97" w:rsidRPr="005C57E6">
        <w:rPr>
          <w:rFonts w:cs="Arial"/>
          <w:sz w:val="22"/>
          <w:szCs w:val="22"/>
        </w:rPr>
        <w:t>FOR RESCISSION NOT MOVED</w:t>
      </w:r>
      <w:bookmarkEnd w:id="491"/>
    </w:p>
    <w:p w14:paraId="602CE4DF" w14:textId="64DACA0C" w:rsidR="005A7F97" w:rsidRPr="005C57E6" w:rsidRDefault="005A7F97" w:rsidP="00867EE2">
      <w:pPr>
        <w:spacing w:before="120" w:after="120"/>
        <w:ind w:left="567"/>
        <w:rPr>
          <w:rFonts w:ascii="Arial" w:hAnsi="Arial" w:cs="Arial"/>
          <w:sz w:val="22"/>
          <w:szCs w:val="22"/>
        </w:rPr>
      </w:pPr>
      <w:r w:rsidRPr="005C57E6">
        <w:rPr>
          <w:rFonts w:ascii="Arial" w:hAnsi="Arial" w:cs="Arial"/>
          <w:sz w:val="22"/>
          <w:szCs w:val="22"/>
        </w:rPr>
        <w:t>If</w:t>
      </w:r>
      <w:r w:rsidRPr="005C57E6">
        <w:rPr>
          <w:rFonts w:ascii="Arial" w:hAnsi="Arial" w:cs="Arial"/>
          <w:spacing w:val="-5"/>
          <w:sz w:val="22"/>
          <w:szCs w:val="22"/>
        </w:rPr>
        <w:t xml:space="preserve"> </w:t>
      </w:r>
      <w:r w:rsidRPr="005C57E6">
        <w:rPr>
          <w:rFonts w:ascii="Arial" w:hAnsi="Arial" w:cs="Arial"/>
          <w:sz w:val="22"/>
          <w:szCs w:val="22"/>
        </w:rPr>
        <w:t>a</w:t>
      </w:r>
      <w:r w:rsidRPr="005C57E6">
        <w:rPr>
          <w:rFonts w:ascii="Arial" w:hAnsi="Arial" w:cs="Arial"/>
          <w:spacing w:val="-4"/>
          <w:sz w:val="22"/>
          <w:szCs w:val="22"/>
        </w:rPr>
        <w:t xml:space="preserve"> </w:t>
      </w:r>
      <w:r w:rsidR="00892EAD" w:rsidRPr="005C57E6">
        <w:rPr>
          <w:rFonts w:ascii="Arial" w:hAnsi="Arial" w:cs="Arial"/>
          <w:sz w:val="22"/>
          <w:szCs w:val="22"/>
        </w:rPr>
        <w:t xml:space="preserve">Notice </w:t>
      </w:r>
      <w:r w:rsidRPr="005C57E6">
        <w:rPr>
          <w:rFonts w:ascii="Arial" w:hAnsi="Arial" w:cs="Arial"/>
          <w:sz w:val="22"/>
          <w:szCs w:val="22"/>
        </w:rPr>
        <w:t>for</w:t>
      </w:r>
      <w:r w:rsidRPr="005C57E6">
        <w:rPr>
          <w:rFonts w:ascii="Arial" w:hAnsi="Arial" w:cs="Arial"/>
          <w:spacing w:val="-5"/>
          <w:sz w:val="22"/>
          <w:szCs w:val="22"/>
        </w:rPr>
        <w:t xml:space="preserve"> </w:t>
      </w:r>
      <w:r w:rsidR="00892EAD" w:rsidRPr="005C57E6">
        <w:rPr>
          <w:rFonts w:ascii="Arial" w:hAnsi="Arial" w:cs="Arial"/>
          <w:spacing w:val="-1"/>
          <w:sz w:val="22"/>
          <w:szCs w:val="22"/>
        </w:rPr>
        <w:t>R</w:t>
      </w:r>
      <w:r w:rsidRPr="005C57E6">
        <w:rPr>
          <w:rFonts w:ascii="Arial" w:hAnsi="Arial" w:cs="Arial"/>
          <w:spacing w:val="-1"/>
          <w:sz w:val="22"/>
          <w:szCs w:val="22"/>
        </w:rPr>
        <w:t>escission</w:t>
      </w:r>
      <w:r w:rsidRPr="005C57E6">
        <w:rPr>
          <w:rFonts w:ascii="Arial" w:hAnsi="Arial" w:cs="Arial"/>
          <w:spacing w:val="-4"/>
          <w:sz w:val="22"/>
          <w:szCs w:val="22"/>
        </w:rPr>
        <w:t xml:space="preserve"> </w:t>
      </w:r>
      <w:r w:rsidRPr="005C57E6">
        <w:rPr>
          <w:rFonts w:ascii="Arial" w:hAnsi="Arial" w:cs="Arial"/>
          <w:sz w:val="22"/>
          <w:szCs w:val="22"/>
        </w:rPr>
        <w:t>is</w:t>
      </w:r>
      <w:r w:rsidRPr="005C57E6">
        <w:rPr>
          <w:rFonts w:ascii="Arial" w:hAnsi="Arial" w:cs="Arial"/>
          <w:spacing w:val="-4"/>
          <w:sz w:val="22"/>
          <w:szCs w:val="22"/>
        </w:rPr>
        <w:t xml:space="preserve"> </w:t>
      </w:r>
      <w:r w:rsidRPr="005C57E6">
        <w:rPr>
          <w:rFonts w:ascii="Arial" w:hAnsi="Arial" w:cs="Arial"/>
          <w:sz w:val="22"/>
          <w:szCs w:val="22"/>
        </w:rPr>
        <w:t>not</w:t>
      </w:r>
      <w:r w:rsidRPr="005C57E6">
        <w:rPr>
          <w:rFonts w:ascii="Arial" w:hAnsi="Arial" w:cs="Arial"/>
          <w:spacing w:val="-4"/>
          <w:sz w:val="22"/>
          <w:szCs w:val="22"/>
        </w:rPr>
        <w:t xml:space="preserve"> </w:t>
      </w:r>
      <w:r w:rsidRPr="005C57E6">
        <w:rPr>
          <w:rFonts w:ascii="Arial" w:hAnsi="Arial" w:cs="Arial"/>
          <w:sz w:val="22"/>
          <w:szCs w:val="22"/>
        </w:rPr>
        <w:t>moved</w:t>
      </w:r>
      <w:r w:rsidRPr="005C57E6">
        <w:rPr>
          <w:rFonts w:ascii="Arial" w:hAnsi="Arial" w:cs="Arial"/>
          <w:spacing w:val="-5"/>
          <w:sz w:val="22"/>
          <w:szCs w:val="22"/>
        </w:rPr>
        <w:t xml:space="preserve"> </w:t>
      </w:r>
      <w:r w:rsidRPr="005C57E6">
        <w:rPr>
          <w:rFonts w:ascii="Arial" w:hAnsi="Arial" w:cs="Arial"/>
          <w:sz w:val="22"/>
          <w:szCs w:val="22"/>
        </w:rPr>
        <w:t>at</w:t>
      </w:r>
      <w:r w:rsidRPr="005C57E6">
        <w:rPr>
          <w:rFonts w:ascii="Arial" w:hAnsi="Arial" w:cs="Arial"/>
          <w:spacing w:val="-4"/>
          <w:sz w:val="22"/>
          <w:szCs w:val="22"/>
        </w:rPr>
        <w:t xml:space="preserve"> </w:t>
      </w:r>
      <w:r w:rsidRPr="005C57E6">
        <w:rPr>
          <w:rFonts w:ascii="Arial" w:hAnsi="Arial" w:cs="Arial"/>
          <w:sz w:val="22"/>
          <w:szCs w:val="22"/>
        </w:rPr>
        <w:t>the</w:t>
      </w:r>
      <w:r w:rsidRPr="005C57E6">
        <w:rPr>
          <w:rFonts w:ascii="Arial" w:hAnsi="Arial" w:cs="Arial"/>
          <w:spacing w:val="-4"/>
          <w:sz w:val="22"/>
          <w:szCs w:val="22"/>
        </w:rPr>
        <w:t xml:space="preserve"> </w:t>
      </w:r>
      <w:r w:rsidR="00EF7961" w:rsidRPr="005C57E6">
        <w:rPr>
          <w:rFonts w:ascii="Arial" w:hAnsi="Arial" w:cs="Arial"/>
          <w:spacing w:val="-1"/>
          <w:sz w:val="22"/>
          <w:szCs w:val="22"/>
        </w:rPr>
        <w:t>m</w:t>
      </w:r>
      <w:r w:rsidRPr="005C57E6">
        <w:rPr>
          <w:rFonts w:ascii="Arial" w:hAnsi="Arial" w:cs="Arial"/>
          <w:spacing w:val="-1"/>
          <w:sz w:val="22"/>
          <w:szCs w:val="22"/>
        </w:rPr>
        <w:t>eeting</w:t>
      </w:r>
      <w:r w:rsidRPr="005C57E6">
        <w:rPr>
          <w:rFonts w:ascii="Arial" w:hAnsi="Arial" w:cs="Arial"/>
          <w:spacing w:val="-5"/>
          <w:sz w:val="22"/>
          <w:szCs w:val="22"/>
        </w:rPr>
        <w:t xml:space="preserve"> </w:t>
      </w:r>
      <w:r w:rsidRPr="005C57E6">
        <w:rPr>
          <w:rFonts w:ascii="Arial" w:hAnsi="Arial" w:cs="Arial"/>
          <w:sz w:val="22"/>
          <w:szCs w:val="22"/>
        </w:rPr>
        <w:t>at</w:t>
      </w:r>
      <w:r w:rsidRPr="005C57E6">
        <w:rPr>
          <w:rFonts w:ascii="Arial" w:hAnsi="Arial" w:cs="Arial"/>
          <w:spacing w:val="-4"/>
          <w:sz w:val="22"/>
          <w:szCs w:val="22"/>
        </w:rPr>
        <w:t xml:space="preserve"> </w:t>
      </w:r>
      <w:r w:rsidRPr="005C57E6">
        <w:rPr>
          <w:rFonts w:ascii="Arial" w:hAnsi="Arial" w:cs="Arial"/>
          <w:sz w:val="22"/>
          <w:szCs w:val="22"/>
        </w:rPr>
        <w:t>which</w:t>
      </w:r>
      <w:r w:rsidRPr="005C57E6">
        <w:rPr>
          <w:rFonts w:ascii="Arial" w:hAnsi="Arial" w:cs="Arial"/>
          <w:spacing w:val="-4"/>
          <w:sz w:val="22"/>
          <w:szCs w:val="22"/>
        </w:rPr>
        <w:t xml:space="preserve"> </w:t>
      </w:r>
      <w:r w:rsidRPr="005C57E6">
        <w:rPr>
          <w:rFonts w:ascii="Arial" w:hAnsi="Arial" w:cs="Arial"/>
          <w:sz w:val="22"/>
          <w:szCs w:val="22"/>
        </w:rPr>
        <w:t>it</w:t>
      </w:r>
      <w:r w:rsidRPr="005C57E6">
        <w:rPr>
          <w:rFonts w:ascii="Arial" w:hAnsi="Arial" w:cs="Arial"/>
          <w:spacing w:val="-5"/>
          <w:sz w:val="22"/>
          <w:szCs w:val="22"/>
        </w:rPr>
        <w:t xml:space="preserve"> </w:t>
      </w:r>
      <w:r w:rsidRPr="005C57E6">
        <w:rPr>
          <w:rFonts w:ascii="Arial" w:hAnsi="Arial" w:cs="Arial"/>
          <w:sz w:val="22"/>
          <w:szCs w:val="22"/>
        </w:rPr>
        <w:t>is</w:t>
      </w:r>
      <w:r w:rsidRPr="005C57E6">
        <w:rPr>
          <w:rFonts w:ascii="Arial" w:hAnsi="Arial" w:cs="Arial"/>
          <w:spacing w:val="-5"/>
          <w:sz w:val="22"/>
          <w:szCs w:val="22"/>
        </w:rPr>
        <w:t xml:space="preserve"> </w:t>
      </w:r>
      <w:r w:rsidRPr="005C57E6">
        <w:rPr>
          <w:rFonts w:ascii="Arial" w:hAnsi="Arial" w:cs="Arial"/>
          <w:sz w:val="22"/>
          <w:szCs w:val="22"/>
        </w:rPr>
        <w:t>listed,</w:t>
      </w:r>
      <w:r w:rsidRPr="005C57E6">
        <w:rPr>
          <w:rFonts w:ascii="Arial" w:hAnsi="Arial" w:cs="Arial"/>
          <w:spacing w:val="-4"/>
          <w:sz w:val="22"/>
          <w:szCs w:val="22"/>
        </w:rPr>
        <w:t xml:space="preserve"> </w:t>
      </w:r>
      <w:r w:rsidRPr="005C57E6">
        <w:rPr>
          <w:rFonts w:ascii="Arial" w:hAnsi="Arial" w:cs="Arial"/>
          <w:sz w:val="22"/>
          <w:szCs w:val="22"/>
        </w:rPr>
        <w:t>it</w:t>
      </w:r>
      <w:r w:rsidRPr="005C57E6">
        <w:rPr>
          <w:rFonts w:ascii="Arial" w:hAnsi="Arial" w:cs="Arial"/>
          <w:spacing w:val="-5"/>
          <w:sz w:val="22"/>
          <w:szCs w:val="22"/>
        </w:rPr>
        <w:t xml:space="preserve"> </w:t>
      </w:r>
      <w:r w:rsidRPr="005C57E6">
        <w:rPr>
          <w:rFonts w:ascii="Arial" w:hAnsi="Arial" w:cs="Arial"/>
          <w:spacing w:val="-1"/>
          <w:sz w:val="22"/>
          <w:szCs w:val="22"/>
        </w:rPr>
        <w:t>lapses.</w:t>
      </w:r>
    </w:p>
    <w:p w14:paraId="35553806" w14:textId="315F05A9" w:rsidR="005A7F97" w:rsidRPr="005C57E6" w:rsidRDefault="005A7F97" w:rsidP="00D47421">
      <w:pPr>
        <w:pStyle w:val="Heading2"/>
        <w:numPr>
          <w:ilvl w:val="1"/>
          <w:numId w:val="17"/>
        </w:numPr>
        <w:spacing w:before="120" w:after="120"/>
        <w:rPr>
          <w:rFonts w:cs="Arial"/>
          <w:bCs/>
          <w:sz w:val="22"/>
          <w:szCs w:val="22"/>
        </w:rPr>
      </w:pPr>
      <w:bookmarkStart w:id="492" w:name="_Toc105405437"/>
      <w:r w:rsidRPr="005C57E6">
        <w:rPr>
          <w:rFonts w:cs="Arial"/>
          <w:sz w:val="22"/>
          <w:szCs w:val="22"/>
        </w:rPr>
        <w:t xml:space="preserve">ANY </w:t>
      </w:r>
      <w:r w:rsidR="00747F6A" w:rsidRPr="005C57E6">
        <w:rPr>
          <w:rFonts w:cs="Arial"/>
          <w:sz w:val="22"/>
          <w:szCs w:val="22"/>
        </w:rPr>
        <w:t>COUNCILLOR</w:t>
      </w:r>
      <w:r w:rsidRPr="005C57E6">
        <w:rPr>
          <w:rFonts w:cs="Arial"/>
          <w:sz w:val="22"/>
          <w:szCs w:val="22"/>
        </w:rPr>
        <w:t xml:space="preserve"> TO MOVE </w:t>
      </w:r>
      <w:r w:rsidR="00892EAD" w:rsidRPr="005C57E6">
        <w:rPr>
          <w:rFonts w:cs="Arial"/>
          <w:sz w:val="22"/>
          <w:szCs w:val="22"/>
        </w:rPr>
        <w:t xml:space="preserve">NOTICE </w:t>
      </w:r>
      <w:r w:rsidRPr="005C57E6">
        <w:rPr>
          <w:rFonts w:cs="Arial"/>
          <w:sz w:val="22"/>
          <w:szCs w:val="22"/>
        </w:rPr>
        <w:t>OF RESCISSION</w:t>
      </w:r>
      <w:bookmarkEnd w:id="492"/>
    </w:p>
    <w:p w14:paraId="2152FF12" w14:textId="6784D24C" w:rsidR="005A7F97" w:rsidRPr="005C57E6" w:rsidRDefault="005A7F97" w:rsidP="00867EE2">
      <w:pPr>
        <w:spacing w:before="120" w:after="120"/>
        <w:ind w:left="567"/>
        <w:rPr>
          <w:rFonts w:ascii="Arial" w:hAnsi="Arial" w:cs="Arial"/>
          <w:sz w:val="22"/>
          <w:szCs w:val="22"/>
        </w:rPr>
      </w:pPr>
      <w:r w:rsidRPr="005C57E6">
        <w:rPr>
          <w:rFonts w:ascii="Arial" w:hAnsi="Arial" w:cs="Arial"/>
          <w:sz w:val="22"/>
          <w:szCs w:val="22"/>
        </w:rPr>
        <w:t>A</w:t>
      </w:r>
      <w:r w:rsidRPr="005C57E6">
        <w:rPr>
          <w:rFonts w:ascii="Arial" w:hAnsi="Arial" w:cs="Arial"/>
          <w:spacing w:val="8"/>
          <w:sz w:val="22"/>
          <w:szCs w:val="22"/>
        </w:rPr>
        <w:t xml:space="preserve"> </w:t>
      </w:r>
      <w:r w:rsidR="00892EAD" w:rsidRPr="005C57E6">
        <w:rPr>
          <w:rFonts w:ascii="Arial" w:hAnsi="Arial" w:cs="Arial"/>
          <w:sz w:val="22"/>
          <w:szCs w:val="22"/>
        </w:rPr>
        <w:t>Notice</w:t>
      </w:r>
      <w:r w:rsidRPr="005C57E6">
        <w:rPr>
          <w:rFonts w:ascii="Arial" w:hAnsi="Arial" w:cs="Arial"/>
          <w:spacing w:val="8"/>
          <w:sz w:val="22"/>
          <w:szCs w:val="22"/>
        </w:rPr>
        <w:t xml:space="preserve"> </w:t>
      </w:r>
      <w:r w:rsidRPr="005C57E6">
        <w:rPr>
          <w:rFonts w:ascii="Arial" w:hAnsi="Arial" w:cs="Arial"/>
          <w:sz w:val="22"/>
          <w:szCs w:val="22"/>
        </w:rPr>
        <w:t>for</w:t>
      </w:r>
      <w:r w:rsidRPr="005C57E6">
        <w:rPr>
          <w:rFonts w:ascii="Arial" w:hAnsi="Arial" w:cs="Arial"/>
          <w:spacing w:val="9"/>
          <w:sz w:val="22"/>
          <w:szCs w:val="22"/>
        </w:rPr>
        <w:t xml:space="preserve"> </w:t>
      </w:r>
      <w:r w:rsidR="00892EAD" w:rsidRPr="005C57E6">
        <w:rPr>
          <w:rFonts w:ascii="Arial" w:hAnsi="Arial" w:cs="Arial"/>
          <w:spacing w:val="-1"/>
          <w:sz w:val="22"/>
          <w:szCs w:val="22"/>
        </w:rPr>
        <w:t>R</w:t>
      </w:r>
      <w:r w:rsidRPr="005C57E6">
        <w:rPr>
          <w:rFonts w:ascii="Arial" w:hAnsi="Arial" w:cs="Arial"/>
          <w:spacing w:val="-1"/>
          <w:sz w:val="22"/>
          <w:szCs w:val="22"/>
        </w:rPr>
        <w:t>escission</w:t>
      </w:r>
      <w:r w:rsidRPr="005C57E6">
        <w:rPr>
          <w:rFonts w:ascii="Arial" w:hAnsi="Arial" w:cs="Arial"/>
          <w:spacing w:val="7"/>
          <w:sz w:val="22"/>
          <w:szCs w:val="22"/>
        </w:rPr>
        <w:t xml:space="preserve"> </w:t>
      </w:r>
      <w:r w:rsidRPr="005C57E6">
        <w:rPr>
          <w:rFonts w:ascii="Arial" w:hAnsi="Arial" w:cs="Arial"/>
          <w:spacing w:val="-1"/>
          <w:sz w:val="22"/>
          <w:szCs w:val="22"/>
        </w:rPr>
        <w:t>listed</w:t>
      </w:r>
      <w:r w:rsidRPr="005C57E6">
        <w:rPr>
          <w:rFonts w:ascii="Arial" w:hAnsi="Arial" w:cs="Arial"/>
          <w:spacing w:val="8"/>
          <w:sz w:val="22"/>
          <w:szCs w:val="22"/>
        </w:rPr>
        <w:t xml:space="preserve"> </w:t>
      </w:r>
      <w:r w:rsidRPr="005C57E6">
        <w:rPr>
          <w:rFonts w:ascii="Arial" w:hAnsi="Arial" w:cs="Arial"/>
          <w:sz w:val="22"/>
          <w:szCs w:val="22"/>
        </w:rPr>
        <w:t>on</w:t>
      </w:r>
      <w:r w:rsidRPr="005C57E6">
        <w:rPr>
          <w:rFonts w:ascii="Arial" w:hAnsi="Arial" w:cs="Arial"/>
          <w:spacing w:val="8"/>
          <w:sz w:val="22"/>
          <w:szCs w:val="22"/>
        </w:rPr>
        <w:t xml:space="preserve"> </w:t>
      </w:r>
      <w:r w:rsidRPr="005C57E6">
        <w:rPr>
          <w:rFonts w:ascii="Arial" w:hAnsi="Arial" w:cs="Arial"/>
          <w:sz w:val="22"/>
          <w:szCs w:val="22"/>
        </w:rPr>
        <w:t>an</w:t>
      </w:r>
      <w:r w:rsidRPr="005C57E6">
        <w:rPr>
          <w:rFonts w:ascii="Arial" w:hAnsi="Arial" w:cs="Arial"/>
          <w:spacing w:val="7"/>
          <w:sz w:val="22"/>
          <w:szCs w:val="22"/>
        </w:rPr>
        <w:t xml:space="preserve"> </w:t>
      </w:r>
      <w:r w:rsidR="00EF7961" w:rsidRPr="005C57E6">
        <w:rPr>
          <w:rFonts w:ascii="Arial" w:hAnsi="Arial" w:cs="Arial"/>
          <w:sz w:val="22"/>
          <w:szCs w:val="22"/>
        </w:rPr>
        <w:t>a</w:t>
      </w:r>
      <w:r w:rsidRPr="005C57E6">
        <w:rPr>
          <w:rFonts w:ascii="Arial" w:hAnsi="Arial" w:cs="Arial"/>
          <w:sz w:val="22"/>
          <w:szCs w:val="22"/>
        </w:rPr>
        <w:t>genda</w:t>
      </w:r>
      <w:r w:rsidRPr="005C57E6">
        <w:rPr>
          <w:rFonts w:ascii="Arial" w:hAnsi="Arial" w:cs="Arial"/>
          <w:spacing w:val="8"/>
          <w:sz w:val="22"/>
          <w:szCs w:val="22"/>
        </w:rPr>
        <w:t xml:space="preserve"> </w:t>
      </w:r>
      <w:r w:rsidRPr="005C57E6">
        <w:rPr>
          <w:rFonts w:ascii="Arial" w:hAnsi="Arial" w:cs="Arial"/>
          <w:sz w:val="22"/>
          <w:szCs w:val="22"/>
        </w:rPr>
        <w:t>may</w:t>
      </w:r>
      <w:r w:rsidRPr="005C57E6">
        <w:rPr>
          <w:rFonts w:ascii="Arial" w:hAnsi="Arial" w:cs="Arial"/>
          <w:spacing w:val="9"/>
          <w:sz w:val="22"/>
          <w:szCs w:val="22"/>
        </w:rPr>
        <w:t xml:space="preserve"> </w:t>
      </w:r>
      <w:r w:rsidRPr="005C57E6">
        <w:rPr>
          <w:rFonts w:ascii="Arial" w:hAnsi="Arial" w:cs="Arial"/>
          <w:sz w:val="22"/>
          <w:szCs w:val="22"/>
        </w:rPr>
        <w:t>be</w:t>
      </w:r>
      <w:r w:rsidRPr="005C57E6">
        <w:rPr>
          <w:rFonts w:ascii="Arial" w:hAnsi="Arial" w:cs="Arial"/>
          <w:spacing w:val="8"/>
          <w:sz w:val="22"/>
          <w:szCs w:val="22"/>
        </w:rPr>
        <w:t xml:space="preserve"> </w:t>
      </w:r>
      <w:r w:rsidRPr="005C57E6">
        <w:rPr>
          <w:rFonts w:ascii="Arial" w:hAnsi="Arial" w:cs="Arial"/>
          <w:sz w:val="22"/>
          <w:szCs w:val="22"/>
        </w:rPr>
        <w:t>moved</w:t>
      </w:r>
      <w:r w:rsidRPr="005C57E6">
        <w:rPr>
          <w:rFonts w:ascii="Arial" w:hAnsi="Arial" w:cs="Arial"/>
          <w:spacing w:val="9"/>
          <w:sz w:val="22"/>
          <w:szCs w:val="22"/>
        </w:rPr>
        <w:t xml:space="preserve"> </w:t>
      </w:r>
      <w:r w:rsidRPr="005C57E6">
        <w:rPr>
          <w:rFonts w:ascii="Arial" w:hAnsi="Arial" w:cs="Arial"/>
          <w:sz w:val="22"/>
          <w:szCs w:val="22"/>
        </w:rPr>
        <w:t>by</w:t>
      </w:r>
      <w:r w:rsidRPr="005C57E6">
        <w:rPr>
          <w:rFonts w:ascii="Arial" w:hAnsi="Arial" w:cs="Arial"/>
          <w:spacing w:val="9"/>
          <w:sz w:val="22"/>
          <w:szCs w:val="22"/>
        </w:rPr>
        <w:t xml:space="preserve"> </w:t>
      </w:r>
      <w:r w:rsidRPr="005C57E6">
        <w:rPr>
          <w:rFonts w:ascii="Arial" w:hAnsi="Arial" w:cs="Arial"/>
          <w:sz w:val="22"/>
          <w:szCs w:val="22"/>
        </w:rPr>
        <w:t>any</w:t>
      </w:r>
      <w:r w:rsidRPr="005C57E6">
        <w:rPr>
          <w:rFonts w:ascii="Arial" w:hAnsi="Arial" w:cs="Arial"/>
          <w:spacing w:val="8"/>
          <w:sz w:val="22"/>
          <w:szCs w:val="22"/>
        </w:rPr>
        <w:t xml:space="preserve"> </w:t>
      </w:r>
      <w:r w:rsidR="00747F6A" w:rsidRPr="005C57E6">
        <w:rPr>
          <w:rFonts w:ascii="Arial" w:hAnsi="Arial" w:cs="Arial"/>
          <w:spacing w:val="-1"/>
          <w:sz w:val="22"/>
          <w:szCs w:val="22"/>
        </w:rPr>
        <w:t>Councillor</w:t>
      </w:r>
      <w:r w:rsidRPr="005C57E6">
        <w:rPr>
          <w:rFonts w:ascii="Arial" w:hAnsi="Arial" w:cs="Arial"/>
          <w:spacing w:val="7"/>
          <w:sz w:val="22"/>
          <w:szCs w:val="22"/>
        </w:rPr>
        <w:t xml:space="preserve"> </w:t>
      </w:r>
      <w:r w:rsidRPr="005C57E6">
        <w:rPr>
          <w:rFonts w:ascii="Arial" w:hAnsi="Arial" w:cs="Arial"/>
          <w:spacing w:val="-1"/>
          <w:sz w:val="22"/>
          <w:szCs w:val="22"/>
        </w:rPr>
        <w:t>present</w:t>
      </w:r>
      <w:r w:rsidRPr="005C57E6">
        <w:rPr>
          <w:rFonts w:ascii="Arial" w:hAnsi="Arial" w:cs="Arial"/>
          <w:spacing w:val="9"/>
          <w:sz w:val="22"/>
          <w:szCs w:val="22"/>
        </w:rPr>
        <w:t xml:space="preserve"> </w:t>
      </w:r>
      <w:r w:rsidRPr="005C57E6">
        <w:rPr>
          <w:rFonts w:ascii="Arial" w:hAnsi="Arial" w:cs="Arial"/>
          <w:sz w:val="22"/>
          <w:szCs w:val="22"/>
        </w:rPr>
        <w:t>but</w:t>
      </w:r>
      <w:r w:rsidRPr="005C57E6">
        <w:rPr>
          <w:rFonts w:ascii="Arial" w:hAnsi="Arial" w:cs="Arial"/>
          <w:spacing w:val="59"/>
          <w:w w:val="99"/>
          <w:sz w:val="22"/>
          <w:szCs w:val="22"/>
        </w:rPr>
        <w:t xml:space="preserve"> </w:t>
      </w:r>
      <w:r w:rsidRPr="005C57E6">
        <w:rPr>
          <w:rFonts w:ascii="Arial" w:hAnsi="Arial" w:cs="Arial"/>
          <w:sz w:val="22"/>
          <w:szCs w:val="22"/>
        </w:rPr>
        <w:t>may</w:t>
      </w:r>
      <w:r w:rsidRPr="005C57E6">
        <w:rPr>
          <w:rFonts w:ascii="Arial" w:hAnsi="Arial" w:cs="Arial"/>
          <w:spacing w:val="-7"/>
          <w:sz w:val="22"/>
          <w:szCs w:val="22"/>
        </w:rPr>
        <w:t xml:space="preserve"> </w:t>
      </w:r>
      <w:r w:rsidRPr="005C57E6">
        <w:rPr>
          <w:rFonts w:ascii="Arial" w:hAnsi="Arial" w:cs="Arial"/>
          <w:sz w:val="22"/>
          <w:szCs w:val="22"/>
        </w:rPr>
        <w:t>not</w:t>
      </w:r>
      <w:r w:rsidRPr="005C57E6">
        <w:rPr>
          <w:rFonts w:ascii="Arial" w:hAnsi="Arial" w:cs="Arial"/>
          <w:spacing w:val="-6"/>
          <w:sz w:val="22"/>
          <w:szCs w:val="22"/>
        </w:rPr>
        <w:t xml:space="preserve"> </w:t>
      </w:r>
      <w:r w:rsidRPr="005C57E6">
        <w:rPr>
          <w:rFonts w:ascii="Arial" w:hAnsi="Arial" w:cs="Arial"/>
          <w:sz w:val="22"/>
          <w:szCs w:val="22"/>
        </w:rPr>
        <w:t>be</w:t>
      </w:r>
      <w:r w:rsidRPr="005C57E6">
        <w:rPr>
          <w:rFonts w:ascii="Arial" w:hAnsi="Arial" w:cs="Arial"/>
          <w:spacing w:val="-6"/>
          <w:sz w:val="22"/>
          <w:szCs w:val="22"/>
        </w:rPr>
        <w:t xml:space="preserve"> </w:t>
      </w:r>
      <w:r w:rsidRPr="005C57E6">
        <w:rPr>
          <w:rFonts w:ascii="Arial" w:hAnsi="Arial" w:cs="Arial"/>
          <w:sz w:val="22"/>
          <w:szCs w:val="22"/>
        </w:rPr>
        <w:t>amended.</w:t>
      </w:r>
    </w:p>
    <w:p w14:paraId="0810148F" w14:textId="72BE4C2C" w:rsidR="005A7F97" w:rsidRPr="005C57E6" w:rsidRDefault="005A7F97" w:rsidP="00D47421">
      <w:pPr>
        <w:pStyle w:val="Heading2"/>
        <w:numPr>
          <w:ilvl w:val="1"/>
          <w:numId w:val="17"/>
        </w:numPr>
        <w:spacing w:before="120" w:after="120"/>
        <w:rPr>
          <w:rFonts w:cs="Arial"/>
          <w:bCs/>
          <w:sz w:val="22"/>
          <w:szCs w:val="22"/>
        </w:rPr>
      </w:pPr>
      <w:bookmarkStart w:id="493" w:name="_Toc105405438"/>
      <w:r w:rsidRPr="005C57E6">
        <w:rPr>
          <w:rFonts w:cs="Arial"/>
          <w:sz w:val="22"/>
          <w:szCs w:val="22"/>
        </w:rPr>
        <w:t>NOTICE OF RESCISSION NOT REQUIRED</w:t>
      </w:r>
      <w:bookmarkEnd w:id="493"/>
    </w:p>
    <w:p w14:paraId="6BF15C35" w14:textId="22D7B0D2" w:rsidR="005A7F97" w:rsidRPr="005C57E6" w:rsidRDefault="005A7F97" w:rsidP="00867EE2">
      <w:pPr>
        <w:spacing w:before="120" w:after="120"/>
        <w:ind w:left="567"/>
        <w:rPr>
          <w:rFonts w:ascii="Arial" w:hAnsi="Arial" w:cs="Arial"/>
          <w:sz w:val="22"/>
          <w:szCs w:val="22"/>
        </w:rPr>
      </w:pPr>
      <w:r w:rsidRPr="005C57E6">
        <w:rPr>
          <w:rFonts w:ascii="Arial" w:hAnsi="Arial" w:cs="Arial"/>
          <w:spacing w:val="1"/>
          <w:sz w:val="22"/>
          <w:szCs w:val="22"/>
        </w:rPr>
        <w:t xml:space="preserve">A </w:t>
      </w:r>
      <w:r w:rsidR="00892EAD" w:rsidRPr="005C57E6">
        <w:rPr>
          <w:rFonts w:ascii="Arial" w:hAnsi="Arial" w:cs="Arial"/>
          <w:sz w:val="22"/>
          <w:szCs w:val="22"/>
        </w:rPr>
        <w:t>Notice of</w:t>
      </w:r>
      <w:r w:rsidRPr="005C57E6">
        <w:rPr>
          <w:rFonts w:ascii="Arial" w:hAnsi="Arial" w:cs="Arial"/>
          <w:spacing w:val="1"/>
          <w:sz w:val="22"/>
          <w:szCs w:val="22"/>
        </w:rPr>
        <w:t xml:space="preserve"> </w:t>
      </w:r>
      <w:r w:rsidR="00892EAD" w:rsidRPr="005C57E6">
        <w:rPr>
          <w:rFonts w:ascii="Arial" w:hAnsi="Arial" w:cs="Arial"/>
          <w:sz w:val="22"/>
          <w:szCs w:val="22"/>
        </w:rPr>
        <w:t>R</w:t>
      </w:r>
      <w:r w:rsidRPr="005C57E6">
        <w:rPr>
          <w:rFonts w:ascii="Arial" w:hAnsi="Arial" w:cs="Arial"/>
          <w:sz w:val="22"/>
          <w:szCs w:val="22"/>
        </w:rPr>
        <w:t>escission</w:t>
      </w:r>
      <w:r w:rsidRPr="005C57E6">
        <w:rPr>
          <w:rFonts w:ascii="Arial" w:hAnsi="Arial" w:cs="Arial"/>
          <w:spacing w:val="1"/>
          <w:sz w:val="22"/>
          <w:szCs w:val="22"/>
        </w:rPr>
        <w:t xml:space="preserve"> </w:t>
      </w:r>
      <w:r w:rsidRPr="005C57E6">
        <w:rPr>
          <w:rFonts w:ascii="Arial" w:hAnsi="Arial" w:cs="Arial"/>
          <w:sz w:val="22"/>
          <w:szCs w:val="22"/>
        </w:rPr>
        <w:t>is</w:t>
      </w:r>
      <w:r w:rsidRPr="005C57E6">
        <w:rPr>
          <w:rFonts w:ascii="Arial" w:hAnsi="Arial" w:cs="Arial"/>
          <w:spacing w:val="1"/>
          <w:sz w:val="22"/>
          <w:szCs w:val="22"/>
        </w:rPr>
        <w:t xml:space="preserve"> </w:t>
      </w:r>
      <w:r w:rsidRPr="005C57E6">
        <w:rPr>
          <w:rFonts w:ascii="Arial" w:hAnsi="Arial" w:cs="Arial"/>
          <w:sz w:val="22"/>
          <w:szCs w:val="22"/>
        </w:rPr>
        <w:t>not</w:t>
      </w:r>
      <w:r w:rsidRPr="005C57E6">
        <w:rPr>
          <w:rFonts w:ascii="Arial" w:hAnsi="Arial" w:cs="Arial"/>
          <w:spacing w:val="1"/>
          <w:sz w:val="22"/>
          <w:szCs w:val="22"/>
        </w:rPr>
        <w:t xml:space="preserve"> </w:t>
      </w:r>
      <w:r w:rsidRPr="005C57E6">
        <w:rPr>
          <w:rFonts w:ascii="Arial" w:hAnsi="Arial" w:cs="Arial"/>
          <w:spacing w:val="-1"/>
          <w:sz w:val="22"/>
          <w:szCs w:val="22"/>
        </w:rPr>
        <w:t>required</w:t>
      </w:r>
      <w:r w:rsidRPr="005C57E6">
        <w:rPr>
          <w:rFonts w:ascii="Arial" w:hAnsi="Arial" w:cs="Arial"/>
          <w:spacing w:val="1"/>
          <w:sz w:val="22"/>
          <w:szCs w:val="22"/>
        </w:rPr>
        <w:t xml:space="preserve"> </w:t>
      </w:r>
      <w:r w:rsidRPr="005C57E6">
        <w:rPr>
          <w:rFonts w:ascii="Arial" w:hAnsi="Arial" w:cs="Arial"/>
          <w:sz w:val="22"/>
          <w:szCs w:val="22"/>
        </w:rPr>
        <w:t>when</w:t>
      </w:r>
      <w:r w:rsidRPr="005C57E6">
        <w:rPr>
          <w:rFonts w:ascii="Arial" w:hAnsi="Arial" w:cs="Arial"/>
          <w:spacing w:val="1"/>
          <w:sz w:val="22"/>
          <w:szCs w:val="22"/>
        </w:rPr>
        <w:t xml:space="preserve"> </w:t>
      </w:r>
      <w:r w:rsidRPr="005C57E6">
        <w:rPr>
          <w:rFonts w:ascii="Arial" w:hAnsi="Arial" w:cs="Arial"/>
          <w:sz w:val="22"/>
          <w:szCs w:val="22"/>
        </w:rPr>
        <w:t>Council</w:t>
      </w:r>
      <w:r w:rsidRPr="005C57E6">
        <w:rPr>
          <w:rFonts w:ascii="Arial" w:hAnsi="Arial" w:cs="Arial"/>
          <w:spacing w:val="24"/>
          <w:w w:val="99"/>
          <w:sz w:val="22"/>
          <w:szCs w:val="22"/>
        </w:rPr>
        <w:t xml:space="preserve"> </w:t>
      </w:r>
      <w:r w:rsidRPr="005C57E6">
        <w:rPr>
          <w:rFonts w:ascii="Arial" w:hAnsi="Arial" w:cs="Arial"/>
          <w:sz w:val="22"/>
          <w:szCs w:val="22"/>
        </w:rPr>
        <w:t>wishes</w:t>
      </w:r>
      <w:r w:rsidRPr="005C57E6">
        <w:rPr>
          <w:rFonts w:ascii="Arial" w:hAnsi="Arial" w:cs="Arial"/>
          <w:spacing w:val="-8"/>
          <w:sz w:val="22"/>
          <w:szCs w:val="22"/>
        </w:rPr>
        <w:t xml:space="preserve"> </w:t>
      </w:r>
      <w:r w:rsidRPr="005C57E6">
        <w:rPr>
          <w:rFonts w:ascii="Arial" w:hAnsi="Arial" w:cs="Arial"/>
          <w:sz w:val="22"/>
          <w:szCs w:val="22"/>
        </w:rPr>
        <w:t>to</w:t>
      </w:r>
      <w:r w:rsidRPr="005C57E6">
        <w:rPr>
          <w:rFonts w:ascii="Arial" w:hAnsi="Arial" w:cs="Arial"/>
          <w:spacing w:val="-7"/>
          <w:sz w:val="22"/>
          <w:szCs w:val="22"/>
        </w:rPr>
        <w:t xml:space="preserve"> </w:t>
      </w:r>
      <w:r w:rsidRPr="005C57E6">
        <w:rPr>
          <w:rFonts w:ascii="Arial" w:hAnsi="Arial" w:cs="Arial"/>
          <w:spacing w:val="-1"/>
          <w:sz w:val="22"/>
          <w:szCs w:val="22"/>
        </w:rPr>
        <w:t>amend a</w:t>
      </w:r>
      <w:r w:rsidRPr="005C57E6">
        <w:rPr>
          <w:rFonts w:ascii="Arial" w:hAnsi="Arial" w:cs="Arial"/>
          <w:spacing w:val="-7"/>
          <w:sz w:val="22"/>
          <w:szCs w:val="22"/>
        </w:rPr>
        <w:t xml:space="preserve"> </w:t>
      </w:r>
      <w:r w:rsidRPr="005C57E6">
        <w:rPr>
          <w:rFonts w:ascii="Arial" w:hAnsi="Arial" w:cs="Arial"/>
          <w:sz w:val="22"/>
          <w:szCs w:val="22"/>
        </w:rPr>
        <w:t>policy.</w:t>
      </w:r>
    </w:p>
    <w:p w14:paraId="256B482E" w14:textId="18F9E470" w:rsidR="005A7F97" w:rsidRPr="005C57E6" w:rsidRDefault="005A7F97" w:rsidP="00D47421">
      <w:pPr>
        <w:pStyle w:val="Heading2"/>
        <w:numPr>
          <w:ilvl w:val="1"/>
          <w:numId w:val="17"/>
        </w:numPr>
        <w:spacing w:before="120" w:after="120"/>
        <w:rPr>
          <w:rFonts w:cs="Arial"/>
          <w:sz w:val="22"/>
          <w:szCs w:val="22"/>
        </w:rPr>
      </w:pPr>
      <w:bookmarkStart w:id="494" w:name="_Toc105405439"/>
      <w:r w:rsidRPr="005C57E6">
        <w:rPr>
          <w:rFonts w:cs="Arial"/>
          <w:sz w:val="22"/>
          <w:szCs w:val="22"/>
        </w:rPr>
        <w:t>URGENT BUSINESS</w:t>
      </w:r>
      <w:bookmarkEnd w:id="494"/>
    </w:p>
    <w:p w14:paraId="1FBCC7FB" w14:textId="331F12D9"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Business can only be admitted as urgent business by </w:t>
      </w:r>
      <w:r w:rsidR="00EF7961" w:rsidRPr="005C57E6">
        <w:rPr>
          <w:rFonts w:ascii="Arial" w:hAnsi="Arial" w:cs="Arial"/>
          <w:sz w:val="22"/>
          <w:szCs w:val="22"/>
        </w:rPr>
        <w:t>r</w:t>
      </w:r>
      <w:r w:rsidRPr="005C57E6">
        <w:rPr>
          <w:rFonts w:ascii="Arial" w:hAnsi="Arial" w:cs="Arial"/>
          <w:sz w:val="22"/>
          <w:szCs w:val="22"/>
        </w:rPr>
        <w:t xml:space="preserve">esolution of the </w:t>
      </w:r>
      <w:r w:rsidR="00EF7961" w:rsidRPr="005C57E6">
        <w:rPr>
          <w:rFonts w:ascii="Arial" w:hAnsi="Arial" w:cs="Arial"/>
          <w:sz w:val="22"/>
          <w:szCs w:val="22"/>
        </w:rPr>
        <w:t>m</w:t>
      </w:r>
      <w:r w:rsidRPr="005C57E6">
        <w:rPr>
          <w:rFonts w:ascii="Arial" w:hAnsi="Arial" w:cs="Arial"/>
          <w:sz w:val="22"/>
          <w:szCs w:val="22"/>
        </w:rPr>
        <w:t xml:space="preserve">eeting, if the </w:t>
      </w:r>
      <w:r w:rsidR="00EF7961" w:rsidRPr="005C57E6">
        <w:rPr>
          <w:rFonts w:ascii="Arial" w:hAnsi="Arial" w:cs="Arial"/>
          <w:sz w:val="22"/>
          <w:szCs w:val="22"/>
        </w:rPr>
        <w:t>m</w:t>
      </w:r>
      <w:r w:rsidRPr="005C57E6">
        <w:rPr>
          <w:rFonts w:ascii="Arial" w:hAnsi="Arial" w:cs="Arial"/>
          <w:sz w:val="22"/>
          <w:szCs w:val="22"/>
        </w:rPr>
        <w:t xml:space="preserve">otion is carried by the required number of </w:t>
      </w:r>
      <w:r w:rsidR="00747F6A" w:rsidRPr="005C57E6">
        <w:rPr>
          <w:rFonts w:ascii="Arial" w:hAnsi="Arial" w:cs="Arial"/>
          <w:sz w:val="22"/>
          <w:szCs w:val="22"/>
        </w:rPr>
        <w:t>Councillor</w:t>
      </w:r>
      <w:r w:rsidRPr="005C57E6">
        <w:rPr>
          <w:rFonts w:ascii="Arial" w:hAnsi="Arial" w:cs="Arial"/>
          <w:sz w:val="22"/>
          <w:szCs w:val="22"/>
        </w:rPr>
        <w:t>s present as follows:</w:t>
      </w:r>
    </w:p>
    <w:tbl>
      <w:tblPr>
        <w:tblW w:w="0" w:type="auto"/>
        <w:tblInd w:w="1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867"/>
      </w:tblGrid>
      <w:tr w:rsidR="005A7F97" w:rsidRPr="005C57E6" w14:paraId="699311A0" w14:textId="77777777" w:rsidTr="002A282B">
        <w:tc>
          <w:tcPr>
            <w:tcW w:w="2830" w:type="dxa"/>
          </w:tcPr>
          <w:p w14:paraId="2850B5A9" w14:textId="2D38684F" w:rsidR="005A7F97" w:rsidRPr="005C57E6" w:rsidRDefault="00747F6A" w:rsidP="00867EE2">
            <w:pPr>
              <w:spacing w:before="120" w:after="120"/>
              <w:contextualSpacing/>
              <w:jc w:val="center"/>
              <w:rPr>
                <w:rFonts w:ascii="Arial" w:hAnsi="Arial" w:cs="Arial"/>
                <w:b/>
                <w:sz w:val="22"/>
                <w:szCs w:val="22"/>
              </w:rPr>
            </w:pPr>
            <w:r w:rsidRPr="005C57E6">
              <w:rPr>
                <w:rFonts w:ascii="Arial" w:hAnsi="Arial" w:cs="Arial"/>
                <w:b/>
                <w:sz w:val="22"/>
                <w:szCs w:val="22"/>
              </w:rPr>
              <w:t>Councillor</w:t>
            </w:r>
            <w:r w:rsidR="005A7F97" w:rsidRPr="005C57E6">
              <w:rPr>
                <w:rFonts w:ascii="Arial" w:hAnsi="Arial" w:cs="Arial"/>
                <w:b/>
                <w:sz w:val="22"/>
                <w:szCs w:val="22"/>
              </w:rPr>
              <w:t xml:space="preserve">s </w:t>
            </w:r>
            <w:r w:rsidR="00867EE2">
              <w:rPr>
                <w:rFonts w:ascii="Arial" w:hAnsi="Arial" w:cs="Arial"/>
                <w:b/>
                <w:sz w:val="22"/>
                <w:szCs w:val="22"/>
              </w:rPr>
              <w:t>p</w:t>
            </w:r>
            <w:r w:rsidR="005A7F97" w:rsidRPr="005C57E6">
              <w:rPr>
                <w:rFonts w:ascii="Arial" w:hAnsi="Arial" w:cs="Arial"/>
                <w:b/>
                <w:sz w:val="22"/>
                <w:szCs w:val="22"/>
              </w:rPr>
              <w:t>resent</w:t>
            </w:r>
          </w:p>
        </w:tc>
        <w:tc>
          <w:tcPr>
            <w:tcW w:w="2867" w:type="dxa"/>
          </w:tcPr>
          <w:p w14:paraId="3B55E731" w14:textId="77D1690D" w:rsidR="005A7F97" w:rsidRPr="005C57E6" w:rsidRDefault="005A7F97" w:rsidP="00867EE2">
            <w:pPr>
              <w:spacing w:before="120" w:after="120"/>
              <w:contextualSpacing/>
              <w:jc w:val="center"/>
              <w:rPr>
                <w:rFonts w:ascii="Arial" w:hAnsi="Arial" w:cs="Arial"/>
                <w:b/>
                <w:sz w:val="22"/>
                <w:szCs w:val="22"/>
              </w:rPr>
            </w:pPr>
            <w:r w:rsidRPr="005C57E6">
              <w:rPr>
                <w:rFonts w:ascii="Arial" w:hAnsi="Arial" w:cs="Arial"/>
                <w:b/>
                <w:sz w:val="22"/>
                <w:szCs w:val="22"/>
              </w:rPr>
              <w:t xml:space="preserve">Votes </w:t>
            </w:r>
            <w:r w:rsidR="00867EE2">
              <w:rPr>
                <w:rFonts w:ascii="Arial" w:hAnsi="Arial" w:cs="Arial"/>
                <w:b/>
                <w:sz w:val="22"/>
                <w:szCs w:val="22"/>
              </w:rPr>
              <w:t>r</w:t>
            </w:r>
            <w:r w:rsidRPr="005C57E6">
              <w:rPr>
                <w:rFonts w:ascii="Arial" w:hAnsi="Arial" w:cs="Arial"/>
                <w:b/>
                <w:sz w:val="22"/>
                <w:szCs w:val="22"/>
              </w:rPr>
              <w:t xml:space="preserve">equired to carry </w:t>
            </w:r>
            <w:r w:rsidR="00867EE2">
              <w:rPr>
                <w:rFonts w:ascii="Arial" w:hAnsi="Arial" w:cs="Arial"/>
                <w:b/>
                <w:sz w:val="22"/>
                <w:szCs w:val="22"/>
              </w:rPr>
              <w:t>m</w:t>
            </w:r>
            <w:r w:rsidRPr="005C57E6">
              <w:rPr>
                <w:rFonts w:ascii="Arial" w:hAnsi="Arial" w:cs="Arial"/>
                <w:b/>
                <w:sz w:val="22"/>
                <w:szCs w:val="22"/>
              </w:rPr>
              <w:t xml:space="preserve">otion </w:t>
            </w:r>
          </w:p>
        </w:tc>
      </w:tr>
      <w:tr w:rsidR="005A7F97" w:rsidRPr="005C57E6" w14:paraId="3AC6DCFF" w14:textId="77777777" w:rsidTr="002A282B">
        <w:tc>
          <w:tcPr>
            <w:tcW w:w="2830" w:type="dxa"/>
          </w:tcPr>
          <w:p w14:paraId="4A180443"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11</w:t>
            </w:r>
          </w:p>
        </w:tc>
        <w:tc>
          <w:tcPr>
            <w:tcW w:w="2867" w:type="dxa"/>
          </w:tcPr>
          <w:p w14:paraId="16684FB7"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8</w:t>
            </w:r>
          </w:p>
        </w:tc>
      </w:tr>
      <w:tr w:rsidR="005A7F97" w:rsidRPr="005C57E6" w14:paraId="66BFBDA1" w14:textId="77777777" w:rsidTr="002A282B">
        <w:tc>
          <w:tcPr>
            <w:tcW w:w="2830" w:type="dxa"/>
          </w:tcPr>
          <w:p w14:paraId="7A190158"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10</w:t>
            </w:r>
          </w:p>
        </w:tc>
        <w:tc>
          <w:tcPr>
            <w:tcW w:w="2867" w:type="dxa"/>
          </w:tcPr>
          <w:p w14:paraId="2C557D96"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7</w:t>
            </w:r>
          </w:p>
        </w:tc>
      </w:tr>
      <w:tr w:rsidR="005A7F97" w:rsidRPr="005C57E6" w14:paraId="3A169712" w14:textId="77777777" w:rsidTr="002A282B">
        <w:tc>
          <w:tcPr>
            <w:tcW w:w="2830" w:type="dxa"/>
          </w:tcPr>
          <w:p w14:paraId="64DAB708"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9</w:t>
            </w:r>
          </w:p>
        </w:tc>
        <w:tc>
          <w:tcPr>
            <w:tcW w:w="2867" w:type="dxa"/>
          </w:tcPr>
          <w:p w14:paraId="35AC9D2D"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6</w:t>
            </w:r>
          </w:p>
        </w:tc>
      </w:tr>
      <w:tr w:rsidR="005A7F97" w:rsidRPr="005C57E6" w14:paraId="03DD962B" w14:textId="77777777" w:rsidTr="002A282B">
        <w:tc>
          <w:tcPr>
            <w:tcW w:w="2830" w:type="dxa"/>
          </w:tcPr>
          <w:p w14:paraId="0FAE7192"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8</w:t>
            </w:r>
          </w:p>
        </w:tc>
        <w:tc>
          <w:tcPr>
            <w:tcW w:w="2867" w:type="dxa"/>
          </w:tcPr>
          <w:p w14:paraId="3247B453"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6</w:t>
            </w:r>
          </w:p>
        </w:tc>
      </w:tr>
      <w:tr w:rsidR="005A7F97" w:rsidRPr="005C57E6" w14:paraId="50FE7115" w14:textId="77777777" w:rsidTr="002A282B">
        <w:tc>
          <w:tcPr>
            <w:tcW w:w="2830" w:type="dxa"/>
          </w:tcPr>
          <w:p w14:paraId="66D6A412"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7</w:t>
            </w:r>
          </w:p>
        </w:tc>
        <w:tc>
          <w:tcPr>
            <w:tcW w:w="2867" w:type="dxa"/>
          </w:tcPr>
          <w:p w14:paraId="53612612"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5</w:t>
            </w:r>
          </w:p>
        </w:tc>
      </w:tr>
      <w:tr w:rsidR="005A7F97" w:rsidRPr="005C57E6" w14:paraId="1306B4F0" w14:textId="77777777" w:rsidTr="002A282B">
        <w:tc>
          <w:tcPr>
            <w:tcW w:w="2830" w:type="dxa"/>
          </w:tcPr>
          <w:p w14:paraId="4C4505B9"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6</w:t>
            </w:r>
          </w:p>
        </w:tc>
        <w:tc>
          <w:tcPr>
            <w:tcW w:w="2867" w:type="dxa"/>
          </w:tcPr>
          <w:p w14:paraId="0EF974E9" w14:textId="77777777" w:rsidR="005A7F97" w:rsidRPr="005C57E6" w:rsidRDefault="005A7F97" w:rsidP="00867EE2">
            <w:pPr>
              <w:spacing w:before="120" w:after="120"/>
              <w:contextualSpacing/>
              <w:jc w:val="center"/>
              <w:rPr>
                <w:rFonts w:ascii="Arial" w:hAnsi="Arial" w:cs="Arial"/>
                <w:sz w:val="22"/>
                <w:szCs w:val="22"/>
              </w:rPr>
            </w:pPr>
            <w:r w:rsidRPr="005C57E6">
              <w:rPr>
                <w:rFonts w:ascii="Arial" w:hAnsi="Arial" w:cs="Arial"/>
                <w:sz w:val="22"/>
                <w:szCs w:val="22"/>
              </w:rPr>
              <w:t>4</w:t>
            </w:r>
          </w:p>
        </w:tc>
      </w:tr>
    </w:tbl>
    <w:p w14:paraId="035807B3" w14:textId="77777777" w:rsidR="005A7F97" w:rsidRPr="005C57E6" w:rsidRDefault="005A7F97" w:rsidP="00867EE2">
      <w:pPr>
        <w:spacing w:before="120" w:after="120"/>
        <w:rPr>
          <w:rFonts w:ascii="Arial" w:hAnsi="Arial" w:cs="Arial"/>
          <w:sz w:val="22"/>
          <w:szCs w:val="22"/>
        </w:rPr>
      </w:pPr>
    </w:p>
    <w:p w14:paraId="632C0D75" w14:textId="4DCD93ED"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Even if the required </w:t>
      </w:r>
      <w:r w:rsidR="00747F6A" w:rsidRPr="005C57E6">
        <w:rPr>
          <w:rFonts w:ascii="Arial" w:hAnsi="Arial" w:cs="Arial"/>
          <w:sz w:val="22"/>
          <w:szCs w:val="22"/>
        </w:rPr>
        <w:t>Councillor</w:t>
      </w:r>
      <w:r w:rsidRPr="005C57E6">
        <w:rPr>
          <w:rFonts w:ascii="Arial" w:hAnsi="Arial" w:cs="Arial"/>
          <w:sz w:val="22"/>
          <w:szCs w:val="22"/>
        </w:rPr>
        <w:t xml:space="preserve">s carry the </w:t>
      </w:r>
      <w:r w:rsidR="00EF7961" w:rsidRPr="005C57E6">
        <w:rPr>
          <w:rFonts w:ascii="Arial" w:hAnsi="Arial" w:cs="Arial"/>
          <w:sz w:val="22"/>
          <w:szCs w:val="22"/>
        </w:rPr>
        <w:t>m</w:t>
      </w:r>
      <w:r w:rsidRPr="005C57E6">
        <w:rPr>
          <w:rFonts w:ascii="Arial" w:hAnsi="Arial" w:cs="Arial"/>
          <w:sz w:val="22"/>
          <w:szCs w:val="22"/>
        </w:rPr>
        <w:t>otion, it still will not be accepted as urgent business unless it:</w:t>
      </w:r>
    </w:p>
    <w:p w14:paraId="2C0D1A85" w14:textId="62B0B7E6"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lastRenderedPageBreak/>
        <w:t xml:space="preserve">relates to or arises out of a matter which has arisen since distribution of the </w:t>
      </w:r>
      <w:r w:rsidR="00EF7961" w:rsidRPr="005C57E6">
        <w:rPr>
          <w:rFonts w:ascii="Arial" w:hAnsi="Arial" w:cs="Arial"/>
          <w:sz w:val="22"/>
          <w:szCs w:val="22"/>
        </w:rPr>
        <w:t>a</w:t>
      </w:r>
      <w:r w:rsidRPr="005C57E6">
        <w:rPr>
          <w:rFonts w:ascii="Arial" w:hAnsi="Arial" w:cs="Arial"/>
          <w:sz w:val="22"/>
          <w:szCs w:val="22"/>
        </w:rPr>
        <w:t>genda; and</w:t>
      </w:r>
    </w:p>
    <w:p w14:paraId="0DBF3211" w14:textId="45703E9C"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 xml:space="preserve">cannot be deferred until the next </w:t>
      </w:r>
      <w:r w:rsidR="00EF7961" w:rsidRPr="005C57E6">
        <w:rPr>
          <w:rFonts w:ascii="Arial" w:hAnsi="Arial" w:cs="Arial"/>
          <w:sz w:val="22"/>
          <w:szCs w:val="22"/>
        </w:rPr>
        <w:t>m</w:t>
      </w:r>
      <w:r w:rsidRPr="005C57E6">
        <w:rPr>
          <w:rFonts w:ascii="Arial" w:hAnsi="Arial" w:cs="Arial"/>
          <w:sz w:val="22"/>
          <w:szCs w:val="22"/>
        </w:rPr>
        <w:t xml:space="preserve">eeting without having a negative impact on the Council, the </w:t>
      </w:r>
      <w:r w:rsidR="00867EE2">
        <w:rPr>
          <w:rFonts w:ascii="Arial" w:hAnsi="Arial" w:cs="Arial"/>
          <w:sz w:val="22"/>
          <w:szCs w:val="22"/>
        </w:rPr>
        <w:t>m</w:t>
      </w:r>
      <w:r w:rsidRPr="005C57E6">
        <w:rPr>
          <w:rFonts w:ascii="Arial" w:hAnsi="Arial" w:cs="Arial"/>
          <w:sz w:val="22"/>
          <w:szCs w:val="22"/>
        </w:rPr>
        <w:t xml:space="preserve">unicipal </w:t>
      </w:r>
      <w:r w:rsidR="00867EE2">
        <w:rPr>
          <w:rFonts w:ascii="Arial" w:hAnsi="Arial" w:cs="Arial"/>
          <w:sz w:val="22"/>
          <w:szCs w:val="22"/>
        </w:rPr>
        <w:t>d</w:t>
      </w:r>
      <w:r w:rsidRPr="005C57E6">
        <w:rPr>
          <w:rFonts w:ascii="Arial" w:hAnsi="Arial" w:cs="Arial"/>
          <w:sz w:val="22"/>
          <w:szCs w:val="22"/>
        </w:rPr>
        <w:t xml:space="preserve">istrict or the local community; and </w:t>
      </w:r>
    </w:p>
    <w:p w14:paraId="7AF0702B" w14:textId="77777777" w:rsidR="005A7F97" w:rsidRPr="005C57E6" w:rsidRDefault="005A7F97" w:rsidP="00D47421">
      <w:pPr>
        <w:pStyle w:val="ListParagraph"/>
        <w:numPr>
          <w:ilvl w:val="3"/>
          <w:numId w:val="17"/>
        </w:numPr>
        <w:spacing w:before="120" w:after="120"/>
        <w:ind w:left="2410" w:hanging="992"/>
        <w:contextualSpacing w:val="0"/>
        <w:rPr>
          <w:rFonts w:ascii="Arial" w:hAnsi="Arial" w:cs="Arial"/>
          <w:sz w:val="22"/>
          <w:szCs w:val="22"/>
        </w:rPr>
      </w:pPr>
      <w:r w:rsidRPr="005C57E6">
        <w:rPr>
          <w:rFonts w:ascii="Arial" w:hAnsi="Arial" w:cs="Arial"/>
          <w:sz w:val="22"/>
          <w:szCs w:val="22"/>
        </w:rPr>
        <w:t>cannot be addressed through the operational service request process.</w:t>
      </w:r>
    </w:p>
    <w:p w14:paraId="750C1216" w14:textId="316E1102"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Councillor</w:t>
      </w:r>
      <w:r w:rsidRPr="005C57E6">
        <w:rPr>
          <w:rFonts w:ascii="Arial" w:hAnsi="Arial" w:cs="Arial"/>
          <w:sz w:val="22"/>
          <w:szCs w:val="22"/>
        </w:rPr>
        <w:t xml:space="preserve"> proposing that a matter be admitted as urgent business must lodge a request in writing with the Chief Executive Officer by 4.00 pm on the day of the </w:t>
      </w:r>
      <w:r w:rsidR="00EF7961" w:rsidRPr="005C57E6">
        <w:rPr>
          <w:rFonts w:ascii="Arial" w:hAnsi="Arial" w:cs="Arial"/>
          <w:sz w:val="22"/>
          <w:szCs w:val="22"/>
        </w:rPr>
        <w:t>m</w:t>
      </w:r>
      <w:r w:rsidRPr="005C57E6">
        <w:rPr>
          <w:rFonts w:ascii="Arial" w:hAnsi="Arial" w:cs="Arial"/>
          <w:sz w:val="22"/>
          <w:szCs w:val="22"/>
        </w:rPr>
        <w:t>eeting.</w:t>
      </w:r>
    </w:p>
    <w:p w14:paraId="6B1EC88E" w14:textId="21363D4D"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Chief Executive Officer will advise the Chairperson of any matter that </w:t>
      </w:r>
      <w:r w:rsidR="005365D6">
        <w:rPr>
          <w:rFonts w:ascii="Arial" w:hAnsi="Arial" w:cs="Arial"/>
          <w:sz w:val="22"/>
          <w:szCs w:val="22"/>
        </w:rPr>
        <w:t>they</w:t>
      </w:r>
      <w:r w:rsidRPr="005C57E6">
        <w:rPr>
          <w:rFonts w:ascii="Arial" w:hAnsi="Arial" w:cs="Arial"/>
          <w:sz w:val="22"/>
          <w:szCs w:val="22"/>
        </w:rPr>
        <w:t xml:space="preserve"> determines to be appropriate for Council to consider admitting as urgent business.</w:t>
      </w:r>
    </w:p>
    <w:p w14:paraId="076A8FF9" w14:textId="00ED7728" w:rsidR="005A7F97" w:rsidRPr="005C57E6" w:rsidRDefault="005A7F97" w:rsidP="00D47421">
      <w:pPr>
        <w:pStyle w:val="Heading2"/>
        <w:numPr>
          <w:ilvl w:val="1"/>
          <w:numId w:val="17"/>
        </w:numPr>
        <w:spacing w:before="120" w:after="120"/>
        <w:rPr>
          <w:rFonts w:cs="Arial"/>
          <w:sz w:val="22"/>
          <w:szCs w:val="22"/>
        </w:rPr>
      </w:pPr>
      <w:bookmarkStart w:id="495" w:name="_Toc44259869"/>
      <w:bookmarkStart w:id="496" w:name="_Toc44261925"/>
      <w:bookmarkStart w:id="497" w:name="_Toc44262371"/>
      <w:bookmarkStart w:id="498" w:name="_Toc45726671"/>
      <w:bookmarkStart w:id="499" w:name="_Toc44259870"/>
      <w:bookmarkStart w:id="500" w:name="_Toc44261926"/>
      <w:bookmarkStart w:id="501" w:name="_Toc44262372"/>
      <w:bookmarkStart w:id="502" w:name="_Toc45726672"/>
      <w:bookmarkStart w:id="503" w:name="_Toc44259871"/>
      <w:bookmarkStart w:id="504" w:name="_Toc44261927"/>
      <w:bookmarkStart w:id="505" w:name="_Toc44262373"/>
      <w:bookmarkStart w:id="506" w:name="_Toc45726673"/>
      <w:bookmarkStart w:id="507" w:name="_Toc44259872"/>
      <w:bookmarkStart w:id="508" w:name="_Toc44261928"/>
      <w:bookmarkStart w:id="509" w:name="_Toc44262374"/>
      <w:bookmarkStart w:id="510" w:name="_Toc45726674"/>
      <w:bookmarkStart w:id="511" w:name="_Toc105405440"/>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5C57E6">
        <w:rPr>
          <w:rFonts w:cs="Arial"/>
          <w:sz w:val="22"/>
          <w:szCs w:val="22"/>
        </w:rPr>
        <w:t>DISCIPLINE AND SUSPENSIONS</w:t>
      </w:r>
      <w:bookmarkEnd w:id="511"/>
    </w:p>
    <w:p w14:paraId="1E21F12A" w14:textId="71D6E283"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If any </w:t>
      </w:r>
      <w:r w:rsidR="00747F6A" w:rsidRPr="005C57E6">
        <w:rPr>
          <w:rFonts w:ascii="Arial" w:hAnsi="Arial" w:cs="Arial"/>
          <w:sz w:val="22"/>
          <w:szCs w:val="22"/>
        </w:rPr>
        <w:t>Councillor</w:t>
      </w:r>
      <w:r w:rsidRPr="005C57E6">
        <w:rPr>
          <w:rFonts w:ascii="Arial" w:hAnsi="Arial" w:cs="Arial"/>
          <w:sz w:val="22"/>
          <w:szCs w:val="22"/>
        </w:rPr>
        <w:t xml:space="preserve"> behaves offensively towards any other </w:t>
      </w:r>
      <w:r w:rsidR="00747F6A" w:rsidRPr="005C57E6">
        <w:rPr>
          <w:rFonts w:ascii="Arial" w:hAnsi="Arial" w:cs="Arial"/>
          <w:sz w:val="22"/>
          <w:szCs w:val="22"/>
        </w:rPr>
        <w:t>Councillor</w:t>
      </w:r>
      <w:r w:rsidRPr="005C57E6">
        <w:rPr>
          <w:rFonts w:ascii="Arial" w:hAnsi="Arial" w:cs="Arial"/>
          <w:sz w:val="22"/>
          <w:szCs w:val="22"/>
        </w:rPr>
        <w:t xml:space="preserve"> or </w:t>
      </w:r>
      <w:r w:rsidR="00747F6A" w:rsidRPr="005C57E6">
        <w:rPr>
          <w:rFonts w:ascii="Arial" w:hAnsi="Arial" w:cs="Arial"/>
          <w:sz w:val="22"/>
          <w:szCs w:val="22"/>
        </w:rPr>
        <w:t>City officer</w:t>
      </w:r>
      <w:r w:rsidRPr="005C57E6">
        <w:rPr>
          <w:rFonts w:ascii="Arial" w:hAnsi="Arial" w:cs="Arial"/>
          <w:sz w:val="22"/>
          <w:szCs w:val="22"/>
        </w:rPr>
        <w:t xml:space="preserve">, the offending </w:t>
      </w:r>
      <w:r w:rsidR="00747F6A" w:rsidRPr="005C57E6">
        <w:rPr>
          <w:rFonts w:ascii="Arial" w:hAnsi="Arial" w:cs="Arial"/>
          <w:sz w:val="22"/>
          <w:szCs w:val="22"/>
        </w:rPr>
        <w:t>Councillor</w:t>
      </w:r>
      <w:r w:rsidRPr="005C57E6">
        <w:rPr>
          <w:rFonts w:ascii="Arial" w:hAnsi="Arial" w:cs="Arial"/>
          <w:sz w:val="22"/>
          <w:szCs w:val="22"/>
        </w:rPr>
        <w:t xml:space="preserve"> will be required by the Chairperson to withdraw the expression and make a satisfactory apology to the </w:t>
      </w:r>
      <w:r w:rsidR="00EF7961" w:rsidRPr="005C57E6">
        <w:rPr>
          <w:rFonts w:ascii="Arial" w:hAnsi="Arial" w:cs="Arial"/>
          <w:sz w:val="22"/>
          <w:szCs w:val="22"/>
        </w:rPr>
        <w:t>m</w:t>
      </w:r>
      <w:r w:rsidRPr="005C57E6">
        <w:rPr>
          <w:rFonts w:ascii="Arial" w:hAnsi="Arial" w:cs="Arial"/>
          <w:sz w:val="22"/>
          <w:szCs w:val="22"/>
        </w:rPr>
        <w:t>eeting.</w:t>
      </w:r>
    </w:p>
    <w:p w14:paraId="172DAA75" w14:textId="1EB9AB3C"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Councillor</w:t>
      </w:r>
      <w:r w:rsidRPr="005C57E6">
        <w:rPr>
          <w:rFonts w:ascii="Arial" w:hAnsi="Arial" w:cs="Arial"/>
          <w:sz w:val="22"/>
          <w:szCs w:val="22"/>
        </w:rPr>
        <w:t xml:space="preserve"> must not use defamatory, indecent, abusive or offensive words in reference to any other </w:t>
      </w:r>
      <w:r w:rsidR="00747F6A" w:rsidRPr="005C57E6">
        <w:rPr>
          <w:rFonts w:ascii="Arial" w:hAnsi="Arial" w:cs="Arial"/>
          <w:sz w:val="22"/>
          <w:szCs w:val="22"/>
        </w:rPr>
        <w:t>Councillor</w:t>
      </w:r>
      <w:r w:rsidRPr="005C57E6">
        <w:rPr>
          <w:rFonts w:ascii="Arial" w:hAnsi="Arial" w:cs="Arial"/>
          <w:sz w:val="22"/>
          <w:szCs w:val="22"/>
        </w:rPr>
        <w:t xml:space="preserve"> or </w:t>
      </w:r>
      <w:r w:rsidR="00747F6A" w:rsidRPr="005C57E6">
        <w:rPr>
          <w:rFonts w:ascii="Arial" w:hAnsi="Arial" w:cs="Arial"/>
          <w:sz w:val="22"/>
          <w:szCs w:val="22"/>
        </w:rPr>
        <w:t>City officer</w:t>
      </w:r>
      <w:r w:rsidRPr="005C57E6">
        <w:rPr>
          <w:rFonts w:ascii="Arial" w:hAnsi="Arial" w:cs="Arial"/>
          <w:sz w:val="22"/>
          <w:szCs w:val="22"/>
        </w:rPr>
        <w:t>.</w:t>
      </w:r>
    </w:p>
    <w:p w14:paraId="4DF107F2" w14:textId="53EAD298"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The Chairperson</w:t>
      </w:r>
      <w:r w:rsidRPr="005C57E6" w:rsidDel="00CE387A">
        <w:rPr>
          <w:rFonts w:ascii="Arial" w:hAnsi="Arial" w:cs="Arial"/>
          <w:sz w:val="22"/>
          <w:szCs w:val="22"/>
        </w:rPr>
        <w:t xml:space="preserve"> </w:t>
      </w:r>
      <w:r w:rsidRPr="005C57E6">
        <w:rPr>
          <w:rFonts w:ascii="Arial" w:hAnsi="Arial" w:cs="Arial"/>
          <w:sz w:val="22"/>
          <w:szCs w:val="22"/>
        </w:rPr>
        <w:t xml:space="preserve">may require a </w:t>
      </w:r>
      <w:r w:rsidR="00747F6A" w:rsidRPr="005C57E6">
        <w:rPr>
          <w:rFonts w:ascii="Arial" w:hAnsi="Arial" w:cs="Arial"/>
          <w:sz w:val="22"/>
          <w:szCs w:val="22"/>
        </w:rPr>
        <w:t>Councillor</w:t>
      </w:r>
      <w:r w:rsidRPr="005C57E6">
        <w:rPr>
          <w:rFonts w:ascii="Arial" w:hAnsi="Arial" w:cs="Arial"/>
          <w:sz w:val="22"/>
          <w:szCs w:val="22"/>
        </w:rPr>
        <w:t xml:space="preserve"> to withdraw any remark which is defamatory, indecent, abusive or offensive in language or substance.</w:t>
      </w:r>
    </w:p>
    <w:p w14:paraId="32CAA6A8" w14:textId="729DFB17"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Councillor</w:t>
      </w:r>
      <w:r w:rsidRPr="005C57E6">
        <w:rPr>
          <w:rFonts w:ascii="Arial" w:hAnsi="Arial" w:cs="Arial"/>
          <w:sz w:val="22"/>
          <w:szCs w:val="22"/>
        </w:rPr>
        <w:t xml:space="preserve"> who is required to withdraw a remark must do so immediately, without qualification or explanation.</w:t>
      </w:r>
    </w:p>
    <w:p w14:paraId="72D4F478" w14:textId="2A08A42F"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w:t>
      </w:r>
      <w:r w:rsidR="00747F6A" w:rsidRPr="005C57E6">
        <w:rPr>
          <w:rFonts w:ascii="Arial" w:hAnsi="Arial" w:cs="Arial"/>
          <w:sz w:val="22"/>
          <w:szCs w:val="22"/>
        </w:rPr>
        <w:t>Councillor</w:t>
      </w:r>
      <w:r w:rsidRPr="005C57E6">
        <w:rPr>
          <w:rFonts w:ascii="Arial" w:hAnsi="Arial" w:cs="Arial"/>
          <w:sz w:val="22"/>
          <w:szCs w:val="22"/>
        </w:rPr>
        <w:t xml:space="preserve"> must not make any noise or disturbance while another </w:t>
      </w:r>
      <w:r w:rsidR="00747F6A" w:rsidRPr="005C57E6">
        <w:rPr>
          <w:rFonts w:ascii="Arial" w:hAnsi="Arial" w:cs="Arial"/>
          <w:sz w:val="22"/>
          <w:szCs w:val="22"/>
        </w:rPr>
        <w:t>Councillor</w:t>
      </w:r>
      <w:r w:rsidRPr="005C57E6">
        <w:rPr>
          <w:rFonts w:ascii="Arial" w:hAnsi="Arial" w:cs="Arial"/>
          <w:sz w:val="22"/>
          <w:szCs w:val="22"/>
        </w:rPr>
        <w:t xml:space="preserve"> or </w:t>
      </w:r>
      <w:r w:rsidR="00747F6A" w:rsidRPr="005C57E6">
        <w:rPr>
          <w:rFonts w:ascii="Arial" w:hAnsi="Arial" w:cs="Arial"/>
          <w:sz w:val="22"/>
          <w:szCs w:val="22"/>
        </w:rPr>
        <w:t>City officer</w:t>
      </w:r>
      <w:r w:rsidRPr="005C57E6">
        <w:rPr>
          <w:rFonts w:ascii="Arial" w:hAnsi="Arial" w:cs="Arial"/>
          <w:sz w:val="22"/>
          <w:szCs w:val="22"/>
        </w:rPr>
        <w:t xml:space="preserve"> is speaking. If they do so, the Chairperson must call upon the </w:t>
      </w:r>
      <w:r w:rsidR="00747F6A" w:rsidRPr="005C57E6">
        <w:rPr>
          <w:rFonts w:ascii="Arial" w:hAnsi="Arial" w:cs="Arial"/>
          <w:sz w:val="22"/>
          <w:szCs w:val="22"/>
        </w:rPr>
        <w:t>Councillor</w:t>
      </w:r>
      <w:r w:rsidRPr="005C57E6">
        <w:rPr>
          <w:rFonts w:ascii="Arial" w:hAnsi="Arial" w:cs="Arial"/>
          <w:sz w:val="22"/>
          <w:szCs w:val="22"/>
        </w:rPr>
        <w:t xml:space="preserve"> by name and the </w:t>
      </w:r>
      <w:r w:rsidR="00747F6A" w:rsidRPr="005C57E6">
        <w:rPr>
          <w:rFonts w:ascii="Arial" w:hAnsi="Arial" w:cs="Arial"/>
          <w:sz w:val="22"/>
          <w:szCs w:val="22"/>
        </w:rPr>
        <w:t>Councillor</w:t>
      </w:r>
      <w:r w:rsidRPr="005C57E6">
        <w:rPr>
          <w:rFonts w:ascii="Arial" w:hAnsi="Arial" w:cs="Arial"/>
          <w:sz w:val="22"/>
          <w:szCs w:val="22"/>
        </w:rPr>
        <w:t xml:space="preserve"> must immediately cease such disturbance.</w:t>
      </w:r>
    </w:p>
    <w:p w14:paraId="78B62CEE" w14:textId="26BC8380"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The Chairperson</w:t>
      </w:r>
      <w:r w:rsidRPr="005C57E6" w:rsidDel="00CE387A">
        <w:rPr>
          <w:rFonts w:ascii="Arial" w:hAnsi="Arial" w:cs="Arial"/>
          <w:sz w:val="22"/>
          <w:szCs w:val="22"/>
        </w:rPr>
        <w:t xml:space="preserve"> </w:t>
      </w:r>
      <w:r w:rsidRPr="005C57E6">
        <w:rPr>
          <w:rFonts w:ascii="Arial" w:hAnsi="Arial" w:cs="Arial"/>
          <w:sz w:val="22"/>
          <w:szCs w:val="22"/>
        </w:rPr>
        <w:t xml:space="preserve">may suspend from a </w:t>
      </w:r>
      <w:r w:rsidR="00EF7961" w:rsidRPr="005C57E6">
        <w:rPr>
          <w:rFonts w:ascii="Arial" w:hAnsi="Arial" w:cs="Arial"/>
          <w:sz w:val="22"/>
          <w:szCs w:val="22"/>
        </w:rPr>
        <w:t>m</w:t>
      </w:r>
      <w:r w:rsidRPr="005C57E6">
        <w:rPr>
          <w:rFonts w:ascii="Arial" w:hAnsi="Arial" w:cs="Arial"/>
          <w:sz w:val="22"/>
          <w:szCs w:val="22"/>
        </w:rPr>
        <w:t xml:space="preserve">eeting, for the balance of the </w:t>
      </w:r>
      <w:r w:rsidR="00EF7961" w:rsidRPr="005C57E6">
        <w:rPr>
          <w:rFonts w:ascii="Arial" w:hAnsi="Arial" w:cs="Arial"/>
          <w:sz w:val="22"/>
          <w:szCs w:val="22"/>
        </w:rPr>
        <w:t>m</w:t>
      </w:r>
      <w:r w:rsidRPr="005C57E6">
        <w:rPr>
          <w:rFonts w:ascii="Arial" w:hAnsi="Arial" w:cs="Arial"/>
          <w:sz w:val="22"/>
          <w:szCs w:val="22"/>
        </w:rPr>
        <w:t xml:space="preserve">eeting, any </w:t>
      </w:r>
      <w:r w:rsidR="00747F6A" w:rsidRPr="005C57E6">
        <w:rPr>
          <w:rFonts w:ascii="Arial" w:hAnsi="Arial" w:cs="Arial"/>
          <w:sz w:val="22"/>
          <w:szCs w:val="22"/>
        </w:rPr>
        <w:t>Councillor</w:t>
      </w:r>
      <w:r w:rsidRPr="005C57E6">
        <w:rPr>
          <w:rFonts w:ascii="Arial" w:hAnsi="Arial" w:cs="Arial"/>
          <w:sz w:val="22"/>
          <w:szCs w:val="22"/>
        </w:rPr>
        <w:t xml:space="preserve"> whose actions have disrupted the business of the Council and impeded its orderly conduct.</w:t>
      </w:r>
    </w:p>
    <w:p w14:paraId="7FE69A5F" w14:textId="764D1E05" w:rsidR="005A7F97" w:rsidRPr="005C57E6" w:rsidRDefault="005A7F97" w:rsidP="00D47421">
      <w:pPr>
        <w:pStyle w:val="Heading2"/>
        <w:numPr>
          <w:ilvl w:val="1"/>
          <w:numId w:val="17"/>
        </w:numPr>
        <w:spacing w:before="120" w:after="120"/>
        <w:rPr>
          <w:rFonts w:cs="Arial"/>
          <w:sz w:val="22"/>
          <w:szCs w:val="22"/>
        </w:rPr>
      </w:pPr>
      <w:bookmarkStart w:id="512" w:name="_Toc105405441"/>
      <w:r w:rsidRPr="005C57E6">
        <w:rPr>
          <w:rFonts w:cs="Arial"/>
          <w:sz w:val="22"/>
          <w:szCs w:val="22"/>
        </w:rPr>
        <w:t>REMOVAL FROM THE MEETING ROOM</w:t>
      </w:r>
      <w:bookmarkEnd w:id="512"/>
    </w:p>
    <w:p w14:paraId="4CBD2EB7" w14:textId="1B714755"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The Chairperson, an </w:t>
      </w:r>
      <w:r w:rsidR="008D17FB">
        <w:rPr>
          <w:rFonts w:ascii="Arial" w:hAnsi="Arial" w:cs="Arial"/>
          <w:sz w:val="22"/>
          <w:szCs w:val="22"/>
        </w:rPr>
        <w:t>a</w:t>
      </w:r>
      <w:r w:rsidRPr="005C57E6">
        <w:rPr>
          <w:rFonts w:ascii="Arial" w:hAnsi="Arial" w:cs="Arial"/>
          <w:sz w:val="22"/>
          <w:szCs w:val="22"/>
        </w:rPr>
        <w:t>uthorised</w:t>
      </w:r>
      <w:r w:rsidR="008D17FB">
        <w:rPr>
          <w:rFonts w:ascii="Arial" w:hAnsi="Arial" w:cs="Arial"/>
          <w:sz w:val="22"/>
          <w:szCs w:val="22"/>
        </w:rPr>
        <w:t xml:space="preserve"> City o</w:t>
      </w:r>
      <w:r w:rsidRPr="005C57E6">
        <w:rPr>
          <w:rFonts w:ascii="Arial" w:hAnsi="Arial" w:cs="Arial"/>
          <w:sz w:val="22"/>
          <w:szCs w:val="22"/>
        </w:rPr>
        <w:t>fficer</w:t>
      </w:r>
      <w:r w:rsidR="00475CAF" w:rsidRPr="005C57E6">
        <w:rPr>
          <w:rFonts w:ascii="Arial" w:hAnsi="Arial" w:cs="Arial"/>
          <w:sz w:val="22"/>
          <w:szCs w:val="22"/>
        </w:rPr>
        <w:t xml:space="preserve">, </w:t>
      </w:r>
      <w:r w:rsidRPr="005C57E6">
        <w:rPr>
          <w:rFonts w:ascii="Arial" w:hAnsi="Arial" w:cs="Arial"/>
          <w:sz w:val="22"/>
          <w:szCs w:val="22"/>
        </w:rPr>
        <w:t>may have any person removed from the Meeting room for reasons of disorderly conduct</w:t>
      </w:r>
      <w:r w:rsidR="009F3D12" w:rsidRPr="005C57E6">
        <w:rPr>
          <w:rFonts w:ascii="Arial" w:hAnsi="Arial" w:cs="Arial"/>
          <w:sz w:val="22"/>
          <w:szCs w:val="22"/>
        </w:rPr>
        <w:t xml:space="preserve"> or for failing to act in accordance with a direction from the Chairperson.</w:t>
      </w:r>
    </w:p>
    <w:p w14:paraId="10B5F43B" w14:textId="63CA5A26" w:rsidR="005A7F97" w:rsidRPr="005C57E6" w:rsidRDefault="005A7F97" w:rsidP="00D47421">
      <w:pPr>
        <w:pStyle w:val="ListParagraph"/>
        <w:numPr>
          <w:ilvl w:val="2"/>
          <w:numId w:val="17"/>
        </w:numPr>
        <w:spacing w:before="120" w:after="120"/>
        <w:ind w:left="1418" w:hanging="851"/>
        <w:contextualSpacing w:val="0"/>
        <w:rPr>
          <w:rFonts w:ascii="Arial" w:hAnsi="Arial" w:cs="Arial"/>
          <w:sz w:val="22"/>
          <w:szCs w:val="22"/>
        </w:rPr>
      </w:pPr>
      <w:r w:rsidRPr="005C57E6">
        <w:rPr>
          <w:rFonts w:ascii="Arial" w:hAnsi="Arial" w:cs="Arial"/>
          <w:sz w:val="22"/>
          <w:szCs w:val="22"/>
        </w:rPr>
        <w:t xml:space="preserve">A person removed from a </w:t>
      </w:r>
      <w:r w:rsidR="00EF7961" w:rsidRPr="005C57E6">
        <w:rPr>
          <w:rFonts w:ascii="Arial" w:hAnsi="Arial" w:cs="Arial"/>
          <w:sz w:val="22"/>
          <w:szCs w:val="22"/>
        </w:rPr>
        <w:t>m</w:t>
      </w:r>
      <w:r w:rsidRPr="005C57E6">
        <w:rPr>
          <w:rFonts w:ascii="Arial" w:hAnsi="Arial" w:cs="Arial"/>
          <w:sz w:val="22"/>
          <w:szCs w:val="22"/>
        </w:rPr>
        <w:t xml:space="preserve">eeting must leave the </w:t>
      </w:r>
      <w:r w:rsidR="009F3D12" w:rsidRPr="005C57E6">
        <w:rPr>
          <w:rFonts w:ascii="Arial" w:hAnsi="Arial" w:cs="Arial"/>
          <w:sz w:val="22"/>
          <w:szCs w:val="22"/>
        </w:rPr>
        <w:t xml:space="preserve">room in which the meeting is being held </w:t>
      </w:r>
      <w:r w:rsidRPr="005C57E6">
        <w:rPr>
          <w:rFonts w:ascii="Arial" w:hAnsi="Arial" w:cs="Arial"/>
          <w:sz w:val="22"/>
          <w:szCs w:val="22"/>
        </w:rPr>
        <w:t xml:space="preserve">where they can no longer disrupt the </w:t>
      </w:r>
      <w:r w:rsidR="00EF7961" w:rsidRPr="005C57E6">
        <w:rPr>
          <w:rFonts w:ascii="Arial" w:hAnsi="Arial" w:cs="Arial"/>
          <w:sz w:val="22"/>
          <w:szCs w:val="22"/>
        </w:rPr>
        <w:t>m</w:t>
      </w:r>
      <w:r w:rsidRPr="005C57E6">
        <w:rPr>
          <w:rFonts w:ascii="Arial" w:hAnsi="Arial" w:cs="Arial"/>
          <w:sz w:val="22"/>
          <w:szCs w:val="22"/>
        </w:rPr>
        <w:t>eeting.</w:t>
      </w:r>
    </w:p>
    <w:p w14:paraId="2F67356E" w14:textId="58340D09" w:rsidR="005A7F97" w:rsidRPr="005C57E6" w:rsidRDefault="005A7F97" w:rsidP="00D47421">
      <w:pPr>
        <w:pStyle w:val="Heading2"/>
        <w:numPr>
          <w:ilvl w:val="1"/>
          <w:numId w:val="17"/>
        </w:numPr>
        <w:spacing w:before="120" w:after="120"/>
        <w:rPr>
          <w:rFonts w:cs="Arial"/>
          <w:sz w:val="22"/>
          <w:szCs w:val="22"/>
        </w:rPr>
      </w:pPr>
      <w:bookmarkStart w:id="513" w:name="_Toc105405442"/>
      <w:r w:rsidRPr="005C57E6">
        <w:rPr>
          <w:rFonts w:cs="Arial"/>
          <w:sz w:val="22"/>
          <w:szCs w:val="22"/>
        </w:rPr>
        <w:t>PUBLIC ADDRESSING THE MEETING</w:t>
      </w:r>
      <w:bookmarkEnd w:id="513"/>
    </w:p>
    <w:p w14:paraId="25798711" w14:textId="43053FB7" w:rsidR="005A7F97" w:rsidRPr="005C57E6" w:rsidRDefault="00747F6A" w:rsidP="00D47421">
      <w:pPr>
        <w:pStyle w:val="ListParagraph"/>
        <w:numPr>
          <w:ilvl w:val="2"/>
          <w:numId w:val="17"/>
        </w:numPr>
        <w:spacing w:before="120" w:after="120"/>
        <w:ind w:left="1418" w:hanging="851"/>
        <w:contextualSpacing w:val="0"/>
        <w:rPr>
          <w:rFonts w:ascii="Arial" w:hAnsi="Arial" w:cs="Arial"/>
          <w:b/>
          <w:sz w:val="22"/>
          <w:szCs w:val="22"/>
        </w:rPr>
      </w:pPr>
      <w:r w:rsidRPr="005C57E6">
        <w:rPr>
          <w:rFonts w:ascii="Arial" w:hAnsi="Arial" w:cs="Arial"/>
          <w:sz w:val="22"/>
          <w:szCs w:val="22"/>
        </w:rPr>
        <w:t>Members</w:t>
      </w:r>
      <w:r w:rsidR="005A7F97" w:rsidRPr="005C57E6">
        <w:rPr>
          <w:rFonts w:ascii="Arial" w:hAnsi="Arial" w:cs="Arial"/>
          <w:sz w:val="22"/>
          <w:szCs w:val="22"/>
        </w:rPr>
        <w:t xml:space="preserve"> of the public </w:t>
      </w:r>
      <w:r w:rsidR="00475CAF" w:rsidRPr="005C57E6">
        <w:rPr>
          <w:rFonts w:ascii="Arial" w:hAnsi="Arial" w:cs="Arial"/>
          <w:sz w:val="22"/>
          <w:szCs w:val="22"/>
        </w:rPr>
        <w:t xml:space="preserve">do not have a right to address the Council and </w:t>
      </w:r>
      <w:r w:rsidR="005A7F97" w:rsidRPr="005C57E6">
        <w:rPr>
          <w:rFonts w:ascii="Arial" w:hAnsi="Arial" w:cs="Arial"/>
          <w:sz w:val="22"/>
          <w:szCs w:val="22"/>
        </w:rPr>
        <w:t xml:space="preserve">may only </w:t>
      </w:r>
      <w:r w:rsidR="00475CAF" w:rsidRPr="005C57E6">
        <w:rPr>
          <w:rFonts w:ascii="Arial" w:hAnsi="Arial" w:cs="Arial"/>
          <w:sz w:val="22"/>
          <w:szCs w:val="22"/>
        </w:rPr>
        <w:t xml:space="preserve">do so </w:t>
      </w:r>
      <w:r w:rsidR="005A7F97" w:rsidRPr="005C57E6">
        <w:rPr>
          <w:rFonts w:ascii="Arial" w:hAnsi="Arial" w:cs="Arial"/>
          <w:sz w:val="22"/>
          <w:szCs w:val="22"/>
        </w:rPr>
        <w:t xml:space="preserve">in accordance with </w:t>
      </w:r>
      <w:r w:rsidR="00475CAF" w:rsidRPr="005C57E6">
        <w:rPr>
          <w:rFonts w:ascii="Arial" w:hAnsi="Arial" w:cs="Arial"/>
          <w:sz w:val="22"/>
          <w:szCs w:val="22"/>
        </w:rPr>
        <w:t>these rules or with the consent of the Chairperson</w:t>
      </w:r>
      <w:r w:rsidR="005A7F97" w:rsidRPr="005C57E6">
        <w:rPr>
          <w:rFonts w:ascii="Arial" w:hAnsi="Arial" w:cs="Arial"/>
          <w:sz w:val="22"/>
          <w:szCs w:val="22"/>
        </w:rPr>
        <w:t>.</w:t>
      </w:r>
    </w:p>
    <w:p w14:paraId="423F634E" w14:textId="77777777" w:rsidR="005A7F97" w:rsidRPr="005C57E6" w:rsidRDefault="005A7F97" w:rsidP="00D47421">
      <w:pPr>
        <w:pStyle w:val="ListParagraph"/>
        <w:numPr>
          <w:ilvl w:val="2"/>
          <w:numId w:val="17"/>
        </w:numPr>
        <w:spacing w:before="120" w:after="120"/>
        <w:ind w:left="1418" w:hanging="851"/>
        <w:contextualSpacing w:val="0"/>
        <w:rPr>
          <w:rFonts w:ascii="Arial" w:hAnsi="Arial" w:cs="Arial"/>
          <w:b/>
          <w:sz w:val="22"/>
          <w:szCs w:val="22"/>
        </w:rPr>
      </w:pPr>
      <w:r w:rsidRPr="005C57E6">
        <w:rPr>
          <w:rFonts w:ascii="Arial" w:hAnsi="Arial" w:cs="Arial"/>
          <w:sz w:val="22"/>
          <w:szCs w:val="22"/>
        </w:rPr>
        <w:t xml:space="preserve">Any member of the public addressing Council must extend due courtesy and respect to Council and the processes under which it operates and must take direction from the Chairperson whenever called on to do so. </w:t>
      </w:r>
    </w:p>
    <w:p w14:paraId="14D16FCB" w14:textId="35E65746" w:rsidR="005A7F97" w:rsidRPr="005C57E6" w:rsidRDefault="005A7F97" w:rsidP="00D47421">
      <w:pPr>
        <w:pStyle w:val="ListParagraph"/>
        <w:numPr>
          <w:ilvl w:val="2"/>
          <w:numId w:val="17"/>
        </w:numPr>
        <w:spacing w:before="120" w:after="120"/>
        <w:ind w:left="1418" w:hanging="851"/>
        <w:contextualSpacing w:val="0"/>
        <w:rPr>
          <w:rFonts w:ascii="Arial" w:hAnsi="Arial" w:cs="Arial"/>
          <w:b/>
          <w:sz w:val="22"/>
          <w:szCs w:val="22"/>
        </w:rPr>
      </w:pPr>
      <w:r w:rsidRPr="005C57E6">
        <w:rPr>
          <w:rFonts w:ascii="Arial" w:hAnsi="Arial" w:cs="Arial"/>
          <w:sz w:val="22"/>
          <w:szCs w:val="22"/>
        </w:rPr>
        <w:t xml:space="preserve">Members of the public present at a </w:t>
      </w:r>
      <w:r w:rsidR="00EF7961" w:rsidRPr="005C57E6">
        <w:rPr>
          <w:rFonts w:ascii="Arial" w:hAnsi="Arial" w:cs="Arial"/>
          <w:sz w:val="22"/>
          <w:szCs w:val="22"/>
        </w:rPr>
        <w:t>m</w:t>
      </w:r>
      <w:r w:rsidRPr="005C57E6">
        <w:rPr>
          <w:rFonts w:ascii="Arial" w:hAnsi="Arial" w:cs="Arial"/>
          <w:sz w:val="22"/>
          <w:szCs w:val="22"/>
        </w:rPr>
        <w:t xml:space="preserve">eeting must not </w:t>
      </w:r>
      <w:r w:rsidR="00475CAF" w:rsidRPr="005C57E6">
        <w:rPr>
          <w:rFonts w:ascii="Arial" w:hAnsi="Arial" w:cs="Arial"/>
          <w:sz w:val="22"/>
          <w:szCs w:val="22"/>
        </w:rPr>
        <w:t xml:space="preserve">disrupt or </w:t>
      </w:r>
      <w:r w:rsidRPr="005C57E6">
        <w:rPr>
          <w:rFonts w:ascii="Arial" w:hAnsi="Arial" w:cs="Arial"/>
          <w:sz w:val="22"/>
          <w:szCs w:val="22"/>
        </w:rPr>
        <w:t xml:space="preserve">interject during a </w:t>
      </w:r>
      <w:r w:rsidR="00EF7961" w:rsidRPr="005C57E6">
        <w:rPr>
          <w:rFonts w:ascii="Arial" w:hAnsi="Arial" w:cs="Arial"/>
          <w:sz w:val="22"/>
          <w:szCs w:val="22"/>
        </w:rPr>
        <w:t>m</w:t>
      </w:r>
      <w:r w:rsidRPr="005C57E6">
        <w:rPr>
          <w:rFonts w:ascii="Arial" w:hAnsi="Arial" w:cs="Arial"/>
          <w:sz w:val="22"/>
          <w:szCs w:val="22"/>
        </w:rPr>
        <w:t xml:space="preserve">eeting. </w:t>
      </w:r>
    </w:p>
    <w:p w14:paraId="41BA8B06" w14:textId="1701F0D6" w:rsidR="00B37842" w:rsidRPr="005C57E6" w:rsidRDefault="00B37842" w:rsidP="00D47421">
      <w:pPr>
        <w:pStyle w:val="Heading2"/>
        <w:numPr>
          <w:ilvl w:val="1"/>
          <w:numId w:val="17"/>
        </w:numPr>
        <w:spacing w:before="120" w:after="120"/>
        <w:rPr>
          <w:rFonts w:cs="Arial"/>
          <w:sz w:val="22"/>
          <w:szCs w:val="22"/>
        </w:rPr>
      </w:pPr>
      <w:bookmarkStart w:id="514" w:name="_Ref50870837"/>
      <w:bookmarkStart w:id="515" w:name="_Toc41898539"/>
      <w:bookmarkStart w:id="516" w:name="_Toc105405443"/>
      <w:r w:rsidRPr="005C57E6">
        <w:rPr>
          <w:rFonts w:cs="Arial"/>
          <w:sz w:val="22"/>
          <w:szCs w:val="22"/>
        </w:rPr>
        <w:t>CHAIR</w:t>
      </w:r>
      <w:r w:rsidR="00AA66BC" w:rsidRPr="005C57E6">
        <w:rPr>
          <w:rFonts w:cs="Arial"/>
          <w:sz w:val="22"/>
          <w:szCs w:val="22"/>
        </w:rPr>
        <w:t>PERSON</w:t>
      </w:r>
      <w:r w:rsidRPr="005C57E6">
        <w:rPr>
          <w:rFonts w:cs="Arial"/>
          <w:sz w:val="22"/>
          <w:szCs w:val="22"/>
        </w:rPr>
        <w:t xml:space="preserve"> MAY ADJOURN DISORDERLY MEETING</w:t>
      </w:r>
      <w:bookmarkEnd w:id="514"/>
      <w:bookmarkEnd w:id="515"/>
      <w:bookmarkEnd w:id="516"/>
    </w:p>
    <w:p w14:paraId="2C743B93" w14:textId="53AC5A61" w:rsidR="00B37842" w:rsidRPr="005C57E6" w:rsidRDefault="00B37842" w:rsidP="00867EE2">
      <w:pPr>
        <w:pStyle w:val="BodyIndent1"/>
        <w:spacing w:before="120" w:after="120"/>
        <w:ind w:left="567"/>
        <w:rPr>
          <w:sz w:val="22"/>
          <w:szCs w:val="22"/>
        </w:rPr>
      </w:pPr>
      <w:r w:rsidRPr="005C57E6">
        <w:rPr>
          <w:sz w:val="22"/>
          <w:szCs w:val="22"/>
        </w:rPr>
        <w:t>If the Chair</w:t>
      </w:r>
      <w:r w:rsidR="00AA66BC" w:rsidRPr="005C57E6">
        <w:rPr>
          <w:sz w:val="22"/>
          <w:szCs w:val="22"/>
        </w:rPr>
        <w:t>person</w:t>
      </w:r>
      <w:r w:rsidRPr="005C57E6">
        <w:rPr>
          <w:sz w:val="22"/>
          <w:szCs w:val="22"/>
        </w:rPr>
        <w:t xml:space="preserve"> is of the opinion that disorder at the Council table or in the gallery makes it desirable to adjourn the Council meeting, </w:t>
      </w:r>
      <w:r w:rsidR="005365D6">
        <w:rPr>
          <w:sz w:val="22"/>
          <w:szCs w:val="22"/>
        </w:rPr>
        <w:t>they</w:t>
      </w:r>
      <w:r w:rsidRPr="005C57E6">
        <w:rPr>
          <w:sz w:val="22"/>
          <w:szCs w:val="22"/>
        </w:rPr>
        <w:t xml:space="preserve"> may adjourn the meeting to a </w:t>
      </w:r>
      <w:r w:rsidRPr="005C57E6">
        <w:rPr>
          <w:sz w:val="22"/>
          <w:szCs w:val="22"/>
        </w:rPr>
        <w:lastRenderedPageBreak/>
        <w:t xml:space="preserve">later time on the same day or to some later day as </w:t>
      </w:r>
      <w:r w:rsidR="005365D6">
        <w:rPr>
          <w:sz w:val="22"/>
          <w:szCs w:val="22"/>
        </w:rPr>
        <w:t>they</w:t>
      </w:r>
      <w:r w:rsidRPr="005C57E6">
        <w:rPr>
          <w:sz w:val="22"/>
          <w:szCs w:val="22"/>
        </w:rPr>
        <w:t xml:space="preserve"> think proper.  In that event, the provisions for adjournment of meetings in these Rules apply. </w:t>
      </w:r>
    </w:p>
    <w:p w14:paraId="021E3A71" w14:textId="16C03D4F" w:rsidR="00B37842" w:rsidRPr="005C57E6" w:rsidRDefault="00B37842" w:rsidP="00D47421">
      <w:pPr>
        <w:pStyle w:val="Heading2"/>
        <w:numPr>
          <w:ilvl w:val="1"/>
          <w:numId w:val="17"/>
        </w:numPr>
        <w:spacing w:before="120" w:after="120"/>
        <w:rPr>
          <w:rFonts w:cs="Arial"/>
          <w:sz w:val="22"/>
          <w:szCs w:val="22"/>
        </w:rPr>
      </w:pPr>
      <w:bookmarkStart w:id="517" w:name="_Toc41898540"/>
      <w:bookmarkStart w:id="518" w:name="_Toc105405444"/>
      <w:r w:rsidRPr="005C57E6">
        <w:rPr>
          <w:rFonts w:cs="Arial"/>
          <w:sz w:val="22"/>
          <w:szCs w:val="22"/>
        </w:rPr>
        <w:t>REMOVAL FROM CHAMBER</w:t>
      </w:r>
      <w:bookmarkEnd w:id="517"/>
      <w:bookmarkEnd w:id="518"/>
    </w:p>
    <w:p w14:paraId="5CB4B1D4" w14:textId="77777777" w:rsidR="00B37842" w:rsidRPr="005C57E6" w:rsidRDefault="00B37842" w:rsidP="00867EE2">
      <w:pPr>
        <w:pStyle w:val="BodyIndent1"/>
        <w:spacing w:before="120" w:after="120"/>
        <w:ind w:left="567"/>
        <w:rPr>
          <w:sz w:val="22"/>
          <w:szCs w:val="22"/>
        </w:rPr>
      </w:pPr>
      <w:r w:rsidRPr="005C57E6">
        <w:rPr>
          <w:sz w:val="22"/>
          <w:szCs w:val="22"/>
        </w:rPr>
        <w:t>The Chair, or Council in the case of a suspension, may ask the Chief Executive Officer or a member of the Victoria Police to remove from the Chamber any person who acts in breach of this Chapter and whom the Chair has ordered to be removed from the gallery under these Rules.</w:t>
      </w:r>
    </w:p>
    <w:p w14:paraId="1B16F560" w14:textId="14F12E0B" w:rsidR="00062B7E" w:rsidRPr="005C57E6" w:rsidRDefault="00062B7E" w:rsidP="00D47421">
      <w:pPr>
        <w:pStyle w:val="Heading2"/>
        <w:numPr>
          <w:ilvl w:val="1"/>
          <w:numId w:val="17"/>
        </w:numPr>
        <w:spacing w:before="120" w:after="120"/>
        <w:rPr>
          <w:rFonts w:cs="Arial"/>
          <w:sz w:val="22"/>
          <w:szCs w:val="22"/>
        </w:rPr>
      </w:pPr>
      <w:bookmarkStart w:id="519" w:name="_Toc41898544"/>
      <w:bookmarkStart w:id="520" w:name="_Toc105405445"/>
      <w:r w:rsidRPr="005C57E6">
        <w:rPr>
          <w:rFonts w:cs="Arial"/>
          <w:sz w:val="22"/>
          <w:szCs w:val="22"/>
        </w:rPr>
        <w:t>SUSPENSION OF STANDING ORDERS</w:t>
      </w:r>
      <w:bookmarkEnd w:id="519"/>
      <w:bookmarkEnd w:id="520"/>
    </w:p>
    <w:p w14:paraId="7EBA6B3B" w14:textId="126D0D9C" w:rsidR="00062B7E" w:rsidRPr="008D17FB" w:rsidRDefault="00062B7E" w:rsidP="00D47421">
      <w:pPr>
        <w:pStyle w:val="Headingpara2"/>
        <w:numPr>
          <w:ilvl w:val="2"/>
          <w:numId w:val="17"/>
        </w:numPr>
        <w:spacing w:before="120" w:after="120"/>
        <w:ind w:left="1418" w:hanging="851"/>
        <w:rPr>
          <w:rFonts w:cs="Arial"/>
          <w:sz w:val="22"/>
          <w:szCs w:val="22"/>
        </w:rPr>
      </w:pPr>
      <w:bookmarkStart w:id="521" w:name="_Toc44262381"/>
      <w:bookmarkStart w:id="522" w:name="_Toc44528669"/>
      <w:bookmarkStart w:id="523" w:name="_Toc45726681"/>
      <w:r w:rsidRPr="008D17FB">
        <w:rPr>
          <w:rFonts w:cs="Arial"/>
          <w:sz w:val="22"/>
          <w:szCs w:val="22"/>
        </w:rPr>
        <w:t>To expedite the business of a meeting, Council may suspend standing orders.</w:t>
      </w:r>
      <w:bookmarkEnd w:id="521"/>
      <w:bookmarkEnd w:id="522"/>
      <w:bookmarkEnd w:id="523"/>
    </w:p>
    <w:p w14:paraId="604110BB" w14:textId="77777777" w:rsidR="00062B7E" w:rsidRPr="005C57E6" w:rsidRDefault="00062B7E" w:rsidP="00D47421">
      <w:pPr>
        <w:pStyle w:val="Headingpara2"/>
        <w:numPr>
          <w:ilvl w:val="2"/>
          <w:numId w:val="17"/>
        </w:numPr>
        <w:spacing w:before="120" w:after="120"/>
        <w:ind w:left="1418" w:hanging="851"/>
        <w:rPr>
          <w:rFonts w:cs="Arial"/>
          <w:sz w:val="22"/>
          <w:szCs w:val="22"/>
        </w:rPr>
      </w:pPr>
      <w:bookmarkStart w:id="524" w:name="_Toc44262382"/>
      <w:bookmarkStart w:id="525" w:name="_Toc44528670"/>
      <w:bookmarkStart w:id="526" w:name="_Toc45726682"/>
      <w:r w:rsidRPr="005C57E6">
        <w:rPr>
          <w:rFonts w:cs="Arial"/>
          <w:sz w:val="22"/>
          <w:szCs w:val="22"/>
        </w:rPr>
        <w:t xml:space="preserve">The suspension of standing orders should not be used purely to dispense with the processes and protocol of the government of </w:t>
      </w:r>
      <w:r w:rsidRPr="005C57E6">
        <w:rPr>
          <w:rFonts w:cs="Arial"/>
          <w:i/>
          <w:sz w:val="22"/>
          <w:szCs w:val="22"/>
        </w:rPr>
        <w:t>Council</w:t>
      </w:r>
      <w:r w:rsidRPr="005C57E6">
        <w:rPr>
          <w:rFonts w:cs="Arial"/>
          <w:sz w:val="22"/>
          <w:szCs w:val="22"/>
        </w:rPr>
        <w:t>. An appropriate motion would be:</w:t>
      </w:r>
      <w:bookmarkEnd w:id="524"/>
      <w:bookmarkEnd w:id="525"/>
      <w:bookmarkEnd w:id="526"/>
    </w:p>
    <w:p w14:paraId="3B2BC6DA" w14:textId="77777777" w:rsidR="00062B7E" w:rsidRPr="005C57E6" w:rsidRDefault="00062B7E" w:rsidP="00867EE2">
      <w:pPr>
        <w:pStyle w:val="BodyIndent2"/>
        <w:spacing w:before="120" w:after="120"/>
        <w:ind w:left="1418" w:hanging="851"/>
        <w:jc w:val="center"/>
        <w:rPr>
          <w:i/>
          <w:sz w:val="22"/>
          <w:szCs w:val="22"/>
        </w:rPr>
      </w:pPr>
      <w:r w:rsidRPr="005C57E6">
        <w:rPr>
          <w:i/>
          <w:sz w:val="22"/>
          <w:szCs w:val="22"/>
        </w:rPr>
        <w:t>"That standing order be suspended to enable discussion on……"</w:t>
      </w:r>
    </w:p>
    <w:p w14:paraId="197868C6" w14:textId="77777777" w:rsidR="00062B7E" w:rsidRPr="005C57E6" w:rsidRDefault="00062B7E" w:rsidP="00D47421">
      <w:pPr>
        <w:pStyle w:val="Headingpara2"/>
        <w:numPr>
          <w:ilvl w:val="2"/>
          <w:numId w:val="17"/>
        </w:numPr>
        <w:spacing w:before="120" w:after="120"/>
        <w:ind w:left="1418" w:hanging="851"/>
        <w:rPr>
          <w:rFonts w:cs="Arial"/>
          <w:sz w:val="22"/>
          <w:szCs w:val="22"/>
        </w:rPr>
      </w:pPr>
      <w:bookmarkStart w:id="527" w:name="_Toc44262383"/>
      <w:bookmarkStart w:id="528" w:name="_Toc44528671"/>
      <w:bookmarkStart w:id="529" w:name="_Toc45726683"/>
      <w:r w:rsidRPr="005C57E6">
        <w:rPr>
          <w:rFonts w:cs="Arial"/>
          <w:sz w:val="22"/>
          <w:szCs w:val="22"/>
        </w:rPr>
        <w:t xml:space="preserve">No motion can be accepted by the </w:t>
      </w:r>
      <w:r w:rsidRPr="005C57E6">
        <w:rPr>
          <w:rFonts w:cs="Arial"/>
          <w:i/>
          <w:sz w:val="22"/>
          <w:szCs w:val="22"/>
        </w:rPr>
        <w:t>Chair</w:t>
      </w:r>
      <w:r w:rsidRPr="005C57E6">
        <w:rPr>
          <w:rFonts w:cs="Arial"/>
          <w:sz w:val="22"/>
          <w:szCs w:val="22"/>
        </w:rPr>
        <w:t xml:space="preserve"> or lawfully be dealt with during any suspension of standing orders.</w:t>
      </w:r>
      <w:bookmarkEnd w:id="527"/>
      <w:bookmarkEnd w:id="528"/>
      <w:bookmarkEnd w:id="529"/>
    </w:p>
    <w:p w14:paraId="3B5823A9" w14:textId="77777777" w:rsidR="00062B7E" w:rsidRPr="005C57E6" w:rsidRDefault="00062B7E" w:rsidP="00D47421">
      <w:pPr>
        <w:pStyle w:val="Headingpara2"/>
        <w:numPr>
          <w:ilvl w:val="2"/>
          <w:numId w:val="17"/>
        </w:numPr>
        <w:spacing w:before="120" w:after="120"/>
        <w:ind w:left="1418" w:hanging="851"/>
        <w:rPr>
          <w:rFonts w:cs="Arial"/>
          <w:sz w:val="22"/>
          <w:szCs w:val="22"/>
        </w:rPr>
      </w:pPr>
      <w:bookmarkStart w:id="530" w:name="_Toc44262384"/>
      <w:bookmarkStart w:id="531" w:name="_Toc44528672"/>
      <w:bookmarkStart w:id="532" w:name="_Toc45726684"/>
      <w:r w:rsidRPr="005C57E6">
        <w:rPr>
          <w:rFonts w:cs="Arial"/>
          <w:sz w:val="22"/>
          <w:szCs w:val="22"/>
        </w:rPr>
        <w:t>Once the discussion has taken place and before any motions can be put, the resumption of standing orders will be necessary. An appropriate motion would be:</w:t>
      </w:r>
      <w:bookmarkEnd w:id="530"/>
      <w:bookmarkEnd w:id="531"/>
      <w:bookmarkEnd w:id="532"/>
    </w:p>
    <w:p w14:paraId="3F5CD8EB" w14:textId="77777777" w:rsidR="00062B7E" w:rsidRPr="005C57E6" w:rsidRDefault="00062B7E" w:rsidP="00867EE2">
      <w:pPr>
        <w:pStyle w:val="BodyIndent2"/>
        <w:spacing w:before="120" w:after="120"/>
        <w:ind w:left="2410" w:firstLine="992"/>
        <w:rPr>
          <w:i/>
          <w:sz w:val="22"/>
          <w:szCs w:val="22"/>
        </w:rPr>
      </w:pPr>
      <w:r w:rsidRPr="005C57E6">
        <w:rPr>
          <w:i/>
          <w:sz w:val="22"/>
          <w:szCs w:val="22"/>
        </w:rPr>
        <w:t>"That standing orders be resumed."</w:t>
      </w:r>
    </w:p>
    <w:p w14:paraId="137F967F" w14:textId="79ADAA48" w:rsidR="00062B7E" w:rsidRPr="005C57E6" w:rsidRDefault="00E42FE1" w:rsidP="00D47421">
      <w:pPr>
        <w:pStyle w:val="Heading2"/>
        <w:numPr>
          <w:ilvl w:val="1"/>
          <w:numId w:val="17"/>
        </w:numPr>
        <w:spacing w:before="120" w:after="120"/>
        <w:rPr>
          <w:rFonts w:cs="Arial"/>
          <w:sz w:val="22"/>
          <w:szCs w:val="22"/>
        </w:rPr>
      </w:pPr>
      <w:bookmarkStart w:id="533" w:name="_Toc41898546"/>
      <w:bookmarkStart w:id="534" w:name="_Toc105405446"/>
      <w:r>
        <w:rPr>
          <w:rFonts w:cs="Arial"/>
          <w:sz w:val="22"/>
          <w:szCs w:val="22"/>
        </w:rPr>
        <w:t>DETERMINATION OF</w:t>
      </w:r>
      <w:r w:rsidR="009927AF">
        <w:rPr>
          <w:rFonts w:cs="Arial"/>
          <w:sz w:val="22"/>
          <w:szCs w:val="22"/>
        </w:rPr>
        <w:t xml:space="preserve"> </w:t>
      </w:r>
      <w:r w:rsidR="00062B7E" w:rsidRPr="005C57E6">
        <w:rPr>
          <w:rFonts w:cs="Arial"/>
          <w:sz w:val="22"/>
          <w:szCs w:val="22"/>
        </w:rPr>
        <w:t>MEETING</w:t>
      </w:r>
      <w:r>
        <w:rPr>
          <w:rFonts w:cs="Arial"/>
          <w:sz w:val="22"/>
          <w:szCs w:val="22"/>
        </w:rPr>
        <w:t xml:space="preserve"> FORMAT</w:t>
      </w:r>
      <w:bookmarkEnd w:id="533"/>
      <w:bookmarkEnd w:id="534"/>
    </w:p>
    <w:p w14:paraId="179FBEF7" w14:textId="2615545F" w:rsidR="00062B7E" w:rsidRPr="00B367D2" w:rsidRDefault="009927AF" w:rsidP="00D47421">
      <w:pPr>
        <w:pStyle w:val="ListParagraph"/>
        <w:numPr>
          <w:ilvl w:val="2"/>
          <w:numId w:val="17"/>
        </w:numPr>
        <w:spacing w:before="120" w:after="120"/>
        <w:ind w:left="1418" w:hanging="851"/>
        <w:contextualSpacing w:val="0"/>
        <w:rPr>
          <w:rFonts w:ascii="Arial" w:hAnsi="Arial" w:cs="Arial"/>
          <w:sz w:val="22"/>
          <w:szCs w:val="22"/>
        </w:rPr>
      </w:pPr>
      <w:bookmarkStart w:id="535" w:name="_Toc44262386"/>
      <w:bookmarkStart w:id="536" w:name="_Toc44528674"/>
      <w:bookmarkStart w:id="537" w:name="_Toc45726686"/>
      <w:r w:rsidRPr="00B367D2">
        <w:rPr>
          <w:rFonts w:ascii="Arial" w:hAnsi="Arial" w:cs="Arial"/>
          <w:sz w:val="22"/>
          <w:szCs w:val="22"/>
        </w:rPr>
        <w:t xml:space="preserve">By default, Council meetings shall be conducted in person except as provided for in this </w:t>
      </w:r>
      <w:r w:rsidR="00D04090" w:rsidRPr="00B367D2">
        <w:rPr>
          <w:rFonts w:ascii="Arial" w:hAnsi="Arial" w:cs="Arial"/>
          <w:sz w:val="22"/>
          <w:szCs w:val="22"/>
        </w:rPr>
        <w:t>Part</w:t>
      </w:r>
      <w:r w:rsidRPr="00B367D2">
        <w:rPr>
          <w:rFonts w:ascii="Arial" w:hAnsi="Arial" w:cs="Arial"/>
          <w:sz w:val="22"/>
          <w:szCs w:val="22"/>
        </w:rPr>
        <w:t>.</w:t>
      </w:r>
      <w:bookmarkEnd w:id="535"/>
      <w:bookmarkEnd w:id="536"/>
      <w:bookmarkEnd w:id="537"/>
    </w:p>
    <w:p w14:paraId="5B1685FC" w14:textId="77777777" w:rsidR="009927AF" w:rsidRPr="00B367D2" w:rsidRDefault="009927AF" w:rsidP="00D47421">
      <w:pPr>
        <w:pStyle w:val="ListParagraph"/>
        <w:numPr>
          <w:ilvl w:val="2"/>
          <w:numId w:val="17"/>
        </w:numPr>
        <w:spacing w:before="120" w:after="120"/>
        <w:ind w:left="1418" w:hanging="851"/>
        <w:contextualSpacing w:val="0"/>
        <w:rPr>
          <w:rFonts w:ascii="Arial" w:hAnsi="Arial" w:cs="Arial"/>
          <w:sz w:val="22"/>
          <w:szCs w:val="22"/>
        </w:rPr>
      </w:pPr>
      <w:bookmarkStart w:id="538" w:name="_Toc44262387"/>
      <w:bookmarkStart w:id="539" w:name="_Toc44528675"/>
      <w:bookmarkStart w:id="540" w:name="_Toc45726687"/>
      <w:r w:rsidRPr="00B367D2">
        <w:rPr>
          <w:rFonts w:ascii="Arial" w:hAnsi="Arial" w:cs="Arial"/>
          <w:sz w:val="22"/>
          <w:szCs w:val="22"/>
        </w:rPr>
        <w:t>Despite 3.59.1, Council may by resolution determine that a specific meeting or meetings will be conducted:</w:t>
      </w:r>
    </w:p>
    <w:p w14:paraId="0D44B9CE" w14:textId="768E83F5" w:rsidR="009927AF" w:rsidRPr="00B367D2" w:rsidRDefault="009927AF"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in person;</w:t>
      </w:r>
    </w:p>
    <w:p w14:paraId="666DD9AD" w14:textId="5C85A6F4" w:rsidR="00062B7E" w:rsidRPr="00B367D2" w:rsidRDefault="009927AF"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by electronic means of communication.</w:t>
      </w:r>
      <w:bookmarkEnd w:id="538"/>
      <w:bookmarkEnd w:id="539"/>
      <w:bookmarkEnd w:id="540"/>
      <w:r w:rsidR="00062B7E" w:rsidRPr="00B367D2">
        <w:rPr>
          <w:rFonts w:ascii="Arial" w:hAnsi="Arial" w:cs="Arial"/>
          <w:sz w:val="22"/>
          <w:szCs w:val="22"/>
        </w:rPr>
        <w:t xml:space="preserve"> </w:t>
      </w:r>
    </w:p>
    <w:p w14:paraId="66B93B46" w14:textId="6B50A163" w:rsidR="009927AF" w:rsidRPr="00B367D2" w:rsidRDefault="009927AF" w:rsidP="00D47421">
      <w:pPr>
        <w:pStyle w:val="Heading2"/>
        <w:numPr>
          <w:ilvl w:val="1"/>
          <w:numId w:val="17"/>
        </w:numPr>
        <w:spacing w:before="120" w:after="120"/>
        <w:rPr>
          <w:rFonts w:cs="Arial"/>
          <w:sz w:val="22"/>
          <w:szCs w:val="22"/>
        </w:rPr>
      </w:pPr>
      <w:bookmarkStart w:id="541" w:name="_Toc105405447"/>
      <w:r w:rsidRPr="00B367D2">
        <w:rPr>
          <w:rFonts w:cs="Arial"/>
          <w:sz w:val="22"/>
          <w:szCs w:val="22"/>
        </w:rPr>
        <w:t>MEETINGS CONDUCTED IN PERSON</w:t>
      </w:r>
      <w:bookmarkEnd w:id="541"/>
    </w:p>
    <w:p w14:paraId="77117EE9" w14:textId="3A8F81B8" w:rsidR="009927AF" w:rsidRPr="00B367D2" w:rsidRDefault="009927AF"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At meetings conducted in person, Councillors shall physically attend the meeting unless a request to participate by electronic means o</w:t>
      </w:r>
      <w:r w:rsidR="00E42FE1" w:rsidRPr="00B367D2">
        <w:rPr>
          <w:rFonts w:ascii="Arial" w:hAnsi="Arial" w:cs="Arial"/>
          <w:sz w:val="22"/>
          <w:szCs w:val="22"/>
        </w:rPr>
        <w:t xml:space="preserve">f </w:t>
      </w:r>
      <w:r w:rsidRPr="00B367D2">
        <w:rPr>
          <w:rFonts w:ascii="Arial" w:hAnsi="Arial" w:cs="Arial"/>
          <w:sz w:val="22"/>
          <w:szCs w:val="22"/>
        </w:rPr>
        <w:t>communication has been granted in accordance with this section.</w:t>
      </w:r>
    </w:p>
    <w:p w14:paraId="4440799B" w14:textId="13F31742" w:rsidR="009927AF" w:rsidRPr="00B367D2" w:rsidRDefault="009927AF"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 xml:space="preserve">A request to participate by electronic means of communication must be in writing, signed by the Councillor, and lodged or sent to the Chief Executive Officer at least </w:t>
      </w:r>
      <w:r w:rsidR="00D04090" w:rsidRPr="00B367D2">
        <w:rPr>
          <w:rFonts w:ascii="Arial" w:hAnsi="Arial" w:cs="Arial"/>
          <w:sz w:val="22"/>
          <w:szCs w:val="22"/>
        </w:rPr>
        <w:t>6</w:t>
      </w:r>
      <w:r w:rsidRPr="00B367D2">
        <w:rPr>
          <w:rFonts w:ascii="Arial" w:hAnsi="Arial" w:cs="Arial"/>
          <w:sz w:val="22"/>
          <w:szCs w:val="22"/>
        </w:rPr>
        <w:t xml:space="preserve"> hours before the commencement of the meeting.</w:t>
      </w:r>
    </w:p>
    <w:p w14:paraId="64045448" w14:textId="7CBD099F" w:rsidR="009927AF" w:rsidRPr="00B367D2" w:rsidRDefault="009927AF"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A request to participate by electronic means of communication must provide an explanation as to why the Councillor cannot reasonably participate in the meeting in person.  For the avoidance of doubt, a Councillor’s personal preference</w:t>
      </w:r>
      <w:r w:rsidR="00E42FE1" w:rsidRPr="00B367D2">
        <w:rPr>
          <w:rFonts w:ascii="Arial" w:hAnsi="Arial" w:cs="Arial"/>
          <w:sz w:val="22"/>
          <w:szCs w:val="22"/>
        </w:rPr>
        <w:t xml:space="preserve"> to participate by electronic means of communication does not constitute sufficient grounds for making a request. The </w:t>
      </w:r>
      <w:r w:rsidR="00827819" w:rsidRPr="00B367D2">
        <w:rPr>
          <w:rFonts w:ascii="Arial" w:hAnsi="Arial" w:cs="Arial"/>
          <w:sz w:val="22"/>
          <w:szCs w:val="22"/>
        </w:rPr>
        <w:t>C</w:t>
      </w:r>
      <w:r w:rsidR="00E42FE1" w:rsidRPr="00B367D2">
        <w:rPr>
          <w:rFonts w:ascii="Arial" w:hAnsi="Arial" w:cs="Arial"/>
          <w:sz w:val="22"/>
          <w:szCs w:val="22"/>
        </w:rPr>
        <w:t>hief Executive Officer, shall, if requested by the Councillor, keep confidential the submitted reasons for the request.</w:t>
      </w:r>
    </w:p>
    <w:p w14:paraId="592580F1" w14:textId="6A1309DF" w:rsidR="00E42FE1" w:rsidRPr="00B367D2" w:rsidRDefault="00E42FE1"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 xml:space="preserve">If a request to participate in a meeting by electronic means of communication does not comply with </w:t>
      </w:r>
      <w:r w:rsidR="00CE30FE" w:rsidRPr="00B367D2">
        <w:rPr>
          <w:rFonts w:ascii="Arial" w:hAnsi="Arial" w:cs="Arial"/>
          <w:sz w:val="22"/>
          <w:szCs w:val="22"/>
        </w:rPr>
        <w:t>3.6</w:t>
      </w:r>
      <w:r w:rsidR="00F81191" w:rsidRPr="00B367D2">
        <w:rPr>
          <w:rFonts w:ascii="Arial" w:hAnsi="Arial" w:cs="Arial"/>
          <w:sz w:val="22"/>
          <w:szCs w:val="22"/>
        </w:rPr>
        <w:t>0</w:t>
      </w:r>
      <w:r w:rsidR="00CE30FE" w:rsidRPr="00B367D2">
        <w:rPr>
          <w:rFonts w:ascii="Arial" w:hAnsi="Arial" w:cs="Arial"/>
          <w:sz w:val="22"/>
          <w:szCs w:val="22"/>
        </w:rPr>
        <w:t>.3,</w:t>
      </w:r>
      <w:r w:rsidRPr="00B367D2">
        <w:rPr>
          <w:rFonts w:ascii="Arial" w:hAnsi="Arial" w:cs="Arial"/>
          <w:sz w:val="22"/>
          <w:szCs w:val="22"/>
        </w:rPr>
        <w:t xml:space="preserve"> the Chief Executive Officer shall decline to accept it, and shall notify the Councillor and, if time permits, provide them an opportunity to submit a further request.</w:t>
      </w:r>
    </w:p>
    <w:p w14:paraId="640E2EC9" w14:textId="6B246C1D" w:rsidR="00E42FE1" w:rsidRPr="00B367D2" w:rsidRDefault="00E42FE1"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 xml:space="preserve">Subject to </w:t>
      </w:r>
      <w:r w:rsidR="00CE30FE" w:rsidRPr="00B367D2">
        <w:rPr>
          <w:rFonts w:ascii="Arial" w:hAnsi="Arial" w:cs="Arial"/>
          <w:sz w:val="22"/>
          <w:szCs w:val="22"/>
        </w:rPr>
        <w:t>3.60.6</w:t>
      </w:r>
      <w:r w:rsidRPr="00B367D2">
        <w:rPr>
          <w:rFonts w:ascii="Arial" w:hAnsi="Arial" w:cs="Arial"/>
          <w:sz w:val="22"/>
          <w:szCs w:val="22"/>
        </w:rPr>
        <w:t xml:space="preserve"> the Chief Executive Officer shall grant all requests to participate in a meeting by electronic means of communication, and shall notify all Councillors of the decision.</w:t>
      </w:r>
    </w:p>
    <w:p w14:paraId="1B8A0137" w14:textId="15B3C35D" w:rsidR="00E42FE1" w:rsidRPr="00B367D2" w:rsidRDefault="00A45545"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lastRenderedPageBreak/>
        <w:t>Unless extraordinary circumstances warrant it, t</w:t>
      </w:r>
      <w:r w:rsidR="00E42FE1" w:rsidRPr="00B367D2">
        <w:rPr>
          <w:rFonts w:ascii="Arial" w:hAnsi="Arial" w:cs="Arial"/>
          <w:sz w:val="22"/>
          <w:szCs w:val="22"/>
        </w:rPr>
        <w:t xml:space="preserve">he Chief Executive Officer may not grant a request </w:t>
      </w:r>
      <w:r w:rsidR="00A93F49" w:rsidRPr="00B367D2">
        <w:rPr>
          <w:rFonts w:ascii="Arial" w:hAnsi="Arial" w:cs="Arial"/>
          <w:sz w:val="22"/>
          <w:szCs w:val="22"/>
        </w:rPr>
        <w:t>to participate in a meeting by electronic means of communication at the first meeting of Councillors after a General Election, or if the meeting will consider:</w:t>
      </w:r>
    </w:p>
    <w:p w14:paraId="08587B4D" w14:textId="0B0B5D02"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election of the Mayor under section 25 of the Act;</w:t>
      </w:r>
    </w:p>
    <w:p w14:paraId="4DFBCFA5" w14:textId="760C2DF7"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election of the Deputy Mayor under section 27 of the Act;</w:t>
      </w:r>
    </w:p>
    <w:p w14:paraId="4C4C5849" w14:textId="67E5AA2D"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adoption of Governance Rules under section 60 of the Act;</w:t>
      </w:r>
    </w:p>
    <w:p w14:paraId="70BE6547" w14:textId="091D140D"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adoption of a Community Vision under section 88 of the Act;</w:t>
      </w:r>
    </w:p>
    <w:p w14:paraId="3B96F510" w14:textId="4BCDCD0D"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adoption of a Council Plan under section 90 of the Act;</w:t>
      </w:r>
    </w:p>
    <w:p w14:paraId="31404377" w14:textId="378C0F15"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adoption of a Long Term Financial Plan under section 91 of the Act;</w:t>
      </w:r>
    </w:p>
    <w:p w14:paraId="132B7578" w14:textId="43059F24"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adoption of an Annual Budget under section 94 of the Act;</w:t>
      </w:r>
    </w:p>
    <w:p w14:paraId="49B6F734" w14:textId="3A4ACE9C" w:rsidR="00A93F49" w:rsidRPr="00B367D2" w:rsidRDefault="00A93F49"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adoption of a Revised Budget under section 94 of the Act;</w:t>
      </w:r>
    </w:p>
    <w:p w14:paraId="62E5166E" w14:textId="0188C0C0" w:rsidR="00A45545" w:rsidRPr="00B367D2" w:rsidRDefault="00A45545"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the presentation by the Mayor of an Annual Report under section 100 of the Act; or</w:t>
      </w:r>
    </w:p>
    <w:p w14:paraId="76573BC5" w14:textId="4AF78DE8" w:rsidR="00A45545" w:rsidRPr="00B367D2" w:rsidRDefault="00CE30FE"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t</w:t>
      </w:r>
      <w:r w:rsidR="00A45545" w:rsidRPr="00B367D2">
        <w:rPr>
          <w:rFonts w:ascii="Arial" w:hAnsi="Arial" w:cs="Arial"/>
          <w:sz w:val="22"/>
          <w:szCs w:val="22"/>
        </w:rPr>
        <w:t>he adoption of a Councillor Code of Conduct under section 139 of the Act.</w:t>
      </w:r>
    </w:p>
    <w:p w14:paraId="210373B4" w14:textId="5FA364EA" w:rsidR="00A45545" w:rsidRPr="00B367D2" w:rsidRDefault="00A45545"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 xml:space="preserve">A Councillor who is not physically in attendance at a meeting but is present by electronic means of communication without approval, shall be recorded as absent, and </w:t>
      </w:r>
      <w:r w:rsidR="00D04090" w:rsidRPr="00B367D2">
        <w:rPr>
          <w:rFonts w:ascii="Arial" w:hAnsi="Arial" w:cs="Arial"/>
          <w:sz w:val="22"/>
          <w:szCs w:val="22"/>
        </w:rPr>
        <w:t>cannot</w:t>
      </w:r>
      <w:r w:rsidRPr="00B367D2">
        <w:rPr>
          <w:rFonts w:ascii="Arial" w:hAnsi="Arial" w:cs="Arial"/>
          <w:sz w:val="22"/>
          <w:szCs w:val="22"/>
        </w:rPr>
        <w:t xml:space="preserve"> to participate in the meeting.</w:t>
      </w:r>
    </w:p>
    <w:p w14:paraId="2497189E" w14:textId="46A54138" w:rsidR="00A45545" w:rsidRPr="00B367D2" w:rsidRDefault="00A45545" w:rsidP="00D47421">
      <w:pPr>
        <w:pStyle w:val="Heading2"/>
        <w:numPr>
          <w:ilvl w:val="1"/>
          <w:numId w:val="17"/>
        </w:numPr>
        <w:spacing w:before="120" w:after="120"/>
        <w:rPr>
          <w:rFonts w:cs="Arial"/>
          <w:sz w:val="22"/>
          <w:szCs w:val="22"/>
        </w:rPr>
      </w:pPr>
      <w:bookmarkStart w:id="542" w:name="_Toc105405448"/>
      <w:r w:rsidRPr="00B367D2">
        <w:rPr>
          <w:rFonts w:cs="Arial"/>
          <w:sz w:val="22"/>
          <w:szCs w:val="22"/>
        </w:rPr>
        <w:t>MEETINGS CONDUCTED BY ELECTRONIC MEANS OF COMMUNICATION</w:t>
      </w:r>
      <w:bookmarkEnd w:id="542"/>
    </w:p>
    <w:p w14:paraId="534B785C" w14:textId="241FA775" w:rsidR="00A45545" w:rsidRPr="00B367D2" w:rsidRDefault="00A45545"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 xml:space="preserve">Should the Chief Executive Officer receive requests under </w:t>
      </w:r>
      <w:r w:rsidR="00C13285" w:rsidRPr="00B367D2">
        <w:rPr>
          <w:rFonts w:ascii="Arial" w:hAnsi="Arial" w:cs="Arial"/>
          <w:sz w:val="22"/>
          <w:szCs w:val="22"/>
        </w:rPr>
        <w:t>3.59</w:t>
      </w:r>
      <w:r w:rsidRPr="00B367D2">
        <w:rPr>
          <w:rFonts w:ascii="Arial" w:hAnsi="Arial" w:cs="Arial"/>
          <w:sz w:val="22"/>
          <w:szCs w:val="22"/>
        </w:rPr>
        <w:t xml:space="preserve"> to participate in a meeting by</w:t>
      </w:r>
      <w:r w:rsidR="00C13285" w:rsidRPr="00B367D2">
        <w:rPr>
          <w:rFonts w:ascii="Arial" w:hAnsi="Arial" w:cs="Arial"/>
          <w:sz w:val="22"/>
          <w:szCs w:val="22"/>
        </w:rPr>
        <w:t xml:space="preserve"> electronic means of communication from an absolute majority of Councillors, the meeting shall be conducted solely by electronic means of communication.</w:t>
      </w:r>
    </w:p>
    <w:p w14:paraId="6D680878" w14:textId="043FD7BD" w:rsidR="00C13285" w:rsidRPr="00B367D2" w:rsidRDefault="00C13285"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Should the Chief Executive Officer determine that extraordinary circumstances warrant it, they are authorised to determine that any meeting be conducted solely by electronic means of communication.</w:t>
      </w:r>
    </w:p>
    <w:p w14:paraId="20441D2B" w14:textId="6CE7F819" w:rsidR="00C13285" w:rsidRPr="00B367D2" w:rsidRDefault="00C13285"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The Chief Executive Officer may take all relevant factors into account in making a determination that extraordinary circumstances warrant a meeting being conducted solely by electronic means of communication including, but not limited to:</w:t>
      </w:r>
    </w:p>
    <w:p w14:paraId="1A25BD23" w14:textId="5FECE49E" w:rsidR="00C13285" w:rsidRPr="00B367D2" w:rsidRDefault="00C13285"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any risk to the health and safety of Councillors, staff and the community</w:t>
      </w:r>
      <w:r w:rsidR="0080155B" w:rsidRPr="00B367D2">
        <w:rPr>
          <w:rFonts w:ascii="Arial" w:hAnsi="Arial" w:cs="Arial"/>
          <w:sz w:val="22"/>
          <w:szCs w:val="22"/>
        </w:rPr>
        <w:t>;</w:t>
      </w:r>
    </w:p>
    <w:p w14:paraId="5A922496" w14:textId="5F816BCF" w:rsidR="00C13285" w:rsidRPr="00B367D2" w:rsidRDefault="00C13285"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whether all or part of the meeting is planned to be closed to members of the public under section 66(2) of the Act</w:t>
      </w:r>
      <w:r w:rsidR="0080155B" w:rsidRPr="00B367D2">
        <w:rPr>
          <w:rFonts w:ascii="Arial" w:hAnsi="Arial" w:cs="Arial"/>
          <w:sz w:val="22"/>
          <w:szCs w:val="22"/>
        </w:rPr>
        <w:t>; or</w:t>
      </w:r>
    </w:p>
    <w:p w14:paraId="682E8C7F" w14:textId="246C0AF3" w:rsidR="00C13285" w:rsidRPr="00B367D2" w:rsidRDefault="00C13285" w:rsidP="00D47421">
      <w:pPr>
        <w:pStyle w:val="ListParagraph"/>
        <w:numPr>
          <w:ilvl w:val="3"/>
          <w:numId w:val="17"/>
        </w:numPr>
        <w:spacing w:before="120" w:after="120"/>
        <w:ind w:left="2410" w:hanging="992"/>
        <w:contextualSpacing w:val="0"/>
        <w:rPr>
          <w:rFonts w:ascii="Arial" w:hAnsi="Arial" w:cs="Arial"/>
          <w:sz w:val="22"/>
          <w:szCs w:val="22"/>
        </w:rPr>
      </w:pPr>
      <w:r w:rsidRPr="00B367D2">
        <w:rPr>
          <w:rFonts w:ascii="Arial" w:hAnsi="Arial" w:cs="Arial"/>
          <w:sz w:val="22"/>
          <w:szCs w:val="22"/>
        </w:rPr>
        <w:t>whether the orderly conduct of a meeting may be affected by the format of the meeting</w:t>
      </w:r>
      <w:r w:rsidR="0080155B" w:rsidRPr="00B367D2">
        <w:rPr>
          <w:rFonts w:ascii="Arial" w:hAnsi="Arial" w:cs="Arial"/>
          <w:sz w:val="22"/>
          <w:szCs w:val="22"/>
        </w:rPr>
        <w:t>.</w:t>
      </w:r>
    </w:p>
    <w:p w14:paraId="1D320188" w14:textId="3E386616" w:rsidR="00C13285" w:rsidRPr="00CE30FE" w:rsidRDefault="00555733" w:rsidP="00D47421">
      <w:pPr>
        <w:pStyle w:val="Headingpara2"/>
        <w:numPr>
          <w:ilvl w:val="1"/>
          <w:numId w:val="17"/>
        </w:numPr>
        <w:spacing w:before="120" w:after="120"/>
        <w:rPr>
          <w:rFonts w:cs="Arial"/>
          <w:b/>
          <w:bCs/>
          <w:sz w:val="22"/>
          <w:szCs w:val="22"/>
        </w:rPr>
      </w:pPr>
      <w:r w:rsidRPr="00CE30FE">
        <w:rPr>
          <w:rFonts w:cs="Arial"/>
          <w:b/>
          <w:bCs/>
          <w:sz w:val="22"/>
          <w:szCs w:val="22"/>
        </w:rPr>
        <w:t>ADJUSTMENTS TO MEETING RULES</w:t>
      </w:r>
    </w:p>
    <w:p w14:paraId="14B122D3" w14:textId="0500FB93" w:rsidR="00555733" w:rsidRPr="00B367D2" w:rsidRDefault="00555733"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If a meeting is conducted by electronic means of communication, the following modifications to the application of the Rules in this Chapter are to be made:</w:t>
      </w:r>
    </w:p>
    <w:p w14:paraId="7BD63CC0" w14:textId="79792858" w:rsidR="00555733" w:rsidRPr="00B367D2" w:rsidRDefault="00555733"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References to a Councillor being present at a meeting shall be a reference to a Councillor being able to both hear and see other members in attendance and be heard and be seen by other members in attendance;</w:t>
      </w:r>
    </w:p>
    <w:p w14:paraId="33DADF5A" w14:textId="65D48069" w:rsidR="00CE30FE" w:rsidRPr="00B367D2" w:rsidRDefault="00CE30FE" w:rsidP="00D47421">
      <w:pPr>
        <w:pStyle w:val="ListParagraph"/>
        <w:numPr>
          <w:ilvl w:val="2"/>
          <w:numId w:val="17"/>
        </w:numPr>
        <w:spacing w:before="120" w:after="120"/>
        <w:ind w:left="1418" w:hanging="851"/>
        <w:contextualSpacing w:val="0"/>
        <w:rPr>
          <w:rFonts w:ascii="Arial" w:hAnsi="Arial" w:cs="Arial"/>
          <w:sz w:val="22"/>
          <w:szCs w:val="22"/>
        </w:rPr>
      </w:pPr>
      <w:r w:rsidRPr="00B367D2">
        <w:rPr>
          <w:rFonts w:ascii="Arial" w:hAnsi="Arial" w:cs="Arial"/>
          <w:sz w:val="22"/>
          <w:szCs w:val="22"/>
        </w:rPr>
        <w:t>The Chairperson may, with the consent of the meeting, modify the application of any of the Rules in this Chapter to facilitate the more efficient and effective transaction of the business of the meeting.</w:t>
      </w:r>
    </w:p>
    <w:p w14:paraId="2ABE6AF1" w14:textId="4B4EEB71" w:rsidR="00062B7E" w:rsidRPr="005C57E6" w:rsidRDefault="00062B7E" w:rsidP="00D47421">
      <w:pPr>
        <w:pStyle w:val="Heading2"/>
        <w:numPr>
          <w:ilvl w:val="1"/>
          <w:numId w:val="17"/>
        </w:numPr>
        <w:spacing w:before="120" w:after="120"/>
        <w:rPr>
          <w:rFonts w:cs="Arial"/>
          <w:sz w:val="22"/>
          <w:szCs w:val="22"/>
        </w:rPr>
      </w:pPr>
      <w:bookmarkStart w:id="543" w:name="_Toc41898547"/>
      <w:bookmarkStart w:id="544" w:name="_Toc105405449"/>
      <w:r w:rsidRPr="005C57E6">
        <w:rPr>
          <w:rFonts w:cs="Arial"/>
          <w:sz w:val="22"/>
          <w:szCs w:val="22"/>
        </w:rPr>
        <w:lastRenderedPageBreak/>
        <w:t>PROCEDURE NOT PROVIDED IN THIS CHAPTER</w:t>
      </w:r>
      <w:bookmarkEnd w:id="543"/>
      <w:bookmarkEnd w:id="544"/>
    </w:p>
    <w:p w14:paraId="661962AF" w14:textId="77777777" w:rsidR="00062B7E" w:rsidRPr="005C57E6" w:rsidRDefault="00062B7E" w:rsidP="00867EE2">
      <w:pPr>
        <w:pStyle w:val="BodyIndent1"/>
        <w:spacing w:before="120" w:after="120"/>
        <w:ind w:left="540"/>
        <w:rPr>
          <w:sz w:val="22"/>
          <w:szCs w:val="22"/>
        </w:rPr>
      </w:pPr>
      <w:r w:rsidRPr="005C57E6">
        <w:rPr>
          <w:sz w:val="22"/>
          <w:szCs w:val="22"/>
        </w:rPr>
        <w:t xml:space="preserve">In all cases not specifically provided for by </w:t>
      </w:r>
      <w:r w:rsidR="00462D28" w:rsidRPr="005C57E6">
        <w:rPr>
          <w:sz w:val="22"/>
          <w:szCs w:val="22"/>
        </w:rPr>
        <w:t>these Rules</w:t>
      </w:r>
      <w:r w:rsidRPr="005C57E6">
        <w:rPr>
          <w:sz w:val="22"/>
          <w:szCs w:val="22"/>
        </w:rPr>
        <w:t xml:space="preserve">, resort must be had to the Standing Orders and Rules of Practice of the Upper House of the Victorian Parliament (so far as the same are capable of being applied to </w:t>
      </w:r>
      <w:r w:rsidRPr="008D17FB">
        <w:rPr>
          <w:sz w:val="22"/>
          <w:szCs w:val="22"/>
        </w:rPr>
        <w:t xml:space="preserve">Council </w:t>
      </w:r>
      <w:r w:rsidRPr="005C57E6">
        <w:rPr>
          <w:sz w:val="22"/>
          <w:szCs w:val="22"/>
        </w:rPr>
        <w:t>proceedings).</w:t>
      </w:r>
    </w:p>
    <w:p w14:paraId="76EBCA2F" w14:textId="3145390C" w:rsidR="00062B7E" w:rsidRPr="005C57E6" w:rsidRDefault="00062B7E" w:rsidP="00D47421">
      <w:pPr>
        <w:pStyle w:val="Heading2"/>
        <w:numPr>
          <w:ilvl w:val="1"/>
          <w:numId w:val="17"/>
        </w:numPr>
        <w:spacing w:before="120" w:after="120"/>
        <w:rPr>
          <w:rFonts w:cs="Arial"/>
          <w:sz w:val="22"/>
          <w:szCs w:val="22"/>
        </w:rPr>
      </w:pPr>
      <w:bookmarkStart w:id="545" w:name="_Ref219800280"/>
      <w:bookmarkStart w:id="546" w:name="_Toc41898548"/>
      <w:bookmarkStart w:id="547" w:name="_Toc105405450"/>
      <w:r w:rsidRPr="005C57E6">
        <w:rPr>
          <w:rFonts w:cs="Arial"/>
          <w:sz w:val="22"/>
          <w:szCs w:val="22"/>
        </w:rPr>
        <w:t xml:space="preserve">CRITICISM OF </w:t>
      </w:r>
      <w:bookmarkEnd w:id="545"/>
      <w:bookmarkEnd w:id="546"/>
      <w:r w:rsidR="00747F6A" w:rsidRPr="005C57E6">
        <w:rPr>
          <w:rFonts w:cs="Arial"/>
          <w:sz w:val="22"/>
          <w:szCs w:val="22"/>
        </w:rPr>
        <w:t>CITY OFFICERS</w:t>
      </w:r>
      <w:bookmarkEnd w:id="547"/>
    </w:p>
    <w:p w14:paraId="4EB85B85" w14:textId="1E72FA39" w:rsidR="00062B7E" w:rsidRPr="005C57E6" w:rsidRDefault="00062B7E" w:rsidP="00D47421">
      <w:pPr>
        <w:pStyle w:val="Headingpara2"/>
        <w:numPr>
          <w:ilvl w:val="2"/>
          <w:numId w:val="17"/>
        </w:numPr>
        <w:spacing w:before="120" w:after="120"/>
        <w:ind w:left="1418" w:hanging="851"/>
        <w:rPr>
          <w:rFonts w:cs="Arial"/>
          <w:sz w:val="22"/>
          <w:szCs w:val="22"/>
        </w:rPr>
      </w:pPr>
      <w:bookmarkStart w:id="548" w:name="_Toc44262390"/>
      <w:bookmarkStart w:id="549" w:name="_Toc44528678"/>
      <w:bookmarkStart w:id="550" w:name="_Toc45726690"/>
      <w:bookmarkStart w:id="551" w:name="_Ref50871564"/>
      <w:r w:rsidRPr="005C57E6">
        <w:rPr>
          <w:rFonts w:cs="Arial"/>
          <w:sz w:val="22"/>
          <w:szCs w:val="22"/>
        </w:rPr>
        <w:t xml:space="preserve">The Chief Executive Officer may make a brief statement at a Council meeting in respect of any statement by a Councillor made at the Council meeting criticising </w:t>
      </w:r>
      <w:r w:rsidR="002A4AF6">
        <w:rPr>
          <w:rFonts w:cs="Arial"/>
          <w:sz w:val="22"/>
          <w:szCs w:val="22"/>
        </w:rPr>
        <w:t>them</w:t>
      </w:r>
      <w:r w:rsidRPr="005C57E6">
        <w:rPr>
          <w:rFonts w:cs="Arial"/>
          <w:sz w:val="22"/>
          <w:szCs w:val="22"/>
        </w:rPr>
        <w:t xml:space="preserve"> or any </w:t>
      </w:r>
      <w:r w:rsidR="00747F6A" w:rsidRPr="005C57E6">
        <w:rPr>
          <w:rFonts w:cs="Arial"/>
          <w:sz w:val="22"/>
          <w:szCs w:val="22"/>
        </w:rPr>
        <w:t>City officer</w:t>
      </w:r>
      <w:r w:rsidRPr="005C57E6">
        <w:rPr>
          <w:rFonts w:cs="Arial"/>
          <w:sz w:val="22"/>
          <w:szCs w:val="22"/>
        </w:rPr>
        <w:t>.</w:t>
      </w:r>
      <w:bookmarkEnd w:id="548"/>
      <w:bookmarkEnd w:id="549"/>
      <w:bookmarkEnd w:id="550"/>
      <w:r w:rsidRPr="005C57E6">
        <w:rPr>
          <w:rFonts w:cs="Arial"/>
          <w:sz w:val="22"/>
          <w:szCs w:val="22"/>
        </w:rPr>
        <w:t xml:space="preserve"> </w:t>
      </w:r>
      <w:bookmarkEnd w:id="551"/>
    </w:p>
    <w:p w14:paraId="119BCD45" w14:textId="77777777" w:rsidR="00062B7E" w:rsidRPr="005C57E6" w:rsidRDefault="00062B7E" w:rsidP="00D47421">
      <w:pPr>
        <w:pStyle w:val="Headingpara2"/>
        <w:numPr>
          <w:ilvl w:val="2"/>
          <w:numId w:val="17"/>
        </w:numPr>
        <w:spacing w:before="120" w:after="120"/>
        <w:ind w:left="1418" w:hanging="851"/>
        <w:rPr>
          <w:rFonts w:cs="Arial"/>
          <w:sz w:val="22"/>
          <w:szCs w:val="22"/>
        </w:rPr>
      </w:pPr>
      <w:bookmarkStart w:id="552" w:name="_Ref50871683"/>
      <w:bookmarkStart w:id="553" w:name="_Toc44262391"/>
      <w:bookmarkStart w:id="554" w:name="_Toc44528679"/>
      <w:bookmarkStart w:id="555" w:name="_Toc45726691"/>
      <w:r w:rsidRPr="005C57E6">
        <w:rPr>
          <w:rFonts w:cs="Arial"/>
          <w:sz w:val="22"/>
          <w:szCs w:val="22"/>
        </w:rPr>
        <w:t xml:space="preserve">A statement under </w:t>
      </w:r>
      <w:r w:rsidR="00462D28" w:rsidRPr="005C57E6">
        <w:rPr>
          <w:rFonts w:cs="Arial"/>
          <w:sz w:val="22"/>
          <w:szCs w:val="22"/>
        </w:rPr>
        <w:t>this Rule</w:t>
      </w:r>
      <w:r w:rsidRPr="005C57E6">
        <w:rPr>
          <w:rFonts w:cs="Arial"/>
          <w:sz w:val="22"/>
          <w:szCs w:val="22"/>
        </w:rPr>
        <w:t xml:space="preserve"> must be made by the Chief Executive Officer, through the Chair</w:t>
      </w:r>
      <w:r w:rsidR="00462D28" w:rsidRPr="005C57E6">
        <w:rPr>
          <w:rFonts w:cs="Arial"/>
          <w:sz w:val="22"/>
          <w:szCs w:val="22"/>
        </w:rPr>
        <w:t>person</w:t>
      </w:r>
      <w:r w:rsidRPr="005C57E6">
        <w:rPr>
          <w:rFonts w:cs="Arial"/>
          <w:sz w:val="22"/>
          <w:szCs w:val="22"/>
        </w:rPr>
        <w:t xml:space="preserve">, as soon as it practicable after the Councillor who made the statement </w:t>
      </w:r>
      <w:r w:rsidR="00462D28" w:rsidRPr="005C57E6">
        <w:rPr>
          <w:rFonts w:cs="Arial"/>
          <w:sz w:val="22"/>
          <w:szCs w:val="22"/>
        </w:rPr>
        <w:t xml:space="preserve">finished addressing </w:t>
      </w:r>
      <w:r w:rsidR="002C2EDB" w:rsidRPr="005C57E6">
        <w:rPr>
          <w:rFonts w:cs="Arial"/>
          <w:sz w:val="22"/>
          <w:szCs w:val="22"/>
        </w:rPr>
        <w:t>Council</w:t>
      </w:r>
      <w:r w:rsidRPr="005C57E6">
        <w:rPr>
          <w:rFonts w:cs="Arial"/>
          <w:sz w:val="22"/>
          <w:szCs w:val="22"/>
        </w:rPr>
        <w:t>.</w:t>
      </w:r>
      <w:bookmarkEnd w:id="552"/>
      <w:bookmarkEnd w:id="553"/>
      <w:bookmarkEnd w:id="554"/>
      <w:bookmarkEnd w:id="555"/>
    </w:p>
    <w:p w14:paraId="6AD250DD" w14:textId="77777777" w:rsidR="00872FFC" w:rsidRPr="005C57E6" w:rsidRDefault="00872FFC" w:rsidP="00867EE2">
      <w:pPr>
        <w:spacing w:before="120" w:after="120"/>
        <w:rPr>
          <w:rFonts w:ascii="Arial" w:hAnsi="Arial" w:cs="Arial"/>
          <w:sz w:val="22"/>
          <w:szCs w:val="22"/>
        </w:rPr>
      </w:pPr>
      <w:r w:rsidRPr="005C57E6">
        <w:rPr>
          <w:rFonts w:ascii="Arial" w:hAnsi="Arial" w:cs="Arial"/>
          <w:sz w:val="22"/>
          <w:szCs w:val="22"/>
        </w:rPr>
        <w:br w:type="page"/>
      </w:r>
    </w:p>
    <w:p w14:paraId="5E41CA3F" w14:textId="77777777" w:rsidR="002C2EDB" w:rsidRPr="00805BDD" w:rsidRDefault="002C2EDB" w:rsidP="00867EE2">
      <w:pPr>
        <w:spacing w:before="120" w:after="120"/>
        <w:ind w:right="-2"/>
        <w:rPr>
          <w:rFonts w:ascii="Arial" w:hAnsi="Arial" w:cs="Arial"/>
          <w:b/>
          <w:sz w:val="22"/>
          <w:szCs w:val="22"/>
        </w:rPr>
      </w:pPr>
      <w:bookmarkStart w:id="556" w:name="_Toc341355495"/>
      <w:bookmarkStart w:id="557" w:name="_Toc341355602"/>
      <w:bookmarkStart w:id="558" w:name="_Toc341355902"/>
      <w:r w:rsidRPr="00805BDD">
        <w:rPr>
          <w:rFonts w:ascii="Arial" w:hAnsi="Arial" w:cs="Arial"/>
          <w:b/>
          <w:sz w:val="22"/>
          <w:szCs w:val="22"/>
        </w:rPr>
        <w:lastRenderedPageBreak/>
        <w:t>CHAPTER 3 –</w:t>
      </w:r>
      <w:r w:rsidR="00EA15A3" w:rsidRPr="00805BDD">
        <w:rPr>
          <w:rFonts w:ascii="Arial" w:hAnsi="Arial" w:cs="Arial"/>
          <w:b/>
          <w:sz w:val="22"/>
          <w:szCs w:val="22"/>
        </w:rPr>
        <w:t xml:space="preserve"> </w:t>
      </w:r>
      <w:r w:rsidRPr="00805BDD">
        <w:rPr>
          <w:rFonts w:ascii="Arial" w:hAnsi="Arial" w:cs="Arial"/>
          <w:b/>
          <w:sz w:val="22"/>
          <w:szCs w:val="22"/>
        </w:rPr>
        <w:t>DELEGATED COMMITTEES</w:t>
      </w:r>
    </w:p>
    <w:p w14:paraId="1CF8B545" w14:textId="77777777" w:rsidR="00EA15A3" w:rsidRPr="00805BDD" w:rsidRDefault="00EA15A3" w:rsidP="00D47421">
      <w:pPr>
        <w:pStyle w:val="Heading1"/>
        <w:numPr>
          <w:ilvl w:val="0"/>
          <w:numId w:val="18"/>
        </w:numPr>
        <w:tabs>
          <w:tab w:val="clear" w:pos="567"/>
          <w:tab w:val="clear" w:pos="9072"/>
        </w:tabs>
        <w:spacing w:before="120" w:after="120"/>
        <w:ind w:left="567" w:hanging="567"/>
        <w:rPr>
          <w:rFonts w:cs="Arial"/>
          <w:szCs w:val="22"/>
        </w:rPr>
      </w:pPr>
      <w:bookmarkStart w:id="559" w:name="_Toc41898465"/>
      <w:bookmarkStart w:id="560" w:name="_Toc44259890"/>
      <w:bookmarkStart w:id="561" w:name="_Toc44262392"/>
      <w:bookmarkStart w:id="562" w:name="_Toc44528689"/>
      <w:bookmarkStart w:id="563" w:name="_Toc45726692"/>
      <w:bookmarkStart w:id="564" w:name="_Toc105405451"/>
      <w:r w:rsidRPr="00805BDD">
        <w:rPr>
          <w:rFonts w:cs="Arial"/>
          <w:szCs w:val="22"/>
        </w:rPr>
        <w:t>Election Chairs of Delegated Committees</w:t>
      </w:r>
      <w:bookmarkEnd w:id="559"/>
      <w:bookmarkEnd w:id="560"/>
      <w:bookmarkEnd w:id="561"/>
      <w:bookmarkEnd w:id="562"/>
      <w:bookmarkEnd w:id="563"/>
      <w:bookmarkEnd w:id="564"/>
    </w:p>
    <w:p w14:paraId="0C4EDE81" w14:textId="77777777" w:rsidR="00EA15A3" w:rsidRPr="00805BDD" w:rsidRDefault="00EA15A3" w:rsidP="00867EE2">
      <w:pPr>
        <w:pStyle w:val="BodyIndent1"/>
        <w:spacing w:before="120" w:after="120"/>
        <w:ind w:left="567"/>
        <w:rPr>
          <w:sz w:val="22"/>
          <w:szCs w:val="22"/>
        </w:rPr>
      </w:pPr>
      <w:r w:rsidRPr="00805BDD">
        <w:rPr>
          <w:sz w:val="22"/>
          <w:szCs w:val="22"/>
        </w:rPr>
        <w:t>Any election for the Chair of a Delegated Committee</w:t>
      </w:r>
      <w:r w:rsidRPr="00805BDD">
        <w:rPr>
          <w:i/>
          <w:sz w:val="22"/>
          <w:szCs w:val="22"/>
        </w:rPr>
        <w:t xml:space="preserve"> </w:t>
      </w:r>
      <w:r w:rsidRPr="00805BDD">
        <w:rPr>
          <w:sz w:val="22"/>
          <w:szCs w:val="22"/>
        </w:rPr>
        <w:t>will be regulated by Chapter 2 of these Rules as if the reference to the:</w:t>
      </w:r>
    </w:p>
    <w:p w14:paraId="48BAA473" w14:textId="77777777" w:rsidR="00EA15A3" w:rsidRPr="00805BDD" w:rsidRDefault="00EA15A3" w:rsidP="00D47421">
      <w:pPr>
        <w:pStyle w:val="Headingpara2"/>
        <w:numPr>
          <w:ilvl w:val="1"/>
          <w:numId w:val="20"/>
        </w:numPr>
        <w:spacing w:before="120" w:after="120"/>
        <w:ind w:left="1276" w:hanging="709"/>
        <w:rPr>
          <w:rFonts w:cs="Arial"/>
          <w:sz w:val="22"/>
          <w:szCs w:val="22"/>
        </w:rPr>
      </w:pPr>
      <w:bookmarkStart w:id="565" w:name="_Toc44259891"/>
      <w:bookmarkStart w:id="566" w:name="_Toc44262393"/>
      <w:bookmarkStart w:id="567" w:name="_Toc44528690"/>
      <w:bookmarkStart w:id="568" w:name="_Toc45726693"/>
      <w:r w:rsidRPr="00805BDD">
        <w:rPr>
          <w:rFonts w:cs="Arial"/>
          <w:sz w:val="22"/>
          <w:szCs w:val="22"/>
        </w:rPr>
        <w:t>Chief Executive Officer is a reference to the Mayor; and</w:t>
      </w:r>
      <w:bookmarkEnd w:id="565"/>
      <w:bookmarkEnd w:id="566"/>
      <w:bookmarkEnd w:id="567"/>
      <w:bookmarkEnd w:id="568"/>
    </w:p>
    <w:p w14:paraId="3B43A259" w14:textId="77777777" w:rsidR="00EA15A3" w:rsidRPr="00805BDD" w:rsidRDefault="00EA15A3" w:rsidP="00D47421">
      <w:pPr>
        <w:pStyle w:val="Headingpara2"/>
        <w:numPr>
          <w:ilvl w:val="1"/>
          <w:numId w:val="20"/>
        </w:numPr>
        <w:spacing w:before="120" w:after="120"/>
        <w:ind w:left="1276" w:hanging="709"/>
        <w:rPr>
          <w:rFonts w:cs="Arial"/>
          <w:sz w:val="22"/>
          <w:szCs w:val="22"/>
        </w:rPr>
      </w:pPr>
      <w:bookmarkStart w:id="569" w:name="_Toc44259892"/>
      <w:bookmarkStart w:id="570" w:name="_Toc44262394"/>
      <w:bookmarkStart w:id="571" w:name="_Toc44528691"/>
      <w:bookmarkStart w:id="572" w:name="_Toc45726694"/>
      <w:r w:rsidRPr="00805BDD">
        <w:rPr>
          <w:rFonts w:cs="Arial"/>
          <w:sz w:val="22"/>
          <w:szCs w:val="22"/>
        </w:rPr>
        <w:t>Mayor is a reference to the Chair of the Delegated Committee (as the case may be).</w:t>
      </w:r>
      <w:bookmarkEnd w:id="569"/>
      <w:bookmarkEnd w:id="570"/>
      <w:bookmarkEnd w:id="571"/>
      <w:bookmarkEnd w:id="572"/>
    </w:p>
    <w:p w14:paraId="2CB8109E" w14:textId="77777777" w:rsidR="002C2EDB" w:rsidRPr="00805BDD" w:rsidRDefault="002C2EDB" w:rsidP="00D47421">
      <w:pPr>
        <w:pStyle w:val="Numpara1"/>
        <w:numPr>
          <w:ilvl w:val="0"/>
          <w:numId w:val="18"/>
        </w:numPr>
        <w:spacing w:before="120" w:after="120"/>
        <w:ind w:hanging="720"/>
        <w:rPr>
          <w:b/>
          <w:sz w:val="22"/>
        </w:rPr>
      </w:pPr>
      <w:r w:rsidRPr="00805BDD">
        <w:rPr>
          <w:b/>
          <w:sz w:val="22"/>
        </w:rPr>
        <w:t>Meeting Procedure Generally</w:t>
      </w:r>
    </w:p>
    <w:p w14:paraId="2C624089" w14:textId="77777777" w:rsidR="002C2EDB" w:rsidRPr="00805BDD" w:rsidRDefault="002C2EDB" w:rsidP="00867EE2">
      <w:pPr>
        <w:pStyle w:val="BodyIndent1"/>
        <w:spacing w:before="120" w:after="120"/>
        <w:ind w:left="720"/>
        <w:rPr>
          <w:sz w:val="22"/>
          <w:szCs w:val="22"/>
        </w:rPr>
      </w:pPr>
      <w:r w:rsidRPr="00805BDD">
        <w:rPr>
          <w:sz w:val="22"/>
          <w:szCs w:val="22"/>
        </w:rPr>
        <w:t>If Council establishes a Delegated Committee:</w:t>
      </w:r>
    </w:p>
    <w:p w14:paraId="50529804" w14:textId="77777777" w:rsidR="002C2EDB" w:rsidRPr="00805BDD" w:rsidRDefault="002C2EDB" w:rsidP="00D47421">
      <w:pPr>
        <w:pStyle w:val="Numpara2"/>
        <w:numPr>
          <w:ilvl w:val="1"/>
          <w:numId w:val="19"/>
        </w:numPr>
        <w:spacing w:before="120" w:after="120"/>
        <w:ind w:left="1276" w:hanging="567"/>
        <w:rPr>
          <w:sz w:val="22"/>
        </w:rPr>
      </w:pPr>
      <w:r w:rsidRPr="00805BDD">
        <w:rPr>
          <w:sz w:val="22"/>
        </w:rPr>
        <w:t>all of the provisions of Chapter 2 apply to meetings of the Delegated Committee; and</w:t>
      </w:r>
    </w:p>
    <w:p w14:paraId="0B9EBFE7" w14:textId="77777777" w:rsidR="005D671C" w:rsidRPr="00805BDD" w:rsidRDefault="005D671C" w:rsidP="00D47421">
      <w:pPr>
        <w:pStyle w:val="Numpara2"/>
        <w:numPr>
          <w:ilvl w:val="1"/>
          <w:numId w:val="19"/>
        </w:numPr>
        <w:spacing w:before="120" w:after="120"/>
        <w:ind w:left="1276" w:hanging="567"/>
        <w:rPr>
          <w:sz w:val="22"/>
        </w:rPr>
      </w:pPr>
      <w:r w:rsidRPr="00805BDD">
        <w:rPr>
          <w:sz w:val="22"/>
        </w:rPr>
        <w:t>any reference in Chapter 2 to:</w:t>
      </w:r>
    </w:p>
    <w:p w14:paraId="6434AA5A" w14:textId="77777777" w:rsidR="002C2EDB" w:rsidRPr="00805BDD" w:rsidRDefault="002C2EDB" w:rsidP="00D47421">
      <w:pPr>
        <w:pStyle w:val="Numpara3"/>
        <w:numPr>
          <w:ilvl w:val="2"/>
          <w:numId w:val="19"/>
        </w:numPr>
        <w:spacing w:before="120" w:after="120"/>
        <w:ind w:left="2410" w:hanging="709"/>
        <w:rPr>
          <w:sz w:val="22"/>
        </w:rPr>
      </w:pPr>
      <w:r w:rsidRPr="00805BDD">
        <w:rPr>
          <w:sz w:val="22"/>
        </w:rPr>
        <w:t xml:space="preserve">a Council meeting is to be read as a reference to a Delegated Committee meeting; </w:t>
      </w:r>
    </w:p>
    <w:p w14:paraId="537829B1" w14:textId="77777777" w:rsidR="002C2EDB" w:rsidRPr="00805BDD" w:rsidRDefault="002C2EDB" w:rsidP="00D47421">
      <w:pPr>
        <w:pStyle w:val="Numpara3"/>
        <w:numPr>
          <w:ilvl w:val="2"/>
          <w:numId w:val="19"/>
        </w:numPr>
        <w:spacing w:before="120" w:after="120"/>
        <w:ind w:left="2410" w:hanging="709"/>
        <w:rPr>
          <w:sz w:val="22"/>
        </w:rPr>
      </w:pPr>
      <w:r w:rsidRPr="00805BDD">
        <w:rPr>
          <w:sz w:val="22"/>
        </w:rPr>
        <w:t>a Councillor is to be read as a reference to a member of the Delegated Committee; and</w:t>
      </w:r>
    </w:p>
    <w:p w14:paraId="43E453D3" w14:textId="77777777" w:rsidR="002C2EDB" w:rsidRPr="00805BDD" w:rsidRDefault="002C2EDB" w:rsidP="00D47421">
      <w:pPr>
        <w:pStyle w:val="Numpara3"/>
        <w:numPr>
          <w:ilvl w:val="2"/>
          <w:numId w:val="19"/>
        </w:numPr>
        <w:spacing w:before="120" w:after="120"/>
        <w:ind w:left="2410" w:hanging="709"/>
        <w:rPr>
          <w:sz w:val="22"/>
        </w:rPr>
      </w:pPr>
      <w:r w:rsidRPr="00805BDD">
        <w:rPr>
          <w:sz w:val="22"/>
        </w:rPr>
        <w:t>the Mayor is to be read as a reference to the Chair of the Delegated Committee.</w:t>
      </w:r>
    </w:p>
    <w:p w14:paraId="2970AE67" w14:textId="77777777" w:rsidR="002C2EDB" w:rsidRPr="00805BDD" w:rsidRDefault="002C2EDB" w:rsidP="00D47421">
      <w:pPr>
        <w:pStyle w:val="Numpara1"/>
        <w:numPr>
          <w:ilvl w:val="0"/>
          <w:numId w:val="18"/>
        </w:numPr>
        <w:spacing w:before="120" w:after="120"/>
        <w:ind w:hanging="720"/>
        <w:rPr>
          <w:b/>
          <w:sz w:val="22"/>
        </w:rPr>
      </w:pPr>
      <w:r w:rsidRPr="00805BDD">
        <w:rPr>
          <w:b/>
          <w:sz w:val="22"/>
        </w:rPr>
        <w:t>Meeting Procedure Can Be Varied</w:t>
      </w:r>
    </w:p>
    <w:p w14:paraId="62DF7CB5" w14:textId="5B2A03F8" w:rsidR="002C2EDB" w:rsidRPr="00805BDD" w:rsidRDefault="002C2EDB" w:rsidP="00867EE2">
      <w:pPr>
        <w:pStyle w:val="BodyIndent1"/>
        <w:spacing w:before="120" w:after="120"/>
        <w:ind w:left="720"/>
        <w:rPr>
          <w:sz w:val="22"/>
          <w:szCs w:val="22"/>
        </w:rPr>
      </w:pPr>
      <w:r w:rsidRPr="00805BDD">
        <w:rPr>
          <w:sz w:val="22"/>
          <w:szCs w:val="22"/>
        </w:rPr>
        <w:t>Notwithstanding Rule 1</w:t>
      </w:r>
      <w:r w:rsidR="005E089A" w:rsidRPr="00805BDD">
        <w:rPr>
          <w:sz w:val="22"/>
          <w:szCs w:val="22"/>
        </w:rPr>
        <w:t xml:space="preserve"> of this Chapter</w:t>
      </w:r>
      <w:r w:rsidRPr="00805BDD">
        <w:rPr>
          <w:sz w:val="22"/>
          <w:szCs w:val="22"/>
        </w:rPr>
        <w:t>, if Council establishes a Delegated Committee that is not composed solely of Councillors:</w:t>
      </w:r>
    </w:p>
    <w:p w14:paraId="32C01D0C" w14:textId="77777777" w:rsidR="002C2EDB" w:rsidRPr="00805BDD" w:rsidRDefault="002C2EDB" w:rsidP="00D47421">
      <w:pPr>
        <w:pStyle w:val="Heading2"/>
        <w:numPr>
          <w:ilvl w:val="1"/>
          <w:numId w:val="24"/>
        </w:numPr>
        <w:tabs>
          <w:tab w:val="clear" w:pos="1134"/>
        </w:tabs>
        <w:spacing w:before="120" w:after="120"/>
        <w:ind w:left="1276" w:hanging="567"/>
        <w:rPr>
          <w:rFonts w:cs="Arial"/>
          <w:sz w:val="22"/>
          <w:szCs w:val="22"/>
        </w:rPr>
      </w:pPr>
      <w:bookmarkStart w:id="573" w:name="_Toc44262395"/>
      <w:bookmarkStart w:id="574" w:name="_Toc44528692"/>
      <w:bookmarkStart w:id="575" w:name="_Toc45726695"/>
      <w:bookmarkStart w:id="576" w:name="_Toc105405452"/>
      <w:r w:rsidRPr="00805BDD">
        <w:rPr>
          <w:rFonts w:cs="Arial"/>
          <w:b w:val="0"/>
          <w:sz w:val="22"/>
          <w:szCs w:val="22"/>
        </w:rPr>
        <w:t>Council may; or</w:t>
      </w:r>
      <w:bookmarkEnd w:id="573"/>
      <w:bookmarkEnd w:id="574"/>
      <w:bookmarkEnd w:id="575"/>
      <w:bookmarkEnd w:id="576"/>
    </w:p>
    <w:p w14:paraId="0F27216A" w14:textId="77777777" w:rsidR="002C2EDB" w:rsidRPr="00805BDD" w:rsidRDefault="00872FFC" w:rsidP="00D47421">
      <w:pPr>
        <w:pStyle w:val="Heading2"/>
        <w:numPr>
          <w:ilvl w:val="1"/>
          <w:numId w:val="24"/>
        </w:numPr>
        <w:tabs>
          <w:tab w:val="clear" w:pos="1134"/>
        </w:tabs>
        <w:spacing w:before="120" w:after="120"/>
        <w:ind w:left="1276" w:hanging="567"/>
        <w:rPr>
          <w:rFonts w:cs="Arial"/>
          <w:sz w:val="22"/>
          <w:szCs w:val="22"/>
        </w:rPr>
      </w:pPr>
      <w:bookmarkStart w:id="577" w:name="_Toc44262396"/>
      <w:bookmarkStart w:id="578" w:name="_Toc44528693"/>
      <w:bookmarkStart w:id="579" w:name="_Toc45726696"/>
      <w:bookmarkStart w:id="580" w:name="_Toc105405453"/>
      <w:r w:rsidRPr="00805BDD">
        <w:rPr>
          <w:rFonts w:cs="Arial"/>
          <w:b w:val="0"/>
          <w:sz w:val="22"/>
          <w:szCs w:val="22"/>
        </w:rPr>
        <w:t>t</w:t>
      </w:r>
      <w:r w:rsidR="002C2EDB" w:rsidRPr="00805BDD">
        <w:rPr>
          <w:rFonts w:cs="Arial"/>
          <w:b w:val="0"/>
          <w:sz w:val="22"/>
          <w:szCs w:val="22"/>
        </w:rPr>
        <w:t>he Delegated Committee may, with the approval of Council</w:t>
      </w:r>
      <w:bookmarkEnd w:id="577"/>
      <w:bookmarkEnd w:id="578"/>
      <w:bookmarkEnd w:id="579"/>
      <w:bookmarkEnd w:id="580"/>
      <w:r w:rsidR="002C2EDB" w:rsidRPr="00805BDD">
        <w:rPr>
          <w:rFonts w:cs="Arial"/>
          <w:b w:val="0"/>
          <w:sz w:val="22"/>
          <w:szCs w:val="22"/>
        </w:rPr>
        <w:t xml:space="preserve"> </w:t>
      </w:r>
    </w:p>
    <w:p w14:paraId="6B39A0FE" w14:textId="77777777" w:rsidR="002C2EDB" w:rsidRPr="00805BDD" w:rsidRDefault="002C2EDB" w:rsidP="00867EE2">
      <w:pPr>
        <w:pStyle w:val="BodyIndent1"/>
        <w:spacing w:before="120" w:after="120"/>
        <w:ind w:left="709"/>
        <w:rPr>
          <w:sz w:val="22"/>
          <w:szCs w:val="22"/>
        </w:rPr>
      </w:pPr>
      <w:r w:rsidRPr="00805BDD">
        <w:rPr>
          <w:sz w:val="22"/>
          <w:szCs w:val="22"/>
        </w:rPr>
        <w:t>resolve that any or all of the provisions of Chapter 2 are not to apply to a meeting of the Delegated Committee, in which case the provision or those provisions will not apply until Council resolves, or the Delegated Committee with the approval of Council resolves, otherwise.</w:t>
      </w:r>
    </w:p>
    <w:p w14:paraId="1CE2270A" w14:textId="77777777" w:rsidR="002C2EDB" w:rsidRPr="00805BDD" w:rsidRDefault="002C2EDB" w:rsidP="00867EE2">
      <w:pPr>
        <w:spacing w:before="120" w:after="120"/>
        <w:rPr>
          <w:rFonts w:ascii="Arial" w:hAnsi="Arial" w:cs="Arial"/>
          <w:sz w:val="22"/>
          <w:szCs w:val="22"/>
        </w:rPr>
      </w:pPr>
      <w:r w:rsidRPr="00805BDD">
        <w:rPr>
          <w:rFonts w:ascii="Arial" w:hAnsi="Arial" w:cs="Arial"/>
          <w:sz w:val="22"/>
          <w:szCs w:val="22"/>
        </w:rPr>
        <w:br w:type="page"/>
      </w:r>
    </w:p>
    <w:p w14:paraId="2B005A5D" w14:textId="77777777" w:rsidR="002C2EDB" w:rsidRPr="00805BDD" w:rsidRDefault="002C2EDB" w:rsidP="00867EE2">
      <w:pPr>
        <w:spacing w:before="120" w:after="120"/>
        <w:ind w:right="-2"/>
        <w:rPr>
          <w:rFonts w:ascii="Arial" w:hAnsi="Arial" w:cs="Arial"/>
          <w:b/>
          <w:sz w:val="22"/>
          <w:szCs w:val="22"/>
        </w:rPr>
      </w:pPr>
      <w:r w:rsidRPr="00805BDD">
        <w:rPr>
          <w:rFonts w:ascii="Arial" w:hAnsi="Arial" w:cs="Arial"/>
          <w:b/>
          <w:sz w:val="22"/>
          <w:szCs w:val="22"/>
        </w:rPr>
        <w:lastRenderedPageBreak/>
        <w:t>CHAPTER 4 – MEETING PROCEDURE FOR COMMUNITY ASSET COMMITTEES</w:t>
      </w:r>
    </w:p>
    <w:p w14:paraId="4797704F" w14:textId="77777777" w:rsidR="002C2EDB" w:rsidRPr="00805BDD" w:rsidRDefault="002C2EDB" w:rsidP="00D47421">
      <w:pPr>
        <w:pStyle w:val="Numpara1"/>
        <w:numPr>
          <w:ilvl w:val="0"/>
          <w:numId w:val="14"/>
        </w:numPr>
        <w:spacing w:before="120" w:after="120"/>
        <w:rPr>
          <w:b/>
          <w:sz w:val="22"/>
        </w:rPr>
      </w:pPr>
      <w:r w:rsidRPr="00805BDD">
        <w:rPr>
          <w:b/>
          <w:sz w:val="22"/>
        </w:rPr>
        <w:t>Introduction</w:t>
      </w:r>
    </w:p>
    <w:p w14:paraId="17BC6E54" w14:textId="77777777" w:rsidR="002C2EDB" w:rsidRPr="00805BDD" w:rsidRDefault="002C2EDB" w:rsidP="00867EE2">
      <w:pPr>
        <w:pStyle w:val="BodyIndent1"/>
        <w:spacing w:before="120" w:after="120"/>
        <w:rPr>
          <w:sz w:val="22"/>
          <w:szCs w:val="22"/>
        </w:rPr>
      </w:pPr>
      <w:r w:rsidRPr="00805BDD">
        <w:rPr>
          <w:sz w:val="22"/>
          <w:szCs w:val="22"/>
        </w:rPr>
        <w:t>In this Chapter, “Instrument of Delegation” means an instrument of delegation made by the Chief Executive Officer under section 47(1)(b) of the Act.</w:t>
      </w:r>
    </w:p>
    <w:p w14:paraId="32E14803" w14:textId="77777777" w:rsidR="002C2EDB" w:rsidRPr="00805BDD" w:rsidRDefault="002C2EDB" w:rsidP="00D47421">
      <w:pPr>
        <w:pStyle w:val="Numpara1"/>
        <w:numPr>
          <w:ilvl w:val="0"/>
          <w:numId w:val="14"/>
        </w:numPr>
        <w:spacing w:before="120" w:after="120"/>
        <w:rPr>
          <w:b/>
          <w:sz w:val="22"/>
        </w:rPr>
      </w:pPr>
      <w:r w:rsidRPr="00805BDD">
        <w:rPr>
          <w:b/>
          <w:sz w:val="22"/>
        </w:rPr>
        <w:t>Meeting Procedure</w:t>
      </w:r>
    </w:p>
    <w:p w14:paraId="0794571C" w14:textId="77777777" w:rsidR="002C2EDB" w:rsidRPr="00805BDD" w:rsidRDefault="002C2EDB" w:rsidP="00867EE2">
      <w:pPr>
        <w:pStyle w:val="BodyIndent1"/>
        <w:spacing w:before="120" w:after="120"/>
        <w:rPr>
          <w:sz w:val="22"/>
          <w:szCs w:val="22"/>
        </w:rPr>
      </w:pPr>
      <w:r w:rsidRPr="00805BDD">
        <w:rPr>
          <w:sz w:val="22"/>
          <w:szCs w:val="22"/>
        </w:rPr>
        <w:t>Unless anything in the instrument of delegation provides otherwise, the conduct of a meeting of a Community Asset Committee is in the discretion of the Community Asset Committee.</w:t>
      </w:r>
    </w:p>
    <w:p w14:paraId="60DE939A" w14:textId="77777777" w:rsidR="002C2EDB" w:rsidRPr="00805BDD" w:rsidRDefault="002C2EDB" w:rsidP="00867EE2">
      <w:pPr>
        <w:spacing w:before="120" w:after="120"/>
        <w:rPr>
          <w:rFonts w:ascii="Arial" w:hAnsi="Arial" w:cs="Arial"/>
          <w:sz w:val="22"/>
          <w:szCs w:val="22"/>
        </w:rPr>
      </w:pPr>
      <w:r w:rsidRPr="00805BDD">
        <w:rPr>
          <w:rFonts w:ascii="Arial" w:hAnsi="Arial" w:cs="Arial"/>
          <w:sz w:val="22"/>
          <w:szCs w:val="22"/>
        </w:rPr>
        <w:br w:type="page"/>
      </w:r>
    </w:p>
    <w:p w14:paraId="5EDA57F3" w14:textId="104F174F" w:rsidR="006F03DE" w:rsidRPr="00805BDD" w:rsidRDefault="002C2EDB" w:rsidP="00867EE2">
      <w:pPr>
        <w:spacing w:before="120" w:after="120"/>
        <w:ind w:right="-2"/>
        <w:rPr>
          <w:rFonts w:ascii="Arial" w:hAnsi="Arial" w:cs="Arial"/>
          <w:b/>
          <w:sz w:val="22"/>
          <w:szCs w:val="22"/>
        </w:rPr>
      </w:pPr>
      <w:r w:rsidRPr="00805BDD">
        <w:rPr>
          <w:rFonts w:ascii="Arial" w:hAnsi="Arial" w:cs="Arial"/>
          <w:b/>
          <w:sz w:val="22"/>
          <w:szCs w:val="22"/>
        </w:rPr>
        <w:lastRenderedPageBreak/>
        <w:t xml:space="preserve">CHAPTER </w:t>
      </w:r>
      <w:r w:rsidR="00844AE1" w:rsidRPr="00805BDD">
        <w:rPr>
          <w:rFonts w:ascii="Arial" w:hAnsi="Arial" w:cs="Arial"/>
          <w:b/>
          <w:sz w:val="22"/>
          <w:szCs w:val="22"/>
        </w:rPr>
        <w:t>5</w:t>
      </w:r>
      <w:r w:rsidRPr="00805BDD">
        <w:rPr>
          <w:rFonts w:ascii="Arial" w:hAnsi="Arial" w:cs="Arial"/>
          <w:b/>
          <w:sz w:val="22"/>
          <w:szCs w:val="22"/>
        </w:rPr>
        <w:t xml:space="preserve"> – </w:t>
      </w:r>
      <w:r w:rsidR="00870C5C" w:rsidRPr="00805BDD">
        <w:rPr>
          <w:rFonts w:ascii="Arial" w:hAnsi="Arial" w:cs="Arial"/>
          <w:b/>
          <w:sz w:val="22"/>
          <w:szCs w:val="22"/>
        </w:rPr>
        <w:t>JOINT MEETINGS OF COUCNILS</w:t>
      </w:r>
    </w:p>
    <w:p w14:paraId="50FEE9B7" w14:textId="77777777" w:rsidR="008833A1" w:rsidRPr="00805BDD" w:rsidRDefault="008833A1" w:rsidP="00867EE2">
      <w:pPr>
        <w:spacing w:before="120" w:after="120"/>
        <w:rPr>
          <w:rFonts w:ascii="Arial" w:hAnsi="Arial" w:cs="Arial"/>
          <w:b/>
          <w:sz w:val="22"/>
          <w:szCs w:val="22"/>
        </w:rPr>
      </w:pPr>
    </w:p>
    <w:p w14:paraId="6E78B543" w14:textId="77777777" w:rsidR="002256B3" w:rsidRPr="00805BDD" w:rsidRDefault="008833A1" w:rsidP="00867EE2">
      <w:pPr>
        <w:spacing w:before="120" w:after="120"/>
        <w:rPr>
          <w:rFonts w:ascii="Arial" w:hAnsi="Arial" w:cs="Arial"/>
          <w:i/>
          <w:color w:val="auto"/>
          <w:sz w:val="22"/>
          <w:szCs w:val="22"/>
        </w:rPr>
      </w:pPr>
      <w:r w:rsidRPr="00805BDD">
        <w:rPr>
          <w:rFonts w:ascii="Arial" w:hAnsi="Arial" w:cs="Arial"/>
          <w:i/>
          <w:color w:val="auto"/>
          <w:sz w:val="22"/>
          <w:szCs w:val="22"/>
        </w:rPr>
        <w:t>Regional collaboration provides benefits through collective procurement, increased advocacy and alignment for major projects. While on some matters that are worked on in partnership it’s possible for the participating Councils to make their own decisions and determinations, in some circumstances, it may be beneficial to hold Joint Council Meetings as are provided for in the Act.</w:t>
      </w:r>
    </w:p>
    <w:p w14:paraId="4F4A6552" w14:textId="5CB3E62B" w:rsidR="002256B3" w:rsidRPr="00805BDD" w:rsidRDefault="008833A1" w:rsidP="00D47421">
      <w:pPr>
        <w:pStyle w:val="ListParagraph"/>
        <w:numPr>
          <w:ilvl w:val="0"/>
          <w:numId w:val="25"/>
        </w:numPr>
        <w:spacing w:before="120" w:after="120"/>
        <w:contextualSpacing w:val="0"/>
        <w:rPr>
          <w:rFonts w:ascii="Arial" w:hAnsi="Arial" w:cs="Arial"/>
          <w:i/>
          <w:color w:val="auto"/>
          <w:sz w:val="22"/>
          <w:szCs w:val="22"/>
        </w:rPr>
      </w:pPr>
      <w:r w:rsidRPr="00805BDD">
        <w:rPr>
          <w:rFonts w:ascii="Arial" w:hAnsi="Arial" w:cs="Arial"/>
          <w:sz w:val="22"/>
          <w:szCs w:val="22"/>
        </w:rPr>
        <w:t>Council may resolve to participate in a Joint Council meeting to consider:</w:t>
      </w:r>
    </w:p>
    <w:p w14:paraId="3FF54096" w14:textId="5335D836" w:rsidR="002256B3" w:rsidRPr="00805BDD" w:rsidRDefault="008833A1" w:rsidP="00D47421">
      <w:pPr>
        <w:pStyle w:val="ListParagraph"/>
        <w:numPr>
          <w:ilvl w:val="1"/>
          <w:numId w:val="25"/>
        </w:numPr>
        <w:spacing w:before="120" w:after="120"/>
        <w:ind w:hanging="714"/>
        <w:contextualSpacing w:val="0"/>
        <w:rPr>
          <w:rFonts w:ascii="Arial" w:hAnsi="Arial" w:cs="Arial"/>
          <w:i/>
          <w:color w:val="auto"/>
          <w:sz w:val="22"/>
          <w:szCs w:val="22"/>
        </w:rPr>
      </w:pPr>
      <w:r w:rsidRPr="00805BDD">
        <w:rPr>
          <w:rFonts w:ascii="Arial" w:hAnsi="Arial" w:cs="Arial"/>
          <w:sz w:val="22"/>
          <w:szCs w:val="22"/>
        </w:rPr>
        <w:t>Collaborative projects;</w:t>
      </w:r>
    </w:p>
    <w:p w14:paraId="1F4C66BE" w14:textId="38D84C8D" w:rsidR="002256B3" w:rsidRPr="00805BDD" w:rsidRDefault="008833A1" w:rsidP="00D47421">
      <w:pPr>
        <w:pStyle w:val="ListParagraph"/>
        <w:numPr>
          <w:ilvl w:val="1"/>
          <w:numId w:val="25"/>
        </w:numPr>
        <w:spacing w:before="120" w:after="120"/>
        <w:ind w:hanging="714"/>
        <w:contextualSpacing w:val="0"/>
        <w:rPr>
          <w:rFonts w:ascii="Arial" w:hAnsi="Arial" w:cs="Arial"/>
          <w:i/>
          <w:color w:val="auto"/>
          <w:sz w:val="22"/>
          <w:szCs w:val="22"/>
        </w:rPr>
      </w:pPr>
      <w:r w:rsidRPr="00805BDD">
        <w:rPr>
          <w:rFonts w:ascii="Arial" w:hAnsi="Arial" w:cs="Arial"/>
          <w:sz w:val="22"/>
          <w:szCs w:val="22"/>
        </w:rPr>
        <w:t>Collaborative procurement; and/or</w:t>
      </w:r>
    </w:p>
    <w:p w14:paraId="2F12DFB5" w14:textId="78B8EBE5" w:rsidR="002256B3" w:rsidRPr="00805BDD" w:rsidRDefault="008833A1" w:rsidP="00D47421">
      <w:pPr>
        <w:pStyle w:val="ListParagraph"/>
        <w:numPr>
          <w:ilvl w:val="1"/>
          <w:numId w:val="25"/>
        </w:numPr>
        <w:spacing w:before="120" w:after="120"/>
        <w:ind w:hanging="714"/>
        <w:contextualSpacing w:val="0"/>
        <w:rPr>
          <w:rFonts w:ascii="Arial" w:hAnsi="Arial" w:cs="Arial"/>
          <w:sz w:val="22"/>
          <w:szCs w:val="22"/>
        </w:rPr>
      </w:pPr>
      <w:r w:rsidRPr="00805BDD">
        <w:rPr>
          <w:rFonts w:ascii="Arial" w:hAnsi="Arial" w:cs="Arial"/>
          <w:sz w:val="22"/>
          <w:szCs w:val="22"/>
        </w:rPr>
        <w:t>Emergency Response.</w:t>
      </w:r>
    </w:p>
    <w:p w14:paraId="1CCC8B76" w14:textId="2221CF04" w:rsidR="002256B3" w:rsidRPr="00805BDD" w:rsidRDefault="008833A1" w:rsidP="00D47421">
      <w:pPr>
        <w:pStyle w:val="ListParagraph"/>
        <w:numPr>
          <w:ilvl w:val="0"/>
          <w:numId w:val="25"/>
        </w:numPr>
        <w:spacing w:before="120" w:after="120"/>
        <w:contextualSpacing w:val="0"/>
        <w:rPr>
          <w:rFonts w:ascii="Arial" w:hAnsi="Arial" w:cs="Arial"/>
          <w:sz w:val="22"/>
          <w:szCs w:val="22"/>
        </w:rPr>
      </w:pPr>
      <w:r w:rsidRPr="00805BDD">
        <w:rPr>
          <w:rFonts w:ascii="Arial" w:hAnsi="Arial" w:cs="Arial"/>
          <w:sz w:val="22"/>
          <w:szCs w:val="22"/>
        </w:rPr>
        <w:t xml:space="preserve">If Council has resolved to participate in a Joint Council meeting, the Chief Executive Officer will agree on the applicable governance rules for the meeting with the participating Councils, before the meeting starts. </w:t>
      </w:r>
    </w:p>
    <w:p w14:paraId="4009218A" w14:textId="6CBF3D82" w:rsidR="00E954B9" w:rsidRPr="00805BDD" w:rsidRDefault="008833A1" w:rsidP="00D47421">
      <w:pPr>
        <w:pStyle w:val="ListParagraph"/>
        <w:numPr>
          <w:ilvl w:val="0"/>
          <w:numId w:val="25"/>
        </w:numPr>
        <w:spacing w:before="120" w:after="120"/>
        <w:contextualSpacing w:val="0"/>
        <w:rPr>
          <w:rFonts w:ascii="Arial" w:hAnsi="Arial" w:cs="Arial"/>
          <w:sz w:val="22"/>
          <w:szCs w:val="22"/>
        </w:rPr>
      </w:pPr>
      <w:r w:rsidRPr="00805BDD">
        <w:rPr>
          <w:rFonts w:ascii="Arial" w:hAnsi="Arial" w:cs="Arial"/>
          <w:sz w:val="22"/>
          <w:szCs w:val="22"/>
        </w:rPr>
        <w:t>Where the Greater Geelong City Council is the lead Council on a matter to be brought for consideration at a Joint Council meeting, the Mayor will be nominated to Chair the Joint Council meetin</w:t>
      </w:r>
      <w:r w:rsidR="00E954B9" w:rsidRPr="00805BDD">
        <w:rPr>
          <w:rFonts w:ascii="Arial" w:hAnsi="Arial" w:cs="Arial"/>
          <w:sz w:val="22"/>
          <w:szCs w:val="22"/>
        </w:rPr>
        <w:t>g</w:t>
      </w:r>
    </w:p>
    <w:p w14:paraId="383125A7" w14:textId="16565E01" w:rsidR="00E954B9" w:rsidRPr="00805BDD" w:rsidRDefault="008833A1" w:rsidP="00D47421">
      <w:pPr>
        <w:pStyle w:val="ListParagraph"/>
        <w:numPr>
          <w:ilvl w:val="0"/>
          <w:numId w:val="25"/>
        </w:numPr>
        <w:spacing w:before="120" w:after="120"/>
        <w:contextualSpacing w:val="0"/>
        <w:rPr>
          <w:rFonts w:ascii="Arial" w:hAnsi="Arial" w:cs="Arial"/>
          <w:sz w:val="22"/>
          <w:szCs w:val="22"/>
        </w:rPr>
      </w:pPr>
      <w:r w:rsidRPr="00805BDD">
        <w:rPr>
          <w:rFonts w:ascii="Arial" w:hAnsi="Arial" w:cs="Arial"/>
          <w:sz w:val="22"/>
          <w:szCs w:val="22"/>
        </w:rPr>
        <w:t>At a majority of Councillors will be appointed to represent Council at a Joint Council meetin</w:t>
      </w:r>
      <w:r w:rsidR="002256B3" w:rsidRPr="00805BDD">
        <w:rPr>
          <w:rFonts w:ascii="Arial" w:hAnsi="Arial" w:cs="Arial"/>
          <w:sz w:val="22"/>
          <w:szCs w:val="22"/>
        </w:rPr>
        <w:t xml:space="preserve">g </w:t>
      </w:r>
      <w:r w:rsidRPr="00805BDD">
        <w:rPr>
          <w:rFonts w:ascii="Arial" w:hAnsi="Arial" w:cs="Arial"/>
          <w:sz w:val="22"/>
          <w:szCs w:val="22"/>
        </w:rPr>
        <w:t>Consistent information will be provided to Councillors prior to any Joint Meeting and every endeavour will be made by the Chief Executive Officer to facilitate a joint briefing.</w:t>
      </w:r>
    </w:p>
    <w:p w14:paraId="3E8E0FCF" w14:textId="486A5F21" w:rsidR="008833A1" w:rsidRPr="00805BDD" w:rsidRDefault="008833A1" w:rsidP="00D47421">
      <w:pPr>
        <w:pStyle w:val="ListParagraph"/>
        <w:numPr>
          <w:ilvl w:val="0"/>
          <w:numId w:val="25"/>
        </w:numPr>
        <w:spacing w:before="120" w:after="120"/>
        <w:contextualSpacing w:val="0"/>
        <w:rPr>
          <w:rFonts w:ascii="Arial" w:hAnsi="Arial" w:cs="Arial"/>
          <w:sz w:val="22"/>
          <w:szCs w:val="22"/>
        </w:rPr>
      </w:pPr>
      <w:r w:rsidRPr="00805BDD">
        <w:rPr>
          <w:rFonts w:ascii="Arial" w:hAnsi="Arial" w:cs="Arial"/>
          <w:sz w:val="22"/>
          <w:szCs w:val="22"/>
        </w:rPr>
        <w:t xml:space="preserve">A joint briefing arranged in accordance with this Rule may be held electronically. </w:t>
      </w:r>
    </w:p>
    <w:p w14:paraId="10806AC6" w14:textId="375B9F66" w:rsidR="00844AE1" w:rsidRPr="00805BDD" w:rsidRDefault="00844AE1" w:rsidP="00867EE2">
      <w:pPr>
        <w:spacing w:before="120" w:after="120"/>
        <w:rPr>
          <w:rFonts w:ascii="Arial" w:hAnsi="Arial" w:cs="Arial"/>
          <w:b/>
          <w:sz w:val="22"/>
          <w:szCs w:val="22"/>
        </w:rPr>
      </w:pPr>
      <w:r w:rsidRPr="00805BDD">
        <w:rPr>
          <w:rFonts w:ascii="Arial" w:hAnsi="Arial" w:cs="Arial"/>
          <w:b/>
          <w:sz w:val="22"/>
          <w:szCs w:val="22"/>
        </w:rPr>
        <w:br w:type="page"/>
      </w:r>
    </w:p>
    <w:p w14:paraId="55D17142" w14:textId="1F5CCE2D" w:rsidR="002C2EDB" w:rsidRPr="00805BDD" w:rsidRDefault="00844AE1" w:rsidP="00867EE2">
      <w:pPr>
        <w:spacing w:before="120" w:after="120"/>
        <w:ind w:right="-2"/>
        <w:rPr>
          <w:rFonts w:ascii="Arial" w:hAnsi="Arial" w:cs="Arial"/>
          <w:b/>
          <w:sz w:val="22"/>
          <w:szCs w:val="22"/>
        </w:rPr>
      </w:pPr>
      <w:r w:rsidRPr="00805BDD">
        <w:rPr>
          <w:rFonts w:ascii="Arial" w:hAnsi="Arial" w:cs="Arial"/>
          <w:b/>
          <w:sz w:val="22"/>
          <w:szCs w:val="22"/>
        </w:rPr>
        <w:lastRenderedPageBreak/>
        <w:t xml:space="preserve">CHAPTER 6 - </w:t>
      </w:r>
      <w:r w:rsidR="002C2EDB" w:rsidRPr="00805BDD">
        <w:rPr>
          <w:rFonts w:ascii="Arial" w:hAnsi="Arial" w:cs="Arial"/>
          <w:b/>
          <w:sz w:val="22"/>
          <w:szCs w:val="22"/>
        </w:rPr>
        <w:t xml:space="preserve">DISCLOSURE OF CONFLICTS OF INTEREST </w:t>
      </w:r>
    </w:p>
    <w:p w14:paraId="5EF2C38C" w14:textId="77777777" w:rsidR="002C2EDB" w:rsidRPr="00805BDD" w:rsidRDefault="002C2EDB" w:rsidP="00D47421">
      <w:pPr>
        <w:pStyle w:val="Numpara1"/>
        <w:numPr>
          <w:ilvl w:val="0"/>
          <w:numId w:val="15"/>
        </w:numPr>
        <w:spacing w:before="120" w:after="120"/>
        <w:rPr>
          <w:b/>
          <w:sz w:val="22"/>
        </w:rPr>
      </w:pPr>
      <w:r w:rsidRPr="00805BDD">
        <w:rPr>
          <w:b/>
          <w:sz w:val="22"/>
        </w:rPr>
        <w:t>Introduction</w:t>
      </w:r>
    </w:p>
    <w:p w14:paraId="2244B225" w14:textId="77777777" w:rsidR="002C2EDB" w:rsidRPr="00805BDD" w:rsidRDefault="002C2EDB" w:rsidP="00867EE2">
      <w:pPr>
        <w:pStyle w:val="BodyIndent1"/>
        <w:spacing w:before="120" w:after="120"/>
        <w:rPr>
          <w:sz w:val="22"/>
          <w:szCs w:val="22"/>
        </w:rPr>
      </w:pPr>
      <w:r w:rsidRPr="00805BDD">
        <w:rPr>
          <w:sz w:val="22"/>
          <w:szCs w:val="22"/>
        </w:rPr>
        <w:t>The following Rules in this Chapter apply only upon Division 1A of Part 4 of the Local Government Act 1989 being repealed.</w:t>
      </w:r>
      <w:r w:rsidRPr="00805BDD">
        <w:rPr>
          <w:rStyle w:val="FootnoteReference"/>
          <w:sz w:val="22"/>
          <w:szCs w:val="22"/>
        </w:rPr>
        <w:footnoteReference w:id="1"/>
      </w:r>
    </w:p>
    <w:p w14:paraId="4072F894" w14:textId="77777777" w:rsidR="002C2EDB" w:rsidRPr="00805BDD" w:rsidRDefault="002C2EDB" w:rsidP="00867EE2">
      <w:pPr>
        <w:pStyle w:val="Numpara1"/>
        <w:spacing w:before="120" w:after="120"/>
        <w:rPr>
          <w:b/>
          <w:sz w:val="22"/>
        </w:rPr>
      </w:pPr>
      <w:r w:rsidRPr="00805BDD">
        <w:rPr>
          <w:b/>
          <w:sz w:val="22"/>
        </w:rPr>
        <w:t>Definition</w:t>
      </w:r>
    </w:p>
    <w:p w14:paraId="15B71604" w14:textId="77777777" w:rsidR="002C2EDB" w:rsidRPr="00805BDD" w:rsidRDefault="002C2EDB" w:rsidP="00867EE2">
      <w:pPr>
        <w:pStyle w:val="BodyIndent1"/>
        <w:spacing w:before="120" w:after="120"/>
        <w:rPr>
          <w:sz w:val="22"/>
          <w:szCs w:val="22"/>
        </w:rPr>
      </w:pPr>
      <w:r w:rsidRPr="00805BDD">
        <w:rPr>
          <w:sz w:val="22"/>
          <w:szCs w:val="22"/>
        </w:rPr>
        <w:t>In this Chapter:</w:t>
      </w:r>
    </w:p>
    <w:p w14:paraId="2BD45F89" w14:textId="77777777" w:rsidR="002C2EDB" w:rsidRPr="00805BDD" w:rsidRDefault="002C2EDB" w:rsidP="00867EE2">
      <w:pPr>
        <w:pStyle w:val="Numpara2"/>
        <w:spacing w:before="120" w:after="120"/>
        <w:ind w:left="1560" w:hanging="709"/>
        <w:rPr>
          <w:sz w:val="22"/>
        </w:rPr>
      </w:pPr>
      <w:r w:rsidRPr="00805BDD">
        <w:rPr>
          <w:sz w:val="22"/>
        </w:rPr>
        <w:t>“meeting conducted under the auspices of Council” means a meeting of the kind described in section 131(1) of the Act, and includes a meeting referred to in Rule 1 of Chapter 6 (whether such a meeting is known as a ‘Councillor Briefing’ or by some other name); and</w:t>
      </w:r>
    </w:p>
    <w:p w14:paraId="0D61DA92" w14:textId="77777777" w:rsidR="002C2EDB" w:rsidRPr="00805BDD" w:rsidRDefault="002C2EDB" w:rsidP="00867EE2">
      <w:pPr>
        <w:pStyle w:val="Numpara2"/>
        <w:spacing w:before="120" w:after="120"/>
        <w:ind w:left="1560" w:hanging="709"/>
        <w:rPr>
          <w:sz w:val="22"/>
        </w:rPr>
      </w:pPr>
      <w:r w:rsidRPr="00805BDD">
        <w:rPr>
          <w:sz w:val="22"/>
        </w:rPr>
        <w:t>a member of a Delegated Committee includes a Councillor.</w:t>
      </w:r>
    </w:p>
    <w:p w14:paraId="7E0AD7AB" w14:textId="77777777" w:rsidR="002C2EDB" w:rsidRPr="00805BDD" w:rsidRDefault="002C2EDB" w:rsidP="00867EE2">
      <w:pPr>
        <w:pStyle w:val="Numpara1"/>
        <w:spacing w:before="120" w:after="120"/>
        <w:rPr>
          <w:b/>
          <w:sz w:val="22"/>
        </w:rPr>
      </w:pPr>
      <w:r w:rsidRPr="00805BDD">
        <w:rPr>
          <w:b/>
          <w:sz w:val="22"/>
        </w:rPr>
        <w:t>Disclosure of a Conflict of Interest at a Council Meeting</w:t>
      </w:r>
    </w:p>
    <w:p w14:paraId="0100CA03" w14:textId="42661ADD" w:rsidR="002C2EDB" w:rsidRPr="00805BDD" w:rsidRDefault="002C2EDB" w:rsidP="00867EE2">
      <w:pPr>
        <w:pStyle w:val="BodyIndent1"/>
        <w:spacing w:before="120" w:after="120"/>
        <w:rPr>
          <w:sz w:val="22"/>
          <w:szCs w:val="22"/>
        </w:rPr>
      </w:pPr>
      <w:r w:rsidRPr="00805BDD">
        <w:rPr>
          <w:sz w:val="22"/>
          <w:szCs w:val="22"/>
        </w:rPr>
        <w:t xml:space="preserve">A Councillor who has a conflict of interest in a matter being considered at a Council meeting at which </w:t>
      </w:r>
      <w:r w:rsidR="005365D6" w:rsidRPr="00805BDD">
        <w:rPr>
          <w:sz w:val="22"/>
          <w:szCs w:val="22"/>
        </w:rPr>
        <w:t>they</w:t>
      </w:r>
      <w:r w:rsidRPr="00805BDD">
        <w:rPr>
          <w:sz w:val="22"/>
          <w:szCs w:val="22"/>
        </w:rPr>
        <w:t>:</w:t>
      </w:r>
    </w:p>
    <w:p w14:paraId="1652978E" w14:textId="156E17B6" w:rsidR="002C2EDB" w:rsidRPr="00805BDD" w:rsidRDefault="007D27AF" w:rsidP="00867EE2">
      <w:pPr>
        <w:pStyle w:val="Numpara2"/>
        <w:spacing w:before="120" w:after="120"/>
        <w:ind w:left="1560" w:hanging="709"/>
        <w:rPr>
          <w:sz w:val="22"/>
        </w:rPr>
      </w:pPr>
      <w:r w:rsidRPr="00805BDD">
        <w:rPr>
          <w:sz w:val="22"/>
        </w:rPr>
        <w:t>are</w:t>
      </w:r>
      <w:r w:rsidR="002C2EDB" w:rsidRPr="00805BDD">
        <w:rPr>
          <w:sz w:val="22"/>
        </w:rPr>
        <w:t xml:space="preserve"> present must disclose that conflict of interest by explaining the nature of the conflict of interest to those present at the Council meeting immediately before the matter is considered; or</w:t>
      </w:r>
    </w:p>
    <w:p w14:paraId="798CDA7B" w14:textId="3B9056FE" w:rsidR="002C2EDB" w:rsidRPr="00805BDD" w:rsidRDefault="002C2EDB" w:rsidP="00867EE2">
      <w:pPr>
        <w:pStyle w:val="Numpara2"/>
        <w:spacing w:before="120" w:after="120"/>
        <w:ind w:left="1560" w:hanging="709"/>
        <w:rPr>
          <w:sz w:val="22"/>
        </w:rPr>
      </w:pPr>
      <w:r w:rsidRPr="00805BDD">
        <w:rPr>
          <w:sz w:val="22"/>
        </w:rPr>
        <w:t>intend to be present must disclose that conflict of interest by providing to the Chief Executive Officer before the Council meeting commences a written notice:</w:t>
      </w:r>
    </w:p>
    <w:p w14:paraId="2BA6995B" w14:textId="77777777" w:rsidR="002C2EDB" w:rsidRPr="00805BDD" w:rsidRDefault="002C2EDB" w:rsidP="00867EE2">
      <w:pPr>
        <w:pStyle w:val="Numpara3"/>
        <w:spacing w:before="120" w:after="120"/>
        <w:ind w:left="2268" w:hanging="708"/>
        <w:rPr>
          <w:sz w:val="22"/>
        </w:rPr>
      </w:pPr>
      <w:r w:rsidRPr="00805BDD">
        <w:rPr>
          <w:sz w:val="22"/>
        </w:rPr>
        <w:t xml:space="preserve">advising of the conflict of interest; </w:t>
      </w:r>
    </w:p>
    <w:p w14:paraId="3156133F" w14:textId="77777777" w:rsidR="002C2EDB" w:rsidRPr="00805BDD" w:rsidRDefault="002C2EDB" w:rsidP="00867EE2">
      <w:pPr>
        <w:pStyle w:val="Numpara3"/>
        <w:spacing w:before="120" w:after="120"/>
        <w:ind w:left="2268" w:hanging="708"/>
        <w:rPr>
          <w:sz w:val="22"/>
        </w:rPr>
      </w:pPr>
      <w:r w:rsidRPr="00805BDD">
        <w:rPr>
          <w:sz w:val="22"/>
        </w:rPr>
        <w:t>explaining the nature of the conflict of interest; and</w:t>
      </w:r>
    </w:p>
    <w:p w14:paraId="4E2D33E6" w14:textId="77777777" w:rsidR="002C2EDB" w:rsidRPr="00805BDD" w:rsidRDefault="002C2EDB" w:rsidP="00867EE2">
      <w:pPr>
        <w:pStyle w:val="Numpara3"/>
        <w:spacing w:before="120" w:after="120"/>
        <w:ind w:left="2268" w:hanging="708"/>
        <w:rPr>
          <w:sz w:val="22"/>
        </w:rPr>
      </w:pPr>
      <w:r w:rsidRPr="00805BDD">
        <w:rPr>
          <w:sz w:val="22"/>
        </w:rPr>
        <w:t>detailing, if the nature of the conflict of interest involves a Councillor’s relationship with or a gift from another person, the:</w:t>
      </w:r>
    </w:p>
    <w:p w14:paraId="372CDA7E" w14:textId="77777777" w:rsidR="002C2EDB" w:rsidRPr="00805BDD" w:rsidRDefault="002C2EDB" w:rsidP="00D47421">
      <w:pPr>
        <w:pStyle w:val="Numpara4"/>
        <w:numPr>
          <w:ilvl w:val="3"/>
          <w:numId w:val="21"/>
        </w:numPr>
        <w:spacing w:before="120" w:after="120"/>
        <w:ind w:left="3261" w:hanging="993"/>
        <w:rPr>
          <w:sz w:val="22"/>
        </w:rPr>
      </w:pPr>
      <w:r w:rsidRPr="00805BDD">
        <w:rPr>
          <w:sz w:val="22"/>
        </w:rPr>
        <w:t xml:space="preserve">name of the other person; </w:t>
      </w:r>
    </w:p>
    <w:p w14:paraId="4EC6E8BE" w14:textId="77777777" w:rsidR="002C2EDB" w:rsidRPr="00805BDD" w:rsidRDefault="002C2EDB" w:rsidP="00D47421">
      <w:pPr>
        <w:pStyle w:val="Numpara4"/>
        <w:numPr>
          <w:ilvl w:val="3"/>
          <w:numId w:val="21"/>
        </w:numPr>
        <w:spacing w:before="120" w:after="120"/>
        <w:ind w:left="3261" w:hanging="993"/>
        <w:rPr>
          <w:sz w:val="22"/>
        </w:rPr>
      </w:pPr>
      <w:r w:rsidRPr="00805BDD">
        <w:rPr>
          <w:sz w:val="22"/>
        </w:rPr>
        <w:t>nature of the relationship with that other person or the date of receipt, value and type of gift received from the other person; and</w:t>
      </w:r>
    </w:p>
    <w:p w14:paraId="3FDB9A1D" w14:textId="77777777" w:rsidR="002C2EDB" w:rsidRPr="00805BDD" w:rsidRDefault="002C2EDB" w:rsidP="00D47421">
      <w:pPr>
        <w:pStyle w:val="Numpara4"/>
        <w:numPr>
          <w:ilvl w:val="3"/>
          <w:numId w:val="21"/>
        </w:numPr>
        <w:spacing w:before="120" w:after="120"/>
        <w:ind w:left="3261" w:hanging="993"/>
        <w:rPr>
          <w:sz w:val="22"/>
        </w:rPr>
      </w:pPr>
      <w:r w:rsidRPr="00805BDD">
        <w:rPr>
          <w:sz w:val="22"/>
        </w:rPr>
        <w:t xml:space="preserve">nature of that other person’s interest in the matter, </w:t>
      </w:r>
    </w:p>
    <w:p w14:paraId="66B42340" w14:textId="1BE2E6FF" w:rsidR="002C2EDB" w:rsidRPr="00805BDD" w:rsidRDefault="002C2EDB" w:rsidP="00867EE2">
      <w:pPr>
        <w:pStyle w:val="BodyIndent2"/>
        <w:spacing w:before="120" w:after="120"/>
        <w:rPr>
          <w:sz w:val="22"/>
          <w:szCs w:val="22"/>
        </w:rPr>
      </w:pPr>
      <w:r w:rsidRPr="00805BDD">
        <w:rPr>
          <w:sz w:val="22"/>
          <w:szCs w:val="22"/>
        </w:rPr>
        <w:t xml:space="preserve">and then immediately before the matter is considered at the meeting announcing to those present that </w:t>
      </w:r>
      <w:r w:rsidR="005365D6" w:rsidRPr="00805BDD">
        <w:rPr>
          <w:sz w:val="22"/>
          <w:szCs w:val="22"/>
        </w:rPr>
        <w:t>they</w:t>
      </w:r>
      <w:r w:rsidRPr="00805BDD">
        <w:rPr>
          <w:sz w:val="22"/>
          <w:szCs w:val="22"/>
        </w:rPr>
        <w:t xml:space="preserve"> ha</w:t>
      </w:r>
      <w:r w:rsidR="005365D6" w:rsidRPr="00805BDD">
        <w:rPr>
          <w:sz w:val="22"/>
          <w:szCs w:val="22"/>
        </w:rPr>
        <w:t>ve</w:t>
      </w:r>
      <w:r w:rsidRPr="00805BDD">
        <w:rPr>
          <w:sz w:val="22"/>
          <w:szCs w:val="22"/>
        </w:rPr>
        <w:t xml:space="preserve"> a conflict of interest and that a written notice has been given to the Chief Executive Officer under this sub-Rule.</w:t>
      </w:r>
    </w:p>
    <w:p w14:paraId="27B92A7D" w14:textId="77777777" w:rsidR="002C2EDB" w:rsidRPr="00805BDD" w:rsidRDefault="002C2EDB" w:rsidP="00867EE2">
      <w:pPr>
        <w:pStyle w:val="BodyIndent1"/>
        <w:spacing w:before="120" w:after="120"/>
        <w:ind w:left="1701"/>
        <w:rPr>
          <w:sz w:val="22"/>
          <w:szCs w:val="22"/>
        </w:rPr>
      </w:pPr>
      <w:r w:rsidRPr="00805BDD">
        <w:rPr>
          <w:sz w:val="22"/>
          <w:szCs w:val="22"/>
        </w:rPr>
        <w:t>The Councillor must, in either event, leave the Council meeting immediately after giving the explanation or making the announcement (as the case may be) and not return to the meeting until after the matter has been disposed of.</w:t>
      </w:r>
    </w:p>
    <w:p w14:paraId="059FC7E5" w14:textId="77777777" w:rsidR="002C2EDB" w:rsidRPr="00805BDD" w:rsidRDefault="002C2EDB" w:rsidP="00867EE2">
      <w:pPr>
        <w:pStyle w:val="Numpara1"/>
        <w:spacing w:before="120" w:after="120"/>
        <w:rPr>
          <w:b/>
          <w:sz w:val="22"/>
        </w:rPr>
      </w:pPr>
      <w:r w:rsidRPr="00805BDD">
        <w:rPr>
          <w:b/>
          <w:sz w:val="22"/>
        </w:rPr>
        <w:t>Disclosure of Conflict of Interest at a Delegated Committee Meeting</w:t>
      </w:r>
    </w:p>
    <w:p w14:paraId="5DC43E6F" w14:textId="536A2686" w:rsidR="002C2EDB" w:rsidRPr="00805BDD" w:rsidRDefault="002C2EDB" w:rsidP="00867EE2">
      <w:pPr>
        <w:pStyle w:val="BodyIndent1"/>
        <w:spacing w:before="120" w:after="120"/>
        <w:rPr>
          <w:sz w:val="22"/>
          <w:szCs w:val="22"/>
        </w:rPr>
      </w:pPr>
      <w:r w:rsidRPr="00805BDD">
        <w:rPr>
          <w:sz w:val="22"/>
          <w:szCs w:val="22"/>
        </w:rPr>
        <w:t xml:space="preserve">A member of a Delegated Committee who has a conflict of interest in a matter being considered at a Delegated Committee meeting at which </w:t>
      </w:r>
      <w:r w:rsidR="00582FEA" w:rsidRPr="00805BDD">
        <w:rPr>
          <w:sz w:val="22"/>
          <w:szCs w:val="22"/>
        </w:rPr>
        <w:t>they</w:t>
      </w:r>
      <w:r w:rsidRPr="00805BDD">
        <w:rPr>
          <w:sz w:val="22"/>
          <w:szCs w:val="22"/>
        </w:rPr>
        <w:t>:</w:t>
      </w:r>
    </w:p>
    <w:p w14:paraId="4C9C028A" w14:textId="05AAD6F3" w:rsidR="002C2EDB" w:rsidRPr="00805BDD" w:rsidRDefault="00582FEA" w:rsidP="00867EE2">
      <w:pPr>
        <w:pStyle w:val="Numpara2"/>
        <w:spacing w:before="120" w:after="120"/>
        <w:ind w:left="1701" w:hanging="850"/>
        <w:rPr>
          <w:sz w:val="22"/>
        </w:rPr>
      </w:pPr>
      <w:r w:rsidRPr="00805BDD">
        <w:rPr>
          <w:sz w:val="22"/>
        </w:rPr>
        <w:t>are</w:t>
      </w:r>
      <w:r w:rsidR="002C2EDB" w:rsidRPr="00805BDD">
        <w:rPr>
          <w:sz w:val="22"/>
        </w:rPr>
        <w:t xml:space="preserve"> present must disclose that conflict of interest by explaining the nature of the conflict of interest to those present at the Delegated Committee meeting immediately before the matter is considered; or</w:t>
      </w:r>
    </w:p>
    <w:p w14:paraId="181A3649" w14:textId="0604D666" w:rsidR="002C2EDB" w:rsidRPr="00805BDD" w:rsidRDefault="002C2EDB" w:rsidP="00867EE2">
      <w:pPr>
        <w:pStyle w:val="Numpara2"/>
        <w:spacing w:before="120" w:after="120"/>
        <w:ind w:left="1701" w:hanging="850"/>
        <w:rPr>
          <w:sz w:val="22"/>
        </w:rPr>
      </w:pPr>
      <w:r w:rsidRPr="00805BDD">
        <w:rPr>
          <w:sz w:val="22"/>
        </w:rPr>
        <w:lastRenderedPageBreak/>
        <w:t>intend to present must disclose that conflict of interest by providing to the Chief Executive Officer before the Delegated Committee meeting commences a written notice:</w:t>
      </w:r>
    </w:p>
    <w:p w14:paraId="40A1534E" w14:textId="77777777" w:rsidR="002C2EDB" w:rsidRPr="00805BDD" w:rsidRDefault="002C2EDB" w:rsidP="00867EE2">
      <w:pPr>
        <w:pStyle w:val="Numpara3"/>
        <w:spacing w:before="120" w:after="120"/>
        <w:ind w:left="2410" w:hanging="709"/>
        <w:rPr>
          <w:sz w:val="22"/>
        </w:rPr>
      </w:pPr>
      <w:r w:rsidRPr="00805BDD">
        <w:rPr>
          <w:sz w:val="22"/>
        </w:rPr>
        <w:t xml:space="preserve">advising of the conflict of interest; </w:t>
      </w:r>
    </w:p>
    <w:p w14:paraId="0805A770" w14:textId="77777777" w:rsidR="002C2EDB" w:rsidRPr="00805BDD" w:rsidRDefault="002C2EDB" w:rsidP="00867EE2">
      <w:pPr>
        <w:pStyle w:val="Numpara3"/>
        <w:spacing w:before="120" w:after="120"/>
        <w:ind w:left="2410" w:hanging="709"/>
        <w:rPr>
          <w:sz w:val="22"/>
        </w:rPr>
      </w:pPr>
      <w:r w:rsidRPr="00805BDD">
        <w:rPr>
          <w:sz w:val="22"/>
        </w:rPr>
        <w:t>explaining the nature of the conflict of interest; and</w:t>
      </w:r>
    </w:p>
    <w:p w14:paraId="5BF52DD5" w14:textId="77777777" w:rsidR="002C2EDB" w:rsidRPr="00805BDD" w:rsidRDefault="002C2EDB" w:rsidP="00867EE2">
      <w:pPr>
        <w:pStyle w:val="Numpara3"/>
        <w:spacing w:before="120" w:after="120"/>
        <w:ind w:left="2410" w:hanging="709"/>
        <w:rPr>
          <w:sz w:val="22"/>
        </w:rPr>
      </w:pPr>
      <w:r w:rsidRPr="00805BDD">
        <w:rPr>
          <w:sz w:val="22"/>
        </w:rPr>
        <w:t>detailing, if the nature of the conflict of interest involves a member of a Delegated Committee’s relationship with or a gift from another person the:</w:t>
      </w:r>
    </w:p>
    <w:p w14:paraId="67EC1C6B" w14:textId="77777777" w:rsidR="002C2EDB" w:rsidRPr="00805BDD" w:rsidRDefault="002C2EDB" w:rsidP="00D47421">
      <w:pPr>
        <w:pStyle w:val="Numpara2"/>
        <w:numPr>
          <w:ilvl w:val="3"/>
          <w:numId w:val="22"/>
        </w:numPr>
        <w:spacing w:before="120" w:after="120"/>
        <w:ind w:left="3261" w:hanging="851"/>
        <w:rPr>
          <w:sz w:val="22"/>
        </w:rPr>
      </w:pPr>
      <w:r w:rsidRPr="00805BDD">
        <w:rPr>
          <w:sz w:val="22"/>
        </w:rPr>
        <w:t xml:space="preserve">name of the other person; </w:t>
      </w:r>
    </w:p>
    <w:p w14:paraId="680B1F1E" w14:textId="77777777" w:rsidR="002C2EDB" w:rsidRPr="00805BDD" w:rsidRDefault="002C2EDB" w:rsidP="00D47421">
      <w:pPr>
        <w:pStyle w:val="Numpara4"/>
        <w:numPr>
          <w:ilvl w:val="3"/>
          <w:numId w:val="22"/>
        </w:numPr>
        <w:spacing w:before="120" w:after="120"/>
        <w:ind w:left="3261" w:hanging="851"/>
        <w:rPr>
          <w:sz w:val="22"/>
        </w:rPr>
      </w:pPr>
      <w:r w:rsidRPr="00805BDD">
        <w:rPr>
          <w:sz w:val="22"/>
        </w:rPr>
        <w:t>nature of the relationship with that other person or the date of receipt, value and type of gift received from the other person; and</w:t>
      </w:r>
    </w:p>
    <w:p w14:paraId="0DB5B178" w14:textId="77777777" w:rsidR="002C2EDB" w:rsidRPr="00805BDD" w:rsidRDefault="002C2EDB" w:rsidP="00D47421">
      <w:pPr>
        <w:pStyle w:val="Numpara3"/>
        <w:numPr>
          <w:ilvl w:val="2"/>
          <w:numId w:val="22"/>
        </w:numPr>
        <w:spacing w:before="120" w:after="120"/>
        <w:ind w:left="2410" w:hanging="709"/>
        <w:rPr>
          <w:sz w:val="22"/>
        </w:rPr>
      </w:pPr>
      <w:r w:rsidRPr="00805BDD">
        <w:rPr>
          <w:sz w:val="22"/>
        </w:rPr>
        <w:t>nature of that other person’s interest in the matter,</w:t>
      </w:r>
    </w:p>
    <w:p w14:paraId="0E660DD5" w14:textId="213AD152" w:rsidR="002C2EDB" w:rsidRPr="00805BDD" w:rsidRDefault="002C2EDB" w:rsidP="00867EE2">
      <w:pPr>
        <w:pStyle w:val="BodyIndent2"/>
        <w:spacing w:before="120" w:after="120"/>
        <w:rPr>
          <w:sz w:val="22"/>
          <w:szCs w:val="22"/>
        </w:rPr>
      </w:pPr>
      <w:r w:rsidRPr="00805BDD">
        <w:rPr>
          <w:sz w:val="22"/>
          <w:szCs w:val="22"/>
        </w:rPr>
        <w:t xml:space="preserve">and then immediately before the matter is considered at the meeting announcing to those present that </w:t>
      </w:r>
      <w:r w:rsidR="007D27AF" w:rsidRPr="00805BDD">
        <w:rPr>
          <w:sz w:val="22"/>
          <w:szCs w:val="22"/>
        </w:rPr>
        <w:t>they have</w:t>
      </w:r>
      <w:r w:rsidRPr="00805BDD">
        <w:rPr>
          <w:sz w:val="22"/>
          <w:szCs w:val="22"/>
        </w:rPr>
        <w:t xml:space="preserve"> a conflict of interest and that a written notice has been given to the Chief Executive Officer under this sub-Rule.</w:t>
      </w:r>
    </w:p>
    <w:p w14:paraId="7C2D518F" w14:textId="77777777" w:rsidR="002C2EDB" w:rsidRPr="00805BDD" w:rsidRDefault="002C2EDB" w:rsidP="00867EE2">
      <w:pPr>
        <w:pStyle w:val="BodyIndent2"/>
        <w:spacing w:before="120" w:after="120"/>
        <w:ind w:left="1134"/>
        <w:rPr>
          <w:sz w:val="22"/>
          <w:szCs w:val="22"/>
        </w:rPr>
      </w:pPr>
      <w:r w:rsidRPr="00805BDD">
        <w:rPr>
          <w:sz w:val="22"/>
          <w:szCs w:val="22"/>
        </w:rPr>
        <w:t>The member of a Delegated Committee must, in either event, leave the Delegated Committee meeting immediately after giving the explanation or making the announcement (as the case may be) and not return to the meeting until after the matter has been disposed of.</w:t>
      </w:r>
    </w:p>
    <w:p w14:paraId="719EC917" w14:textId="77777777" w:rsidR="002C2EDB" w:rsidRPr="00805BDD" w:rsidRDefault="002C2EDB" w:rsidP="00867EE2">
      <w:pPr>
        <w:pStyle w:val="Numpara1"/>
        <w:spacing w:before="120" w:after="120"/>
        <w:rPr>
          <w:b/>
          <w:sz w:val="22"/>
        </w:rPr>
      </w:pPr>
      <w:r w:rsidRPr="00805BDD">
        <w:rPr>
          <w:b/>
          <w:sz w:val="22"/>
        </w:rPr>
        <w:t>Disclosure of a Conflict of Interest at a Community Asset Committee Meeting</w:t>
      </w:r>
    </w:p>
    <w:p w14:paraId="73957828" w14:textId="2A4DEB35" w:rsidR="002C2EDB" w:rsidRPr="00805BDD" w:rsidRDefault="002C2EDB" w:rsidP="00867EE2">
      <w:pPr>
        <w:pStyle w:val="BodyIndent1"/>
        <w:spacing w:before="120" w:after="120"/>
        <w:rPr>
          <w:sz w:val="22"/>
          <w:szCs w:val="22"/>
        </w:rPr>
      </w:pPr>
      <w:r w:rsidRPr="00805BDD">
        <w:rPr>
          <w:sz w:val="22"/>
          <w:szCs w:val="22"/>
        </w:rPr>
        <w:t xml:space="preserve">A Councillor who has a conflict of interest in a matter being considered at a Community Asset Committee meeting at which </w:t>
      </w:r>
      <w:r w:rsidR="00582FEA" w:rsidRPr="00805BDD">
        <w:rPr>
          <w:sz w:val="22"/>
          <w:szCs w:val="22"/>
        </w:rPr>
        <w:t>they</w:t>
      </w:r>
      <w:r w:rsidRPr="00805BDD">
        <w:rPr>
          <w:sz w:val="22"/>
          <w:szCs w:val="22"/>
        </w:rPr>
        <w:t>:</w:t>
      </w:r>
    </w:p>
    <w:p w14:paraId="482F79A9" w14:textId="2E0FD4EE" w:rsidR="002C2EDB" w:rsidRPr="00805BDD" w:rsidRDefault="00582FEA" w:rsidP="00867EE2">
      <w:pPr>
        <w:pStyle w:val="Numpara2"/>
        <w:spacing w:before="120" w:after="120"/>
        <w:ind w:left="1701" w:hanging="850"/>
        <w:rPr>
          <w:sz w:val="22"/>
        </w:rPr>
      </w:pPr>
      <w:r w:rsidRPr="00805BDD">
        <w:rPr>
          <w:sz w:val="22"/>
        </w:rPr>
        <w:t>are</w:t>
      </w:r>
      <w:r w:rsidR="002C2EDB" w:rsidRPr="00805BDD">
        <w:rPr>
          <w:sz w:val="22"/>
        </w:rPr>
        <w:t xml:space="preserve"> present must disclose that conflict of interest by explaining the nature of the conflict of interest to those present at the Community Asset Committee meeting immediately before the matter is considered; or</w:t>
      </w:r>
    </w:p>
    <w:p w14:paraId="605B2E38" w14:textId="30688288" w:rsidR="002C2EDB" w:rsidRPr="00805BDD" w:rsidRDefault="002C2EDB" w:rsidP="00867EE2">
      <w:pPr>
        <w:pStyle w:val="Numpara2"/>
        <w:spacing w:before="120" w:after="120"/>
        <w:ind w:left="1701" w:hanging="850"/>
        <w:rPr>
          <w:sz w:val="22"/>
        </w:rPr>
      </w:pPr>
      <w:r w:rsidRPr="00805BDD">
        <w:rPr>
          <w:sz w:val="22"/>
        </w:rPr>
        <w:t>intend to present must disclose that conflict of interest by providing to the Chief Executive Officer before the Community Asset Committee meeting commences a written notice:</w:t>
      </w:r>
    </w:p>
    <w:p w14:paraId="250914C7" w14:textId="77777777" w:rsidR="002C2EDB" w:rsidRPr="00805BDD" w:rsidRDefault="002C2EDB" w:rsidP="00867EE2">
      <w:pPr>
        <w:pStyle w:val="Numpara3"/>
        <w:spacing w:before="120" w:after="120"/>
        <w:ind w:left="2410" w:hanging="709"/>
        <w:rPr>
          <w:sz w:val="22"/>
        </w:rPr>
      </w:pPr>
      <w:r w:rsidRPr="00805BDD">
        <w:rPr>
          <w:sz w:val="22"/>
        </w:rPr>
        <w:t xml:space="preserve">advising of the conflict of interest; </w:t>
      </w:r>
    </w:p>
    <w:p w14:paraId="686EE87D" w14:textId="77777777" w:rsidR="002C2EDB" w:rsidRPr="00805BDD" w:rsidRDefault="002C2EDB" w:rsidP="00867EE2">
      <w:pPr>
        <w:pStyle w:val="Numpara3"/>
        <w:spacing w:before="120" w:after="120"/>
        <w:ind w:left="2410" w:hanging="709"/>
        <w:rPr>
          <w:sz w:val="22"/>
        </w:rPr>
      </w:pPr>
      <w:r w:rsidRPr="00805BDD">
        <w:rPr>
          <w:sz w:val="22"/>
        </w:rPr>
        <w:t>explaining the nature of the conflict of interest; and</w:t>
      </w:r>
    </w:p>
    <w:p w14:paraId="01D9E738" w14:textId="77777777" w:rsidR="002C2EDB" w:rsidRPr="00805BDD" w:rsidRDefault="002C2EDB" w:rsidP="00867EE2">
      <w:pPr>
        <w:pStyle w:val="Numpara3"/>
        <w:spacing w:before="120" w:after="120"/>
        <w:ind w:left="2410" w:hanging="709"/>
        <w:rPr>
          <w:sz w:val="22"/>
        </w:rPr>
      </w:pPr>
      <w:r w:rsidRPr="00805BDD">
        <w:rPr>
          <w:sz w:val="22"/>
        </w:rPr>
        <w:t>detailing, if the nature of the conflict of interest involves a member of a Councillor’s relationship with or a gift from another person the:</w:t>
      </w:r>
    </w:p>
    <w:p w14:paraId="1F8800B9" w14:textId="77777777" w:rsidR="002C2EDB" w:rsidRPr="00805BDD" w:rsidRDefault="002C2EDB" w:rsidP="00D47421">
      <w:pPr>
        <w:pStyle w:val="Numpara4"/>
        <w:numPr>
          <w:ilvl w:val="3"/>
          <w:numId w:val="23"/>
        </w:numPr>
        <w:spacing w:before="120" w:after="120"/>
        <w:ind w:left="3261" w:hanging="851"/>
        <w:rPr>
          <w:sz w:val="22"/>
        </w:rPr>
      </w:pPr>
      <w:r w:rsidRPr="00805BDD">
        <w:rPr>
          <w:sz w:val="22"/>
        </w:rPr>
        <w:t xml:space="preserve">name of the other person; </w:t>
      </w:r>
    </w:p>
    <w:p w14:paraId="3F908796" w14:textId="77777777" w:rsidR="002C2EDB" w:rsidRPr="00805BDD" w:rsidRDefault="002C2EDB" w:rsidP="00D47421">
      <w:pPr>
        <w:pStyle w:val="Numpara4"/>
        <w:numPr>
          <w:ilvl w:val="3"/>
          <w:numId w:val="23"/>
        </w:numPr>
        <w:spacing w:before="120" w:after="120"/>
        <w:ind w:left="3261" w:hanging="851"/>
        <w:rPr>
          <w:sz w:val="22"/>
        </w:rPr>
      </w:pPr>
      <w:r w:rsidRPr="00805BDD">
        <w:rPr>
          <w:sz w:val="22"/>
        </w:rPr>
        <w:t>nature of the relationship with that other person or the date of receipt, value and type of gift received from the other person; and</w:t>
      </w:r>
    </w:p>
    <w:p w14:paraId="26AE4FD3" w14:textId="77777777" w:rsidR="002C2EDB" w:rsidRPr="00805BDD" w:rsidRDefault="002C2EDB" w:rsidP="00D47421">
      <w:pPr>
        <w:pStyle w:val="Numpara3"/>
        <w:numPr>
          <w:ilvl w:val="2"/>
          <w:numId w:val="23"/>
        </w:numPr>
        <w:spacing w:before="120" w:after="120"/>
        <w:ind w:left="2410" w:hanging="709"/>
        <w:rPr>
          <w:sz w:val="22"/>
        </w:rPr>
      </w:pPr>
      <w:r w:rsidRPr="00805BDD">
        <w:rPr>
          <w:sz w:val="22"/>
        </w:rPr>
        <w:t>nature of that other person’s interest in the matter,</w:t>
      </w:r>
    </w:p>
    <w:p w14:paraId="08390C53" w14:textId="0D73CDC9" w:rsidR="002C2EDB" w:rsidRPr="00805BDD" w:rsidRDefault="002C2EDB" w:rsidP="00867EE2">
      <w:pPr>
        <w:pStyle w:val="BodyIndent2"/>
        <w:spacing w:before="120" w:after="120"/>
        <w:rPr>
          <w:sz w:val="22"/>
          <w:szCs w:val="22"/>
        </w:rPr>
      </w:pPr>
      <w:r w:rsidRPr="00805BDD">
        <w:rPr>
          <w:sz w:val="22"/>
          <w:szCs w:val="22"/>
        </w:rPr>
        <w:t xml:space="preserve">and then immediately before the matter is considered at the meeting announcing to those present that </w:t>
      </w:r>
      <w:r w:rsidR="00582FEA" w:rsidRPr="00805BDD">
        <w:rPr>
          <w:sz w:val="22"/>
          <w:szCs w:val="22"/>
        </w:rPr>
        <w:t>they have</w:t>
      </w:r>
      <w:r w:rsidRPr="00805BDD">
        <w:rPr>
          <w:sz w:val="22"/>
          <w:szCs w:val="22"/>
        </w:rPr>
        <w:t xml:space="preserve"> a conflict of interest and that a written notice has been given to the Chief Executive Officer under this sub-Rule.</w:t>
      </w:r>
    </w:p>
    <w:p w14:paraId="0F9A8840" w14:textId="1FFB6ED1" w:rsidR="002C2EDB" w:rsidRDefault="002C2EDB" w:rsidP="00867EE2">
      <w:pPr>
        <w:pStyle w:val="BodyIndent2"/>
        <w:spacing w:before="120" w:after="120"/>
        <w:ind w:left="851"/>
        <w:rPr>
          <w:sz w:val="22"/>
          <w:szCs w:val="22"/>
        </w:rPr>
      </w:pPr>
      <w:r w:rsidRPr="00805BDD">
        <w:rPr>
          <w:sz w:val="22"/>
          <w:szCs w:val="22"/>
        </w:rPr>
        <w:t>The Councillor must, in either event, leave the Committee Asset Committee meeting immediately after giving the explanation or making the announcement (as the case may be) and not return to the meeting until after the matter has been disposed of.</w:t>
      </w:r>
    </w:p>
    <w:p w14:paraId="0BD6F9FB" w14:textId="5103A8C2" w:rsidR="00257806" w:rsidRDefault="00257806" w:rsidP="00867EE2">
      <w:pPr>
        <w:pStyle w:val="BodyIndent2"/>
        <w:spacing w:before="120" w:after="120"/>
        <w:ind w:left="851"/>
        <w:rPr>
          <w:sz w:val="22"/>
          <w:szCs w:val="22"/>
        </w:rPr>
      </w:pPr>
    </w:p>
    <w:p w14:paraId="146E02C8" w14:textId="77777777" w:rsidR="00257806" w:rsidRPr="00805BDD" w:rsidRDefault="00257806" w:rsidP="00867EE2">
      <w:pPr>
        <w:pStyle w:val="BodyIndent2"/>
        <w:spacing w:before="120" w:after="120"/>
        <w:ind w:left="851"/>
        <w:rPr>
          <w:sz w:val="22"/>
          <w:szCs w:val="22"/>
        </w:rPr>
      </w:pPr>
    </w:p>
    <w:p w14:paraId="3669A64A" w14:textId="77777777" w:rsidR="002C2EDB" w:rsidRPr="00805BDD" w:rsidRDefault="002C2EDB" w:rsidP="00867EE2">
      <w:pPr>
        <w:pStyle w:val="Numpara1"/>
        <w:spacing w:before="120" w:after="120"/>
        <w:rPr>
          <w:b/>
          <w:sz w:val="22"/>
        </w:rPr>
      </w:pPr>
      <w:r w:rsidRPr="00805BDD">
        <w:rPr>
          <w:b/>
          <w:sz w:val="22"/>
        </w:rPr>
        <w:lastRenderedPageBreak/>
        <w:t xml:space="preserve">Disclosure at a Meeting Conducted Under the Auspices of Council </w:t>
      </w:r>
    </w:p>
    <w:p w14:paraId="0E1D30B7" w14:textId="65315713" w:rsidR="002C2EDB" w:rsidRPr="00805BDD" w:rsidRDefault="002C2EDB" w:rsidP="00867EE2">
      <w:pPr>
        <w:pStyle w:val="BodyIndent1"/>
        <w:spacing w:before="120" w:after="120"/>
        <w:rPr>
          <w:sz w:val="22"/>
          <w:szCs w:val="22"/>
        </w:rPr>
      </w:pPr>
      <w:r w:rsidRPr="00805BDD">
        <w:rPr>
          <w:sz w:val="22"/>
          <w:szCs w:val="22"/>
        </w:rPr>
        <w:t xml:space="preserve">A Councillor who has a conflict of interest in a matter being considered by a meeting held under the auspices of Council at which </w:t>
      </w:r>
      <w:r w:rsidR="00582FEA" w:rsidRPr="00805BDD">
        <w:rPr>
          <w:sz w:val="22"/>
          <w:szCs w:val="22"/>
        </w:rPr>
        <w:t>they are</w:t>
      </w:r>
      <w:r w:rsidRPr="00805BDD">
        <w:rPr>
          <w:sz w:val="22"/>
          <w:szCs w:val="22"/>
        </w:rPr>
        <w:t xml:space="preserve"> present must:</w:t>
      </w:r>
    </w:p>
    <w:p w14:paraId="10E28911" w14:textId="77777777" w:rsidR="002C2EDB" w:rsidRPr="00805BDD" w:rsidRDefault="002C2EDB" w:rsidP="00867EE2">
      <w:pPr>
        <w:pStyle w:val="Numpara2"/>
        <w:spacing w:before="120" w:after="120"/>
        <w:ind w:left="1418" w:hanging="567"/>
        <w:rPr>
          <w:sz w:val="22"/>
        </w:rPr>
      </w:pPr>
      <w:r w:rsidRPr="00805BDD">
        <w:rPr>
          <w:sz w:val="22"/>
        </w:rPr>
        <w:t xml:space="preserve">disclose that conflict of interest by explaining the nature of the conflict of interest to those present at the meeting immediately before the matter is considered; </w:t>
      </w:r>
    </w:p>
    <w:p w14:paraId="5DB10792" w14:textId="0CAE49F7" w:rsidR="002C2EDB" w:rsidRPr="00805BDD" w:rsidRDefault="002C2EDB" w:rsidP="00867EE2">
      <w:pPr>
        <w:pStyle w:val="Numpara2"/>
        <w:spacing w:before="120" w:after="120"/>
        <w:ind w:left="1418" w:hanging="567"/>
        <w:rPr>
          <w:sz w:val="22"/>
        </w:rPr>
      </w:pPr>
      <w:r w:rsidRPr="00805BDD">
        <w:rPr>
          <w:sz w:val="22"/>
        </w:rPr>
        <w:t xml:space="preserve">absent </w:t>
      </w:r>
      <w:r w:rsidR="00582FEA" w:rsidRPr="00805BDD">
        <w:rPr>
          <w:sz w:val="22"/>
        </w:rPr>
        <w:t>themself</w:t>
      </w:r>
      <w:r w:rsidRPr="00805BDD">
        <w:rPr>
          <w:sz w:val="22"/>
        </w:rPr>
        <w:t xml:space="preserve"> from any discussion of the matter; and</w:t>
      </w:r>
    </w:p>
    <w:p w14:paraId="6B7C674B" w14:textId="77777777" w:rsidR="002C2EDB" w:rsidRPr="00805BDD" w:rsidRDefault="002C2EDB" w:rsidP="00867EE2">
      <w:pPr>
        <w:pStyle w:val="Numpara2"/>
        <w:spacing w:before="120" w:after="120"/>
        <w:ind w:left="1418" w:hanging="567"/>
        <w:rPr>
          <w:sz w:val="22"/>
        </w:rPr>
      </w:pPr>
      <w:r w:rsidRPr="00805BDD">
        <w:rPr>
          <w:sz w:val="22"/>
        </w:rPr>
        <w:t>as soon as practicable after the meeting concludes provide to the Chief Executive Officer a written notice recording that the disclosure was made and accurately summarising the explanation given to those present at the meeting.</w:t>
      </w:r>
    </w:p>
    <w:p w14:paraId="1E93A0BC" w14:textId="77777777" w:rsidR="002C2EDB" w:rsidRPr="00805BDD" w:rsidRDefault="002C2EDB" w:rsidP="00867EE2">
      <w:pPr>
        <w:pStyle w:val="Numpara1"/>
        <w:spacing w:before="120" w:after="120"/>
        <w:rPr>
          <w:b/>
          <w:sz w:val="22"/>
        </w:rPr>
      </w:pPr>
      <w:r w:rsidRPr="00805BDD">
        <w:rPr>
          <w:b/>
          <w:sz w:val="22"/>
        </w:rPr>
        <w:t>Disclosure by Members of Council Staff Preparing Reports for Meetings</w:t>
      </w:r>
    </w:p>
    <w:p w14:paraId="208A02C6" w14:textId="1B291397" w:rsidR="002C2EDB" w:rsidRPr="00805BDD" w:rsidRDefault="002C2EDB" w:rsidP="00867EE2">
      <w:pPr>
        <w:pStyle w:val="Numpara2"/>
        <w:spacing w:before="120" w:after="120"/>
        <w:ind w:left="1418" w:hanging="567"/>
        <w:rPr>
          <w:sz w:val="22"/>
        </w:rPr>
      </w:pPr>
      <w:r w:rsidRPr="00805BDD">
        <w:rPr>
          <w:sz w:val="22"/>
        </w:rPr>
        <w:t xml:space="preserve">A </w:t>
      </w:r>
      <w:r w:rsidR="00747F6A" w:rsidRPr="00805BDD">
        <w:rPr>
          <w:sz w:val="22"/>
        </w:rPr>
        <w:t>City officer</w:t>
      </w:r>
      <w:r w:rsidRPr="00805BDD">
        <w:rPr>
          <w:sz w:val="22"/>
        </w:rPr>
        <w:t xml:space="preserve"> who, in </w:t>
      </w:r>
      <w:r w:rsidR="006203CA" w:rsidRPr="00805BDD">
        <w:rPr>
          <w:sz w:val="22"/>
        </w:rPr>
        <w:t>their</w:t>
      </w:r>
      <w:r w:rsidRPr="00805BDD">
        <w:rPr>
          <w:sz w:val="22"/>
        </w:rPr>
        <w:t xml:space="preserve"> capacity as a </w:t>
      </w:r>
      <w:r w:rsidR="00747F6A" w:rsidRPr="00805BDD">
        <w:rPr>
          <w:sz w:val="22"/>
        </w:rPr>
        <w:t>City officer</w:t>
      </w:r>
      <w:r w:rsidRPr="00805BDD">
        <w:rPr>
          <w:sz w:val="22"/>
        </w:rPr>
        <w:t xml:space="preserve">, has a conflict of interest in a matter in respect of which </w:t>
      </w:r>
      <w:r w:rsidR="00582FEA" w:rsidRPr="00805BDD">
        <w:rPr>
          <w:sz w:val="22"/>
        </w:rPr>
        <w:t>they are</w:t>
      </w:r>
      <w:r w:rsidRPr="00805BDD">
        <w:rPr>
          <w:sz w:val="22"/>
        </w:rPr>
        <w:t xml:space="preserve"> preparing or contributing to the preparation of a Report for the consideration of a:</w:t>
      </w:r>
    </w:p>
    <w:p w14:paraId="69991B6D" w14:textId="77777777" w:rsidR="002C2EDB" w:rsidRPr="00805BDD" w:rsidRDefault="002C2EDB" w:rsidP="00867EE2">
      <w:pPr>
        <w:pStyle w:val="Numpara3"/>
        <w:spacing w:before="120" w:after="120"/>
        <w:ind w:left="2410" w:hanging="992"/>
        <w:rPr>
          <w:sz w:val="22"/>
        </w:rPr>
      </w:pPr>
      <w:r w:rsidRPr="00805BDD">
        <w:rPr>
          <w:sz w:val="22"/>
        </w:rPr>
        <w:t xml:space="preserve">Council meeting; </w:t>
      </w:r>
    </w:p>
    <w:p w14:paraId="31BE18F6" w14:textId="77777777" w:rsidR="002C2EDB" w:rsidRPr="00805BDD" w:rsidRDefault="002C2EDB" w:rsidP="00867EE2">
      <w:pPr>
        <w:pStyle w:val="Numpara3"/>
        <w:spacing w:before="120" w:after="120"/>
        <w:ind w:left="2410" w:hanging="992"/>
        <w:rPr>
          <w:sz w:val="22"/>
        </w:rPr>
      </w:pPr>
      <w:r w:rsidRPr="00805BDD">
        <w:rPr>
          <w:sz w:val="22"/>
        </w:rPr>
        <w:t>Delegated Committee meeting;</w:t>
      </w:r>
    </w:p>
    <w:p w14:paraId="64D07293" w14:textId="77777777" w:rsidR="002C2EDB" w:rsidRPr="00805BDD" w:rsidRDefault="002C2EDB" w:rsidP="00867EE2">
      <w:pPr>
        <w:pStyle w:val="Numpara3"/>
        <w:spacing w:before="120" w:after="120"/>
        <w:ind w:left="2410" w:hanging="992"/>
        <w:rPr>
          <w:sz w:val="22"/>
        </w:rPr>
      </w:pPr>
      <w:r w:rsidRPr="00805BDD">
        <w:rPr>
          <w:sz w:val="22"/>
        </w:rPr>
        <w:t>Community Asset Committee meeting</w:t>
      </w:r>
    </w:p>
    <w:p w14:paraId="2BC8701C" w14:textId="77777777" w:rsidR="002C2EDB" w:rsidRPr="00805BDD" w:rsidRDefault="002C2EDB" w:rsidP="00867EE2">
      <w:pPr>
        <w:pStyle w:val="BodyIndent1"/>
        <w:spacing w:before="120" w:after="120"/>
        <w:rPr>
          <w:sz w:val="22"/>
          <w:szCs w:val="22"/>
        </w:rPr>
      </w:pPr>
      <w:r w:rsidRPr="00805BDD">
        <w:rPr>
          <w:sz w:val="22"/>
          <w:szCs w:val="22"/>
        </w:rPr>
        <w:t>must, immediately upon becoming aware of the conflict of interest, provide a written notice to the Chief Executive Officer disclosing the conflict of interest and explaining the nature of the conflict of interest.</w:t>
      </w:r>
    </w:p>
    <w:p w14:paraId="43819B91" w14:textId="77777777" w:rsidR="002C2EDB" w:rsidRPr="00805BDD" w:rsidRDefault="002C2EDB" w:rsidP="00867EE2">
      <w:pPr>
        <w:pStyle w:val="Numpara2"/>
        <w:spacing w:before="120" w:after="120"/>
        <w:ind w:left="1418" w:hanging="567"/>
        <w:rPr>
          <w:sz w:val="22"/>
        </w:rPr>
      </w:pPr>
      <w:r w:rsidRPr="00805BDD">
        <w:rPr>
          <w:sz w:val="22"/>
        </w:rPr>
        <w:t xml:space="preserve">The Chief Executive Officer must ensure that the Report referred to in sub-Rule 7.1 records the fact that a </w:t>
      </w:r>
      <w:r w:rsidR="00747F6A" w:rsidRPr="00805BDD">
        <w:rPr>
          <w:sz w:val="22"/>
        </w:rPr>
        <w:t>City officer</w:t>
      </w:r>
      <w:r w:rsidRPr="00805BDD">
        <w:rPr>
          <w:sz w:val="22"/>
        </w:rPr>
        <w:t xml:space="preserve"> disclosed a conflict of interest in the subject-matter of the Report.</w:t>
      </w:r>
    </w:p>
    <w:p w14:paraId="5E39E8C2" w14:textId="77777777" w:rsidR="002C2EDB" w:rsidRPr="00805BDD" w:rsidRDefault="002C2EDB" w:rsidP="00867EE2">
      <w:pPr>
        <w:pStyle w:val="Numpara2"/>
        <w:spacing w:before="120" w:after="120"/>
        <w:ind w:left="1418" w:hanging="567"/>
        <w:rPr>
          <w:sz w:val="22"/>
        </w:rPr>
      </w:pPr>
      <w:r w:rsidRPr="00805BDD">
        <w:rPr>
          <w:sz w:val="22"/>
        </w:rPr>
        <w:t xml:space="preserve">If the </w:t>
      </w:r>
      <w:r w:rsidR="00747F6A" w:rsidRPr="00805BDD">
        <w:rPr>
          <w:sz w:val="22"/>
        </w:rPr>
        <w:t>City officer</w:t>
      </w:r>
      <w:r w:rsidRPr="00805BDD">
        <w:rPr>
          <w:sz w:val="22"/>
        </w:rPr>
        <w:t xml:space="preserve"> referred to in sub-Rule 7.1 is the Chief Executive Officer:</w:t>
      </w:r>
    </w:p>
    <w:p w14:paraId="6EA34792" w14:textId="77777777" w:rsidR="002C2EDB" w:rsidRPr="00805BDD" w:rsidRDefault="002C2EDB" w:rsidP="00867EE2">
      <w:pPr>
        <w:pStyle w:val="Numpara3"/>
        <w:spacing w:before="120" w:after="120"/>
        <w:ind w:left="2410" w:hanging="992"/>
        <w:rPr>
          <w:sz w:val="22"/>
        </w:rPr>
      </w:pPr>
      <w:r w:rsidRPr="00805BDD">
        <w:rPr>
          <w:sz w:val="22"/>
        </w:rPr>
        <w:t>the written notice referred to in sub-Rule 7.1 must be given to the Mayor; and</w:t>
      </w:r>
    </w:p>
    <w:p w14:paraId="08FD97DD" w14:textId="77777777" w:rsidR="002C2EDB" w:rsidRPr="00805BDD" w:rsidRDefault="002C2EDB" w:rsidP="00867EE2">
      <w:pPr>
        <w:pStyle w:val="Numpara3"/>
        <w:spacing w:before="120" w:after="120"/>
        <w:ind w:left="2410" w:hanging="992"/>
        <w:rPr>
          <w:sz w:val="22"/>
        </w:rPr>
      </w:pPr>
      <w:r w:rsidRPr="00805BDD">
        <w:rPr>
          <w:sz w:val="22"/>
        </w:rPr>
        <w:t xml:space="preserve">the obligation imposed by sub-Rule 7.2 may be discharged by any other </w:t>
      </w:r>
      <w:r w:rsidR="00747F6A" w:rsidRPr="00805BDD">
        <w:rPr>
          <w:sz w:val="22"/>
        </w:rPr>
        <w:t>City officer</w:t>
      </w:r>
      <w:r w:rsidRPr="00805BDD">
        <w:rPr>
          <w:sz w:val="22"/>
        </w:rPr>
        <w:t xml:space="preserve"> responsible for the preparation of the Report.</w:t>
      </w:r>
    </w:p>
    <w:p w14:paraId="03B7BB73" w14:textId="77777777" w:rsidR="002C2EDB" w:rsidRPr="00805BDD" w:rsidRDefault="002C2EDB" w:rsidP="00867EE2">
      <w:pPr>
        <w:pStyle w:val="Numpara1"/>
        <w:spacing w:before="120" w:after="120"/>
        <w:rPr>
          <w:b/>
          <w:sz w:val="22"/>
        </w:rPr>
      </w:pPr>
      <w:r w:rsidRPr="00805BDD">
        <w:rPr>
          <w:b/>
          <w:sz w:val="22"/>
        </w:rPr>
        <w:t>Disclosure of Conflict of Interest by Members of Council Staff in the Exercise of Delegated Power</w:t>
      </w:r>
    </w:p>
    <w:p w14:paraId="3A9EED2A" w14:textId="77777777" w:rsidR="002C2EDB" w:rsidRPr="00805BDD" w:rsidRDefault="002C2EDB" w:rsidP="00867EE2">
      <w:pPr>
        <w:pStyle w:val="Numpara2"/>
        <w:spacing w:before="120" w:after="120"/>
        <w:ind w:left="1418" w:hanging="567"/>
        <w:rPr>
          <w:sz w:val="22"/>
        </w:rPr>
      </w:pPr>
      <w:r w:rsidRPr="00805BDD">
        <w:rPr>
          <w:sz w:val="22"/>
        </w:rPr>
        <w:t xml:space="preserve">A </w:t>
      </w:r>
      <w:r w:rsidR="00747F6A" w:rsidRPr="00805BDD">
        <w:rPr>
          <w:sz w:val="22"/>
        </w:rPr>
        <w:t>City officer</w:t>
      </w:r>
      <w:r w:rsidRPr="00805BDD">
        <w:rPr>
          <w:sz w:val="22"/>
        </w:rPr>
        <w:t xml:space="preserve"> who has a conflict of interest in a matter requiring a decision to be made by the </w:t>
      </w:r>
      <w:r w:rsidR="00747F6A" w:rsidRPr="00805BDD">
        <w:rPr>
          <w:sz w:val="22"/>
        </w:rPr>
        <w:t>City officer</w:t>
      </w:r>
      <w:r w:rsidRPr="00805BDD">
        <w:rPr>
          <w:sz w:val="22"/>
        </w:rPr>
        <w:t xml:space="preserve"> as delegate must, immediately upon becoming aware of the conflict of interest, provide a written notice to the Chief Executive Officer explaining the nature of the conflict of interest.</w:t>
      </w:r>
    </w:p>
    <w:p w14:paraId="7DFD3B8C" w14:textId="77777777" w:rsidR="002C2EDB" w:rsidRPr="00805BDD" w:rsidRDefault="002C2EDB" w:rsidP="00867EE2">
      <w:pPr>
        <w:pStyle w:val="Numpara2"/>
        <w:spacing w:before="120" w:after="120"/>
        <w:ind w:left="1418" w:hanging="567"/>
        <w:rPr>
          <w:sz w:val="22"/>
        </w:rPr>
      </w:pPr>
      <w:r w:rsidRPr="00805BDD">
        <w:rPr>
          <w:sz w:val="22"/>
        </w:rPr>
        <w:t xml:space="preserve">If the </w:t>
      </w:r>
      <w:r w:rsidR="00747F6A" w:rsidRPr="00805BDD">
        <w:rPr>
          <w:sz w:val="22"/>
        </w:rPr>
        <w:t>City officer</w:t>
      </w:r>
      <w:r w:rsidRPr="00805BDD">
        <w:rPr>
          <w:sz w:val="22"/>
        </w:rPr>
        <w:t xml:space="preserve"> referred to in sub-Rule 8.1 is the Chief Executive Officer the written notice must be given to the Mayor.</w:t>
      </w:r>
    </w:p>
    <w:p w14:paraId="76E25B26" w14:textId="77777777" w:rsidR="002C2EDB" w:rsidRPr="00805BDD" w:rsidRDefault="002C2EDB" w:rsidP="00867EE2">
      <w:pPr>
        <w:pStyle w:val="Numpara1"/>
        <w:spacing w:before="120" w:after="120"/>
        <w:rPr>
          <w:b/>
          <w:sz w:val="22"/>
        </w:rPr>
      </w:pPr>
      <w:r w:rsidRPr="00805BDD">
        <w:rPr>
          <w:b/>
          <w:sz w:val="22"/>
        </w:rPr>
        <w:t xml:space="preserve">Disclosure by a </w:t>
      </w:r>
      <w:r w:rsidR="00747F6A" w:rsidRPr="00805BDD">
        <w:rPr>
          <w:b/>
          <w:sz w:val="22"/>
        </w:rPr>
        <w:t>City officer</w:t>
      </w:r>
      <w:r w:rsidRPr="00805BDD">
        <w:rPr>
          <w:b/>
          <w:sz w:val="22"/>
        </w:rPr>
        <w:t xml:space="preserve"> in the Exercise of a Statutory Function</w:t>
      </w:r>
    </w:p>
    <w:p w14:paraId="64CFB338" w14:textId="77777777" w:rsidR="002C2EDB" w:rsidRPr="00805BDD" w:rsidRDefault="002C2EDB" w:rsidP="00867EE2">
      <w:pPr>
        <w:pStyle w:val="Numpara2"/>
        <w:spacing w:before="120" w:after="120"/>
        <w:ind w:left="1276" w:hanging="425"/>
        <w:rPr>
          <w:sz w:val="22"/>
        </w:rPr>
      </w:pPr>
      <w:r w:rsidRPr="00805BDD">
        <w:rPr>
          <w:sz w:val="22"/>
        </w:rPr>
        <w:t xml:space="preserve">A </w:t>
      </w:r>
      <w:r w:rsidR="00747F6A" w:rsidRPr="00805BDD">
        <w:rPr>
          <w:sz w:val="22"/>
        </w:rPr>
        <w:t>City officer</w:t>
      </w:r>
      <w:r w:rsidRPr="00805BDD">
        <w:rPr>
          <w:sz w:val="22"/>
        </w:rPr>
        <w:t xml:space="preserve"> who has a conflict of interest in a matter requiring a statutory function to be performed under an Act by the </w:t>
      </w:r>
      <w:r w:rsidR="00747F6A" w:rsidRPr="00805BDD">
        <w:rPr>
          <w:sz w:val="22"/>
        </w:rPr>
        <w:t>City officer</w:t>
      </w:r>
      <w:r w:rsidRPr="00805BDD">
        <w:rPr>
          <w:sz w:val="22"/>
        </w:rPr>
        <w:t xml:space="preserve"> must, upon becoming aware of the conflict of interest, immediately provide a written notice to the Chief Executive Officer explaining the nature of the conflict of interest.</w:t>
      </w:r>
    </w:p>
    <w:p w14:paraId="0F1B5346" w14:textId="77777777" w:rsidR="002C2EDB" w:rsidRPr="00805BDD" w:rsidRDefault="002C2EDB" w:rsidP="00867EE2">
      <w:pPr>
        <w:pStyle w:val="Numpara2"/>
        <w:spacing w:before="120" w:after="120"/>
        <w:ind w:left="1276" w:hanging="425"/>
        <w:rPr>
          <w:sz w:val="22"/>
        </w:rPr>
      </w:pPr>
      <w:r w:rsidRPr="00805BDD">
        <w:rPr>
          <w:sz w:val="22"/>
        </w:rPr>
        <w:t xml:space="preserve">If the </w:t>
      </w:r>
      <w:r w:rsidR="00747F6A" w:rsidRPr="00805BDD">
        <w:rPr>
          <w:sz w:val="22"/>
        </w:rPr>
        <w:t>City officer</w:t>
      </w:r>
      <w:r w:rsidRPr="00805BDD">
        <w:rPr>
          <w:sz w:val="22"/>
        </w:rPr>
        <w:t xml:space="preserve"> referred to in sub-Rule 9.1 is the Chief Executive Officer the written notice must be given to the Mayor.</w:t>
      </w:r>
    </w:p>
    <w:p w14:paraId="2656556F" w14:textId="77777777" w:rsidR="002C2EDB" w:rsidRPr="00805BDD" w:rsidRDefault="002C2EDB" w:rsidP="00867EE2">
      <w:pPr>
        <w:pStyle w:val="Numpara1"/>
        <w:spacing w:before="120" w:after="120"/>
        <w:rPr>
          <w:b/>
          <w:sz w:val="22"/>
        </w:rPr>
      </w:pPr>
      <w:r w:rsidRPr="00805BDD">
        <w:rPr>
          <w:b/>
          <w:sz w:val="22"/>
        </w:rPr>
        <w:t>Retention of Written Notices</w:t>
      </w:r>
    </w:p>
    <w:p w14:paraId="59185538" w14:textId="77777777" w:rsidR="002C2EDB" w:rsidRPr="00805BDD" w:rsidRDefault="002C2EDB" w:rsidP="00867EE2">
      <w:pPr>
        <w:pStyle w:val="BodyIndent1"/>
        <w:spacing w:before="120" w:after="120"/>
        <w:rPr>
          <w:sz w:val="22"/>
          <w:szCs w:val="22"/>
        </w:rPr>
      </w:pPr>
      <w:r w:rsidRPr="00805BDD">
        <w:rPr>
          <w:sz w:val="22"/>
          <w:szCs w:val="22"/>
        </w:rPr>
        <w:t>The Chief Executive Officer must retain all written notices received under this Chapter for a period of three years.</w:t>
      </w:r>
    </w:p>
    <w:p w14:paraId="158A33A4" w14:textId="77777777" w:rsidR="002C2EDB" w:rsidRPr="00805BDD" w:rsidRDefault="002C2EDB" w:rsidP="00867EE2">
      <w:pPr>
        <w:spacing w:before="120" w:after="120"/>
        <w:rPr>
          <w:rFonts w:ascii="Arial" w:hAnsi="Arial" w:cs="Arial"/>
          <w:sz w:val="22"/>
          <w:szCs w:val="22"/>
        </w:rPr>
      </w:pPr>
      <w:r w:rsidRPr="00805BDD">
        <w:rPr>
          <w:rFonts w:ascii="Arial" w:hAnsi="Arial" w:cs="Arial"/>
          <w:sz w:val="22"/>
          <w:szCs w:val="22"/>
        </w:rPr>
        <w:br w:type="page"/>
      </w:r>
    </w:p>
    <w:p w14:paraId="71EBDC70" w14:textId="77777777" w:rsidR="002C2EDB" w:rsidRPr="00805BDD" w:rsidRDefault="002C2EDB" w:rsidP="00867EE2">
      <w:pPr>
        <w:spacing w:before="120" w:after="120"/>
        <w:rPr>
          <w:rFonts w:ascii="Arial" w:hAnsi="Arial" w:cs="Arial"/>
          <w:sz w:val="22"/>
          <w:szCs w:val="22"/>
        </w:rPr>
      </w:pPr>
    </w:p>
    <w:bookmarkEnd w:id="556"/>
    <w:bookmarkEnd w:id="557"/>
    <w:bookmarkEnd w:id="558"/>
    <w:p w14:paraId="55012FD5" w14:textId="46DCD458" w:rsidR="002C2EDB" w:rsidRPr="00805BDD" w:rsidRDefault="002C2EDB" w:rsidP="00867EE2">
      <w:pPr>
        <w:spacing w:before="120" w:after="120"/>
        <w:rPr>
          <w:rFonts w:ascii="Arial" w:hAnsi="Arial" w:cs="Arial"/>
          <w:b/>
          <w:sz w:val="22"/>
          <w:szCs w:val="22"/>
        </w:rPr>
      </w:pPr>
      <w:r w:rsidRPr="00805BDD">
        <w:rPr>
          <w:rFonts w:ascii="Arial" w:hAnsi="Arial" w:cs="Arial"/>
          <w:b/>
          <w:sz w:val="22"/>
          <w:szCs w:val="22"/>
        </w:rPr>
        <w:t xml:space="preserve">CHAPTER </w:t>
      </w:r>
      <w:r w:rsidR="00AF627F" w:rsidRPr="00805BDD">
        <w:rPr>
          <w:rFonts w:ascii="Arial" w:hAnsi="Arial" w:cs="Arial"/>
          <w:b/>
          <w:sz w:val="22"/>
          <w:szCs w:val="22"/>
        </w:rPr>
        <w:t>7</w:t>
      </w:r>
      <w:r w:rsidRPr="00805BDD">
        <w:rPr>
          <w:rFonts w:ascii="Arial" w:hAnsi="Arial" w:cs="Arial"/>
          <w:b/>
          <w:sz w:val="22"/>
          <w:szCs w:val="22"/>
        </w:rPr>
        <w:t xml:space="preserve"> – MISCELLANEOUS</w:t>
      </w:r>
    </w:p>
    <w:p w14:paraId="2994EA5A" w14:textId="77777777" w:rsidR="002C2EDB" w:rsidRPr="00805BDD" w:rsidRDefault="00CA3E66" w:rsidP="00867EE2">
      <w:pPr>
        <w:pStyle w:val="Numpara1"/>
        <w:spacing w:before="120" w:after="120"/>
        <w:rPr>
          <w:b/>
          <w:sz w:val="22"/>
        </w:rPr>
      </w:pPr>
      <w:r w:rsidRPr="00805BDD">
        <w:rPr>
          <w:b/>
          <w:sz w:val="22"/>
        </w:rPr>
        <w:t xml:space="preserve">Informal meetings of Councillors </w:t>
      </w:r>
    </w:p>
    <w:p w14:paraId="50EF4EB8" w14:textId="77777777" w:rsidR="002C2EDB" w:rsidRPr="00805BDD" w:rsidRDefault="002C2EDB" w:rsidP="00867EE2">
      <w:pPr>
        <w:pStyle w:val="BodyIndent1"/>
        <w:spacing w:before="120" w:after="120"/>
        <w:rPr>
          <w:sz w:val="22"/>
          <w:szCs w:val="22"/>
        </w:rPr>
      </w:pPr>
      <w:r w:rsidRPr="00805BDD">
        <w:rPr>
          <w:sz w:val="22"/>
          <w:szCs w:val="22"/>
        </w:rPr>
        <w:t>If there is a meeting of Councillors that:</w:t>
      </w:r>
    </w:p>
    <w:p w14:paraId="07ABC263" w14:textId="77777777" w:rsidR="002C2EDB" w:rsidRPr="00805BDD" w:rsidRDefault="002C2EDB" w:rsidP="00867EE2">
      <w:pPr>
        <w:pStyle w:val="Numpara2"/>
        <w:spacing w:before="120" w:after="120"/>
        <w:ind w:left="1701" w:hanging="850"/>
        <w:rPr>
          <w:sz w:val="22"/>
        </w:rPr>
      </w:pPr>
      <w:r w:rsidRPr="00805BDD">
        <w:rPr>
          <w:sz w:val="22"/>
        </w:rPr>
        <w:t xml:space="preserve">is scheduled or planned for the purpose of discussing the business of Council or briefing Councillors; </w:t>
      </w:r>
    </w:p>
    <w:p w14:paraId="634D05C3" w14:textId="77777777" w:rsidR="002C2EDB" w:rsidRPr="00805BDD" w:rsidRDefault="002C2EDB" w:rsidP="00867EE2">
      <w:pPr>
        <w:pStyle w:val="Numpara2"/>
        <w:spacing w:before="120" w:after="120"/>
        <w:ind w:left="1701" w:hanging="850"/>
        <w:rPr>
          <w:sz w:val="22"/>
        </w:rPr>
      </w:pPr>
      <w:r w:rsidRPr="00805BDD">
        <w:rPr>
          <w:sz w:val="22"/>
        </w:rPr>
        <w:t xml:space="preserve">is attended by at least one </w:t>
      </w:r>
      <w:r w:rsidR="00747F6A" w:rsidRPr="00805BDD">
        <w:rPr>
          <w:sz w:val="22"/>
        </w:rPr>
        <w:t>City officer</w:t>
      </w:r>
      <w:r w:rsidRPr="00805BDD">
        <w:rPr>
          <w:sz w:val="22"/>
        </w:rPr>
        <w:t>; and</w:t>
      </w:r>
    </w:p>
    <w:p w14:paraId="1CE2F3B7" w14:textId="75E73A66" w:rsidR="002C2EDB" w:rsidRPr="00805BDD" w:rsidRDefault="002C2EDB" w:rsidP="00867EE2">
      <w:pPr>
        <w:pStyle w:val="Numpara2"/>
        <w:spacing w:before="120" w:after="120"/>
        <w:ind w:left="1701" w:hanging="850"/>
        <w:rPr>
          <w:sz w:val="22"/>
        </w:rPr>
      </w:pPr>
      <w:r w:rsidRPr="00805BDD">
        <w:rPr>
          <w:sz w:val="22"/>
        </w:rPr>
        <w:t>is not a Council meeting, Delegated Committee meeting or Community Asset Committee meeting</w:t>
      </w:r>
      <w:r w:rsidR="005E089A" w:rsidRPr="00805BDD">
        <w:rPr>
          <w:sz w:val="22"/>
        </w:rPr>
        <w:t>.</w:t>
      </w:r>
    </w:p>
    <w:p w14:paraId="49AC8035" w14:textId="77777777" w:rsidR="002C2EDB" w:rsidRPr="00805BDD" w:rsidRDefault="002C2EDB" w:rsidP="00867EE2">
      <w:pPr>
        <w:pStyle w:val="BodyIndent1"/>
        <w:spacing w:before="120" w:after="120"/>
        <w:rPr>
          <w:sz w:val="22"/>
          <w:szCs w:val="22"/>
        </w:rPr>
      </w:pPr>
      <w:r w:rsidRPr="00805BDD">
        <w:rPr>
          <w:sz w:val="22"/>
          <w:szCs w:val="22"/>
        </w:rPr>
        <w:t>the Chief Executive Officer must ensure that a summary of the matters discussed at the meeting are:</w:t>
      </w:r>
    </w:p>
    <w:p w14:paraId="79BF4B17" w14:textId="77777777" w:rsidR="002C2EDB" w:rsidRPr="00805BDD" w:rsidRDefault="002C2EDB" w:rsidP="00867EE2">
      <w:pPr>
        <w:pStyle w:val="Numpara2"/>
        <w:spacing w:before="120" w:after="120"/>
        <w:ind w:left="1701" w:hanging="850"/>
        <w:rPr>
          <w:sz w:val="22"/>
        </w:rPr>
      </w:pPr>
      <w:r w:rsidRPr="00805BDD">
        <w:rPr>
          <w:sz w:val="22"/>
        </w:rPr>
        <w:t>tabled at the next convenient Council meeting; and</w:t>
      </w:r>
    </w:p>
    <w:p w14:paraId="3AB0A964" w14:textId="77777777" w:rsidR="002C2EDB" w:rsidRPr="00805BDD" w:rsidRDefault="002C2EDB" w:rsidP="00867EE2">
      <w:pPr>
        <w:pStyle w:val="Numpara2"/>
        <w:spacing w:before="120" w:after="120"/>
        <w:ind w:left="1701" w:hanging="850"/>
        <w:rPr>
          <w:sz w:val="22"/>
        </w:rPr>
      </w:pPr>
      <w:r w:rsidRPr="00805BDD">
        <w:rPr>
          <w:sz w:val="22"/>
        </w:rPr>
        <w:t>recorded in the minutes of that Council meeting.</w:t>
      </w:r>
    </w:p>
    <w:p w14:paraId="265F3ADF" w14:textId="77777777" w:rsidR="002C2EDB" w:rsidRPr="00805BDD" w:rsidRDefault="002C2EDB" w:rsidP="00867EE2">
      <w:pPr>
        <w:pStyle w:val="Numpara1"/>
        <w:spacing w:before="120" w:after="120"/>
        <w:rPr>
          <w:b/>
          <w:sz w:val="22"/>
        </w:rPr>
      </w:pPr>
      <w:r w:rsidRPr="00805BDD">
        <w:rPr>
          <w:b/>
          <w:sz w:val="22"/>
        </w:rPr>
        <w:t>Confidential Information</w:t>
      </w:r>
    </w:p>
    <w:p w14:paraId="2E6232D0" w14:textId="7F6473BB" w:rsidR="002C2EDB" w:rsidRPr="00805BDD" w:rsidRDefault="002C2EDB" w:rsidP="00867EE2">
      <w:pPr>
        <w:pStyle w:val="Numpara2"/>
        <w:spacing w:before="120" w:after="120"/>
        <w:ind w:left="1701" w:hanging="850"/>
        <w:rPr>
          <w:sz w:val="22"/>
        </w:rPr>
      </w:pPr>
      <w:r w:rsidRPr="00805BDD">
        <w:rPr>
          <w:sz w:val="22"/>
        </w:rPr>
        <w:t xml:space="preserve">If, after the repeal of section 77(2)(c) of the Local Government Act 1989, the Chief Executive Officer is of the opinion that information relating to a meeting is confidential information within the meaning of the Act, </w:t>
      </w:r>
      <w:r w:rsidR="007D27AF" w:rsidRPr="00805BDD">
        <w:rPr>
          <w:sz w:val="22"/>
        </w:rPr>
        <w:t>they</w:t>
      </w:r>
      <w:r w:rsidRPr="00805BDD">
        <w:rPr>
          <w:sz w:val="22"/>
        </w:rPr>
        <w:t xml:space="preserve"> may designate the information as confidential and advise Councillors and/or members of Council staff in writing accordingly.</w:t>
      </w:r>
    </w:p>
    <w:p w14:paraId="08441914" w14:textId="77777777" w:rsidR="002C2EDB" w:rsidRPr="00805BDD" w:rsidRDefault="002C2EDB" w:rsidP="00867EE2">
      <w:pPr>
        <w:pStyle w:val="Numpara2"/>
        <w:spacing w:before="120" w:after="120"/>
        <w:ind w:left="1701" w:hanging="850"/>
        <w:rPr>
          <w:sz w:val="22"/>
        </w:rPr>
      </w:pPr>
      <w:r w:rsidRPr="00805BDD">
        <w:rPr>
          <w:sz w:val="22"/>
        </w:rPr>
        <w:t>Information which has been designated by the Chief Executive Officer as confidential information within the meaning of the Act, and in respect of which advice has been given to Councillors and/or members of Council staff in writing accordingly, will be presumed to be confidential information.</w:t>
      </w:r>
    </w:p>
    <w:p w14:paraId="24C58193" w14:textId="77777777" w:rsidR="002704B8" w:rsidRDefault="002704B8" w:rsidP="00E63E75">
      <w:pPr>
        <w:spacing w:before="120" w:after="120"/>
        <w:rPr>
          <w:rFonts w:ascii="Arial" w:hAnsi="Arial" w:cs="Arial"/>
          <w:sz w:val="22"/>
          <w:szCs w:val="22"/>
        </w:rPr>
      </w:pPr>
    </w:p>
    <w:p w14:paraId="3782BAA1" w14:textId="7C174BD7" w:rsidR="001157D8" w:rsidRPr="004E0C94" w:rsidRDefault="001157D8" w:rsidP="004E0C94">
      <w:pPr>
        <w:spacing w:before="120" w:after="120"/>
        <w:rPr>
          <w:rFonts w:ascii="Arial" w:hAnsi="Arial" w:cs="Arial"/>
          <w:sz w:val="22"/>
          <w:szCs w:val="22"/>
        </w:rPr>
        <w:sectPr w:rsidR="001157D8" w:rsidRPr="004E0C94" w:rsidSect="008866AE">
          <w:headerReference w:type="even" r:id="rId32"/>
          <w:headerReference w:type="default" r:id="rId33"/>
          <w:headerReference w:type="first" r:id="rId34"/>
          <w:footerReference w:type="first" r:id="rId35"/>
          <w:pgSz w:w="11907" w:h="16840" w:code="9"/>
          <w:pgMar w:top="1134" w:right="1418" w:bottom="567" w:left="1418" w:header="567" w:footer="567" w:gutter="0"/>
          <w:pgNumType w:start="22"/>
          <w:cols w:space="720"/>
          <w:titlePg/>
          <w:docGrid w:linePitch="326"/>
        </w:sectPr>
      </w:pPr>
    </w:p>
    <w:p w14:paraId="2ABFBC7A" w14:textId="55B56153" w:rsidR="002F7A35" w:rsidRPr="005C57E6" w:rsidRDefault="00BB21F9" w:rsidP="00867EE2">
      <w:pPr>
        <w:tabs>
          <w:tab w:val="left" w:pos="567"/>
          <w:tab w:val="left" w:pos="1134"/>
          <w:tab w:val="left" w:pos="1701"/>
          <w:tab w:val="left" w:pos="2268"/>
          <w:tab w:val="left" w:pos="2835"/>
        </w:tabs>
        <w:spacing w:before="120" w:after="120"/>
        <w:jc w:val="both"/>
        <w:rPr>
          <w:rFonts w:ascii="Arial" w:hAnsi="Arial" w:cs="Arial"/>
          <w:sz w:val="22"/>
          <w:szCs w:val="22"/>
        </w:rPr>
      </w:pPr>
      <w:r w:rsidRPr="00805BDD">
        <w:rPr>
          <w:rFonts w:ascii="Arial" w:hAnsi="Arial" w:cs="Arial"/>
          <w:b/>
          <w:sz w:val="22"/>
          <w:szCs w:val="22"/>
        </w:rPr>
        <w:lastRenderedPageBreak/>
        <w:t xml:space="preserve">CHAPTER </w:t>
      </w:r>
      <w:r w:rsidR="00AF627F" w:rsidRPr="00805BDD">
        <w:rPr>
          <w:rFonts w:ascii="Arial" w:hAnsi="Arial" w:cs="Arial"/>
          <w:b/>
          <w:sz w:val="22"/>
          <w:szCs w:val="22"/>
        </w:rPr>
        <w:t>8</w:t>
      </w:r>
      <w:r w:rsidRPr="00805BDD">
        <w:rPr>
          <w:rFonts w:ascii="Arial" w:hAnsi="Arial" w:cs="Arial"/>
          <w:b/>
          <w:sz w:val="22"/>
          <w:szCs w:val="22"/>
        </w:rPr>
        <w:t xml:space="preserve"> – ELECTION PERIOD POLICY</w:t>
      </w:r>
    </w:p>
    <w:sectPr w:rsidR="002F7A35" w:rsidRPr="005C57E6" w:rsidSect="00F13514">
      <w:headerReference w:type="even" r:id="rId36"/>
      <w:headerReference w:type="default" r:id="rId37"/>
      <w:headerReference w:type="first" r:id="rId38"/>
      <w:footerReference w:type="first" r:id="rId39"/>
      <w:pgSz w:w="11907" w:h="16840" w:code="9"/>
      <w:pgMar w:top="1134" w:right="1418" w:bottom="567" w:left="1418"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36C8" w14:textId="77777777" w:rsidR="006D0A1F" w:rsidRDefault="006D0A1F">
      <w:r>
        <w:separator/>
      </w:r>
    </w:p>
  </w:endnote>
  <w:endnote w:type="continuationSeparator" w:id="0">
    <w:p w14:paraId="2D3E210F" w14:textId="77777777" w:rsidR="006D0A1F" w:rsidRDefault="006D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DE6C" w14:textId="77777777" w:rsidR="008E2D86" w:rsidRDefault="008E2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981475"/>
      <w:docPartObj>
        <w:docPartGallery w:val="Page Numbers (Bottom of Page)"/>
        <w:docPartUnique/>
      </w:docPartObj>
    </w:sdtPr>
    <w:sdtEndPr>
      <w:rPr>
        <w:noProof/>
      </w:rPr>
    </w:sdtEndPr>
    <w:sdtContent>
      <w:p w14:paraId="4A015709" w14:textId="77777777" w:rsidR="00884015" w:rsidRDefault="008840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4CC03" w14:textId="77777777" w:rsidR="00884015" w:rsidRDefault="00884015">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269E" w14:textId="77777777" w:rsidR="008E2D86" w:rsidRDefault="008E2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175757"/>
      <w:docPartObj>
        <w:docPartGallery w:val="Page Numbers (Bottom of Page)"/>
        <w:docPartUnique/>
      </w:docPartObj>
    </w:sdtPr>
    <w:sdtEndPr>
      <w:rPr>
        <w:noProof/>
      </w:rPr>
    </w:sdtEndPr>
    <w:sdtContent>
      <w:p w14:paraId="66864939" w14:textId="77777777" w:rsidR="00884015" w:rsidRDefault="00884015">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48B4038C" w14:textId="77777777" w:rsidR="00884015" w:rsidRDefault="00884015">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495344"/>
      <w:docPartObj>
        <w:docPartGallery w:val="Page Numbers (Bottom of Page)"/>
        <w:docPartUnique/>
      </w:docPartObj>
    </w:sdtPr>
    <w:sdtEndPr>
      <w:rPr>
        <w:noProof/>
      </w:rPr>
    </w:sdtEndPr>
    <w:sdtContent>
      <w:p w14:paraId="7CE0F734" w14:textId="77777777" w:rsidR="00884015" w:rsidRDefault="0088401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D7875C2" w14:textId="77777777" w:rsidR="00884015" w:rsidRDefault="00884015">
    <w:pPr>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56397"/>
      <w:docPartObj>
        <w:docPartGallery w:val="Page Numbers (Bottom of Page)"/>
        <w:docPartUnique/>
      </w:docPartObj>
    </w:sdtPr>
    <w:sdtEndPr>
      <w:rPr>
        <w:rFonts w:ascii="Arial" w:hAnsi="Arial" w:cs="Arial"/>
        <w:noProof/>
        <w:sz w:val="22"/>
        <w:szCs w:val="22"/>
      </w:rPr>
    </w:sdtEndPr>
    <w:sdtContent>
      <w:p w14:paraId="5B025A0D" w14:textId="77777777" w:rsidR="00884015" w:rsidRPr="00257806" w:rsidRDefault="00884015">
        <w:pPr>
          <w:pStyle w:val="Footer"/>
          <w:jc w:val="center"/>
          <w:rPr>
            <w:rFonts w:ascii="Arial" w:hAnsi="Arial" w:cs="Arial"/>
            <w:sz w:val="22"/>
            <w:szCs w:val="22"/>
          </w:rPr>
        </w:pPr>
        <w:r w:rsidRPr="00257806">
          <w:rPr>
            <w:rFonts w:ascii="Arial" w:hAnsi="Arial" w:cs="Arial"/>
            <w:sz w:val="22"/>
            <w:szCs w:val="22"/>
          </w:rPr>
          <w:fldChar w:fldCharType="begin"/>
        </w:r>
        <w:r w:rsidRPr="00257806">
          <w:rPr>
            <w:rFonts w:ascii="Arial" w:hAnsi="Arial" w:cs="Arial"/>
            <w:sz w:val="22"/>
            <w:szCs w:val="22"/>
          </w:rPr>
          <w:instrText xml:space="preserve"> PAGE   \* MERGEFORMAT </w:instrText>
        </w:r>
        <w:r w:rsidRPr="00257806">
          <w:rPr>
            <w:rFonts w:ascii="Arial" w:hAnsi="Arial" w:cs="Arial"/>
            <w:sz w:val="22"/>
            <w:szCs w:val="22"/>
          </w:rPr>
          <w:fldChar w:fldCharType="separate"/>
        </w:r>
        <w:r w:rsidRPr="00257806">
          <w:rPr>
            <w:rFonts w:ascii="Arial" w:hAnsi="Arial" w:cs="Arial"/>
            <w:noProof/>
            <w:sz w:val="22"/>
            <w:szCs w:val="22"/>
          </w:rPr>
          <w:t>32</w:t>
        </w:r>
        <w:r w:rsidRPr="00257806">
          <w:rPr>
            <w:rFonts w:ascii="Arial" w:hAnsi="Arial" w:cs="Arial"/>
            <w:noProof/>
            <w:sz w:val="22"/>
            <w:szCs w:val="22"/>
          </w:rPr>
          <w:fldChar w:fldCharType="end"/>
        </w:r>
      </w:p>
    </w:sdtContent>
  </w:sdt>
  <w:p w14:paraId="044596FE" w14:textId="77777777" w:rsidR="00884015" w:rsidRDefault="00884015">
    <w:pPr>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33877"/>
      <w:docPartObj>
        <w:docPartGallery w:val="Page Numbers (Bottom of Page)"/>
        <w:docPartUnique/>
      </w:docPartObj>
    </w:sdtPr>
    <w:sdtEndPr>
      <w:rPr>
        <w:noProof/>
      </w:rPr>
    </w:sdtEndPr>
    <w:sdtContent>
      <w:p w14:paraId="1DD1B46D" w14:textId="77777777" w:rsidR="00884015" w:rsidRDefault="0088401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1037DDC" w14:textId="77777777" w:rsidR="00884015" w:rsidRDefault="008840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176220"/>
      <w:docPartObj>
        <w:docPartGallery w:val="Page Numbers (Bottom of Page)"/>
        <w:docPartUnique/>
      </w:docPartObj>
    </w:sdtPr>
    <w:sdtEndPr>
      <w:rPr>
        <w:noProof/>
      </w:rPr>
    </w:sdtEndPr>
    <w:sdtContent>
      <w:p w14:paraId="259F72DE" w14:textId="77777777" w:rsidR="00884015" w:rsidRDefault="00884015" w:rsidP="008866AE">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14:paraId="71066EA2" w14:textId="77777777" w:rsidR="00884015" w:rsidRDefault="00884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54B9" w14:textId="77777777" w:rsidR="006D0A1F" w:rsidRDefault="006D0A1F">
      <w:r>
        <w:separator/>
      </w:r>
    </w:p>
  </w:footnote>
  <w:footnote w:type="continuationSeparator" w:id="0">
    <w:p w14:paraId="0FF3A847" w14:textId="77777777" w:rsidR="006D0A1F" w:rsidRDefault="006D0A1F">
      <w:r>
        <w:continuationSeparator/>
      </w:r>
    </w:p>
  </w:footnote>
  <w:footnote w:id="1">
    <w:p w14:paraId="075E2B19" w14:textId="77777777" w:rsidR="00884015" w:rsidRDefault="00884015" w:rsidP="002C2EDB">
      <w:pPr>
        <w:pStyle w:val="FootnoteText"/>
      </w:pPr>
      <w:r>
        <w:rPr>
          <w:rStyle w:val="FootnoteReference"/>
        </w:rPr>
        <w:footnoteRef/>
      </w:r>
      <w:r>
        <w:t xml:space="preserve"> </w:t>
      </w:r>
      <w:r w:rsidRPr="001E2658">
        <w:rPr>
          <w:sz w:val="16"/>
        </w:rPr>
        <w:t xml:space="preserve">At the time of making these Rules the date on which Division 1A of Part 4 of the </w:t>
      </w:r>
      <w:r w:rsidRPr="001E2658">
        <w:rPr>
          <w:i/>
          <w:sz w:val="16"/>
        </w:rPr>
        <w:t>Local Government Act 1989</w:t>
      </w:r>
      <w:r w:rsidRPr="001E2658">
        <w:rPr>
          <w:sz w:val="16"/>
        </w:rPr>
        <w:t xml:space="preserve"> is expected to be repealed is 24 October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4AD9" w14:textId="0D206725" w:rsidR="008E2D86" w:rsidRDefault="008E2D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3778" w14:textId="4B8E1133" w:rsidR="00B367D2" w:rsidRDefault="00B367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416C" w14:textId="2436B063" w:rsidR="00884015" w:rsidRDefault="00884015">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FEDA" w14:textId="21260B59" w:rsidR="00B367D2" w:rsidRDefault="00B367D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F8E0" w14:textId="2ED5365B" w:rsidR="00B367D2" w:rsidRDefault="00B367D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85EF" w14:textId="44930205" w:rsidR="00B367D2" w:rsidRDefault="00B367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144B" w14:textId="61199E27" w:rsidR="00884015" w:rsidRDefault="0088401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FDA" w14:textId="547925C2" w:rsidR="00B367D2" w:rsidRDefault="00B367D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38D9" w14:textId="46AA6EC6" w:rsidR="00B367D2" w:rsidRDefault="00B367D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DF4C" w14:textId="56C16629" w:rsidR="00884015" w:rsidRDefault="00884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8709" w14:textId="2F21B921" w:rsidR="00884015" w:rsidRDefault="00884015">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374F" w14:textId="107C56F3" w:rsidR="008E2D86" w:rsidRDefault="008E2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1329" w14:textId="00E06D32" w:rsidR="00B367D2" w:rsidRDefault="00B367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77EB" w14:textId="3CC9BE5A" w:rsidR="00884015" w:rsidRDefault="00884015">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0AE5" w14:textId="3BC7F3CA" w:rsidR="00B367D2" w:rsidRDefault="00B367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1F34" w14:textId="4A1FF109" w:rsidR="00B367D2" w:rsidRDefault="00B367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CE14" w14:textId="466EBBC3" w:rsidR="00884015" w:rsidRDefault="00884015">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79E4" w14:textId="22985C76" w:rsidR="00B367D2" w:rsidRDefault="00B36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D88A9A4"/>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561671"/>
    <w:multiLevelType w:val="multilevel"/>
    <w:tmpl w:val="C610D948"/>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2245648"/>
    <w:multiLevelType w:val="multilevel"/>
    <w:tmpl w:val="291A57CE"/>
    <w:name w:val="MaddNumpara"/>
    <w:lvl w:ilvl="0">
      <w:start w:val="1"/>
      <w:numFmt w:val="decimal"/>
      <w:pStyle w:val="Numpara1"/>
      <w:lvlText w:val="%1."/>
      <w:lvlJc w:val="left"/>
      <w:pPr>
        <w:ind w:left="851" w:hanging="851"/>
      </w:pPr>
      <w:rPr>
        <w:rFonts w:hint="default"/>
        <w:sz w:val="22"/>
        <w:szCs w:val="22"/>
      </w:rPr>
    </w:lvl>
    <w:lvl w:ilvl="1">
      <w:start w:val="1"/>
      <w:numFmt w:val="decimal"/>
      <w:pStyle w:val="Numpara2"/>
      <w:lvlText w:val="%1.%2"/>
      <w:lvlJc w:val="left"/>
      <w:pPr>
        <w:ind w:left="851" w:hanging="851"/>
      </w:pPr>
      <w:rPr>
        <w:rFonts w:hint="default"/>
        <w:sz w:val="22"/>
        <w:szCs w:val="22"/>
      </w:rPr>
    </w:lvl>
    <w:lvl w:ilvl="2">
      <w:start w:val="1"/>
      <w:numFmt w:val="decimal"/>
      <w:pStyle w:val="Numpara3"/>
      <w:lvlText w:val="%1.%2.%3"/>
      <w:lvlJc w:val="left"/>
      <w:pPr>
        <w:ind w:left="1701" w:hanging="850"/>
      </w:pPr>
      <w:rPr>
        <w:rFonts w:hint="default"/>
        <w:sz w:val="22"/>
        <w:szCs w:val="22"/>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
      <w:lvlText w:val="%1.%2.%3.%4."/>
      <w:lvlJc w:val="left"/>
      <w:pPr>
        <w:tabs>
          <w:tab w:val="num" w:pos="2552"/>
        </w:tabs>
        <w:ind w:left="2552" w:hanging="964"/>
      </w:pPr>
    </w:lvl>
    <w:lvl w:ilvl="4">
      <w:start w:val="1"/>
      <w:numFmt w:val="decimal"/>
      <w:pStyle w:val="NumberedPara1"/>
      <w:lvlText w:val="%1.%2.%3.%4.%5."/>
      <w:lvlJc w:val="left"/>
      <w:pPr>
        <w:tabs>
          <w:tab w:val="num" w:pos="3969"/>
        </w:tabs>
        <w:ind w:left="3969" w:hanging="1417"/>
      </w:pPr>
    </w:lvl>
    <w:lvl w:ilvl="5">
      <w:start w:val="1"/>
      <w:numFmt w:val="decimal"/>
      <w:pStyle w:val="NumberedPara2"/>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0A2D50"/>
    <w:multiLevelType w:val="multilevel"/>
    <w:tmpl w:val="2C14812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26158"/>
    <w:multiLevelType w:val="multilevel"/>
    <w:tmpl w:val="4D02AB1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D5CD8"/>
    <w:multiLevelType w:val="hybridMultilevel"/>
    <w:tmpl w:val="2674A7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0B0B68"/>
    <w:multiLevelType w:val="multilevel"/>
    <w:tmpl w:val="720EF19E"/>
    <w:lvl w:ilvl="0">
      <w:start w:val="5"/>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9E540A"/>
    <w:multiLevelType w:val="hybridMultilevel"/>
    <w:tmpl w:val="A27CEFF8"/>
    <w:lvl w:ilvl="0" w:tplc="C2D2A6F2">
      <w:start w:val="2"/>
      <w:numFmt w:val="lowerLetter"/>
      <w:lvlText w:val="(%1)"/>
      <w:lvlJc w:val="left"/>
      <w:pPr>
        <w:ind w:left="2285" w:hanging="292"/>
      </w:pPr>
      <w:rPr>
        <w:rFonts w:ascii="Arial" w:eastAsia="Arial" w:hAnsi="Arial" w:hint="default"/>
        <w:spacing w:val="-3"/>
        <w:sz w:val="20"/>
        <w:szCs w:val="20"/>
      </w:rPr>
    </w:lvl>
    <w:lvl w:ilvl="1" w:tplc="2D2675D0">
      <w:start w:val="1"/>
      <w:numFmt w:val="bullet"/>
      <w:lvlText w:val="•"/>
      <w:lvlJc w:val="left"/>
      <w:pPr>
        <w:ind w:left="2454" w:hanging="292"/>
      </w:pPr>
      <w:rPr>
        <w:rFonts w:hint="default"/>
      </w:rPr>
    </w:lvl>
    <w:lvl w:ilvl="2" w:tplc="1F24F61E">
      <w:start w:val="1"/>
      <w:numFmt w:val="bullet"/>
      <w:lvlText w:val="•"/>
      <w:lvlJc w:val="left"/>
      <w:pPr>
        <w:ind w:left="2623" w:hanging="292"/>
      </w:pPr>
      <w:rPr>
        <w:rFonts w:hint="default"/>
      </w:rPr>
    </w:lvl>
    <w:lvl w:ilvl="3" w:tplc="7464B432">
      <w:start w:val="1"/>
      <w:numFmt w:val="bullet"/>
      <w:lvlText w:val="•"/>
      <w:lvlJc w:val="left"/>
      <w:pPr>
        <w:ind w:left="2793" w:hanging="292"/>
      </w:pPr>
      <w:rPr>
        <w:rFonts w:hint="default"/>
      </w:rPr>
    </w:lvl>
    <w:lvl w:ilvl="4" w:tplc="6E4025C2">
      <w:start w:val="1"/>
      <w:numFmt w:val="bullet"/>
      <w:lvlText w:val="•"/>
      <w:lvlJc w:val="left"/>
      <w:pPr>
        <w:ind w:left="2962" w:hanging="292"/>
      </w:pPr>
      <w:rPr>
        <w:rFonts w:hint="default"/>
      </w:rPr>
    </w:lvl>
    <w:lvl w:ilvl="5" w:tplc="F0C8D098">
      <w:start w:val="1"/>
      <w:numFmt w:val="bullet"/>
      <w:lvlText w:val="•"/>
      <w:lvlJc w:val="left"/>
      <w:pPr>
        <w:ind w:left="3132" w:hanging="292"/>
      </w:pPr>
      <w:rPr>
        <w:rFonts w:hint="default"/>
      </w:rPr>
    </w:lvl>
    <w:lvl w:ilvl="6" w:tplc="03C64380">
      <w:start w:val="1"/>
      <w:numFmt w:val="bullet"/>
      <w:lvlText w:val="•"/>
      <w:lvlJc w:val="left"/>
      <w:pPr>
        <w:ind w:left="3301" w:hanging="292"/>
      </w:pPr>
      <w:rPr>
        <w:rFonts w:hint="default"/>
      </w:rPr>
    </w:lvl>
    <w:lvl w:ilvl="7" w:tplc="DA06B714">
      <w:start w:val="1"/>
      <w:numFmt w:val="bullet"/>
      <w:lvlText w:val="•"/>
      <w:lvlJc w:val="left"/>
      <w:pPr>
        <w:ind w:left="3471" w:hanging="292"/>
      </w:pPr>
      <w:rPr>
        <w:rFonts w:hint="default"/>
      </w:rPr>
    </w:lvl>
    <w:lvl w:ilvl="8" w:tplc="026AE708">
      <w:start w:val="1"/>
      <w:numFmt w:val="bullet"/>
      <w:lvlText w:val="•"/>
      <w:lvlJc w:val="left"/>
      <w:pPr>
        <w:ind w:left="3640" w:hanging="292"/>
      </w:pPr>
      <w:rPr>
        <w:rFonts w:hint="default"/>
      </w:rPr>
    </w:lvl>
  </w:abstractNum>
  <w:abstractNum w:abstractNumId="9" w15:restartNumberingAfterBreak="0">
    <w:nsid w:val="17E905B9"/>
    <w:multiLevelType w:val="multilevel"/>
    <w:tmpl w:val="50CC1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9A3314"/>
    <w:multiLevelType w:val="hybridMultilevel"/>
    <w:tmpl w:val="D83046B8"/>
    <w:lvl w:ilvl="0" w:tplc="6D446AEC">
      <w:start w:val="1"/>
      <w:numFmt w:val="lowerLetter"/>
      <w:lvlText w:val="%1."/>
      <w:lvlJc w:val="left"/>
      <w:pPr>
        <w:ind w:left="1083" w:hanging="360"/>
      </w:pPr>
      <w:rPr>
        <w:rFonts w:hint="default"/>
        <w:b w:val="0"/>
        <w:i w:val="0"/>
      </w:rPr>
    </w:lvl>
    <w:lvl w:ilvl="1" w:tplc="720A8482">
      <w:start w:val="1"/>
      <w:numFmt w:val="lowerRoman"/>
      <w:lvlText w:val="%2."/>
      <w:lvlJc w:val="left"/>
      <w:pPr>
        <w:ind w:left="1803" w:hanging="360"/>
      </w:pPr>
      <w:rPr>
        <w:rFonts w:hint="default"/>
        <w:b w:val="0"/>
        <w:i w:val="0"/>
      </w:r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11" w15:restartNumberingAfterBreak="0">
    <w:nsid w:val="36312A55"/>
    <w:multiLevelType w:val="multilevel"/>
    <w:tmpl w:val="50124D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6B33EA0"/>
    <w:multiLevelType w:val="multilevel"/>
    <w:tmpl w:val="E6A853B2"/>
    <w:lvl w:ilvl="0">
      <w:start w:val="3"/>
      <w:numFmt w:val="decimal"/>
      <w:lvlText w:val="%1"/>
      <w:lvlJc w:val="left"/>
      <w:pPr>
        <w:ind w:left="420" w:hanging="420"/>
      </w:pPr>
      <w:rPr>
        <w:rFonts w:hint="default"/>
      </w:rPr>
    </w:lvl>
    <w:lvl w:ilvl="1">
      <w:start w:val="38"/>
      <w:numFmt w:val="decimal"/>
      <w:lvlText w:val="%1.%2"/>
      <w:lvlJc w:val="left"/>
      <w:pPr>
        <w:ind w:left="420" w:hanging="4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67100E"/>
    <w:multiLevelType w:val="multilevel"/>
    <w:tmpl w:val="BCFEF9EC"/>
    <w:lvl w:ilvl="0">
      <w:start w:val="3"/>
      <w:numFmt w:val="decimal"/>
      <w:lvlText w:val="%1"/>
      <w:lvlJc w:val="left"/>
      <w:pPr>
        <w:ind w:left="360" w:hanging="360"/>
      </w:pPr>
      <w:rPr>
        <w:rFonts w:hint="default"/>
      </w:rPr>
    </w:lvl>
    <w:lvl w:ilvl="1">
      <w:start w:val="1"/>
      <w:numFmt w:val="decimal"/>
      <w:lvlText w:val="%1.%2"/>
      <w:lvlJc w:val="left"/>
      <w:pPr>
        <w:ind w:left="573" w:hanging="573"/>
      </w:pPr>
      <w:rPr>
        <w:rFonts w:hint="default"/>
        <w:b/>
        <w:i w:val="0"/>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2F7F00"/>
    <w:multiLevelType w:val="multilevel"/>
    <w:tmpl w:val="6EA425A2"/>
    <w:lvl w:ilvl="0">
      <w:start w:val="2"/>
      <w:numFmt w:val="decimal"/>
      <w:lvlText w:val="%1"/>
      <w:lvlJc w:val="left"/>
      <w:pPr>
        <w:ind w:left="360" w:hanging="360"/>
      </w:pPr>
      <w:rPr>
        <w:rFonts w:hint="default"/>
      </w:rPr>
    </w:lvl>
    <w:lvl w:ilvl="1">
      <w:start w:val="1"/>
      <w:numFmt w:val="decimal"/>
      <w:lvlText w:val="%1.%2"/>
      <w:lvlJc w:val="left"/>
      <w:pPr>
        <w:ind w:left="573" w:hanging="573"/>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989"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03F4A"/>
    <w:multiLevelType w:val="multilevel"/>
    <w:tmpl w:val="7A20A00E"/>
    <w:lvl w:ilvl="0">
      <w:start w:val="3"/>
      <w:numFmt w:val="decimal"/>
      <w:lvlText w:val="%1"/>
      <w:lvlJc w:val="left"/>
      <w:pPr>
        <w:ind w:left="660" w:hanging="660"/>
      </w:pPr>
      <w:rPr>
        <w:rFonts w:hint="default"/>
      </w:rPr>
    </w:lvl>
    <w:lvl w:ilvl="1">
      <w:start w:val="2"/>
      <w:numFmt w:val="decimal"/>
      <w:lvlText w:val="%1.%2"/>
      <w:lvlJc w:val="left"/>
      <w:pPr>
        <w:ind w:left="1180" w:hanging="660"/>
      </w:pPr>
      <w:rPr>
        <w:rFonts w:hint="default"/>
      </w:rPr>
    </w:lvl>
    <w:lvl w:ilvl="2">
      <w:start w:val="3"/>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6" w15:restartNumberingAfterBreak="0">
    <w:nsid w:val="6D5A6C6B"/>
    <w:multiLevelType w:val="multilevel"/>
    <w:tmpl w:val="308E30F8"/>
    <w:lvl w:ilvl="0">
      <w:start w:val="3"/>
      <w:numFmt w:val="decimal"/>
      <w:lvlText w:val="%1"/>
      <w:lvlJc w:val="left"/>
      <w:pPr>
        <w:ind w:left="435" w:hanging="435"/>
      </w:pPr>
      <w:rPr>
        <w:rFonts w:hint="default"/>
      </w:rPr>
    </w:lvl>
    <w:lvl w:ilvl="1">
      <w:start w:val="9"/>
      <w:numFmt w:val="decimal"/>
      <w:pStyle w:val="Headingpara2"/>
      <w:lvlText w:val="%1.%2"/>
      <w:lvlJc w:val="left"/>
      <w:pPr>
        <w:ind w:left="435" w:hanging="435"/>
      </w:pPr>
      <w:rPr>
        <w:rFonts w:hint="default"/>
        <w:i w:val="0"/>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9A4A4F"/>
    <w:multiLevelType w:val="multilevel"/>
    <w:tmpl w:val="F4B20770"/>
    <w:lvl w:ilvl="0">
      <w:start w:val="3"/>
      <w:numFmt w:val="decimal"/>
      <w:lvlText w:val="%1"/>
      <w:lvlJc w:val="left"/>
      <w:pPr>
        <w:ind w:left="465" w:hanging="465"/>
      </w:pPr>
      <w:rPr>
        <w:rFonts w:hint="default"/>
      </w:rPr>
    </w:lvl>
    <w:lvl w:ilvl="1">
      <w:start w:val="45"/>
      <w:numFmt w:val="decimal"/>
      <w:lvlText w:val="%1.%2"/>
      <w:lvlJc w:val="left"/>
      <w:pPr>
        <w:ind w:left="465" w:hanging="465"/>
      </w:pPr>
      <w:rPr>
        <w:rFonts w:hint="default"/>
        <w:sz w:val="24"/>
        <w:szCs w:val="2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7C54B7"/>
    <w:multiLevelType w:val="hybridMultilevel"/>
    <w:tmpl w:val="5614C4E2"/>
    <w:lvl w:ilvl="0" w:tplc="A07C5BAA">
      <w:start w:val="2"/>
      <w:numFmt w:val="lowerLetter"/>
      <w:lvlText w:val="(%1)"/>
      <w:lvlJc w:val="left"/>
      <w:pPr>
        <w:ind w:left="138" w:hanging="292"/>
      </w:pPr>
      <w:rPr>
        <w:rFonts w:ascii="Arial" w:eastAsia="Arial" w:hAnsi="Arial" w:hint="default"/>
        <w:spacing w:val="-3"/>
        <w:sz w:val="20"/>
        <w:szCs w:val="20"/>
      </w:rPr>
    </w:lvl>
    <w:lvl w:ilvl="1" w:tplc="254049DA">
      <w:start w:val="1"/>
      <w:numFmt w:val="bullet"/>
      <w:lvlText w:val="•"/>
      <w:lvlJc w:val="left"/>
      <w:pPr>
        <w:ind w:left="328" w:hanging="292"/>
      </w:pPr>
      <w:rPr>
        <w:rFonts w:hint="default"/>
      </w:rPr>
    </w:lvl>
    <w:lvl w:ilvl="2" w:tplc="C3146B26">
      <w:start w:val="1"/>
      <w:numFmt w:val="bullet"/>
      <w:lvlText w:val="•"/>
      <w:lvlJc w:val="left"/>
      <w:pPr>
        <w:ind w:left="518" w:hanging="292"/>
      </w:pPr>
      <w:rPr>
        <w:rFonts w:hint="default"/>
      </w:rPr>
    </w:lvl>
    <w:lvl w:ilvl="3" w:tplc="18408F8A">
      <w:start w:val="1"/>
      <w:numFmt w:val="bullet"/>
      <w:lvlText w:val="•"/>
      <w:lvlJc w:val="left"/>
      <w:pPr>
        <w:ind w:left="708" w:hanging="292"/>
      </w:pPr>
      <w:rPr>
        <w:rFonts w:hint="default"/>
      </w:rPr>
    </w:lvl>
    <w:lvl w:ilvl="4" w:tplc="02FE3E2C">
      <w:start w:val="1"/>
      <w:numFmt w:val="bullet"/>
      <w:lvlText w:val="•"/>
      <w:lvlJc w:val="left"/>
      <w:pPr>
        <w:ind w:left="898" w:hanging="292"/>
      </w:pPr>
      <w:rPr>
        <w:rFonts w:hint="default"/>
      </w:rPr>
    </w:lvl>
    <w:lvl w:ilvl="5" w:tplc="9AE254A0">
      <w:start w:val="1"/>
      <w:numFmt w:val="bullet"/>
      <w:lvlText w:val="•"/>
      <w:lvlJc w:val="left"/>
      <w:pPr>
        <w:ind w:left="1087" w:hanging="292"/>
      </w:pPr>
      <w:rPr>
        <w:rFonts w:hint="default"/>
      </w:rPr>
    </w:lvl>
    <w:lvl w:ilvl="6" w:tplc="E7EE4602">
      <w:start w:val="1"/>
      <w:numFmt w:val="bullet"/>
      <w:lvlText w:val="•"/>
      <w:lvlJc w:val="left"/>
      <w:pPr>
        <w:ind w:left="1277" w:hanging="292"/>
      </w:pPr>
      <w:rPr>
        <w:rFonts w:hint="default"/>
      </w:rPr>
    </w:lvl>
    <w:lvl w:ilvl="7" w:tplc="0B66B6FC">
      <w:start w:val="1"/>
      <w:numFmt w:val="bullet"/>
      <w:lvlText w:val="•"/>
      <w:lvlJc w:val="left"/>
      <w:pPr>
        <w:ind w:left="1467" w:hanging="292"/>
      </w:pPr>
      <w:rPr>
        <w:rFonts w:hint="default"/>
      </w:rPr>
    </w:lvl>
    <w:lvl w:ilvl="8" w:tplc="62663918">
      <w:start w:val="1"/>
      <w:numFmt w:val="bullet"/>
      <w:lvlText w:val="•"/>
      <w:lvlJc w:val="left"/>
      <w:pPr>
        <w:ind w:left="1657" w:hanging="292"/>
      </w:pPr>
      <w:rPr>
        <w:rFonts w:hint="default"/>
      </w:rPr>
    </w:lvl>
  </w:abstractNum>
  <w:abstractNum w:abstractNumId="19" w15:restartNumberingAfterBreak="0">
    <w:nsid w:val="7C533E41"/>
    <w:multiLevelType w:val="hybridMultilevel"/>
    <w:tmpl w:val="EA2AE954"/>
    <w:lvl w:ilvl="0" w:tplc="FE244B88">
      <w:start w:val="3"/>
      <w:numFmt w:val="lowerLetter"/>
      <w:lvlText w:val="(%1)"/>
      <w:lvlJc w:val="left"/>
      <w:pPr>
        <w:ind w:left="1400" w:hanging="280"/>
      </w:pPr>
      <w:rPr>
        <w:rFonts w:ascii="Arial" w:eastAsia="Arial" w:hAnsi="Arial" w:hint="default"/>
        <w:spacing w:val="-3"/>
        <w:sz w:val="20"/>
        <w:szCs w:val="20"/>
      </w:rPr>
    </w:lvl>
    <w:lvl w:ilvl="1" w:tplc="35DC94E8">
      <w:start w:val="1"/>
      <w:numFmt w:val="bullet"/>
      <w:lvlText w:val="•"/>
      <w:lvlJc w:val="left"/>
      <w:pPr>
        <w:ind w:left="1576" w:hanging="280"/>
      </w:pPr>
      <w:rPr>
        <w:rFonts w:hint="default"/>
      </w:rPr>
    </w:lvl>
    <w:lvl w:ilvl="2" w:tplc="3084ACE2">
      <w:start w:val="1"/>
      <w:numFmt w:val="bullet"/>
      <w:lvlText w:val="•"/>
      <w:lvlJc w:val="left"/>
      <w:pPr>
        <w:ind w:left="1752" w:hanging="280"/>
      </w:pPr>
      <w:rPr>
        <w:rFonts w:hint="default"/>
      </w:rPr>
    </w:lvl>
    <w:lvl w:ilvl="3" w:tplc="FA5C4FC0">
      <w:start w:val="1"/>
      <w:numFmt w:val="bullet"/>
      <w:lvlText w:val="•"/>
      <w:lvlJc w:val="left"/>
      <w:pPr>
        <w:ind w:left="1929" w:hanging="280"/>
      </w:pPr>
      <w:rPr>
        <w:rFonts w:hint="default"/>
      </w:rPr>
    </w:lvl>
    <w:lvl w:ilvl="4" w:tplc="F7A406B0">
      <w:start w:val="1"/>
      <w:numFmt w:val="bullet"/>
      <w:lvlText w:val="•"/>
      <w:lvlJc w:val="left"/>
      <w:pPr>
        <w:ind w:left="2105" w:hanging="280"/>
      </w:pPr>
      <w:rPr>
        <w:rFonts w:hint="default"/>
      </w:rPr>
    </w:lvl>
    <w:lvl w:ilvl="5" w:tplc="CAEEA5EE">
      <w:start w:val="1"/>
      <w:numFmt w:val="bullet"/>
      <w:lvlText w:val="•"/>
      <w:lvlJc w:val="left"/>
      <w:pPr>
        <w:ind w:left="2282" w:hanging="280"/>
      </w:pPr>
      <w:rPr>
        <w:rFonts w:hint="default"/>
      </w:rPr>
    </w:lvl>
    <w:lvl w:ilvl="6" w:tplc="221601D6">
      <w:start w:val="1"/>
      <w:numFmt w:val="bullet"/>
      <w:lvlText w:val="•"/>
      <w:lvlJc w:val="left"/>
      <w:pPr>
        <w:ind w:left="2458" w:hanging="280"/>
      </w:pPr>
      <w:rPr>
        <w:rFonts w:hint="default"/>
      </w:rPr>
    </w:lvl>
    <w:lvl w:ilvl="7" w:tplc="D902CD46">
      <w:start w:val="1"/>
      <w:numFmt w:val="bullet"/>
      <w:lvlText w:val="•"/>
      <w:lvlJc w:val="left"/>
      <w:pPr>
        <w:ind w:left="2634" w:hanging="280"/>
      </w:pPr>
      <w:rPr>
        <w:rFonts w:hint="default"/>
      </w:rPr>
    </w:lvl>
    <w:lvl w:ilvl="8" w:tplc="79401C12">
      <w:start w:val="1"/>
      <w:numFmt w:val="bullet"/>
      <w:lvlText w:val="•"/>
      <w:lvlJc w:val="left"/>
      <w:pPr>
        <w:ind w:left="2811" w:hanging="280"/>
      </w:pPr>
      <w:rPr>
        <w:rFonts w:hint="default"/>
      </w:rPr>
    </w:lvl>
  </w:abstractNum>
  <w:abstractNum w:abstractNumId="20" w15:restartNumberingAfterBreak="0">
    <w:nsid w:val="7C9004B4"/>
    <w:multiLevelType w:val="multilevel"/>
    <w:tmpl w:val="A7669E34"/>
    <w:lvl w:ilvl="0">
      <w:start w:val="1"/>
      <w:numFmt w:val="decimal"/>
      <w:lvlText w:val="%1."/>
      <w:lvlJc w:val="left"/>
      <w:pPr>
        <w:ind w:left="360" w:hanging="360"/>
      </w:pPr>
      <w:rPr>
        <w:rFonts w:hint="default"/>
        <w:i w:val="0"/>
        <w:color w:val="000000"/>
      </w:rPr>
    </w:lvl>
    <w:lvl w:ilvl="1">
      <w:start w:val="1"/>
      <w:numFmt w:val="decimal"/>
      <w:isLgl/>
      <w:lvlText w:val="%1.%2"/>
      <w:lvlJc w:val="left"/>
      <w:pPr>
        <w:ind w:left="1140" w:hanging="1140"/>
      </w:pPr>
      <w:rPr>
        <w:rFonts w:hint="default"/>
        <w:i w:val="0"/>
        <w:color w:val="000000"/>
      </w:rPr>
    </w:lvl>
    <w:lvl w:ilvl="2">
      <w:start w:val="1"/>
      <w:numFmt w:val="decimal"/>
      <w:isLgl/>
      <w:lvlText w:val="%1.%2.%3"/>
      <w:lvlJc w:val="left"/>
      <w:pPr>
        <w:ind w:left="1140" w:hanging="1140"/>
      </w:pPr>
      <w:rPr>
        <w:rFonts w:hint="default"/>
        <w:i w:val="0"/>
        <w:color w:val="000000"/>
      </w:rPr>
    </w:lvl>
    <w:lvl w:ilvl="3">
      <w:start w:val="1"/>
      <w:numFmt w:val="decimal"/>
      <w:isLgl/>
      <w:lvlText w:val="%1.%2.%3.%4"/>
      <w:lvlJc w:val="left"/>
      <w:pPr>
        <w:ind w:left="1140" w:hanging="1140"/>
      </w:pPr>
      <w:rPr>
        <w:rFonts w:hint="default"/>
        <w:i w:val="0"/>
        <w:color w:val="000000"/>
      </w:rPr>
    </w:lvl>
    <w:lvl w:ilvl="4">
      <w:start w:val="1"/>
      <w:numFmt w:val="decimal"/>
      <w:isLgl/>
      <w:lvlText w:val="%1.%2.%3.%4.%5"/>
      <w:lvlJc w:val="left"/>
      <w:pPr>
        <w:ind w:left="1140" w:hanging="1140"/>
      </w:pPr>
      <w:rPr>
        <w:rFonts w:hint="default"/>
        <w:i w:val="0"/>
        <w:color w:val="000000"/>
      </w:rPr>
    </w:lvl>
    <w:lvl w:ilvl="5">
      <w:start w:val="1"/>
      <w:numFmt w:val="decimal"/>
      <w:isLgl/>
      <w:lvlText w:val="%1.%2.%3.%4.%5.%6"/>
      <w:lvlJc w:val="left"/>
      <w:pPr>
        <w:ind w:left="1140" w:hanging="1140"/>
      </w:pPr>
      <w:rPr>
        <w:rFonts w:hint="default"/>
        <w:i w:val="0"/>
        <w:color w:val="000000"/>
      </w:rPr>
    </w:lvl>
    <w:lvl w:ilvl="6">
      <w:start w:val="1"/>
      <w:numFmt w:val="decimal"/>
      <w:isLgl/>
      <w:lvlText w:val="%1.%2.%3.%4.%5.%6.%7"/>
      <w:lvlJc w:val="left"/>
      <w:pPr>
        <w:ind w:left="1440" w:hanging="1440"/>
      </w:pPr>
      <w:rPr>
        <w:rFonts w:hint="default"/>
        <w:i w:val="0"/>
        <w:color w:val="000000"/>
      </w:rPr>
    </w:lvl>
    <w:lvl w:ilvl="7">
      <w:start w:val="1"/>
      <w:numFmt w:val="decimal"/>
      <w:isLgl/>
      <w:lvlText w:val="%1.%2.%3.%4.%5.%6.%7.%8"/>
      <w:lvlJc w:val="left"/>
      <w:pPr>
        <w:ind w:left="1440" w:hanging="1440"/>
      </w:pPr>
      <w:rPr>
        <w:rFonts w:hint="default"/>
        <w:i w:val="0"/>
        <w:color w:val="000000"/>
      </w:rPr>
    </w:lvl>
    <w:lvl w:ilvl="8">
      <w:start w:val="1"/>
      <w:numFmt w:val="decimal"/>
      <w:isLgl/>
      <w:lvlText w:val="%1.%2.%3.%4.%5.%6.%7.%8.%9"/>
      <w:lvlJc w:val="left"/>
      <w:pPr>
        <w:ind w:left="1800" w:hanging="1800"/>
      </w:pPr>
      <w:rPr>
        <w:rFonts w:hint="default"/>
        <w:i w:val="0"/>
        <w:color w:val="000000"/>
      </w:rPr>
    </w:lvl>
  </w:abstractNum>
  <w:num w:numId="1">
    <w:abstractNumId w:val="19"/>
  </w:num>
  <w:num w:numId="2">
    <w:abstractNumId w:val="8"/>
  </w:num>
  <w:num w:numId="3">
    <w:abstractNumId w:val="18"/>
  </w:num>
  <w:num w:numId="4">
    <w:abstractNumId w:val="3"/>
  </w:num>
  <w:num w:numId="5">
    <w:abstractNumId w:val="10"/>
  </w:num>
  <w:num w:numId="6">
    <w:abstractNumId w:val="14"/>
  </w:num>
  <w:num w:numId="7">
    <w:abstractNumId w:val="13"/>
  </w:num>
  <w:num w:numId="8">
    <w:abstractNumId w:val="0"/>
  </w:num>
  <w:num w:numId="9">
    <w:abstractNumId w:val="4"/>
  </w:num>
  <w:num w:numId="10">
    <w:abstractNumId w:val="16"/>
  </w:num>
  <w:num w:numId="11">
    <w:abstractNumId w:val="1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2"/>
    </w:lvlOverride>
  </w:num>
  <w:num w:numId="17">
    <w:abstractNumId w:val="17"/>
  </w:num>
  <w:num w:numId="18">
    <w:abstractNumId w:val="6"/>
  </w:num>
  <w:num w:numId="19">
    <w:abstractNumId w:val="9"/>
  </w:num>
  <w:num w:numId="20">
    <w:abstractNumId w:val="1"/>
  </w:num>
  <w:num w:numId="21">
    <w:abstractNumId w:val="15"/>
  </w:num>
  <w:num w:numId="22">
    <w:abstractNumId w:val="5"/>
  </w:num>
  <w:num w:numId="23">
    <w:abstractNumId w:val="7"/>
  </w:num>
  <w:num w:numId="24">
    <w:abstractNumId w:val="1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isplayHorizontalDrawingGridEvery w:val="0"/>
  <w:displayVerticalDrawingGridEvery w:val="0"/>
  <w:noPunctuationKerning/>
  <w:characterSpacingControl w:val="doNotCompress"/>
  <w:hdrShapeDefaults>
    <o:shapedefaults v:ext="edit" spidmax="235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41"/>
    <w:rsid w:val="00001FF1"/>
    <w:rsid w:val="000035AE"/>
    <w:rsid w:val="00005D19"/>
    <w:rsid w:val="00010530"/>
    <w:rsid w:val="00013B42"/>
    <w:rsid w:val="00013F92"/>
    <w:rsid w:val="00014F9E"/>
    <w:rsid w:val="00015014"/>
    <w:rsid w:val="00015926"/>
    <w:rsid w:val="00020992"/>
    <w:rsid w:val="00022DC1"/>
    <w:rsid w:val="00025DB8"/>
    <w:rsid w:val="000264F5"/>
    <w:rsid w:val="0002781C"/>
    <w:rsid w:val="00030489"/>
    <w:rsid w:val="00032142"/>
    <w:rsid w:val="00032488"/>
    <w:rsid w:val="0003648D"/>
    <w:rsid w:val="00037B87"/>
    <w:rsid w:val="000439E2"/>
    <w:rsid w:val="00047815"/>
    <w:rsid w:val="00047DD5"/>
    <w:rsid w:val="00050AB7"/>
    <w:rsid w:val="00051714"/>
    <w:rsid w:val="00054059"/>
    <w:rsid w:val="00055B41"/>
    <w:rsid w:val="00055FE5"/>
    <w:rsid w:val="00056791"/>
    <w:rsid w:val="00060206"/>
    <w:rsid w:val="000606C4"/>
    <w:rsid w:val="000616DC"/>
    <w:rsid w:val="00062B7E"/>
    <w:rsid w:val="000662CF"/>
    <w:rsid w:val="0006645D"/>
    <w:rsid w:val="00067119"/>
    <w:rsid w:val="00067C45"/>
    <w:rsid w:val="00071CD9"/>
    <w:rsid w:val="00080195"/>
    <w:rsid w:val="00080894"/>
    <w:rsid w:val="00080D45"/>
    <w:rsid w:val="00081AF5"/>
    <w:rsid w:val="000827BC"/>
    <w:rsid w:val="000828AF"/>
    <w:rsid w:val="000831E7"/>
    <w:rsid w:val="000835C4"/>
    <w:rsid w:val="00084E22"/>
    <w:rsid w:val="00084E44"/>
    <w:rsid w:val="000865B0"/>
    <w:rsid w:val="000872BA"/>
    <w:rsid w:val="000908B7"/>
    <w:rsid w:val="0009435E"/>
    <w:rsid w:val="00094527"/>
    <w:rsid w:val="000953E4"/>
    <w:rsid w:val="00097790"/>
    <w:rsid w:val="000A1C12"/>
    <w:rsid w:val="000A4236"/>
    <w:rsid w:val="000A7041"/>
    <w:rsid w:val="000B2D95"/>
    <w:rsid w:val="000B4455"/>
    <w:rsid w:val="000B6278"/>
    <w:rsid w:val="000B74EF"/>
    <w:rsid w:val="000C1D76"/>
    <w:rsid w:val="000C4989"/>
    <w:rsid w:val="000C49F8"/>
    <w:rsid w:val="000C4E7F"/>
    <w:rsid w:val="000C5406"/>
    <w:rsid w:val="000C5670"/>
    <w:rsid w:val="000C5EAF"/>
    <w:rsid w:val="000D42EA"/>
    <w:rsid w:val="000D4CAC"/>
    <w:rsid w:val="000D5496"/>
    <w:rsid w:val="000D71BE"/>
    <w:rsid w:val="000D79F6"/>
    <w:rsid w:val="000E1A38"/>
    <w:rsid w:val="000E245D"/>
    <w:rsid w:val="000E4C28"/>
    <w:rsid w:val="000E4F49"/>
    <w:rsid w:val="000E7F37"/>
    <w:rsid w:val="000F338A"/>
    <w:rsid w:val="000F53F8"/>
    <w:rsid w:val="000F6EF1"/>
    <w:rsid w:val="0010211C"/>
    <w:rsid w:val="00105906"/>
    <w:rsid w:val="00106370"/>
    <w:rsid w:val="00106617"/>
    <w:rsid w:val="00110832"/>
    <w:rsid w:val="0011219F"/>
    <w:rsid w:val="001121CF"/>
    <w:rsid w:val="0011419B"/>
    <w:rsid w:val="001157D8"/>
    <w:rsid w:val="00115B7E"/>
    <w:rsid w:val="00117B07"/>
    <w:rsid w:val="00117C62"/>
    <w:rsid w:val="001222AC"/>
    <w:rsid w:val="00125A84"/>
    <w:rsid w:val="00127D4E"/>
    <w:rsid w:val="00133187"/>
    <w:rsid w:val="00136E9F"/>
    <w:rsid w:val="00144CA9"/>
    <w:rsid w:val="00146D54"/>
    <w:rsid w:val="00150C05"/>
    <w:rsid w:val="00151E75"/>
    <w:rsid w:val="0015217A"/>
    <w:rsid w:val="0015389E"/>
    <w:rsid w:val="0015611E"/>
    <w:rsid w:val="00156DC7"/>
    <w:rsid w:val="001602F8"/>
    <w:rsid w:val="00160CC0"/>
    <w:rsid w:val="00161C41"/>
    <w:rsid w:val="00162030"/>
    <w:rsid w:val="00164550"/>
    <w:rsid w:val="00166291"/>
    <w:rsid w:val="001662D7"/>
    <w:rsid w:val="001716E5"/>
    <w:rsid w:val="00173E2A"/>
    <w:rsid w:val="00174ECC"/>
    <w:rsid w:val="001763D1"/>
    <w:rsid w:val="00177CB5"/>
    <w:rsid w:val="001802ED"/>
    <w:rsid w:val="001831D6"/>
    <w:rsid w:val="00191947"/>
    <w:rsid w:val="00193498"/>
    <w:rsid w:val="001A33EB"/>
    <w:rsid w:val="001A3FBE"/>
    <w:rsid w:val="001A49EB"/>
    <w:rsid w:val="001A54C6"/>
    <w:rsid w:val="001A552B"/>
    <w:rsid w:val="001A76F2"/>
    <w:rsid w:val="001B4A30"/>
    <w:rsid w:val="001B4D90"/>
    <w:rsid w:val="001B5881"/>
    <w:rsid w:val="001B7623"/>
    <w:rsid w:val="001C0237"/>
    <w:rsid w:val="001C0AE2"/>
    <w:rsid w:val="001C0CE0"/>
    <w:rsid w:val="001C67D4"/>
    <w:rsid w:val="001C7221"/>
    <w:rsid w:val="001D1686"/>
    <w:rsid w:val="001D2772"/>
    <w:rsid w:val="001D5F4B"/>
    <w:rsid w:val="001E17A1"/>
    <w:rsid w:val="001E72FB"/>
    <w:rsid w:val="001F23D7"/>
    <w:rsid w:val="001F3CA7"/>
    <w:rsid w:val="001F49A6"/>
    <w:rsid w:val="00200B2E"/>
    <w:rsid w:val="00200E1E"/>
    <w:rsid w:val="00201133"/>
    <w:rsid w:val="002016BE"/>
    <w:rsid w:val="0020661D"/>
    <w:rsid w:val="00212C4D"/>
    <w:rsid w:val="002131B6"/>
    <w:rsid w:val="00220306"/>
    <w:rsid w:val="0022057E"/>
    <w:rsid w:val="0022130A"/>
    <w:rsid w:val="00221A1E"/>
    <w:rsid w:val="002256B3"/>
    <w:rsid w:val="00226115"/>
    <w:rsid w:val="00230BF4"/>
    <w:rsid w:val="00231353"/>
    <w:rsid w:val="00233C7F"/>
    <w:rsid w:val="00234467"/>
    <w:rsid w:val="002345E0"/>
    <w:rsid w:val="00234D42"/>
    <w:rsid w:val="00235301"/>
    <w:rsid w:val="00235A3A"/>
    <w:rsid w:val="00235A83"/>
    <w:rsid w:val="00235ABE"/>
    <w:rsid w:val="002368C5"/>
    <w:rsid w:val="00240467"/>
    <w:rsid w:val="00245F2E"/>
    <w:rsid w:val="002532BF"/>
    <w:rsid w:val="00253B0A"/>
    <w:rsid w:val="00257806"/>
    <w:rsid w:val="00257883"/>
    <w:rsid w:val="00263041"/>
    <w:rsid w:val="0026586E"/>
    <w:rsid w:val="0026679E"/>
    <w:rsid w:val="002704B8"/>
    <w:rsid w:val="0027132D"/>
    <w:rsid w:val="00271470"/>
    <w:rsid w:val="002800A4"/>
    <w:rsid w:val="002809C5"/>
    <w:rsid w:val="00280BBD"/>
    <w:rsid w:val="00282BF5"/>
    <w:rsid w:val="00283E9B"/>
    <w:rsid w:val="00285152"/>
    <w:rsid w:val="00287CB2"/>
    <w:rsid w:val="00292923"/>
    <w:rsid w:val="002956DF"/>
    <w:rsid w:val="00296803"/>
    <w:rsid w:val="00297C16"/>
    <w:rsid w:val="002A09E8"/>
    <w:rsid w:val="002A1033"/>
    <w:rsid w:val="002A282B"/>
    <w:rsid w:val="002A4588"/>
    <w:rsid w:val="002A4AF6"/>
    <w:rsid w:val="002A54D0"/>
    <w:rsid w:val="002B0DD4"/>
    <w:rsid w:val="002B439D"/>
    <w:rsid w:val="002B7B8E"/>
    <w:rsid w:val="002C2EDB"/>
    <w:rsid w:val="002C4AE7"/>
    <w:rsid w:val="002C603A"/>
    <w:rsid w:val="002C718B"/>
    <w:rsid w:val="002C7C21"/>
    <w:rsid w:val="002C7D84"/>
    <w:rsid w:val="002D0879"/>
    <w:rsid w:val="002D5285"/>
    <w:rsid w:val="002D5ACA"/>
    <w:rsid w:val="002D749D"/>
    <w:rsid w:val="002E15B6"/>
    <w:rsid w:val="002E3685"/>
    <w:rsid w:val="002E3DE4"/>
    <w:rsid w:val="002F0B82"/>
    <w:rsid w:val="002F1258"/>
    <w:rsid w:val="002F1858"/>
    <w:rsid w:val="002F1915"/>
    <w:rsid w:val="002F2AED"/>
    <w:rsid w:val="002F7A35"/>
    <w:rsid w:val="00301B43"/>
    <w:rsid w:val="00304CF8"/>
    <w:rsid w:val="00311358"/>
    <w:rsid w:val="00313736"/>
    <w:rsid w:val="00313D56"/>
    <w:rsid w:val="00314CE1"/>
    <w:rsid w:val="00317FB7"/>
    <w:rsid w:val="00321FB2"/>
    <w:rsid w:val="003243E1"/>
    <w:rsid w:val="003249D6"/>
    <w:rsid w:val="00324C77"/>
    <w:rsid w:val="00325513"/>
    <w:rsid w:val="003255FE"/>
    <w:rsid w:val="00325E3A"/>
    <w:rsid w:val="003311EB"/>
    <w:rsid w:val="00335FC3"/>
    <w:rsid w:val="00336618"/>
    <w:rsid w:val="00336E64"/>
    <w:rsid w:val="00340C78"/>
    <w:rsid w:val="00342218"/>
    <w:rsid w:val="003423D2"/>
    <w:rsid w:val="00343AC5"/>
    <w:rsid w:val="00343F02"/>
    <w:rsid w:val="00345CF6"/>
    <w:rsid w:val="003504AC"/>
    <w:rsid w:val="003523CA"/>
    <w:rsid w:val="003544BE"/>
    <w:rsid w:val="00360999"/>
    <w:rsid w:val="00360E18"/>
    <w:rsid w:val="003615CF"/>
    <w:rsid w:val="003636B2"/>
    <w:rsid w:val="003730C5"/>
    <w:rsid w:val="00377236"/>
    <w:rsid w:val="00381B9D"/>
    <w:rsid w:val="003848E2"/>
    <w:rsid w:val="00385AE2"/>
    <w:rsid w:val="003875F5"/>
    <w:rsid w:val="00390753"/>
    <w:rsid w:val="00392355"/>
    <w:rsid w:val="00393E8E"/>
    <w:rsid w:val="003948F0"/>
    <w:rsid w:val="003955CE"/>
    <w:rsid w:val="003955D5"/>
    <w:rsid w:val="00395CF9"/>
    <w:rsid w:val="003A0DE0"/>
    <w:rsid w:val="003A12F5"/>
    <w:rsid w:val="003A1C96"/>
    <w:rsid w:val="003A1D94"/>
    <w:rsid w:val="003A2160"/>
    <w:rsid w:val="003A39ED"/>
    <w:rsid w:val="003A46E7"/>
    <w:rsid w:val="003A47FA"/>
    <w:rsid w:val="003A5F79"/>
    <w:rsid w:val="003B04EB"/>
    <w:rsid w:val="003B7192"/>
    <w:rsid w:val="003C632A"/>
    <w:rsid w:val="003D1A27"/>
    <w:rsid w:val="003D27B8"/>
    <w:rsid w:val="003D70D9"/>
    <w:rsid w:val="003E014C"/>
    <w:rsid w:val="003E1FA2"/>
    <w:rsid w:val="003E2E69"/>
    <w:rsid w:val="003E43D0"/>
    <w:rsid w:val="003E4DDD"/>
    <w:rsid w:val="003E4ED9"/>
    <w:rsid w:val="003E55AD"/>
    <w:rsid w:val="003E76C0"/>
    <w:rsid w:val="003E78BB"/>
    <w:rsid w:val="003F1BAA"/>
    <w:rsid w:val="003F5404"/>
    <w:rsid w:val="003F54CB"/>
    <w:rsid w:val="00405F2B"/>
    <w:rsid w:val="004068B4"/>
    <w:rsid w:val="00406F1A"/>
    <w:rsid w:val="00411668"/>
    <w:rsid w:val="00414E74"/>
    <w:rsid w:val="00415EC3"/>
    <w:rsid w:val="004209DD"/>
    <w:rsid w:val="00421790"/>
    <w:rsid w:val="0042348C"/>
    <w:rsid w:val="00423AED"/>
    <w:rsid w:val="00430078"/>
    <w:rsid w:val="00430695"/>
    <w:rsid w:val="00430892"/>
    <w:rsid w:val="00430B47"/>
    <w:rsid w:val="004312C1"/>
    <w:rsid w:val="00434FF8"/>
    <w:rsid w:val="00435EDB"/>
    <w:rsid w:val="00436C41"/>
    <w:rsid w:val="00437139"/>
    <w:rsid w:val="0043794A"/>
    <w:rsid w:val="00444405"/>
    <w:rsid w:val="004463FD"/>
    <w:rsid w:val="00447518"/>
    <w:rsid w:val="004503BD"/>
    <w:rsid w:val="0045204C"/>
    <w:rsid w:val="00452C91"/>
    <w:rsid w:val="004536A5"/>
    <w:rsid w:val="0045378E"/>
    <w:rsid w:val="0045396C"/>
    <w:rsid w:val="0045639F"/>
    <w:rsid w:val="00460046"/>
    <w:rsid w:val="004608DF"/>
    <w:rsid w:val="00462D28"/>
    <w:rsid w:val="004708C9"/>
    <w:rsid w:val="00471271"/>
    <w:rsid w:val="00472DA4"/>
    <w:rsid w:val="004742CE"/>
    <w:rsid w:val="004742DE"/>
    <w:rsid w:val="00475CAF"/>
    <w:rsid w:val="00477FA2"/>
    <w:rsid w:val="00482511"/>
    <w:rsid w:val="00482B2C"/>
    <w:rsid w:val="00486A03"/>
    <w:rsid w:val="004900E3"/>
    <w:rsid w:val="0049558D"/>
    <w:rsid w:val="00495789"/>
    <w:rsid w:val="004958D3"/>
    <w:rsid w:val="004963D3"/>
    <w:rsid w:val="00497A5E"/>
    <w:rsid w:val="004A3247"/>
    <w:rsid w:val="004A3DFC"/>
    <w:rsid w:val="004A48AC"/>
    <w:rsid w:val="004A5763"/>
    <w:rsid w:val="004A61B6"/>
    <w:rsid w:val="004A7367"/>
    <w:rsid w:val="004B1D70"/>
    <w:rsid w:val="004B331B"/>
    <w:rsid w:val="004B4AAC"/>
    <w:rsid w:val="004B58F2"/>
    <w:rsid w:val="004B633A"/>
    <w:rsid w:val="004C1BF1"/>
    <w:rsid w:val="004C2BAC"/>
    <w:rsid w:val="004C4DAA"/>
    <w:rsid w:val="004C7FFA"/>
    <w:rsid w:val="004D40FD"/>
    <w:rsid w:val="004D7932"/>
    <w:rsid w:val="004E0C94"/>
    <w:rsid w:val="004E2497"/>
    <w:rsid w:val="004E2BF0"/>
    <w:rsid w:val="004E54DB"/>
    <w:rsid w:val="004E7F7D"/>
    <w:rsid w:val="004F3154"/>
    <w:rsid w:val="004F4F54"/>
    <w:rsid w:val="00501744"/>
    <w:rsid w:val="00501816"/>
    <w:rsid w:val="00502788"/>
    <w:rsid w:val="005027FB"/>
    <w:rsid w:val="005031AE"/>
    <w:rsid w:val="00507C90"/>
    <w:rsid w:val="005117EA"/>
    <w:rsid w:val="0051696C"/>
    <w:rsid w:val="00521E55"/>
    <w:rsid w:val="00524517"/>
    <w:rsid w:val="005247F0"/>
    <w:rsid w:val="00524C78"/>
    <w:rsid w:val="00524E9E"/>
    <w:rsid w:val="00525C9E"/>
    <w:rsid w:val="00526C5A"/>
    <w:rsid w:val="00527722"/>
    <w:rsid w:val="00530C9C"/>
    <w:rsid w:val="005347E8"/>
    <w:rsid w:val="005365D6"/>
    <w:rsid w:val="005369B7"/>
    <w:rsid w:val="0054333C"/>
    <w:rsid w:val="0054380E"/>
    <w:rsid w:val="005450AE"/>
    <w:rsid w:val="00545D2F"/>
    <w:rsid w:val="0055487E"/>
    <w:rsid w:val="0055569B"/>
    <w:rsid w:val="00555733"/>
    <w:rsid w:val="005563BD"/>
    <w:rsid w:val="0055796E"/>
    <w:rsid w:val="005612C0"/>
    <w:rsid w:val="005618FC"/>
    <w:rsid w:val="00565D24"/>
    <w:rsid w:val="00567236"/>
    <w:rsid w:val="00570DE2"/>
    <w:rsid w:val="00571A14"/>
    <w:rsid w:val="0057300A"/>
    <w:rsid w:val="00575572"/>
    <w:rsid w:val="00577AF6"/>
    <w:rsid w:val="00577C85"/>
    <w:rsid w:val="00582FEA"/>
    <w:rsid w:val="00587D2F"/>
    <w:rsid w:val="0059036D"/>
    <w:rsid w:val="005913E9"/>
    <w:rsid w:val="00591836"/>
    <w:rsid w:val="005931E0"/>
    <w:rsid w:val="00595BE7"/>
    <w:rsid w:val="005A055C"/>
    <w:rsid w:val="005A1CD1"/>
    <w:rsid w:val="005A36AA"/>
    <w:rsid w:val="005A7F97"/>
    <w:rsid w:val="005B4F9F"/>
    <w:rsid w:val="005C0CC1"/>
    <w:rsid w:val="005C223D"/>
    <w:rsid w:val="005C256A"/>
    <w:rsid w:val="005C2D20"/>
    <w:rsid w:val="005C34F6"/>
    <w:rsid w:val="005C57E6"/>
    <w:rsid w:val="005C670D"/>
    <w:rsid w:val="005C71E9"/>
    <w:rsid w:val="005C7E14"/>
    <w:rsid w:val="005D4FB7"/>
    <w:rsid w:val="005D671C"/>
    <w:rsid w:val="005E089A"/>
    <w:rsid w:val="005E33F2"/>
    <w:rsid w:val="005F3AFE"/>
    <w:rsid w:val="005F4195"/>
    <w:rsid w:val="005F6285"/>
    <w:rsid w:val="0060038C"/>
    <w:rsid w:val="00603F87"/>
    <w:rsid w:val="006069B4"/>
    <w:rsid w:val="00606EA7"/>
    <w:rsid w:val="006155C5"/>
    <w:rsid w:val="00616443"/>
    <w:rsid w:val="00616557"/>
    <w:rsid w:val="00617FAF"/>
    <w:rsid w:val="006203CA"/>
    <w:rsid w:val="00631A23"/>
    <w:rsid w:val="0063274A"/>
    <w:rsid w:val="006340EE"/>
    <w:rsid w:val="00636130"/>
    <w:rsid w:val="006368CF"/>
    <w:rsid w:val="00641876"/>
    <w:rsid w:val="00642323"/>
    <w:rsid w:val="00645FAE"/>
    <w:rsid w:val="00647534"/>
    <w:rsid w:val="00647758"/>
    <w:rsid w:val="006508B0"/>
    <w:rsid w:val="00650950"/>
    <w:rsid w:val="00651B41"/>
    <w:rsid w:val="006545B4"/>
    <w:rsid w:val="00654684"/>
    <w:rsid w:val="00655EC5"/>
    <w:rsid w:val="00662FC2"/>
    <w:rsid w:val="006654CE"/>
    <w:rsid w:val="00665CE7"/>
    <w:rsid w:val="00670465"/>
    <w:rsid w:val="00673D7F"/>
    <w:rsid w:val="00676FEF"/>
    <w:rsid w:val="00677F52"/>
    <w:rsid w:val="00682980"/>
    <w:rsid w:val="00682BBF"/>
    <w:rsid w:val="00685288"/>
    <w:rsid w:val="00690852"/>
    <w:rsid w:val="00691E74"/>
    <w:rsid w:val="00692EAD"/>
    <w:rsid w:val="006A04A9"/>
    <w:rsid w:val="006A2F3B"/>
    <w:rsid w:val="006A4973"/>
    <w:rsid w:val="006A602F"/>
    <w:rsid w:val="006C0A9B"/>
    <w:rsid w:val="006C1715"/>
    <w:rsid w:val="006C2DD7"/>
    <w:rsid w:val="006D0609"/>
    <w:rsid w:val="006D0A1F"/>
    <w:rsid w:val="006D2DCF"/>
    <w:rsid w:val="006D5060"/>
    <w:rsid w:val="006D6308"/>
    <w:rsid w:val="006D6E7F"/>
    <w:rsid w:val="006E0721"/>
    <w:rsid w:val="006E11B6"/>
    <w:rsid w:val="006E389A"/>
    <w:rsid w:val="006E6693"/>
    <w:rsid w:val="006E7645"/>
    <w:rsid w:val="006F0308"/>
    <w:rsid w:val="006F03DE"/>
    <w:rsid w:val="006F0BF1"/>
    <w:rsid w:val="006F0DA0"/>
    <w:rsid w:val="006F2604"/>
    <w:rsid w:val="006F2627"/>
    <w:rsid w:val="006F4211"/>
    <w:rsid w:val="006F5DCD"/>
    <w:rsid w:val="006F7A1B"/>
    <w:rsid w:val="00704337"/>
    <w:rsid w:val="00714595"/>
    <w:rsid w:val="007163DF"/>
    <w:rsid w:val="0071684E"/>
    <w:rsid w:val="00716FB7"/>
    <w:rsid w:val="00717DCA"/>
    <w:rsid w:val="00723804"/>
    <w:rsid w:val="00723AC6"/>
    <w:rsid w:val="00723F16"/>
    <w:rsid w:val="00725CB9"/>
    <w:rsid w:val="007265C3"/>
    <w:rsid w:val="00731FB4"/>
    <w:rsid w:val="0073280C"/>
    <w:rsid w:val="0073287E"/>
    <w:rsid w:val="00735249"/>
    <w:rsid w:val="00735285"/>
    <w:rsid w:val="00735C3C"/>
    <w:rsid w:val="00735E3C"/>
    <w:rsid w:val="00737B2C"/>
    <w:rsid w:val="00740052"/>
    <w:rsid w:val="007419BE"/>
    <w:rsid w:val="00741C52"/>
    <w:rsid w:val="00743C9C"/>
    <w:rsid w:val="00744A6A"/>
    <w:rsid w:val="007454BE"/>
    <w:rsid w:val="00747F6A"/>
    <w:rsid w:val="00754C0D"/>
    <w:rsid w:val="007551C6"/>
    <w:rsid w:val="00756E3B"/>
    <w:rsid w:val="00757F81"/>
    <w:rsid w:val="00760FE2"/>
    <w:rsid w:val="007620D6"/>
    <w:rsid w:val="007637E3"/>
    <w:rsid w:val="007704F8"/>
    <w:rsid w:val="00771434"/>
    <w:rsid w:val="00771571"/>
    <w:rsid w:val="00773932"/>
    <w:rsid w:val="007743E5"/>
    <w:rsid w:val="007773F3"/>
    <w:rsid w:val="0078020A"/>
    <w:rsid w:val="007806EA"/>
    <w:rsid w:val="0078254C"/>
    <w:rsid w:val="00783EED"/>
    <w:rsid w:val="00786AA8"/>
    <w:rsid w:val="00795E2E"/>
    <w:rsid w:val="00796326"/>
    <w:rsid w:val="007975BD"/>
    <w:rsid w:val="007A024E"/>
    <w:rsid w:val="007B0BEF"/>
    <w:rsid w:val="007B112C"/>
    <w:rsid w:val="007B1221"/>
    <w:rsid w:val="007B207C"/>
    <w:rsid w:val="007B25B7"/>
    <w:rsid w:val="007B2F03"/>
    <w:rsid w:val="007B41BF"/>
    <w:rsid w:val="007B5518"/>
    <w:rsid w:val="007B7FB1"/>
    <w:rsid w:val="007C09DB"/>
    <w:rsid w:val="007C69DF"/>
    <w:rsid w:val="007C7E3C"/>
    <w:rsid w:val="007D17D4"/>
    <w:rsid w:val="007D27AF"/>
    <w:rsid w:val="007D49C5"/>
    <w:rsid w:val="007E005E"/>
    <w:rsid w:val="007E0205"/>
    <w:rsid w:val="007E184F"/>
    <w:rsid w:val="007E3E9A"/>
    <w:rsid w:val="007E5FA3"/>
    <w:rsid w:val="007F0AF4"/>
    <w:rsid w:val="007F30F8"/>
    <w:rsid w:val="007F4140"/>
    <w:rsid w:val="007F68B2"/>
    <w:rsid w:val="0080155B"/>
    <w:rsid w:val="00801841"/>
    <w:rsid w:val="00802701"/>
    <w:rsid w:val="00804AE0"/>
    <w:rsid w:val="00805438"/>
    <w:rsid w:val="00805BDD"/>
    <w:rsid w:val="00810D19"/>
    <w:rsid w:val="00811F97"/>
    <w:rsid w:val="008218BF"/>
    <w:rsid w:val="00821D75"/>
    <w:rsid w:val="00824018"/>
    <w:rsid w:val="00827819"/>
    <w:rsid w:val="00830D39"/>
    <w:rsid w:val="0083189C"/>
    <w:rsid w:val="00835909"/>
    <w:rsid w:val="008359D0"/>
    <w:rsid w:val="00841058"/>
    <w:rsid w:val="008424D5"/>
    <w:rsid w:val="00844AE1"/>
    <w:rsid w:val="00845795"/>
    <w:rsid w:val="00847C15"/>
    <w:rsid w:val="00857FD0"/>
    <w:rsid w:val="008635BA"/>
    <w:rsid w:val="008648A4"/>
    <w:rsid w:val="00864FBF"/>
    <w:rsid w:val="00867EE2"/>
    <w:rsid w:val="0087020C"/>
    <w:rsid w:val="0087045F"/>
    <w:rsid w:val="00870C5C"/>
    <w:rsid w:val="00872643"/>
    <w:rsid w:val="00872FFC"/>
    <w:rsid w:val="0087658B"/>
    <w:rsid w:val="00876716"/>
    <w:rsid w:val="008775BA"/>
    <w:rsid w:val="00877716"/>
    <w:rsid w:val="00880ED0"/>
    <w:rsid w:val="008833A1"/>
    <w:rsid w:val="00884015"/>
    <w:rsid w:val="008866AE"/>
    <w:rsid w:val="0089114E"/>
    <w:rsid w:val="00892526"/>
    <w:rsid w:val="00892EAD"/>
    <w:rsid w:val="0089370E"/>
    <w:rsid w:val="008952E0"/>
    <w:rsid w:val="00895BCE"/>
    <w:rsid w:val="0089613D"/>
    <w:rsid w:val="00896679"/>
    <w:rsid w:val="008A34CF"/>
    <w:rsid w:val="008A3BDA"/>
    <w:rsid w:val="008A5C9E"/>
    <w:rsid w:val="008A7C52"/>
    <w:rsid w:val="008B051C"/>
    <w:rsid w:val="008B098C"/>
    <w:rsid w:val="008B0B9C"/>
    <w:rsid w:val="008B18A0"/>
    <w:rsid w:val="008B433A"/>
    <w:rsid w:val="008B6BF2"/>
    <w:rsid w:val="008C23E9"/>
    <w:rsid w:val="008C43CF"/>
    <w:rsid w:val="008C6484"/>
    <w:rsid w:val="008C66D3"/>
    <w:rsid w:val="008C6731"/>
    <w:rsid w:val="008C71FB"/>
    <w:rsid w:val="008C7C53"/>
    <w:rsid w:val="008D1018"/>
    <w:rsid w:val="008D132C"/>
    <w:rsid w:val="008D17FB"/>
    <w:rsid w:val="008D4C37"/>
    <w:rsid w:val="008D4DD6"/>
    <w:rsid w:val="008E1E1E"/>
    <w:rsid w:val="008E2D86"/>
    <w:rsid w:val="008E5586"/>
    <w:rsid w:val="008F0C89"/>
    <w:rsid w:val="008F3FA4"/>
    <w:rsid w:val="008F4545"/>
    <w:rsid w:val="00901E6D"/>
    <w:rsid w:val="00904CB6"/>
    <w:rsid w:val="00910824"/>
    <w:rsid w:val="00913CAC"/>
    <w:rsid w:val="00925F68"/>
    <w:rsid w:val="009260B8"/>
    <w:rsid w:val="00927D8C"/>
    <w:rsid w:val="00930C30"/>
    <w:rsid w:val="00931F8B"/>
    <w:rsid w:val="0093328F"/>
    <w:rsid w:val="00933B6E"/>
    <w:rsid w:val="00934FF1"/>
    <w:rsid w:val="009362F2"/>
    <w:rsid w:val="009379DB"/>
    <w:rsid w:val="00942D09"/>
    <w:rsid w:val="009457D2"/>
    <w:rsid w:val="0095097C"/>
    <w:rsid w:val="0095105A"/>
    <w:rsid w:val="00953F5B"/>
    <w:rsid w:val="009556F4"/>
    <w:rsid w:val="00955DDA"/>
    <w:rsid w:val="00955FE3"/>
    <w:rsid w:val="009601CD"/>
    <w:rsid w:val="0096057C"/>
    <w:rsid w:val="00965117"/>
    <w:rsid w:val="009718AB"/>
    <w:rsid w:val="00973092"/>
    <w:rsid w:val="009733B9"/>
    <w:rsid w:val="00973DE0"/>
    <w:rsid w:val="00974004"/>
    <w:rsid w:val="00975DEC"/>
    <w:rsid w:val="00985637"/>
    <w:rsid w:val="0098656F"/>
    <w:rsid w:val="0099023C"/>
    <w:rsid w:val="00991703"/>
    <w:rsid w:val="009927AF"/>
    <w:rsid w:val="00997399"/>
    <w:rsid w:val="009A01BE"/>
    <w:rsid w:val="009A0814"/>
    <w:rsid w:val="009A1CCC"/>
    <w:rsid w:val="009A3BC0"/>
    <w:rsid w:val="009B025C"/>
    <w:rsid w:val="009C204A"/>
    <w:rsid w:val="009C3939"/>
    <w:rsid w:val="009C3EB8"/>
    <w:rsid w:val="009C6528"/>
    <w:rsid w:val="009C6AC6"/>
    <w:rsid w:val="009D2770"/>
    <w:rsid w:val="009D6F55"/>
    <w:rsid w:val="009E0540"/>
    <w:rsid w:val="009E0A66"/>
    <w:rsid w:val="009E1119"/>
    <w:rsid w:val="009E4A02"/>
    <w:rsid w:val="009E5B46"/>
    <w:rsid w:val="009F047E"/>
    <w:rsid w:val="009F15DB"/>
    <w:rsid w:val="009F3D12"/>
    <w:rsid w:val="00A00A3C"/>
    <w:rsid w:val="00A00A99"/>
    <w:rsid w:val="00A01166"/>
    <w:rsid w:val="00A02219"/>
    <w:rsid w:val="00A02E57"/>
    <w:rsid w:val="00A030A9"/>
    <w:rsid w:val="00A030F1"/>
    <w:rsid w:val="00A033BF"/>
    <w:rsid w:val="00A105A2"/>
    <w:rsid w:val="00A14648"/>
    <w:rsid w:val="00A1569D"/>
    <w:rsid w:val="00A1593E"/>
    <w:rsid w:val="00A1641E"/>
    <w:rsid w:val="00A20088"/>
    <w:rsid w:val="00A2195F"/>
    <w:rsid w:val="00A21EDF"/>
    <w:rsid w:val="00A2467A"/>
    <w:rsid w:val="00A25F7C"/>
    <w:rsid w:val="00A27A50"/>
    <w:rsid w:val="00A304C2"/>
    <w:rsid w:val="00A3173A"/>
    <w:rsid w:val="00A31DDE"/>
    <w:rsid w:val="00A37599"/>
    <w:rsid w:val="00A45545"/>
    <w:rsid w:val="00A47783"/>
    <w:rsid w:val="00A47CE1"/>
    <w:rsid w:val="00A50E1E"/>
    <w:rsid w:val="00A510D4"/>
    <w:rsid w:val="00A51209"/>
    <w:rsid w:val="00A53102"/>
    <w:rsid w:val="00A53502"/>
    <w:rsid w:val="00A54988"/>
    <w:rsid w:val="00A566CA"/>
    <w:rsid w:val="00A62592"/>
    <w:rsid w:val="00A646D0"/>
    <w:rsid w:val="00A64CC8"/>
    <w:rsid w:val="00A64FCD"/>
    <w:rsid w:val="00A66887"/>
    <w:rsid w:val="00A66E90"/>
    <w:rsid w:val="00A71244"/>
    <w:rsid w:val="00A74CC4"/>
    <w:rsid w:val="00A8099D"/>
    <w:rsid w:val="00A832E6"/>
    <w:rsid w:val="00A844EB"/>
    <w:rsid w:val="00A844F4"/>
    <w:rsid w:val="00A87011"/>
    <w:rsid w:val="00A87B15"/>
    <w:rsid w:val="00A87BBD"/>
    <w:rsid w:val="00A91551"/>
    <w:rsid w:val="00A917E6"/>
    <w:rsid w:val="00A92A5B"/>
    <w:rsid w:val="00A93AB6"/>
    <w:rsid w:val="00A93C62"/>
    <w:rsid w:val="00A93F49"/>
    <w:rsid w:val="00A9562E"/>
    <w:rsid w:val="00A9661E"/>
    <w:rsid w:val="00A96D25"/>
    <w:rsid w:val="00AA5827"/>
    <w:rsid w:val="00AA66BC"/>
    <w:rsid w:val="00AB06AC"/>
    <w:rsid w:val="00AB077C"/>
    <w:rsid w:val="00AB12B0"/>
    <w:rsid w:val="00AB2279"/>
    <w:rsid w:val="00AB394B"/>
    <w:rsid w:val="00AB4D26"/>
    <w:rsid w:val="00AB6495"/>
    <w:rsid w:val="00AC3056"/>
    <w:rsid w:val="00AC4CDB"/>
    <w:rsid w:val="00AC5E0F"/>
    <w:rsid w:val="00AC5E2E"/>
    <w:rsid w:val="00AC6753"/>
    <w:rsid w:val="00AC69AB"/>
    <w:rsid w:val="00AC77F3"/>
    <w:rsid w:val="00AD125F"/>
    <w:rsid w:val="00AD2F58"/>
    <w:rsid w:val="00AE0F68"/>
    <w:rsid w:val="00AE35FE"/>
    <w:rsid w:val="00AE3E2D"/>
    <w:rsid w:val="00AE5A87"/>
    <w:rsid w:val="00AF0B5F"/>
    <w:rsid w:val="00AF41F0"/>
    <w:rsid w:val="00AF627F"/>
    <w:rsid w:val="00B0364D"/>
    <w:rsid w:val="00B03913"/>
    <w:rsid w:val="00B04F94"/>
    <w:rsid w:val="00B05984"/>
    <w:rsid w:val="00B06BAF"/>
    <w:rsid w:val="00B125D9"/>
    <w:rsid w:val="00B1493C"/>
    <w:rsid w:val="00B15C85"/>
    <w:rsid w:val="00B26618"/>
    <w:rsid w:val="00B367D2"/>
    <w:rsid w:val="00B37842"/>
    <w:rsid w:val="00B42E5C"/>
    <w:rsid w:val="00B45E55"/>
    <w:rsid w:val="00B500D2"/>
    <w:rsid w:val="00B51D23"/>
    <w:rsid w:val="00B5273C"/>
    <w:rsid w:val="00B53CF0"/>
    <w:rsid w:val="00B53F60"/>
    <w:rsid w:val="00B574B9"/>
    <w:rsid w:val="00B603FB"/>
    <w:rsid w:val="00B60972"/>
    <w:rsid w:val="00B60D7C"/>
    <w:rsid w:val="00B61BC7"/>
    <w:rsid w:val="00B61FCB"/>
    <w:rsid w:val="00B64785"/>
    <w:rsid w:val="00B65376"/>
    <w:rsid w:val="00B66BFA"/>
    <w:rsid w:val="00B71ADE"/>
    <w:rsid w:val="00B71D00"/>
    <w:rsid w:val="00B7570A"/>
    <w:rsid w:val="00B77115"/>
    <w:rsid w:val="00B803B7"/>
    <w:rsid w:val="00B80A3E"/>
    <w:rsid w:val="00B810A4"/>
    <w:rsid w:val="00B815F0"/>
    <w:rsid w:val="00B82350"/>
    <w:rsid w:val="00B82B9E"/>
    <w:rsid w:val="00B843DE"/>
    <w:rsid w:val="00B8578F"/>
    <w:rsid w:val="00B86E1F"/>
    <w:rsid w:val="00B92E38"/>
    <w:rsid w:val="00B939D0"/>
    <w:rsid w:val="00B95392"/>
    <w:rsid w:val="00B95AD7"/>
    <w:rsid w:val="00B95F6A"/>
    <w:rsid w:val="00BA1060"/>
    <w:rsid w:val="00BA1BE3"/>
    <w:rsid w:val="00BB066F"/>
    <w:rsid w:val="00BB0761"/>
    <w:rsid w:val="00BB0847"/>
    <w:rsid w:val="00BB184E"/>
    <w:rsid w:val="00BB203F"/>
    <w:rsid w:val="00BB21F9"/>
    <w:rsid w:val="00BB54B2"/>
    <w:rsid w:val="00BB65A5"/>
    <w:rsid w:val="00BB70C5"/>
    <w:rsid w:val="00BB7B89"/>
    <w:rsid w:val="00BC0A91"/>
    <w:rsid w:val="00BC5EBA"/>
    <w:rsid w:val="00BD17A5"/>
    <w:rsid w:val="00BD6231"/>
    <w:rsid w:val="00BE0063"/>
    <w:rsid w:val="00BE15EB"/>
    <w:rsid w:val="00BE32D8"/>
    <w:rsid w:val="00BE71AE"/>
    <w:rsid w:val="00BF1D2D"/>
    <w:rsid w:val="00BF3F8D"/>
    <w:rsid w:val="00BF6711"/>
    <w:rsid w:val="00BF787E"/>
    <w:rsid w:val="00C0140F"/>
    <w:rsid w:val="00C020CD"/>
    <w:rsid w:val="00C02364"/>
    <w:rsid w:val="00C0641E"/>
    <w:rsid w:val="00C13285"/>
    <w:rsid w:val="00C14849"/>
    <w:rsid w:val="00C16ECD"/>
    <w:rsid w:val="00C25451"/>
    <w:rsid w:val="00C32B1C"/>
    <w:rsid w:val="00C40511"/>
    <w:rsid w:val="00C419D6"/>
    <w:rsid w:val="00C45492"/>
    <w:rsid w:val="00C45CC4"/>
    <w:rsid w:val="00C46B32"/>
    <w:rsid w:val="00C51743"/>
    <w:rsid w:val="00C521DD"/>
    <w:rsid w:val="00C5608D"/>
    <w:rsid w:val="00C57982"/>
    <w:rsid w:val="00C579F6"/>
    <w:rsid w:val="00C60B99"/>
    <w:rsid w:val="00C60C9E"/>
    <w:rsid w:val="00C619DC"/>
    <w:rsid w:val="00C639EC"/>
    <w:rsid w:val="00C65471"/>
    <w:rsid w:val="00C65D1C"/>
    <w:rsid w:val="00C70AB6"/>
    <w:rsid w:val="00C717CC"/>
    <w:rsid w:val="00C72C6E"/>
    <w:rsid w:val="00C74445"/>
    <w:rsid w:val="00C7507B"/>
    <w:rsid w:val="00C77B75"/>
    <w:rsid w:val="00C808FF"/>
    <w:rsid w:val="00C825A6"/>
    <w:rsid w:val="00C82B34"/>
    <w:rsid w:val="00C83C9A"/>
    <w:rsid w:val="00C86208"/>
    <w:rsid w:val="00C86E91"/>
    <w:rsid w:val="00C8700C"/>
    <w:rsid w:val="00C9453D"/>
    <w:rsid w:val="00C95C4A"/>
    <w:rsid w:val="00C961B4"/>
    <w:rsid w:val="00CA06F6"/>
    <w:rsid w:val="00CA17D1"/>
    <w:rsid w:val="00CA39E5"/>
    <w:rsid w:val="00CA3D0D"/>
    <w:rsid w:val="00CA3E66"/>
    <w:rsid w:val="00CA41FC"/>
    <w:rsid w:val="00CA542A"/>
    <w:rsid w:val="00CA6E44"/>
    <w:rsid w:val="00CB1B06"/>
    <w:rsid w:val="00CB2D1F"/>
    <w:rsid w:val="00CB2E72"/>
    <w:rsid w:val="00CB5D1A"/>
    <w:rsid w:val="00CB6AAF"/>
    <w:rsid w:val="00CC031E"/>
    <w:rsid w:val="00CC0D39"/>
    <w:rsid w:val="00CC1284"/>
    <w:rsid w:val="00CC1CDA"/>
    <w:rsid w:val="00CC4BD7"/>
    <w:rsid w:val="00CC4F31"/>
    <w:rsid w:val="00CC5960"/>
    <w:rsid w:val="00CC64D5"/>
    <w:rsid w:val="00CC6B21"/>
    <w:rsid w:val="00CC748E"/>
    <w:rsid w:val="00CD35D3"/>
    <w:rsid w:val="00CD4747"/>
    <w:rsid w:val="00CE1057"/>
    <w:rsid w:val="00CE30FE"/>
    <w:rsid w:val="00CE3548"/>
    <w:rsid w:val="00CE387A"/>
    <w:rsid w:val="00CE4D54"/>
    <w:rsid w:val="00CE4D96"/>
    <w:rsid w:val="00CF0F69"/>
    <w:rsid w:val="00CF4457"/>
    <w:rsid w:val="00CF49F9"/>
    <w:rsid w:val="00CF71FF"/>
    <w:rsid w:val="00D005F8"/>
    <w:rsid w:val="00D01CF8"/>
    <w:rsid w:val="00D01D4C"/>
    <w:rsid w:val="00D04090"/>
    <w:rsid w:val="00D04CC1"/>
    <w:rsid w:val="00D16D49"/>
    <w:rsid w:val="00D22572"/>
    <w:rsid w:val="00D24BA7"/>
    <w:rsid w:val="00D301EF"/>
    <w:rsid w:val="00D30E4C"/>
    <w:rsid w:val="00D34DC4"/>
    <w:rsid w:val="00D36787"/>
    <w:rsid w:val="00D440F3"/>
    <w:rsid w:val="00D44502"/>
    <w:rsid w:val="00D46C97"/>
    <w:rsid w:val="00D47421"/>
    <w:rsid w:val="00D515A5"/>
    <w:rsid w:val="00D615F3"/>
    <w:rsid w:val="00D70618"/>
    <w:rsid w:val="00D70D12"/>
    <w:rsid w:val="00D72849"/>
    <w:rsid w:val="00D73877"/>
    <w:rsid w:val="00D753FE"/>
    <w:rsid w:val="00D761A4"/>
    <w:rsid w:val="00D80B08"/>
    <w:rsid w:val="00D84682"/>
    <w:rsid w:val="00D87BC3"/>
    <w:rsid w:val="00D93385"/>
    <w:rsid w:val="00D9401B"/>
    <w:rsid w:val="00D941FE"/>
    <w:rsid w:val="00D944FA"/>
    <w:rsid w:val="00D94BC6"/>
    <w:rsid w:val="00D96BC0"/>
    <w:rsid w:val="00D97F82"/>
    <w:rsid w:val="00DA33AF"/>
    <w:rsid w:val="00DA3634"/>
    <w:rsid w:val="00DA5125"/>
    <w:rsid w:val="00DA5187"/>
    <w:rsid w:val="00DA7684"/>
    <w:rsid w:val="00DA7BDA"/>
    <w:rsid w:val="00DA7DCD"/>
    <w:rsid w:val="00DB69D6"/>
    <w:rsid w:val="00DC20B1"/>
    <w:rsid w:val="00DC5E32"/>
    <w:rsid w:val="00DC6B92"/>
    <w:rsid w:val="00DC6D14"/>
    <w:rsid w:val="00DD1AA4"/>
    <w:rsid w:val="00DD1DA5"/>
    <w:rsid w:val="00DD6AFF"/>
    <w:rsid w:val="00DD78FA"/>
    <w:rsid w:val="00DE006F"/>
    <w:rsid w:val="00DE00B1"/>
    <w:rsid w:val="00DE20FC"/>
    <w:rsid w:val="00DE2BE7"/>
    <w:rsid w:val="00DE378D"/>
    <w:rsid w:val="00DE3D51"/>
    <w:rsid w:val="00DE5AFE"/>
    <w:rsid w:val="00DF0537"/>
    <w:rsid w:val="00DF1B5A"/>
    <w:rsid w:val="00DF4BD2"/>
    <w:rsid w:val="00E00510"/>
    <w:rsid w:val="00E0138B"/>
    <w:rsid w:val="00E04C0C"/>
    <w:rsid w:val="00E078FF"/>
    <w:rsid w:val="00E14EA0"/>
    <w:rsid w:val="00E16FC7"/>
    <w:rsid w:val="00E21F04"/>
    <w:rsid w:val="00E22C33"/>
    <w:rsid w:val="00E23C5D"/>
    <w:rsid w:val="00E254E8"/>
    <w:rsid w:val="00E276B1"/>
    <w:rsid w:val="00E30D0A"/>
    <w:rsid w:val="00E3356C"/>
    <w:rsid w:val="00E34084"/>
    <w:rsid w:val="00E42FE1"/>
    <w:rsid w:val="00E43F8B"/>
    <w:rsid w:val="00E44EAA"/>
    <w:rsid w:val="00E4500F"/>
    <w:rsid w:val="00E4634B"/>
    <w:rsid w:val="00E52165"/>
    <w:rsid w:val="00E527FC"/>
    <w:rsid w:val="00E5386C"/>
    <w:rsid w:val="00E557B4"/>
    <w:rsid w:val="00E57786"/>
    <w:rsid w:val="00E605C7"/>
    <w:rsid w:val="00E63E75"/>
    <w:rsid w:val="00E6596F"/>
    <w:rsid w:val="00E65C4C"/>
    <w:rsid w:val="00E721CE"/>
    <w:rsid w:val="00E73D1D"/>
    <w:rsid w:val="00E74C1D"/>
    <w:rsid w:val="00E74CE8"/>
    <w:rsid w:val="00E762BE"/>
    <w:rsid w:val="00E77E6D"/>
    <w:rsid w:val="00E86048"/>
    <w:rsid w:val="00E8790B"/>
    <w:rsid w:val="00E9344E"/>
    <w:rsid w:val="00E93721"/>
    <w:rsid w:val="00E954B9"/>
    <w:rsid w:val="00E9715F"/>
    <w:rsid w:val="00E97E3A"/>
    <w:rsid w:val="00E97F83"/>
    <w:rsid w:val="00EA15A3"/>
    <w:rsid w:val="00EA38B6"/>
    <w:rsid w:val="00EA3F6D"/>
    <w:rsid w:val="00EA4FAB"/>
    <w:rsid w:val="00EA72F2"/>
    <w:rsid w:val="00EA7CD8"/>
    <w:rsid w:val="00EB45E7"/>
    <w:rsid w:val="00EC216C"/>
    <w:rsid w:val="00EC26EE"/>
    <w:rsid w:val="00EC663D"/>
    <w:rsid w:val="00ED6F5B"/>
    <w:rsid w:val="00EE1427"/>
    <w:rsid w:val="00EE16C3"/>
    <w:rsid w:val="00EE2880"/>
    <w:rsid w:val="00EE4931"/>
    <w:rsid w:val="00EF17B5"/>
    <w:rsid w:val="00EF590A"/>
    <w:rsid w:val="00EF6173"/>
    <w:rsid w:val="00EF62EA"/>
    <w:rsid w:val="00EF6CE4"/>
    <w:rsid w:val="00EF7961"/>
    <w:rsid w:val="00F010B6"/>
    <w:rsid w:val="00F035C5"/>
    <w:rsid w:val="00F064A0"/>
    <w:rsid w:val="00F06EDD"/>
    <w:rsid w:val="00F103DE"/>
    <w:rsid w:val="00F13514"/>
    <w:rsid w:val="00F20808"/>
    <w:rsid w:val="00F20BE0"/>
    <w:rsid w:val="00F21503"/>
    <w:rsid w:val="00F24DE9"/>
    <w:rsid w:val="00F2551A"/>
    <w:rsid w:val="00F30E10"/>
    <w:rsid w:val="00F336C5"/>
    <w:rsid w:val="00F3391B"/>
    <w:rsid w:val="00F33FBE"/>
    <w:rsid w:val="00F356C1"/>
    <w:rsid w:val="00F36A55"/>
    <w:rsid w:val="00F42621"/>
    <w:rsid w:val="00F43137"/>
    <w:rsid w:val="00F43E41"/>
    <w:rsid w:val="00F4500C"/>
    <w:rsid w:val="00F4522A"/>
    <w:rsid w:val="00F46A42"/>
    <w:rsid w:val="00F47244"/>
    <w:rsid w:val="00F503EF"/>
    <w:rsid w:val="00F50D06"/>
    <w:rsid w:val="00F50F87"/>
    <w:rsid w:val="00F560AB"/>
    <w:rsid w:val="00F56556"/>
    <w:rsid w:val="00F61936"/>
    <w:rsid w:val="00F61C30"/>
    <w:rsid w:val="00F63E9E"/>
    <w:rsid w:val="00F655DF"/>
    <w:rsid w:val="00F706E6"/>
    <w:rsid w:val="00F73692"/>
    <w:rsid w:val="00F73889"/>
    <w:rsid w:val="00F81191"/>
    <w:rsid w:val="00F8335E"/>
    <w:rsid w:val="00F84089"/>
    <w:rsid w:val="00F86A7E"/>
    <w:rsid w:val="00F87692"/>
    <w:rsid w:val="00F9393B"/>
    <w:rsid w:val="00FA7773"/>
    <w:rsid w:val="00FB30E3"/>
    <w:rsid w:val="00FB3A2E"/>
    <w:rsid w:val="00FB3AFD"/>
    <w:rsid w:val="00FB3EC3"/>
    <w:rsid w:val="00FB7D54"/>
    <w:rsid w:val="00FC0BAE"/>
    <w:rsid w:val="00FC1C3D"/>
    <w:rsid w:val="00FC4047"/>
    <w:rsid w:val="00FC4A84"/>
    <w:rsid w:val="00FD18F7"/>
    <w:rsid w:val="00FD3515"/>
    <w:rsid w:val="00FD5DA7"/>
    <w:rsid w:val="00FD70FE"/>
    <w:rsid w:val="00FD7408"/>
    <w:rsid w:val="00FE11F5"/>
    <w:rsid w:val="00FE23D4"/>
    <w:rsid w:val="00FE42F5"/>
    <w:rsid w:val="00FE4892"/>
    <w:rsid w:val="00FE5C62"/>
    <w:rsid w:val="00FE7CCB"/>
    <w:rsid w:val="00FF1CAF"/>
    <w:rsid w:val="00FF325A"/>
    <w:rsid w:val="00FF6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75"/>
    <o:shapelayout v:ext="edit">
      <o:idmap v:ext="edit" data="1"/>
    </o:shapelayout>
  </w:shapeDefaults>
  <w:decimalSymbol w:val="."/>
  <w:listSeparator w:val=","/>
  <w14:docId w14:val="72F85B52"/>
  <w15:docId w15:val="{D6DB0EA9-895A-4B35-9680-5FE334F3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CE"/>
    <w:rPr>
      <w:color w:val="000000"/>
      <w:sz w:val="24"/>
      <w:lang w:val="en-GB"/>
    </w:rPr>
  </w:style>
  <w:style w:type="paragraph" w:styleId="Heading1">
    <w:name w:val="heading 1"/>
    <w:basedOn w:val="Normal"/>
    <w:next w:val="Normal"/>
    <w:qFormat/>
    <w:rsid w:val="00690852"/>
    <w:pPr>
      <w:keepNext/>
      <w:numPr>
        <w:numId w:val="8"/>
      </w:numPr>
      <w:tabs>
        <w:tab w:val="left" w:pos="567"/>
        <w:tab w:val="right" w:leader="dot" w:pos="9072"/>
      </w:tabs>
      <w:outlineLvl w:val="0"/>
    </w:pPr>
    <w:rPr>
      <w:rFonts w:ascii="Arial" w:hAnsi="Arial"/>
      <w:b/>
      <w:sz w:val="22"/>
    </w:rPr>
  </w:style>
  <w:style w:type="paragraph" w:styleId="Heading2">
    <w:name w:val="heading 2"/>
    <w:basedOn w:val="Normal"/>
    <w:next w:val="Normal"/>
    <w:qFormat/>
    <w:rsid w:val="00150C05"/>
    <w:pPr>
      <w:keepNext/>
      <w:numPr>
        <w:ilvl w:val="1"/>
        <w:numId w:val="8"/>
      </w:numPr>
      <w:tabs>
        <w:tab w:val="left" w:pos="567"/>
        <w:tab w:val="left" w:pos="1134"/>
      </w:tabs>
      <w:spacing w:before="240" w:after="60"/>
      <w:outlineLvl w:val="1"/>
    </w:pPr>
    <w:rPr>
      <w:rFonts w:ascii="Arial" w:hAnsi="Arial"/>
      <w:b/>
    </w:rPr>
  </w:style>
  <w:style w:type="paragraph" w:styleId="Heading3">
    <w:name w:val="heading 3"/>
    <w:basedOn w:val="Normal"/>
    <w:link w:val="Heading3Char"/>
    <w:qFormat/>
    <w:rsid w:val="00156DC7"/>
    <w:pPr>
      <w:numPr>
        <w:ilvl w:val="2"/>
        <w:numId w:val="8"/>
      </w:numPr>
      <w:spacing w:before="240"/>
      <w:outlineLvl w:val="2"/>
    </w:pPr>
    <w:rPr>
      <w:rFonts w:ascii="Arial" w:hAnsi="Arial" w:cstheme="minorBidi"/>
      <w:color w:val="auto"/>
      <w:sz w:val="20"/>
      <w:lang w:val="en-AU" w:eastAsia="en-US"/>
    </w:rPr>
  </w:style>
  <w:style w:type="paragraph" w:styleId="Heading4">
    <w:name w:val="heading 4"/>
    <w:basedOn w:val="Normal"/>
    <w:link w:val="Heading4Char"/>
    <w:qFormat/>
    <w:rsid w:val="00156DC7"/>
    <w:pPr>
      <w:numPr>
        <w:ilvl w:val="3"/>
        <w:numId w:val="8"/>
      </w:numPr>
      <w:spacing w:before="240"/>
      <w:outlineLvl w:val="3"/>
    </w:pPr>
    <w:rPr>
      <w:rFonts w:ascii="Arial" w:hAnsi="Arial" w:cstheme="minorBidi"/>
      <w:color w:val="auto"/>
      <w:sz w:val="20"/>
      <w:lang w:val="en-AU" w:eastAsia="en-US"/>
    </w:rPr>
  </w:style>
  <w:style w:type="paragraph" w:styleId="Heading5">
    <w:name w:val="heading 5"/>
    <w:basedOn w:val="Normal"/>
    <w:link w:val="Heading5Char"/>
    <w:qFormat/>
    <w:rsid w:val="00156DC7"/>
    <w:pPr>
      <w:numPr>
        <w:ilvl w:val="4"/>
        <w:numId w:val="8"/>
      </w:numPr>
      <w:spacing w:before="240"/>
      <w:outlineLvl w:val="4"/>
    </w:pPr>
    <w:rPr>
      <w:rFonts w:ascii="Arial" w:hAnsi="Arial" w:cstheme="minorBidi"/>
      <w:color w:val="auto"/>
      <w:sz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DC7"/>
    <w:rPr>
      <w:rFonts w:ascii="Arial" w:hAnsi="Arial" w:cstheme="minorBidi"/>
      <w:lang w:eastAsia="en-US"/>
    </w:rPr>
  </w:style>
  <w:style w:type="character" w:customStyle="1" w:styleId="Heading4Char">
    <w:name w:val="Heading 4 Char"/>
    <w:basedOn w:val="DefaultParagraphFont"/>
    <w:link w:val="Heading4"/>
    <w:rsid w:val="00156DC7"/>
    <w:rPr>
      <w:rFonts w:ascii="Arial" w:hAnsi="Arial" w:cstheme="minorBidi"/>
      <w:lang w:eastAsia="en-US"/>
    </w:rPr>
  </w:style>
  <w:style w:type="character" w:customStyle="1" w:styleId="Heading5Char">
    <w:name w:val="Heading 5 Char"/>
    <w:basedOn w:val="DefaultParagraphFont"/>
    <w:link w:val="Heading5"/>
    <w:rsid w:val="00156DC7"/>
    <w:rPr>
      <w:rFonts w:ascii="Arial" w:hAnsi="Arial" w:cstheme="minorBidi"/>
      <w:lang w:eastAsia="en-US"/>
    </w:rPr>
  </w:style>
  <w:style w:type="paragraph" w:styleId="Header">
    <w:name w:val="header"/>
    <w:basedOn w:val="Normal"/>
    <w:rsid w:val="00895BCE"/>
    <w:pPr>
      <w:tabs>
        <w:tab w:val="center" w:pos="4320"/>
        <w:tab w:val="right" w:pos="8640"/>
      </w:tabs>
    </w:pPr>
    <w:rPr>
      <w:sz w:val="20"/>
    </w:rPr>
  </w:style>
  <w:style w:type="paragraph" w:styleId="Footer">
    <w:name w:val="footer"/>
    <w:basedOn w:val="Normal"/>
    <w:link w:val="FooterChar"/>
    <w:uiPriority w:val="99"/>
    <w:rsid w:val="00895BCE"/>
    <w:pPr>
      <w:tabs>
        <w:tab w:val="center" w:pos="4320"/>
        <w:tab w:val="right" w:pos="8640"/>
      </w:tabs>
    </w:pPr>
  </w:style>
  <w:style w:type="character" w:customStyle="1" w:styleId="FooterChar">
    <w:name w:val="Footer Char"/>
    <w:basedOn w:val="DefaultParagraphFont"/>
    <w:link w:val="Footer"/>
    <w:uiPriority w:val="99"/>
    <w:rsid w:val="000B6278"/>
    <w:rPr>
      <w:color w:val="000000"/>
      <w:sz w:val="24"/>
      <w:lang w:val="en-GB"/>
    </w:rPr>
  </w:style>
  <w:style w:type="paragraph" w:customStyle="1" w:styleId="OfficerFile">
    <w:name w:val="Officer_File"/>
    <w:basedOn w:val="Normal"/>
    <w:rsid w:val="00895BCE"/>
    <w:pPr>
      <w:tabs>
        <w:tab w:val="left" w:pos="3119"/>
      </w:tabs>
      <w:ind w:left="567"/>
    </w:pPr>
    <w:rPr>
      <w:b/>
    </w:rPr>
  </w:style>
  <w:style w:type="paragraph" w:customStyle="1" w:styleId="SubHeading1">
    <w:name w:val="Sub_Heading1"/>
    <w:basedOn w:val="Normal"/>
    <w:next w:val="NormInd"/>
    <w:rsid w:val="00895BCE"/>
    <w:pPr>
      <w:spacing w:before="160" w:after="160"/>
      <w:ind w:left="567"/>
    </w:pPr>
    <w:rPr>
      <w:rFonts w:ascii="Arial" w:hAnsi="Arial"/>
      <w:b/>
    </w:rPr>
  </w:style>
  <w:style w:type="paragraph" w:customStyle="1" w:styleId="NormInd">
    <w:name w:val="Norm_Ind"/>
    <w:basedOn w:val="NormInd1"/>
    <w:rsid w:val="00895BCE"/>
    <w:pPr>
      <w:ind w:left="567"/>
    </w:pPr>
  </w:style>
  <w:style w:type="paragraph" w:customStyle="1" w:styleId="NormInd1">
    <w:name w:val="Norm_Ind1"/>
    <w:basedOn w:val="Normal"/>
    <w:rsid w:val="00895BCE"/>
    <w:pPr>
      <w:spacing w:after="160"/>
      <w:ind w:left="1134"/>
      <w:jc w:val="both"/>
    </w:pPr>
  </w:style>
  <w:style w:type="paragraph" w:customStyle="1" w:styleId="RecommBody">
    <w:name w:val="Recomm_Body"/>
    <w:basedOn w:val="Normal"/>
    <w:rsid w:val="00895BCE"/>
    <w:pPr>
      <w:spacing w:after="160"/>
      <w:ind w:left="567"/>
      <w:jc w:val="both"/>
    </w:pPr>
    <w:rPr>
      <w:b/>
    </w:rPr>
  </w:style>
  <w:style w:type="paragraph" w:customStyle="1" w:styleId="MainHeading">
    <w:name w:val="Main_Heading"/>
    <w:basedOn w:val="Normal"/>
    <w:next w:val="NormInd"/>
    <w:rsid w:val="00895BCE"/>
    <w:pPr>
      <w:ind w:left="567" w:hanging="567"/>
    </w:pPr>
    <w:rPr>
      <w:b/>
      <w:caps/>
    </w:rPr>
  </w:style>
  <w:style w:type="character" w:styleId="PageNumber">
    <w:name w:val="page number"/>
    <w:basedOn w:val="DefaultParagraphFont"/>
    <w:rsid w:val="00895BCE"/>
  </w:style>
  <w:style w:type="paragraph" w:customStyle="1" w:styleId="AbcList">
    <w:name w:val="Abc_List"/>
    <w:basedOn w:val="NumList"/>
    <w:rsid w:val="00895BCE"/>
    <w:pPr>
      <w:ind w:left="1701"/>
    </w:pPr>
  </w:style>
  <w:style w:type="paragraph" w:customStyle="1" w:styleId="NumList">
    <w:name w:val="Num_List"/>
    <w:basedOn w:val="Normal"/>
    <w:rsid w:val="00895BCE"/>
    <w:pPr>
      <w:spacing w:after="160"/>
      <w:ind w:left="1134" w:hanging="567"/>
      <w:jc w:val="both"/>
    </w:pPr>
  </w:style>
  <w:style w:type="paragraph" w:customStyle="1" w:styleId="NumListBold">
    <w:name w:val="Num_List_Bold"/>
    <w:basedOn w:val="NumList"/>
    <w:rsid w:val="00895BCE"/>
    <w:rPr>
      <w:b/>
    </w:rPr>
  </w:style>
  <w:style w:type="paragraph" w:customStyle="1" w:styleId="AbcListBold">
    <w:name w:val="Abc_List_Bold"/>
    <w:basedOn w:val="AbcList"/>
    <w:rsid w:val="00895BCE"/>
    <w:rPr>
      <w:b/>
    </w:rPr>
  </w:style>
  <w:style w:type="paragraph" w:customStyle="1" w:styleId="SubHeading2">
    <w:name w:val="Sub_Heading2"/>
    <w:basedOn w:val="SubHeading1"/>
    <w:rsid w:val="00895BCE"/>
    <w:rPr>
      <w:i/>
      <w:sz w:val="20"/>
    </w:rPr>
  </w:style>
  <w:style w:type="paragraph" w:customStyle="1" w:styleId="RomanListBold">
    <w:name w:val="Roman_List_Bold"/>
    <w:basedOn w:val="RomanList"/>
    <w:rsid w:val="00895BCE"/>
    <w:rPr>
      <w:b/>
    </w:rPr>
  </w:style>
  <w:style w:type="paragraph" w:customStyle="1" w:styleId="RomanList">
    <w:name w:val="Roman_List"/>
    <w:basedOn w:val="Normal"/>
    <w:rsid w:val="00895BCE"/>
    <w:pPr>
      <w:spacing w:after="160"/>
      <w:ind w:left="2410" w:hanging="709"/>
      <w:jc w:val="both"/>
    </w:pPr>
  </w:style>
  <w:style w:type="paragraph" w:customStyle="1" w:styleId="NumIndent">
    <w:name w:val="Num_Indent"/>
    <w:basedOn w:val="NumList"/>
    <w:rsid w:val="00895BCE"/>
  </w:style>
  <w:style w:type="paragraph" w:customStyle="1" w:styleId="ItalicIndent1">
    <w:name w:val="Italic_Indent1"/>
    <w:basedOn w:val="Normal"/>
    <w:rsid w:val="00895BCE"/>
    <w:pPr>
      <w:ind w:left="1134" w:right="567"/>
      <w:jc w:val="both"/>
    </w:pPr>
    <w:rPr>
      <w:i/>
    </w:rPr>
  </w:style>
  <w:style w:type="paragraph" w:customStyle="1" w:styleId="AbcIndent">
    <w:name w:val="Abc_Indent"/>
    <w:basedOn w:val="AbcList"/>
    <w:rsid w:val="00895BCE"/>
  </w:style>
  <w:style w:type="paragraph" w:customStyle="1" w:styleId="ItalicIndent2">
    <w:name w:val="Italic_Indent2"/>
    <w:basedOn w:val="ItalicIndent1"/>
    <w:rsid w:val="00895BCE"/>
    <w:pPr>
      <w:ind w:left="1701"/>
    </w:pPr>
  </w:style>
  <w:style w:type="paragraph" w:customStyle="1" w:styleId="Bullet">
    <w:name w:val="Bullet"/>
    <w:basedOn w:val="RomanList"/>
    <w:rsid w:val="00895BCE"/>
    <w:pPr>
      <w:ind w:left="2835" w:hanging="425"/>
    </w:pPr>
  </w:style>
  <w:style w:type="paragraph" w:customStyle="1" w:styleId="BulletBold">
    <w:name w:val="Bullet_Bold"/>
    <w:basedOn w:val="Bullet"/>
    <w:rsid w:val="00895BCE"/>
    <w:rPr>
      <w:b/>
    </w:rPr>
  </w:style>
  <w:style w:type="paragraph" w:customStyle="1" w:styleId="NumIndentBold">
    <w:name w:val="Num_Indent_Bold"/>
    <w:basedOn w:val="NumIndent"/>
    <w:rsid w:val="00895BCE"/>
    <w:rPr>
      <w:b/>
    </w:rPr>
  </w:style>
  <w:style w:type="paragraph" w:customStyle="1" w:styleId="AbcIndentBold">
    <w:name w:val="Abc_Indent_Bold"/>
    <w:basedOn w:val="AbcIndent"/>
    <w:rsid w:val="00895BCE"/>
    <w:rPr>
      <w:b/>
    </w:rPr>
  </w:style>
  <w:style w:type="paragraph" w:customStyle="1" w:styleId="RecommInd1">
    <w:name w:val="Recomm_Ind1"/>
    <w:basedOn w:val="NormInd1"/>
    <w:rsid w:val="00895BCE"/>
    <w:rPr>
      <w:b/>
    </w:rPr>
  </w:style>
  <w:style w:type="paragraph" w:styleId="BodyTextIndent">
    <w:name w:val="Body Text Indent"/>
    <w:basedOn w:val="Normal"/>
    <w:rsid w:val="00895BCE"/>
    <w:pPr>
      <w:tabs>
        <w:tab w:val="left" w:pos="567"/>
        <w:tab w:val="left" w:pos="2835"/>
      </w:tabs>
      <w:ind w:left="567" w:hanging="567"/>
      <w:jc w:val="both"/>
    </w:pPr>
    <w:rPr>
      <w:rFonts w:ascii="Arial" w:hAnsi="Arial"/>
      <w:sz w:val="20"/>
    </w:rPr>
  </w:style>
  <w:style w:type="paragraph" w:styleId="BodyText">
    <w:name w:val="Body Text"/>
    <w:basedOn w:val="Normal"/>
    <w:uiPriority w:val="1"/>
    <w:qFormat/>
    <w:rsid w:val="00895BCE"/>
    <w:pPr>
      <w:tabs>
        <w:tab w:val="left" w:pos="567"/>
        <w:tab w:val="left" w:pos="1134"/>
        <w:tab w:val="left" w:pos="1701"/>
        <w:tab w:val="left" w:pos="2268"/>
        <w:tab w:val="left" w:pos="2835"/>
      </w:tabs>
      <w:jc w:val="both"/>
    </w:pPr>
    <w:rPr>
      <w:rFonts w:ascii="Arial" w:hAnsi="Arial"/>
      <w:sz w:val="22"/>
    </w:rPr>
  </w:style>
  <w:style w:type="paragraph" w:styleId="BodyTextIndent2">
    <w:name w:val="Body Text Indent 2"/>
    <w:basedOn w:val="Normal"/>
    <w:rsid w:val="00895BCE"/>
    <w:pPr>
      <w:tabs>
        <w:tab w:val="left" w:pos="567"/>
        <w:tab w:val="left" w:pos="1134"/>
        <w:tab w:val="left" w:pos="1701"/>
        <w:tab w:val="left" w:pos="2268"/>
        <w:tab w:val="left" w:pos="2835"/>
      </w:tabs>
      <w:ind w:left="570"/>
      <w:jc w:val="both"/>
    </w:pPr>
    <w:rPr>
      <w:rFonts w:ascii="Arial" w:hAnsi="Arial"/>
      <w:sz w:val="22"/>
    </w:rPr>
  </w:style>
  <w:style w:type="paragraph" w:styleId="BodyTextIndent3">
    <w:name w:val="Body Text Indent 3"/>
    <w:basedOn w:val="Normal"/>
    <w:rsid w:val="00895BCE"/>
    <w:pPr>
      <w:tabs>
        <w:tab w:val="left" w:pos="567"/>
        <w:tab w:val="left" w:pos="2835"/>
      </w:tabs>
      <w:ind w:left="2835" w:hanging="2835"/>
      <w:jc w:val="both"/>
    </w:pPr>
    <w:rPr>
      <w:rFonts w:ascii="Arial" w:hAnsi="Arial"/>
      <w:sz w:val="20"/>
    </w:rPr>
  </w:style>
  <w:style w:type="paragraph" w:styleId="BalloonText">
    <w:name w:val="Balloon Text"/>
    <w:basedOn w:val="Normal"/>
    <w:semiHidden/>
    <w:rsid w:val="00BB184E"/>
    <w:rPr>
      <w:rFonts w:ascii="Tahoma" w:hAnsi="Tahoma" w:cs="Tahoma"/>
      <w:sz w:val="16"/>
      <w:szCs w:val="16"/>
    </w:rPr>
  </w:style>
  <w:style w:type="paragraph" w:customStyle="1" w:styleId="Text">
    <w:name w:val="Text"/>
    <w:basedOn w:val="Normal"/>
    <w:rsid w:val="00B86E1F"/>
    <w:pPr>
      <w:spacing w:before="100" w:after="240" w:line="288" w:lineRule="auto"/>
      <w:ind w:left="720"/>
    </w:pPr>
    <w:rPr>
      <w:rFonts w:ascii="Arial" w:hAnsi="Arial"/>
      <w:color w:val="auto"/>
      <w:sz w:val="20"/>
      <w:lang w:val="en-AU"/>
    </w:rPr>
  </w:style>
  <w:style w:type="paragraph" w:customStyle="1" w:styleId="Heading20">
    <w:name w:val="Heading2"/>
    <w:basedOn w:val="Normal"/>
    <w:rsid w:val="00B86E1F"/>
    <w:pPr>
      <w:spacing w:before="240" w:after="120"/>
      <w:ind w:left="714"/>
    </w:pPr>
    <w:rPr>
      <w:rFonts w:ascii="Arial" w:hAnsi="Arial"/>
      <w:b/>
      <w:bCs/>
      <w:color w:val="595959"/>
      <w:sz w:val="22"/>
      <w:lang w:val="en-AU"/>
    </w:rPr>
  </w:style>
  <w:style w:type="character" w:customStyle="1" w:styleId="Bulletpoint">
    <w:name w:val="Bullet point"/>
    <w:basedOn w:val="DefaultParagraphFont"/>
    <w:rsid w:val="00B86E1F"/>
    <w:rPr>
      <w:sz w:val="20"/>
    </w:rPr>
  </w:style>
  <w:style w:type="paragraph" w:styleId="TOCHeading">
    <w:name w:val="TOC Heading"/>
    <w:basedOn w:val="Heading1"/>
    <w:next w:val="Normal"/>
    <w:uiPriority w:val="39"/>
    <w:unhideWhenUsed/>
    <w:qFormat/>
    <w:rsid w:val="004C7FFA"/>
    <w:pPr>
      <w:keepLines/>
      <w:tabs>
        <w:tab w:val="clear" w:pos="567"/>
        <w:tab w:val="clear" w:pos="9072"/>
      </w:tabs>
      <w:spacing w:before="480" w:line="276" w:lineRule="auto"/>
      <w:outlineLvl w:val="9"/>
    </w:pPr>
    <w:rPr>
      <w:rFonts w:ascii="Cambria" w:hAnsi="Cambria"/>
      <w:bCs/>
      <w:color w:val="365F91"/>
      <w:sz w:val="28"/>
      <w:szCs w:val="28"/>
      <w:lang w:val="en-US" w:eastAsia="en-US"/>
    </w:rPr>
  </w:style>
  <w:style w:type="paragraph" w:styleId="TOC1">
    <w:name w:val="toc 1"/>
    <w:basedOn w:val="Normal"/>
    <w:next w:val="Normal"/>
    <w:autoRedefine/>
    <w:uiPriority w:val="39"/>
    <w:unhideWhenUsed/>
    <w:qFormat/>
    <w:rsid w:val="00D47421"/>
    <w:pPr>
      <w:spacing w:before="120" w:after="120"/>
    </w:pPr>
    <w:rPr>
      <w:rFonts w:asciiTheme="minorHAnsi" w:hAnsiTheme="minorHAnsi" w:cstheme="minorHAnsi"/>
      <w:b/>
      <w:bCs/>
      <w:caps/>
      <w:sz w:val="20"/>
    </w:rPr>
  </w:style>
  <w:style w:type="paragraph" w:styleId="TOC2">
    <w:name w:val="toc 2"/>
    <w:basedOn w:val="Normal"/>
    <w:next w:val="Normal"/>
    <w:autoRedefine/>
    <w:uiPriority w:val="39"/>
    <w:unhideWhenUsed/>
    <w:qFormat/>
    <w:rsid w:val="00015926"/>
    <w:pPr>
      <w:tabs>
        <w:tab w:val="left" w:pos="993"/>
        <w:tab w:val="right" w:leader="dot" w:pos="9581"/>
      </w:tabs>
      <w:ind w:left="240"/>
    </w:pPr>
    <w:rPr>
      <w:rFonts w:ascii="Arial" w:hAnsi="Arial" w:cs="Arial"/>
      <w:smallCaps/>
      <w:noProof/>
      <w:sz w:val="22"/>
      <w:szCs w:val="22"/>
    </w:rPr>
  </w:style>
  <w:style w:type="character" w:styleId="Hyperlink">
    <w:name w:val="Hyperlink"/>
    <w:basedOn w:val="DefaultParagraphFont"/>
    <w:uiPriority w:val="99"/>
    <w:unhideWhenUsed/>
    <w:rsid w:val="004C7FFA"/>
    <w:rPr>
      <w:color w:val="0000FF"/>
      <w:u w:val="single"/>
    </w:rPr>
  </w:style>
  <w:style w:type="table" w:styleId="TableGrid">
    <w:name w:val="Table Grid"/>
    <w:basedOn w:val="TableNormal"/>
    <w:uiPriority w:val="59"/>
    <w:rsid w:val="004C7F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qFormat/>
    <w:rsid w:val="0073287E"/>
    <w:pPr>
      <w:ind w:left="480"/>
    </w:pPr>
    <w:rPr>
      <w:rFonts w:asciiTheme="minorHAnsi" w:hAnsiTheme="minorHAnsi" w:cstheme="minorHAnsi"/>
      <w:i/>
      <w:iCs/>
      <w:sz w:val="20"/>
    </w:rPr>
  </w:style>
  <w:style w:type="paragraph" w:styleId="TOC4">
    <w:name w:val="toc 4"/>
    <w:basedOn w:val="Normal"/>
    <w:next w:val="Normal"/>
    <w:autoRedefine/>
    <w:uiPriority w:val="39"/>
    <w:unhideWhenUsed/>
    <w:rsid w:val="00150C05"/>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150C05"/>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50C05"/>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50C05"/>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50C05"/>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50C05"/>
    <w:pPr>
      <w:ind w:left="192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6F0308"/>
    <w:rPr>
      <w:sz w:val="16"/>
      <w:szCs w:val="16"/>
    </w:rPr>
  </w:style>
  <w:style w:type="paragraph" w:styleId="CommentText">
    <w:name w:val="annotation text"/>
    <w:basedOn w:val="Normal"/>
    <w:link w:val="CommentTextChar"/>
    <w:uiPriority w:val="99"/>
    <w:semiHidden/>
    <w:unhideWhenUsed/>
    <w:rsid w:val="006F0308"/>
    <w:rPr>
      <w:sz w:val="20"/>
    </w:rPr>
  </w:style>
  <w:style w:type="character" w:customStyle="1" w:styleId="CommentTextChar">
    <w:name w:val="Comment Text Char"/>
    <w:basedOn w:val="DefaultParagraphFont"/>
    <w:link w:val="CommentText"/>
    <w:uiPriority w:val="99"/>
    <w:semiHidden/>
    <w:rsid w:val="006F0308"/>
    <w:rPr>
      <w:color w:val="000000"/>
      <w:lang w:val="en-GB"/>
    </w:rPr>
  </w:style>
  <w:style w:type="paragraph" w:styleId="CommentSubject">
    <w:name w:val="annotation subject"/>
    <w:basedOn w:val="CommentText"/>
    <w:next w:val="CommentText"/>
    <w:link w:val="CommentSubjectChar"/>
    <w:uiPriority w:val="99"/>
    <w:semiHidden/>
    <w:unhideWhenUsed/>
    <w:rsid w:val="006F0308"/>
    <w:rPr>
      <w:b/>
      <w:bCs/>
    </w:rPr>
  </w:style>
  <w:style w:type="character" w:customStyle="1" w:styleId="CommentSubjectChar">
    <w:name w:val="Comment Subject Char"/>
    <w:basedOn w:val="CommentTextChar"/>
    <w:link w:val="CommentSubject"/>
    <w:uiPriority w:val="99"/>
    <w:semiHidden/>
    <w:rsid w:val="006F0308"/>
    <w:rPr>
      <w:b/>
      <w:bCs/>
      <w:color w:val="000000"/>
      <w:lang w:val="en-GB"/>
    </w:rPr>
  </w:style>
  <w:style w:type="paragraph" w:styleId="ListParagraph">
    <w:name w:val="List Paragraph"/>
    <w:basedOn w:val="Normal"/>
    <w:uiPriority w:val="34"/>
    <w:qFormat/>
    <w:rsid w:val="00F50D06"/>
    <w:pPr>
      <w:ind w:left="720"/>
      <w:contextualSpacing/>
    </w:pPr>
  </w:style>
  <w:style w:type="paragraph" w:customStyle="1" w:styleId="legalSchedule">
    <w:name w:val="legalSchedule"/>
    <w:next w:val="Normal"/>
    <w:rsid w:val="007B207C"/>
    <w:pPr>
      <w:keepNext/>
      <w:pBdr>
        <w:top w:val="single" w:sz="4" w:space="1" w:color="auto"/>
      </w:pBdr>
      <w:spacing w:before="360"/>
    </w:pPr>
    <w:rPr>
      <w:rFonts w:ascii="Arial" w:hAnsi="Arial"/>
      <w:b/>
      <w:sz w:val="34"/>
      <w:lang w:eastAsia="en-US"/>
    </w:rPr>
  </w:style>
  <w:style w:type="paragraph" w:styleId="NoSpacing">
    <w:name w:val="No Spacing"/>
    <w:uiPriority w:val="1"/>
    <w:qFormat/>
    <w:rsid w:val="00AC5E2E"/>
    <w:rPr>
      <w:color w:val="000000"/>
      <w:sz w:val="24"/>
      <w:lang w:val="en-GB"/>
    </w:rPr>
  </w:style>
  <w:style w:type="paragraph" w:customStyle="1" w:styleId="TableParagraph">
    <w:name w:val="Table Paragraph"/>
    <w:basedOn w:val="Normal"/>
    <w:uiPriority w:val="1"/>
    <w:qFormat/>
    <w:rsid w:val="00406F1A"/>
    <w:pPr>
      <w:widowControl w:val="0"/>
    </w:pPr>
    <w:rPr>
      <w:rFonts w:asciiTheme="minorHAnsi" w:eastAsiaTheme="minorHAnsi" w:hAnsiTheme="minorHAnsi" w:cstheme="minorBidi"/>
      <w:color w:val="auto"/>
      <w:sz w:val="22"/>
      <w:szCs w:val="22"/>
      <w:lang w:val="en-US" w:eastAsia="en-US"/>
    </w:rPr>
  </w:style>
  <w:style w:type="paragraph" w:customStyle="1" w:styleId="NumberedPara">
    <w:name w:val="Numbered Para"/>
    <w:basedOn w:val="Normal"/>
    <w:next w:val="Normal"/>
    <w:rsid w:val="00631A23"/>
    <w:pPr>
      <w:numPr>
        <w:numId w:val="4"/>
      </w:numPr>
      <w:spacing w:before="120" w:after="120"/>
      <w:jc w:val="both"/>
    </w:pPr>
    <w:rPr>
      <w:rFonts w:ascii="Arial" w:hAnsi="Arial"/>
      <w:b/>
      <w:color w:val="auto"/>
      <w:lang w:val="en-AU"/>
    </w:rPr>
  </w:style>
  <w:style w:type="paragraph" w:customStyle="1" w:styleId="NumberedPara1">
    <w:name w:val="Numbered Para1"/>
    <w:basedOn w:val="Normal"/>
    <w:rsid w:val="00631A23"/>
    <w:pPr>
      <w:numPr>
        <w:ilvl w:val="1"/>
        <w:numId w:val="4"/>
      </w:numPr>
      <w:spacing w:before="120" w:after="120"/>
      <w:ind w:left="1117" w:hanging="720"/>
      <w:jc w:val="both"/>
    </w:pPr>
    <w:rPr>
      <w:rFonts w:ascii="Arial" w:hAnsi="Arial"/>
      <w:b/>
      <w:color w:val="auto"/>
      <w:lang w:val="en-AU"/>
    </w:rPr>
  </w:style>
  <w:style w:type="paragraph" w:customStyle="1" w:styleId="NumberedPara2">
    <w:name w:val="Numbered Para2"/>
    <w:basedOn w:val="Normal"/>
    <w:rsid w:val="00631A23"/>
    <w:pPr>
      <w:numPr>
        <w:ilvl w:val="2"/>
        <w:numId w:val="4"/>
      </w:numPr>
      <w:spacing w:before="120" w:after="120"/>
      <w:jc w:val="both"/>
    </w:pPr>
    <w:rPr>
      <w:rFonts w:ascii="Arial" w:hAnsi="Arial"/>
      <w:color w:val="auto"/>
      <w:lang w:val="en-AU"/>
    </w:rPr>
  </w:style>
  <w:style w:type="paragraph" w:customStyle="1" w:styleId="NumberedPara3">
    <w:name w:val="Numbered Para3"/>
    <w:basedOn w:val="Normal"/>
    <w:rsid w:val="00631A23"/>
    <w:pPr>
      <w:tabs>
        <w:tab w:val="num" w:pos="2552"/>
      </w:tabs>
      <w:spacing w:before="120" w:after="120"/>
      <w:ind w:left="2552" w:hanging="964"/>
      <w:jc w:val="both"/>
    </w:pPr>
    <w:rPr>
      <w:rFonts w:ascii="Arial" w:hAnsi="Arial"/>
      <w:color w:val="auto"/>
      <w:lang w:val="en-AU"/>
    </w:rPr>
  </w:style>
  <w:style w:type="paragraph" w:customStyle="1" w:styleId="NumberedPara4">
    <w:name w:val="Numbered Para4"/>
    <w:basedOn w:val="Normal"/>
    <w:rsid w:val="00631A23"/>
    <w:pPr>
      <w:tabs>
        <w:tab w:val="num" w:pos="3969"/>
      </w:tabs>
      <w:spacing w:before="120" w:after="120"/>
      <w:ind w:left="3969" w:hanging="1417"/>
      <w:jc w:val="both"/>
    </w:pPr>
    <w:rPr>
      <w:rFonts w:ascii="Arial" w:hAnsi="Arial"/>
      <w:color w:val="auto"/>
      <w:lang w:val="en-AU"/>
    </w:rPr>
  </w:style>
  <w:style w:type="paragraph" w:customStyle="1" w:styleId="NumberedPara5">
    <w:name w:val="Numbered Para5"/>
    <w:basedOn w:val="Normal"/>
    <w:rsid w:val="00631A23"/>
    <w:pPr>
      <w:tabs>
        <w:tab w:val="left" w:pos="5387"/>
      </w:tabs>
      <w:spacing w:before="120" w:after="120"/>
      <w:ind w:left="5387" w:hanging="1418"/>
      <w:jc w:val="both"/>
    </w:pPr>
    <w:rPr>
      <w:rFonts w:ascii="Arial" w:hAnsi="Arial"/>
      <w:color w:val="auto"/>
      <w:lang w:val="en-AU"/>
    </w:rPr>
  </w:style>
  <w:style w:type="paragraph" w:customStyle="1" w:styleId="BodyIndent1">
    <w:name w:val="Body Indent 1"/>
    <w:basedOn w:val="Normal"/>
    <w:qFormat/>
    <w:rsid w:val="00156DC7"/>
    <w:pPr>
      <w:spacing w:before="240"/>
      <w:ind w:left="851"/>
    </w:pPr>
    <w:rPr>
      <w:rFonts w:ascii="Arial" w:hAnsi="Arial" w:cs="Arial"/>
      <w:color w:val="auto"/>
      <w:sz w:val="20"/>
      <w:lang w:val="en-AU" w:eastAsia="en-US"/>
    </w:rPr>
  </w:style>
  <w:style w:type="paragraph" w:customStyle="1" w:styleId="Headingpara2">
    <w:name w:val="Headingpara2"/>
    <w:basedOn w:val="Heading2"/>
    <w:qFormat/>
    <w:rsid w:val="00156DC7"/>
    <w:pPr>
      <w:keepNext w:val="0"/>
      <w:numPr>
        <w:numId w:val="10"/>
      </w:numPr>
      <w:tabs>
        <w:tab w:val="clear" w:pos="567"/>
        <w:tab w:val="clear" w:pos="1134"/>
      </w:tabs>
      <w:spacing w:after="0"/>
    </w:pPr>
    <w:rPr>
      <w:rFonts w:cstheme="minorBidi"/>
      <w:b w:val="0"/>
      <w:color w:val="auto"/>
      <w:sz w:val="20"/>
      <w:lang w:val="en-AU" w:eastAsia="en-US"/>
    </w:rPr>
  </w:style>
  <w:style w:type="paragraph" w:customStyle="1" w:styleId="BodyIndent2">
    <w:name w:val="Body Indent 2"/>
    <w:basedOn w:val="Normal"/>
    <w:qFormat/>
    <w:rsid w:val="00062B7E"/>
    <w:pPr>
      <w:spacing w:before="240"/>
      <w:ind w:left="1701"/>
    </w:pPr>
    <w:rPr>
      <w:rFonts w:ascii="Arial" w:hAnsi="Arial" w:cs="Arial"/>
      <w:color w:val="auto"/>
      <w:sz w:val="20"/>
      <w:lang w:val="en-AU" w:eastAsia="en-US"/>
    </w:rPr>
  </w:style>
  <w:style w:type="paragraph" w:customStyle="1" w:styleId="Numpara1">
    <w:name w:val="Numpara1"/>
    <w:basedOn w:val="Normal"/>
    <w:qFormat/>
    <w:rsid w:val="002C2EDB"/>
    <w:pPr>
      <w:numPr>
        <w:numId w:val="12"/>
      </w:numPr>
      <w:spacing w:before="240"/>
    </w:pPr>
    <w:rPr>
      <w:rFonts w:ascii="Arial" w:hAnsi="Arial" w:cs="Arial"/>
      <w:color w:val="auto"/>
      <w:sz w:val="20"/>
      <w:szCs w:val="22"/>
      <w:lang w:val="en-AU" w:eastAsia="en-US"/>
    </w:rPr>
  </w:style>
  <w:style w:type="paragraph" w:customStyle="1" w:styleId="Numpara2">
    <w:name w:val="Numpara2"/>
    <w:basedOn w:val="Normal"/>
    <w:qFormat/>
    <w:rsid w:val="002C2EDB"/>
    <w:pPr>
      <w:numPr>
        <w:ilvl w:val="1"/>
        <w:numId w:val="12"/>
      </w:numPr>
      <w:spacing w:before="240"/>
    </w:pPr>
    <w:rPr>
      <w:rFonts w:ascii="Arial" w:hAnsi="Arial" w:cs="Arial"/>
      <w:color w:val="auto"/>
      <w:sz w:val="20"/>
      <w:szCs w:val="22"/>
      <w:lang w:val="en-AU" w:eastAsia="en-US"/>
    </w:rPr>
  </w:style>
  <w:style w:type="paragraph" w:customStyle="1" w:styleId="Numpara3">
    <w:name w:val="Numpara3"/>
    <w:basedOn w:val="Normal"/>
    <w:qFormat/>
    <w:rsid w:val="002C2EDB"/>
    <w:pPr>
      <w:numPr>
        <w:ilvl w:val="2"/>
        <w:numId w:val="12"/>
      </w:numPr>
      <w:spacing w:before="240"/>
    </w:pPr>
    <w:rPr>
      <w:rFonts w:ascii="Arial" w:hAnsi="Arial" w:cs="Arial"/>
      <w:color w:val="auto"/>
      <w:sz w:val="20"/>
      <w:szCs w:val="22"/>
      <w:lang w:val="en-AU" w:eastAsia="en-US"/>
    </w:rPr>
  </w:style>
  <w:style w:type="paragraph" w:customStyle="1" w:styleId="Numpara4">
    <w:name w:val="Numpara4"/>
    <w:basedOn w:val="Normal"/>
    <w:qFormat/>
    <w:rsid w:val="002C2EDB"/>
    <w:pPr>
      <w:numPr>
        <w:ilvl w:val="3"/>
        <w:numId w:val="12"/>
      </w:numPr>
      <w:spacing w:before="240"/>
    </w:pPr>
    <w:rPr>
      <w:rFonts w:ascii="Arial" w:hAnsi="Arial" w:cs="Arial"/>
      <w:color w:val="auto"/>
      <w:sz w:val="20"/>
      <w:szCs w:val="22"/>
      <w:lang w:val="en-AU" w:eastAsia="en-US"/>
    </w:rPr>
  </w:style>
  <w:style w:type="character" w:styleId="FootnoteReference">
    <w:name w:val="footnote reference"/>
    <w:basedOn w:val="DefaultParagraphFont"/>
    <w:uiPriority w:val="99"/>
    <w:semiHidden/>
    <w:rsid w:val="002C2EDB"/>
    <w:rPr>
      <w:vertAlign w:val="superscript"/>
    </w:rPr>
  </w:style>
  <w:style w:type="paragraph" w:styleId="FootnoteText">
    <w:name w:val="footnote text"/>
    <w:basedOn w:val="Normal"/>
    <w:link w:val="FootnoteTextChar"/>
    <w:uiPriority w:val="99"/>
    <w:semiHidden/>
    <w:rsid w:val="002C2EDB"/>
    <w:rPr>
      <w:rFonts w:ascii="Arial" w:hAnsi="Arial" w:cstheme="minorBidi"/>
      <w:color w:val="auto"/>
      <w:sz w:val="18"/>
      <w:lang w:val="en-AU" w:eastAsia="en-US"/>
    </w:rPr>
  </w:style>
  <w:style w:type="character" w:customStyle="1" w:styleId="FootnoteTextChar">
    <w:name w:val="Footnote Text Char"/>
    <w:basedOn w:val="DefaultParagraphFont"/>
    <w:link w:val="FootnoteText"/>
    <w:uiPriority w:val="99"/>
    <w:semiHidden/>
    <w:rsid w:val="002C2EDB"/>
    <w:rPr>
      <w:rFonts w:ascii="Arial" w:hAnsi="Arial" w:cstheme="minorBidi"/>
      <w:sz w:val="18"/>
      <w:lang w:eastAsia="en-US"/>
    </w:rPr>
  </w:style>
  <w:style w:type="character" w:styleId="PlaceholderText">
    <w:name w:val="Placeholder Text"/>
    <w:basedOn w:val="DefaultParagraphFont"/>
    <w:uiPriority w:val="99"/>
    <w:semiHidden/>
    <w:rsid w:val="00BC5EBA"/>
    <w:rPr>
      <w:color w:val="808080"/>
    </w:rPr>
  </w:style>
  <w:style w:type="paragraph" w:styleId="Title">
    <w:name w:val="Title"/>
    <w:basedOn w:val="Normal"/>
    <w:next w:val="Normal"/>
    <w:link w:val="TitleChar"/>
    <w:rsid w:val="00BC5EBA"/>
    <w:pPr>
      <w:spacing w:line="192" w:lineRule="auto"/>
    </w:pPr>
    <w:rPr>
      <w:rFonts w:asciiTheme="majorHAnsi" w:eastAsiaTheme="majorEastAsia" w:hAnsiTheme="majorHAnsi" w:cstheme="majorBidi"/>
      <w:b/>
      <w:caps/>
      <w:color w:val="1F497D" w:themeColor="text2"/>
      <w:kern w:val="28"/>
      <w:sz w:val="84"/>
      <w:szCs w:val="56"/>
      <w:lang w:val="en-AU"/>
    </w:rPr>
  </w:style>
  <w:style w:type="character" w:customStyle="1" w:styleId="TitleChar">
    <w:name w:val="Title Char"/>
    <w:basedOn w:val="DefaultParagraphFont"/>
    <w:link w:val="Title"/>
    <w:rsid w:val="00BC5EBA"/>
    <w:rPr>
      <w:rFonts w:asciiTheme="majorHAnsi" w:eastAsiaTheme="majorEastAsia" w:hAnsiTheme="majorHAnsi" w:cstheme="majorBidi"/>
      <w:b/>
      <w:caps/>
      <w:color w:val="1F497D" w:themeColor="text2"/>
      <w:kern w:val="28"/>
      <w:sz w:val="84"/>
      <w:szCs w:val="56"/>
    </w:rPr>
  </w:style>
  <w:style w:type="paragraph" w:styleId="Subtitle">
    <w:name w:val="Subtitle"/>
    <w:basedOn w:val="Normal"/>
    <w:next w:val="Normal"/>
    <w:link w:val="SubtitleChar"/>
    <w:rsid w:val="00BC5EBA"/>
    <w:pPr>
      <w:numPr>
        <w:ilvl w:val="1"/>
      </w:numPr>
      <w:spacing w:line="280" w:lineRule="exact"/>
    </w:pPr>
    <w:rPr>
      <w:rFonts w:asciiTheme="majorHAnsi" w:eastAsiaTheme="minorEastAsia" w:hAnsiTheme="majorHAnsi" w:cstheme="minorBidi"/>
      <w:b/>
      <w:caps/>
      <w:color w:val="1F497D" w:themeColor="text2"/>
      <w:spacing w:val="8"/>
      <w:sz w:val="29"/>
      <w:szCs w:val="22"/>
      <w:lang w:val="en-AU"/>
    </w:rPr>
  </w:style>
  <w:style w:type="character" w:customStyle="1" w:styleId="SubtitleChar">
    <w:name w:val="Subtitle Char"/>
    <w:basedOn w:val="DefaultParagraphFont"/>
    <w:link w:val="Subtitle"/>
    <w:rsid w:val="00BC5EBA"/>
    <w:rPr>
      <w:rFonts w:asciiTheme="majorHAnsi" w:eastAsiaTheme="minorEastAsia" w:hAnsiTheme="majorHAnsi" w:cstheme="minorBidi"/>
      <w:b/>
      <w:caps/>
      <w:color w:val="1F497D" w:themeColor="text2"/>
      <w:spacing w:val="8"/>
      <w:sz w:val="29"/>
      <w:szCs w:val="22"/>
    </w:rPr>
  </w:style>
  <w:style w:type="paragraph" w:customStyle="1" w:styleId="TitleLeadin">
    <w:name w:val="Title Leadin"/>
    <w:basedOn w:val="Normal"/>
    <w:rsid w:val="00BC5EBA"/>
    <w:pPr>
      <w:spacing w:after="400" w:line="260" w:lineRule="atLeast"/>
      <w:contextualSpacing/>
    </w:pPr>
    <w:rPr>
      <w:rFonts w:asciiTheme="minorHAnsi" w:hAnsiTheme="minorHAnsi"/>
      <w:b/>
      <w:caps/>
      <w:color w:val="1F497D" w:themeColor="text2"/>
      <w:spacing w:val="2"/>
      <w:sz w:val="19"/>
      <w:szCs w:val="19"/>
      <w:lang w:val="en-AU"/>
    </w:rPr>
  </w:style>
  <w:style w:type="paragraph" w:styleId="Revision">
    <w:name w:val="Revision"/>
    <w:hidden/>
    <w:uiPriority w:val="99"/>
    <w:semiHidden/>
    <w:rsid w:val="00BB0847"/>
    <w:rPr>
      <w:color w:val="000000"/>
      <w:sz w:val="24"/>
      <w:lang w:val="en-GB"/>
    </w:rPr>
  </w:style>
  <w:style w:type="character" w:styleId="UnresolvedMention">
    <w:name w:val="Unresolved Mention"/>
    <w:basedOn w:val="DefaultParagraphFont"/>
    <w:uiPriority w:val="99"/>
    <w:semiHidden/>
    <w:unhideWhenUsed/>
    <w:rsid w:val="0015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eelongaustralia.com.au" TargetMode="Externa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24735E1BC4A988714117757E49200"/>
        <w:category>
          <w:name w:val="General"/>
          <w:gallery w:val="placeholder"/>
        </w:category>
        <w:types>
          <w:type w:val="bbPlcHdr"/>
        </w:types>
        <w:behaviors>
          <w:behavior w:val="content"/>
        </w:behaviors>
        <w:guid w:val="{7FB1F24A-A9E9-4B4A-AF5A-4BFCD207C350}"/>
      </w:docPartPr>
      <w:docPartBody>
        <w:p w:rsidR="005E4D6C" w:rsidRDefault="00805B53" w:rsidP="00805B53">
          <w:pPr>
            <w:pStyle w:val="8B924735E1BC4A988714117757E49200"/>
          </w:pPr>
          <w:r w:rsidRPr="00D750BC">
            <w:rPr>
              <w:rStyle w:val="PlaceholderText"/>
              <w:highlight w:val="yellow"/>
            </w:rPr>
            <w:t>subject</w:t>
          </w:r>
        </w:p>
      </w:docPartBody>
    </w:docPart>
    <w:docPart>
      <w:docPartPr>
        <w:name w:val="64B09AE927994CA9A883F86340723437"/>
        <w:category>
          <w:name w:val="General"/>
          <w:gallery w:val="placeholder"/>
        </w:category>
        <w:types>
          <w:type w:val="bbPlcHdr"/>
        </w:types>
        <w:behaviors>
          <w:behavior w:val="content"/>
        </w:behaviors>
        <w:guid w:val="{48B8E07C-522B-4475-8780-9486FB8B8F0F}"/>
      </w:docPartPr>
      <w:docPartBody>
        <w:p w:rsidR="005E4D6C" w:rsidRDefault="00805B53" w:rsidP="00805B53">
          <w:pPr>
            <w:pStyle w:val="64B09AE927994CA9A883F86340723437"/>
          </w:pPr>
          <w:r>
            <w:rPr>
              <w:rStyle w:val="PlaceholderText"/>
              <w:highlight w:val="yellow"/>
            </w:rPr>
            <w:t>1</w:t>
          </w:r>
        </w:p>
      </w:docPartBody>
    </w:docPart>
    <w:docPart>
      <w:docPartPr>
        <w:name w:val="FFD1DE80B04644238C72110019906603"/>
        <w:category>
          <w:name w:val="General"/>
          <w:gallery w:val="placeholder"/>
        </w:category>
        <w:types>
          <w:type w:val="bbPlcHdr"/>
        </w:types>
        <w:behaviors>
          <w:behavior w:val="content"/>
        </w:behaviors>
        <w:guid w:val="{1AF05DC0-0E53-4B08-9D04-6A03284FCF0C}"/>
      </w:docPartPr>
      <w:docPartBody>
        <w:p w:rsidR="005E4D6C" w:rsidRDefault="00805B53" w:rsidP="00805B53">
          <w:pPr>
            <w:pStyle w:val="FFD1DE80B04644238C72110019906603"/>
          </w:pPr>
          <w:r w:rsidRPr="00D750BC">
            <w:rPr>
              <w:rStyle w:val="PlaceholderText"/>
              <w:highlight w:val="yellow"/>
            </w:rPr>
            <w:t>Approval authority</w:t>
          </w:r>
          <w:r w:rsidRPr="00D750BC">
            <w:rPr>
              <w:rStyle w:val="PlaceholderText"/>
            </w:rPr>
            <w:t xml:space="preserve"> – e.g CEO or Council</w:t>
          </w:r>
        </w:p>
      </w:docPartBody>
    </w:docPart>
    <w:docPart>
      <w:docPartPr>
        <w:name w:val="445BADBF3C3945A3AAD300CF4462919C"/>
        <w:category>
          <w:name w:val="General"/>
          <w:gallery w:val="placeholder"/>
        </w:category>
        <w:types>
          <w:type w:val="bbPlcHdr"/>
        </w:types>
        <w:behaviors>
          <w:behavior w:val="content"/>
        </w:behaviors>
        <w:guid w:val="{87D7B7E2-0E0E-4B10-913A-34800984774B}"/>
      </w:docPartPr>
      <w:docPartBody>
        <w:p w:rsidR="005E4D6C" w:rsidRDefault="00805B53" w:rsidP="00805B53">
          <w:pPr>
            <w:pStyle w:val="445BADBF3C3945A3AAD300CF4462919C"/>
          </w:pPr>
          <w:r w:rsidRPr="00D750BC">
            <w:rPr>
              <w:rStyle w:val="PlaceholderText"/>
              <w:highlight w:val="yellow"/>
            </w:rPr>
            <w:t>DD Month YYYY – generally 4 years from approval date unless shorter review period required</w:t>
          </w:r>
        </w:p>
      </w:docPartBody>
    </w:docPart>
    <w:docPart>
      <w:docPartPr>
        <w:name w:val="2842773BBDF747669CA581E87CDC193B"/>
        <w:category>
          <w:name w:val="General"/>
          <w:gallery w:val="placeholder"/>
        </w:category>
        <w:types>
          <w:type w:val="bbPlcHdr"/>
        </w:types>
        <w:behaviors>
          <w:behavior w:val="content"/>
        </w:behaviors>
        <w:guid w:val="{A62FEA6A-B750-4F32-82D7-F7920C1DFBC6}"/>
      </w:docPartPr>
      <w:docPartBody>
        <w:p w:rsidR="005E4D6C" w:rsidRDefault="00805B53" w:rsidP="00805B53">
          <w:pPr>
            <w:pStyle w:val="2842773BBDF747669CA581E87CDC193B"/>
          </w:pPr>
          <w:r w:rsidRPr="00D750BC">
            <w:rPr>
              <w:rStyle w:val="PlaceholderText"/>
              <w:highlight w:val="yellow"/>
            </w:rPr>
            <w:t>Title – as assigned by Authorising Officer</w:t>
          </w:r>
        </w:p>
      </w:docPartBody>
    </w:docPart>
    <w:docPart>
      <w:docPartPr>
        <w:name w:val="8691962C1B7547AAB7A4E7A5835083E5"/>
        <w:category>
          <w:name w:val="General"/>
          <w:gallery w:val="placeholder"/>
        </w:category>
        <w:types>
          <w:type w:val="bbPlcHdr"/>
        </w:types>
        <w:behaviors>
          <w:behavior w:val="content"/>
        </w:behaviors>
        <w:guid w:val="{E7CFC577-8AE8-4D57-B2F5-949FFD025F65}"/>
      </w:docPartPr>
      <w:docPartBody>
        <w:p w:rsidR="005E4D6C" w:rsidRDefault="00805B53" w:rsidP="00805B53">
          <w:pPr>
            <w:pStyle w:val="8691962C1B7547AAB7A4E7A5835083E5"/>
          </w:pPr>
          <w:r w:rsidRPr="00D750BC">
            <w:rPr>
              <w:rStyle w:val="PlaceholderText"/>
              <w:highlight w:val="yellow"/>
            </w:rPr>
            <w:t>Title – CEO or Director/ Exec Manager of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53"/>
    <w:rsid w:val="000A41BB"/>
    <w:rsid w:val="0010495C"/>
    <w:rsid w:val="001E5E42"/>
    <w:rsid w:val="002645A0"/>
    <w:rsid w:val="0027760A"/>
    <w:rsid w:val="00357202"/>
    <w:rsid w:val="00494F1F"/>
    <w:rsid w:val="005E4D6C"/>
    <w:rsid w:val="00805B53"/>
    <w:rsid w:val="009A0F93"/>
    <w:rsid w:val="00A34403"/>
    <w:rsid w:val="00D12E2E"/>
    <w:rsid w:val="00E65019"/>
    <w:rsid w:val="00E823B8"/>
    <w:rsid w:val="00E94E82"/>
    <w:rsid w:val="00F43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B53"/>
    <w:rPr>
      <w:color w:val="808080"/>
    </w:rPr>
  </w:style>
  <w:style w:type="paragraph" w:customStyle="1" w:styleId="8B924735E1BC4A988714117757E49200">
    <w:name w:val="8B924735E1BC4A988714117757E49200"/>
    <w:rsid w:val="00805B53"/>
  </w:style>
  <w:style w:type="paragraph" w:customStyle="1" w:styleId="64B09AE927994CA9A883F86340723437">
    <w:name w:val="64B09AE927994CA9A883F86340723437"/>
    <w:rsid w:val="00805B53"/>
  </w:style>
  <w:style w:type="paragraph" w:customStyle="1" w:styleId="FFD1DE80B04644238C72110019906603">
    <w:name w:val="FFD1DE80B04644238C72110019906603"/>
    <w:rsid w:val="00805B53"/>
  </w:style>
  <w:style w:type="paragraph" w:customStyle="1" w:styleId="445BADBF3C3945A3AAD300CF4462919C">
    <w:name w:val="445BADBF3C3945A3AAD300CF4462919C"/>
    <w:rsid w:val="00805B53"/>
  </w:style>
  <w:style w:type="paragraph" w:customStyle="1" w:styleId="2842773BBDF747669CA581E87CDC193B">
    <w:name w:val="2842773BBDF747669CA581E87CDC193B"/>
    <w:rsid w:val="00805B53"/>
  </w:style>
  <w:style w:type="paragraph" w:customStyle="1" w:styleId="8691962C1B7547AAB7A4E7A5835083E5">
    <w:name w:val="8691962C1B7547AAB7A4E7A5835083E5"/>
    <w:rsid w:val="00805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53B74A0-D76B-44E3-9B9E-455412338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EB5DB-6B5E-4C5A-AE37-661B742DBE66}">
  <ds:schemaRefs>
    <ds:schemaRef ds:uri="http://schemas.microsoft.com/sharepoint/v3/contenttype/forms"/>
  </ds:schemaRefs>
</ds:datastoreItem>
</file>

<file path=customXml/itemProps3.xml><?xml version="1.0" encoding="utf-8"?>
<ds:datastoreItem xmlns:ds="http://schemas.openxmlformats.org/officeDocument/2006/customXml" ds:itemID="{000DEDAF-C40D-4BA2-B5C8-4F180C77AF5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bd28a1c0-60de-446e-a8a9-4637b4d7d04a"/>
    <ds:schemaRef ds:uri="http://schemas.microsoft.com/office/infopath/2007/PartnerControls"/>
    <ds:schemaRef ds:uri="7d279b51-c818-4ea0-941e-2b73183acf56"/>
    <ds:schemaRef ds:uri="http://www.w3.org/XML/1998/namespace"/>
  </ds:schemaRefs>
</ds:datastoreItem>
</file>

<file path=customXml/itemProps4.xml><?xml version="1.0" encoding="utf-8"?>
<ds:datastoreItem xmlns:ds="http://schemas.openxmlformats.org/officeDocument/2006/customXml" ds:itemID="{6E48D791-78FF-4E67-B462-282470F39CB0}">
  <ds:schemaRefs>
    <ds:schemaRef ds:uri="http://schemas.openxmlformats.org/officeDocument/2006/bibliography"/>
  </ds:schemaRefs>
</ds:datastoreItem>
</file>

<file path=customXml/itemProps5.xml><?xml version="1.0" encoding="utf-8"?>
<ds:datastoreItem xmlns:ds="http://schemas.openxmlformats.org/officeDocument/2006/customXml" ds:itemID="{75FACBE0-2ABA-45F4-86FA-00F13BD5DA5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12344</Words>
  <Characters>63331</Characters>
  <Application>Microsoft Office Word</Application>
  <DocSecurity>0</DocSecurity>
  <Lines>527</Lines>
  <Paragraphs>151</Paragraphs>
  <ScaleCrop>false</ScaleCrop>
  <HeadingPairs>
    <vt:vector size="2" baseType="variant">
      <vt:variant>
        <vt:lpstr>Title</vt:lpstr>
      </vt:variant>
      <vt:variant>
        <vt:i4>1</vt:i4>
      </vt:variant>
    </vt:vector>
  </HeadingPairs>
  <TitlesOfParts>
    <vt:vector size="1" baseType="lpstr">
      <vt:lpstr>LOCAL LAW NO. 6 - COUNCIL MEETING PROCEDURES</vt:lpstr>
    </vt:vector>
  </TitlesOfParts>
  <Company>COGG</Company>
  <LinksUpToDate>false</LinksUpToDate>
  <CharactersWithSpaces>75524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LAW NO. 6 - COUNCIL MEETING PROCEDURES</dc:title>
  <dc:subject/>
  <dc:creator>Workstation</dc:creator>
  <cp:keywords/>
  <dc:description/>
  <cp:lastModifiedBy>Anne Noonan</cp:lastModifiedBy>
  <cp:revision>3</cp:revision>
  <cp:lastPrinted>2020-08-13T03:07:00Z</cp:lastPrinted>
  <dcterms:created xsi:type="dcterms:W3CDTF">2022-08-23T22:15:00Z</dcterms:created>
  <dcterms:modified xsi:type="dcterms:W3CDTF">2022-08-23T22:16:00Z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Council Meeting Procedures Local Law 2013</vt:lpwstr>
  </property>
  <property fmtid="{D5CDD505-2E9C-101B-9397-08002B2CF9AE}" pid="3" name="DWDocClass">
    <vt:lpwstr>OPENACC</vt:lpwstr>
  </property>
  <property fmtid="{D5CDD505-2E9C-101B-9397-08002B2CF9AE}" pid="4" name="DWDocType">
    <vt:lpwstr>MS Word 2007</vt:lpwstr>
  </property>
  <property fmtid="{D5CDD505-2E9C-101B-9397-08002B2CF9AE}" pid="5" name="DWDocAuthor">
    <vt:lpwstr/>
  </property>
  <property fmtid="{D5CDD505-2E9C-101B-9397-08002B2CF9AE}" pid="6" name="DWDocNo">
    <vt:i4>5722835</vt:i4>
  </property>
  <property fmtid="{D5CDD505-2E9C-101B-9397-08002B2CF9AE}" pid="7" name="DWDocSetID">
    <vt:i4>4175235</vt:i4>
  </property>
  <property fmtid="{D5CDD505-2E9C-101B-9397-08002B2CF9AE}" pid="8" name="DWDocVersion">
    <vt:i4>3</vt:i4>
  </property>
  <property fmtid="{D5CDD505-2E9C-101B-9397-08002B2CF9AE}" pid="9" name="ContentTypeId">
    <vt:lpwstr>0x010100AD29373F8AA2D2488478C9E1B890C27A</vt:lpwstr>
  </property>
</Properties>
</file>