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45" w:type="dxa"/>
        <w:tblInd w:w="5103" w:type="dxa"/>
        <w:tblLook w:val="04A0" w:firstRow="1" w:lastRow="0" w:firstColumn="1" w:lastColumn="0" w:noHBand="0" w:noVBand="1"/>
      </w:tblPr>
      <w:tblGrid>
        <w:gridCol w:w="4869"/>
        <w:gridCol w:w="376"/>
      </w:tblGrid>
      <w:tr w:rsidR="002A7D53" w14:paraId="6DDFC40F" w14:textId="77777777" w:rsidTr="00E9611C">
        <w:trPr>
          <w:gridAfter w:val="1"/>
          <w:wAfter w:w="376" w:type="dxa"/>
        </w:trPr>
        <w:tc>
          <w:tcPr>
            <w:tcW w:w="4869" w:type="dxa"/>
          </w:tcPr>
          <w:p w14:paraId="36C6785A" w14:textId="77777777" w:rsidR="002A7D53" w:rsidRDefault="002A7D53" w:rsidP="002A7D53">
            <w:pPr>
              <w:pStyle w:val="TitleLeadin"/>
            </w:pPr>
            <w:r>
              <w:t>The City Of</w:t>
            </w:r>
          </w:p>
          <w:p w14:paraId="7703F520" w14:textId="77777777" w:rsidR="002A7D53" w:rsidRDefault="002A7D53" w:rsidP="002A7D53">
            <w:pPr>
              <w:pStyle w:val="TitleLeadin"/>
            </w:pPr>
            <w:r>
              <w:t>Greater Geelong</w:t>
            </w:r>
          </w:p>
        </w:tc>
      </w:tr>
      <w:tr w:rsidR="002A7D53" w14:paraId="31506FE7" w14:textId="77777777" w:rsidTr="00E9611C">
        <w:tc>
          <w:tcPr>
            <w:tcW w:w="5245" w:type="dxa"/>
            <w:gridSpan w:val="2"/>
          </w:tcPr>
          <w:sdt>
            <w:sdtPr>
              <w:id w:val="1976716851"/>
              <w:placeholder>
                <w:docPart w:val="3224E8C3147644C09D2E8292D50C84A9"/>
              </w:placeholder>
              <w:text/>
            </w:sdtPr>
            <w:sdtEndPr/>
            <w:sdtContent>
              <w:p w14:paraId="3C7161F8" w14:textId="56DE65C0" w:rsidR="002A7D53" w:rsidRPr="00236CCB" w:rsidRDefault="00DF22B7" w:rsidP="00236CCB">
                <w:pPr>
                  <w:pStyle w:val="Title"/>
                </w:pPr>
                <w:r>
                  <w:t xml:space="preserve">bellarine </w:t>
                </w:r>
                <w:r w:rsidR="00B937C4">
                  <w:t>ARTS CENTRE</w:t>
                </w:r>
                <w:r>
                  <w:t xml:space="preserve"> Community Asset committee (potato shed)</w:t>
                </w:r>
              </w:p>
            </w:sdtContent>
          </w:sdt>
          <w:p w14:paraId="64C83DEF" w14:textId="77777777" w:rsidR="0032135D" w:rsidRDefault="0032135D" w:rsidP="0032135D">
            <w:pPr>
              <w:spacing w:before="120" w:after="200"/>
            </w:pPr>
            <w:r>
              <w:rPr>
                <w:noProof/>
              </w:rPr>
              <mc:AlternateContent>
                <mc:Choice Requires="wps">
                  <w:drawing>
                    <wp:inline distT="0" distB="0" distL="0" distR="0" wp14:anchorId="74731597" wp14:editId="7E102A61">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78" style="visibility:visible;mso-wrap-style:square;mso-left-percent:-10001;mso-top-percent:-10001;mso-position-horizontal:absolute;mso-position-horizontal-relative:char;mso-position-vertical:absolute;mso-position-vertical-relative:line;mso-left-percent:-10001;mso-top-percent:-10001" o:spid="_x0000_s1026" strokecolor="#003263 [3215]" strokeweight="3pt" from="0,0" to="28.35pt,0" w14:anchorId="0F58C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w10:anchorlock/>
                    </v:line>
                  </w:pict>
                </mc:Fallback>
              </mc:AlternateContent>
            </w:r>
          </w:p>
          <w:p w14:paraId="70FCE7AB" w14:textId="77777777" w:rsidR="002A7D53" w:rsidRDefault="002A7D53" w:rsidP="0032135D"/>
        </w:tc>
      </w:tr>
      <w:tr w:rsidR="002A7D53" w14:paraId="2B1AED46" w14:textId="77777777" w:rsidTr="00E9611C">
        <w:trPr>
          <w:gridAfter w:val="1"/>
          <w:wAfter w:w="376" w:type="dxa"/>
          <w:trHeight w:val="964"/>
        </w:trPr>
        <w:tc>
          <w:tcPr>
            <w:tcW w:w="4869" w:type="dxa"/>
          </w:tcPr>
          <w:p w14:paraId="75E1B03B" w14:textId="77777777" w:rsidR="00922E38" w:rsidRDefault="00922E38" w:rsidP="00236CCB">
            <w:pPr>
              <w:pStyle w:val="Subtitle"/>
            </w:pPr>
            <w:r>
              <w:t>COMMUNITY ASSET COMMITTEE</w:t>
            </w:r>
          </w:p>
          <w:p w14:paraId="6E32B3ED" w14:textId="77777777" w:rsidR="002A7D53" w:rsidRDefault="00EA0D07" w:rsidP="00236CCB">
            <w:pPr>
              <w:pStyle w:val="Subtitle"/>
            </w:pPr>
            <w:r>
              <w:t>Terms of Reference</w:t>
            </w:r>
          </w:p>
          <w:p w14:paraId="2A2D8BE7" w14:textId="42027D77" w:rsidR="00731E55" w:rsidRDefault="00731E55" w:rsidP="00731E55">
            <w:pPr>
              <w:pStyle w:val="Subtitle"/>
              <w:spacing w:before="240"/>
            </w:pPr>
            <w:r>
              <w:t>Version:</w:t>
            </w:r>
            <w:r w:rsidR="00D050B0">
              <w:t>0</w:t>
            </w:r>
            <w:r w:rsidR="00B937C4">
              <w:t>2</w:t>
            </w:r>
          </w:p>
          <w:p w14:paraId="305CD9B0" w14:textId="77777777" w:rsidR="00731E55" w:rsidRDefault="00731E55" w:rsidP="00731E55"/>
          <w:tbl>
            <w:tblPr>
              <w:tblStyle w:val="TableColorful2"/>
              <w:tblW w:w="0" w:type="auto"/>
              <w:tblLook w:val="04A0" w:firstRow="1" w:lastRow="0" w:firstColumn="1" w:lastColumn="0" w:noHBand="0" w:noVBand="1"/>
            </w:tblPr>
            <w:tblGrid>
              <w:gridCol w:w="2361"/>
              <w:gridCol w:w="2292"/>
            </w:tblGrid>
            <w:tr w:rsidR="00731E55" w:rsidRPr="006846EF" w14:paraId="63020ECA" w14:textId="77777777" w:rsidTr="7C0549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7517F453" w14:textId="77777777" w:rsidR="00731E55" w:rsidRPr="00A21327" w:rsidRDefault="00731E55" w:rsidP="00731E55">
                  <w:pPr>
                    <w:pStyle w:val="BodyText"/>
                    <w:rPr>
                      <w:rFonts w:asciiTheme="majorHAnsi" w:hAnsiTheme="majorHAnsi" w:cstheme="majorHAnsi"/>
                      <w:i w:val="0"/>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A21327">
                    <w:rPr>
                      <w:rFonts w:asciiTheme="majorHAnsi" w:hAnsiTheme="majorHAnsi" w:cstheme="majorHAnsi"/>
                      <w:i w:val="0"/>
                      <w:color w:val="003361"/>
                      <w:sz w:val="22"/>
                      <w:szCs w:val="22"/>
                    </w:rPr>
                    <w:t>Approval Date</w:t>
                  </w:r>
                </w:p>
              </w:tc>
              <w:bookmarkEnd w:id="0"/>
              <w:bookmarkEnd w:id="1"/>
              <w:bookmarkEnd w:id="2"/>
              <w:bookmarkEnd w:id="3"/>
              <w:bookmarkEnd w:id="4"/>
              <w:bookmarkEnd w:id="5"/>
              <w:bookmarkEnd w:id="6"/>
              <w:tc>
                <w:tcPr>
                  <w:tcW w:w="2982" w:type="dxa"/>
                  <w:tcBorders>
                    <w:bottom w:val="nil"/>
                  </w:tcBorders>
                  <w:shd w:val="clear" w:color="auto" w:fill="auto"/>
                </w:tcPr>
                <w:p w14:paraId="3305079E" w14:textId="6C67DBC2" w:rsidR="00731E55" w:rsidRPr="00A540F3" w:rsidRDefault="00592CA9" w:rsidP="00731E5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i w:val="0"/>
                      <w:color w:val="003361"/>
                      <w:sz w:val="22"/>
                      <w:szCs w:val="22"/>
                    </w:rPr>
                  </w:pPr>
                  <w:sdt>
                    <w:sdtPr>
                      <w:rPr>
                        <w:rFonts w:asciiTheme="majorHAnsi" w:hAnsiTheme="majorHAnsi" w:cstheme="majorHAnsi"/>
                        <w:color w:val="003361"/>
                        <w:sz w:val="22"/>
                        <w:szCs w:val="22"/>
                      </w:rPr>
                      <w:id w:val="1448282188"/>
                      <w:placeholder>
                        <w:docPart w:val="3F4CD4E15C9D4D66825B77027CEA8EE6"/>
                      </w:placeholder>
                      <w:date w:fullDate="2023-12-12T00:00:00Z">
                        <w:dateFormat w:val="d MMMM yyyy"/>
                        <w:lid w:val="en-AU"/>
                        <w:storeMappedDataAs w:val="dateTime"/>
                        <w:calendar w:val="gregorian"/>
                      </w:date>
                    </w:sdtPr>
                    <w:sdtEndPr/>
                    <w:sdtContent>
                      <w:r w:rsidR="00D050B0" w:rsidRPr="00906F03">
                        <w:rPr>
                          <w:rFonts w:asciiTheme="majorHAnsi" w:hAnsiTheme="majorHAnsi" w:cstheme="majorHAnsi"/>
                          <w:b w:val="0"/>
                          <w:i w:val="0"/>
                          <w:color w:val="003361"/>
                          <w:sz w:val="22"/>
                          <w:szCs w:val="22"/>
                        </w:rPr>
                        <w:t>1</w:t>
                      </w:r>
                      <w:r w:rsidR="003F1BE0">
                        <w:rPr>
                          <w:rFonts w:asciiTheme="majorHAnsi" w:hAnsiTheme="majorHAnsi" w:cstheme="majorHAnsi"/>
                          <w:b w:val="0"/>
                          <w:i w:val="0"/>
                          <w:color w:val="003361"/>
                          <w:sz w:val="22"/>
                          <w:szCs w:val="22"/>
                        </w:rPr>
                        <w:t>2</w:t>
                      </w:r>
                      <w:r w:rsidR="00D050B0" w:rsidRPr="00906F03">
                        <w:rPr>
                          <w:rFonts w:asciiTheme="majorHAnsi" w:hAnsiTheme="majorHAnsi" w:cstheme="majorHAnsi"/>
                          <w:b w:val="0"/>
                          <w:i w:val="0"/>
                          <w:color w:val="003361"/>
                          <w:sz w:val="22"/>
                          <w:szCs w:val="22"/>
                        </w:rPr>
                        <w:t xml:space="preserve"> </w:t>
                      </w:r>
                      <w:r w:rsidR="003F1BE0">
                        <w:rPr>
                          <w:rFonts w:asciiTheme="majorHAnsi" w:hAnsiTheme="majorHAnsi" w:cstheme="majorHAnsi"/>
                          <w:b w:val="0"/>
                          <w:i w:val="0"/>
                          <w:color w:val="003361"/>
                          <w:sz w:val="22"/>
                          <w:szCs w:val="22"/>
                        </w:rPr>
                        <w:t>December</w:t>
                      </w:r>
                      <w:r w:rsidR="00D050B0" w:rsidRPr="00906F03">
                        <w:rPr>
                          <w:rFonts w:asciiTheme="majorHAnsi" w:hAnsiTheme="majorHAnsi" w:cstheme="majorHAnsi"/>
                          <w:b w:val="0"/>
                          <w:i w:val="0"/>
                          <w:color w:val="003361"/>
                          <w:sz w:val="22"/>
                          <w:szCs w:val="22"/>
                        </w:rPr>
                        <w:t xml:space="preserve"> 202</w:t>
                      </w:r>
                      <w:r w:rsidR="003F1BE0">
                        <w:rPr>
                          <w:rFonts w:asciiTheme="majorHAnsi" w:hAnsiTheme="majorHAnsi" w:cstheme="majorHAnsi"/>
                          <w:b w:val="0"/>
                          <w:i w:val="0"/>
                          <w:color w:val="003361"/>
                          <w:sz w:val="22"/>
                          <w:szCs w:val="22"/>
                        </w:rPr>
                        <w:t>3</w:t>
                      </w:r>
                    </w:sdtContent>
                  </w:sdt>
                </w:p>
              </w:tc>
            </w:tr>
            <w:tr w:rsidR="00731E55" w:rsidRPr="006846EF" w14:paraId="3007D577" w14:textId="77777777" w:rsidTr="7C0549A2">
              <w:tc>
                <w:tcPr>
                  <w:cnfStyle w:val="001000000000" w:firstRow="0" w:lastRow="0" w:firstColumn="1" w:lastColumn="0" w:oddVBand="0" w:evenVBand="0" w:oddHBand="0" w:evenHBand="0" w:firstRowFirstColumn="0" w:firstRowLastColumn="0" w:lastRowFirstColumn="0" w:lastRowLastColumn="0"/>
                  <w:tcW w:w="2982" w:type="dxa"/>
                  <w:tcBorders>
                    <w:top w:val="nil"/>
                  </w:tcBorders>
                  <w:shd w:val="clear" w:color="auto" w:fill="auto"/>
                </w:tcPr>
                <w:p w14:paraId="60FE45C8" w14:textId="77777777" w:rsidR="00731E55" w:rsidRPr="00A21327" w:rsidRDefault="00731E55" w:rsidP="00731E55">
                  <w:pPr>
                    <w:pStyle w:val="BodyText"/>
                    <w:rPr>
                      <w:rFonts w:asciiTheme="majorHAnsi" w:hAnsiTheme="majorHAnsi" w:cstheme="majorHAnsi"/>
                      <w:i w:val="0"/>
                      <w:color w:val="003361"/>
                      <w:sz w:val="22"/>
                      <w:szCs w:val="22"/>
                    </w:rPr>
                  </w:pPr>
                  <w:bookmarkStart w:id="7" w:name="_Toc519241463"/>
                  <w:bookmarkStart w:id="8" w:name="_Toc518310498"/>
                  <w:bookmarkStart w:id="9" w:name="_Toc525556839"/>
                  <w:bookmarkStart w:id="10" w:name="_Toc525556796"/>
                  <w:bookmarkStart w:id="11" w:name="_Toc523814722"/>
                  <w:bookmarkStart w:id="12" w:name="_Toc522874217"/>
                  <w:bookmarkStart w:id="13" w:name="_Toc517958115"/>
                  <w:r w:rsidRPr="00A21327">
                    <w:rPr>
                      <w:rFonts w:asciiTheme="majorHAnsi" w:hAnsiTheme="majorHAnsi" w:cstheme="majorHAnsi"/>
                      <w:i w:val="0"/>
                      <w:color w:val="003361"/>
                      <w:sz w:val="22"/>
                      <w:szCs w:val="22"/>
                    </w:rPr>
                    <w:t>Approved by</w:t>
                  </w:r>
                </w:p>
              </w:tc>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sdt>
                <w:sdtPr>
                  <w:rPr>
                    <w:rFonts w:asciiTheme="majorHAnsi" w:hAnsiTheme="majorHAnsi" w:cstheme="majorHAnsi"/>
                    <w:color w:val="003361"/>
                    <w:sz w:val="22"/>
                    <w:szCs w:val="22"/>
                  </w:rPr>
                  <w:alias w:val="Approver"/>
                  <w:tag w:val="Approver"/>
                  <w:id w:val="-2141263716"/>
                  <w:placeholder>
                    <w:docPart w:val="5B6A98C1FEE64152ABD0A6C2CCBCCDA0"/>
                  </w:placeholder>
                  <w:dropDownList>
                    <w:listItem w:value="Choose an item."/>
                    <w:listItem w:displayText="Council" w:value="Council"/>
                    <w:listItem w:displayText="Chief Executive Officer" w:value="Chief Executive Officer"/>
                  </w:dropDownList>
                </w:sdtPr>
                <w:sdtEndPr/>
                <w:sdtContent>
                  <w:tc>
                    <w:tcPr>
                      <w:tcW w:w="2982" w:type="dxa"/>
                      <w:tcBorders>
                        <w:top w:val="nil"/>
                      </w:tcBorders>
                      <w:shd w:val="clear" w:color="auto" w:fill="auto"/>
                    </w:tcPr>
                    <w:p w14:paraId="15C7E0CD" w14:textId="7A8F3674" w:rsidR="00731E55" w:rsidRPr="006846EF" w:rsidRDefault="00D050B0"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361"/>
                          <w:sz w:val="22"/>
                          <w:szCs w:val="22"/>
                        </w:rPr>
                      </w:pPr>
                      <w:r w:rsidRPr="00906F03">
                        <w:rPr>
                          <w:rFonts w:asciiTheme="majorHAnsi" w:hAnsiTheme="majorHAnsi" w:cstheme="majorHAnsi"/>
                          <w:color w:val="003361"/>
                          <w:sz w:val="22"/>
                          <w:szCs w:val="22"/>
                        </w:rPr>
                        <w:t>Council</w:t>
                      </w:r>
                    </w:p>
                  </w:tc>
                </w:sdtContent>
              </w:sdt>
            </w:tr>
            <w:tr w:rsidR="00731E55" w:rsidRPr="006846EF" w14:paraId="7DCED918" w14:textId="77777777" w:rsidTr="7C0549A2">
              <w:tc>
                <w:tcPr>
                  <w:cnfStyle w:val="001000000000" w:firstRow="0" w:lastRow="0" w:firstColumn="1" w:lastColumn="0" w:oddVBand="0" w:evenVBand="0" w:oddHBand="0" w:evenHBand="0" w:firstRowFirstColumn="0" w:firstRowLastColumn="0" w:lastRowFirstColumn="0" w:lastRowLastColumn="0"/>
                  <w:tcW w:w="2982" w:type="dxa"/>
                  <w:shd w:val="clear" w:color="auto" w:fill="auto"/>
                </w:tcPr>
                <w:p w14:paraId="37950A87" w14:textId="77777777" w:rsidR="00731E55" w:rsidRPr="00A21327" w:rsidRDefault="00731E55" w:rsidP="00731E55">
                  <w:pPr>
                    <w:pStyle w:val="BodyText"/>
                    <w:rPr>
                      <w:rFonts w:asciiTheme="majorHAnsi" w:hAnsiTheme="majorHAnsi" w:cstheme="majorHAnsi"/>
                      <w:i w:val="0"/>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A21327">
                    <w:rPr>
                      <w:rFonts w:asciiTheme="majorHAnsi" w:hAnsiTheme="majorHAnsi" w:cstheme="majorHAnsi"/>
                      <w:i w:val="0"/>
                      <w:color w:val="003361"/>
                      <w:sz w:val="22"/>
                      <w:szCs w:val="22"/>
                    </w:rPr>
                    <w:t>Review Date</w:t>
                  </w:r>
                </w:p>
              </w:tc>
              <w:bookmarkEnd w:id="14"/>
              <w:bookmarkEnd w:id="15"/>
              <w:bookmarkEnd w:id="16"/>
              <w:bookmarkEnd w:id="17"/>
              <w:bookmarkEnd w:id="18"/>
              <w:bookmarkEnd w:id="19"/>
              <w:bookmarkEnd w:id="20"/>
              <w:tc>
                <w:tcPr>
                  <w:tcW w:w="2982" w:type="dxa"/>
                  <w:shd w:val="clear" w:color="auto" w:fill="auto"/>
                </w:tcPr>
                <w:p w14:paraId="6BC19DC7" w14:textId="548EF85C" w:rsidR="00731E55" w:rsidRPr="006846EF" w:rsidRDefault="221F0C7F" w:rsidP="7C0549A2">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b/>
                      <w:bCs/>
                      <w:color w:val="003361"/>
                      <w:sz w:val="22"/>
                      <w:szCs w:val="22"/>
                    </w:rPr>
                  </w:pPr>
                  <w:r w:rsidRPr="7C0549A2">
                    <w:rPr>
                      <w:rFonts w:asciiTheme="majorHAnsi" w:hAnsiTheme="majorHAnsi" w:cstheme="majorBidi"/>
                      <w:color w:val="003361"/>
                      <w:sz w:val="22"/>
                      <w:szCs w:val="22"/>
                    </w:rPr>
                    <w:t>12 December 2026</w:t>
                  </w:r>
                </w:p>
              </w:tc>
            </w:tr>
            <w:tr w:rsidR="00731E55" w:rsidRPr="006846EF" w14:paraId="491F005A" w14:textId="77777777" w:rsidTr="7C0549A2">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036B6D07" w14:textId="77777777" w:rsidR="00731E55" w:rsidRPr="00A21327" w:rsidRDefault="00731E55" w:rsidP="00731E55">
                  <w:pPr>
                    <w:pStyle w:val="BodyText"/>
                    <w:rPr>
                      <w:rFonts w:asciiTheme="majorHAnsi" w:hAnsiTheme="majorHAnsi" w:cstheme="majorHAnsi"/>
                      <w:i w:val="0"/>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A21327">
                    <w:rPr>
                      <w:rFonts w:asciiTheme="majorHAnsi" w:hAnsiTheme="majorHAnsi" w:cstheme="majorHAnsi"/>
                      <w:i w:val="0"/>
                      <w:color w:val="003361"/>
                      <w:sz w:val="22"/>
                      <w:szCs w:val="22"/>
                    </w:rPr>
                    <w:t>Responsible Officer</w:t>
                  </w:r>
                </w:p>
              </w:tc>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sdt>
                <w:sdtPr>
                  <w:rPr>
                    <w:rFonts w:asciiTheme="majorHAnsi" w:hAnsiTheme="majorHAnsi" w:cstheme="majorHAnsi"/>
                    <w:color w:val="003361"/>
                    <w:sz w:val="22"/>
                    <w:szCs w:val="22"/>
                  </w:rPr>
                  <w:id w:val="1002317652"/>
                  <w:placeholder>
                    <w:docPart w:val="A01378468F19407C9707305821551C8E"/>
                  </w:placeholder>
                  <w:text/>
                </w:sdtPr>
                <w:sdtEndPr/>
                <w:sdtContent>
                  <w:tc>
                    <w:tcPr>
                      <w:tcW w:w="2982" w:type="dxa"/>
                      <w:tcBorders>
                        <w:bottom w:val="nil"/>
                      </w:tcBorders>
                      <w:shd w:val="clear" w:color="auto" w:fill="auto"/>
                    </w:tcPr>
                    <w:p w14:paraId="4B424A08" w14:textId="16550DD6" w:rsidR="00731E55" w:rsidRPr="006846EF" w:rsidRDefault="00166DD1" w:rsidP="00166DD1">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 xml:space="preserve">Rob MacLeod       POTATO SHED </w:t>
                      </w:r>
                      <w:r w:rsidR="00B937C4">
                        <w:rPr>
                          <w:rFonts w:asciiTheme="majorHAnsi" w:hAnsiTheme="majorHAnsi" w:cstheme="majorHAnsi"/>
                          <w:color w:val="003361"/>
                          <w:sz w:val="22"/>
                          <w:szCs w:val="22"/>
                        </w:rPr>
                        <w:t>Manager</w:t>
                      </w:r>
                    </w:p>
                  </w:tc>
                </w:sdtContent>
              </w:sdt>
            </w:tr>
            <w:tr w:rsidR="00731E55" w:rsidRPr="006846EF" w14:paraId="30C7BCFB" w14:textId="77777777" w:rsidTr="7C0549A2">
              <w:tc>
                <w:tcPr>
                  <w:cnfStyle w:val="001000000000" w:firstRow="0" w:lastRow="0" w:firstColumn="1" w:lastColumn="0" w:oddVBand="0" w:evenVBand="0" w:oddHBand="0" w:evenHBand="0" w:firstRowFirstColumn="0" w:firstRowLastColumn="0" w:lastRowFirstColumn="0" w:lastRowLastColumn="0"/>
                  <w:tcW w:w="2982" w:type="dxa"/>
                  <w:tcBorders>
                    <w:bottom w:val="nil"/>
                  </w:tcBorders>
                  <w:shd w:val="clear" w:color="auto" w:fill="auto"/>
                </w:tcPr>
                <w:p w14:paraId="455D68AB" w14:textId="77777777" w:rsidR="00731E55" w:rsidRPr="00A21327" w:rsidRDefault="00731E55" w:rsidP="00731E55">
                  <w:pPr>
                    <w:pStyle w:val="BodyText"/>
                    <w:rPr>
                      <w:rFonts w:asciiTheme="majorHAnsi" w:hAnsiTheme="majorHAnsi" w:cstheme="majorHAnsi"/>
                      <w:i w:val="0"/>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A21327">
                    <w:rPr>
                      <w:rFonts w:asciiTheme="majorHAnsi" w:hAnsiTheme="majorHAnsi" w:cstheme="majorHAnsi"/>
                      <w:i w:val="0"/>
                      <w:color w:val="003361"/>
                      <w:sz w:val="22"/>
                      <w:szCs w:val="22"/>
                    </w:rPr>
                    <w:t>Authorising Officer</w:t>
                  </w:r>
                </w:p>
              </w:tc>
              <w:bookmarkEnd w:id="33" w:displacedByCustomXml="next"/>
              <w:bookmarkEnd w:id="32" w:displacedByCustomXml="next"/>
              <w:bookmarkEnd w:id="31" w:displacedByCustomXml="next"/>
              <w:bookmarkEnd w:id="30" w:displacedByCustomXml="next"/>
              <w:bookmarkEnd w:id="29" w:displacedByCustomXml="next"/>
              <w:bookmarkEnd w:id="28" w:displacedByCustomXml="next"/>
              <w:sdt>
                <w:sdtPr>
                  <w:rPr>
                    <w:rFonts w:asciiTheme="majorHAnsi" w:hAnsiTheme="majorHAnsi" w:cstheme="majorHAnsi"/>
                    <w:color w:val="003361"/>
                    <w:sz w:val="22"/>
                    <w:szCs w:val="22"/>
                  </w:rPr>
                  <w:id w:val="400332145"/>
                  <w:placeholder>
                    <w:docPart w:val="23E21E070D9F4F29B83CD2AEC6ACA862"/>
                  </w:placeholder>
                  <w:text/>
                </w:sdtPr>
                <w:sdtEndPr/>
                <w:sdtContent>
                  <w:tc>
                    <w:tcPr>
                      <w:tcW w:w="2982" w:type="dxa"/>
                      <w:tcBorders>
                        <w:bottom w:val="nil"/>
                      </w:tcBorders>
                      <w:shd w:val="clear" w:color="auto" w:fill="auto"/>
                    </w:tcPr>
                    <w:p w14:paraId="2B853825" w14:textId="6312B7A5" w:rsidR="00731E55" w:rsidRPr="008C44E5" w:rsidRDefault="00906F03" w:rsidP="00731E5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3361"/>
                          <w:sz w:val="22"/>
                          <w:szCs w:val="22"/>
                        </w:rPr>
                      </w:pPr>
                      <w:r>
                        <w:rPr>
                          <w:rFonts w:asciiTheme="majorHAnsi" w:hAnsiTheme="majorHAnsi" w:cstheme="majorHAnsi"/>
                          <w:color w:val="003361"/>
                          <w:sz w:val="22"/>
                          <w:szCs w:val="22"/>
                        </w:rPr>
                        <w:t>Chief Executive Officer</w:t>
                      </w:r>
                    </w:p>
                  </w:tc>
                </w:sdtContent>
              </w:sdt>
            </w:tr>
          </w:tbl>
          <w:p w14:paraId="79A9C558" w14:textId="77777777" w:rsidR="00731E55" w:rsidRPr="00731E55" w:rsidRDefault="00731E55" w:rsidP="00731E55"/>
          <w:p w14:paraId="0104AAD9" w14:textId="77777777" w:rsidR="00236CCB" w:rsidRPr="00236CCB" w:rsidRDefault="00236CCB" w:rsidP="00236CCB"/>
        </w:tc>
      </w:tr>
    </w:tbl>
    <w:p w14:paraId="430D50E0" w14:textId="77777777" w:rsidR="002A7D53" w:rsidRDefault="002A7D53" w:rsidP="0032135D"/>
    <w:p w14:paraId="70E47A6D" w14:textId="77777777" w:rsidR="002A7D53" w:rsidRDefault="002A7D53" w:rsidP="002A7D53">
      <w:pPr>
        <w:sectPr w:rsidR="002A7D53" w:rsidSect="00E9611C">
          <w:headerReference w:type="even" r:id="rId12"/>
          <w:footerReference w:type="even" r:id="rId13"/>
          <w:footerReference w:type="default" r:id="rId14"/>
          <w:headerReference w:type="first" r:id="rId15"/>
          <w:pgSz w:w="11907" w:h="16840" w:code="9"/>
          <w:pgMar w:top="1702"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0839900D" w14:textId="77777777" w:rsidR="004D51B9" w:rsidRDefault="004D51B9" w:rsidP="00030518">
          <w:pPr>
            <w:pStyle w:val="TOCHeading"/>
            <w:framePr w:wrap="around"/>
          </w:pPr>
          <w:r>
            <w:t>Contents</w:t>
          </w:r>
        </w:p>
        <w:p w14:paraId="4889F4A2" w14:textId="0484918C" w:rsidR="00DF22B7" w:rsidRDefault="004D51B9" w:rsidP="003C750B">
          <w:pPr>
            <w:pStyle w:val="TOC2"/>
            <w:rPr>
              <w:rFonts w:eastAsiaTheme="minorEastAsia" w:cstheme="minorBidi"/>
              <w:spacing w:val="0"/>
              <w:sz w:val="22"/>
              <w:szCs w:val="22"/>
            </w:rPr>
          </w:pPr>
          <w:r>
            <w:rPr>
              <w:color w:val="003263" w:themeColor="text2"/>
            </w:rPr>
            <w:fldChar w:fldCharType="begin"/>
          </w:r>
          <w:r>
            <w:instrText xml:space="preserve"> TOC \o "1-3" \h \z \u </w:instrText>
          </w:r>
          <w:r>
            <w:rPr>
              <w:color w:val="003263" w:themeColor="text2"/>
            </w:rPr>
            <w:fldChar w:fldCharType="separate"/>
          </w:r>
          <w:hyperlink w:anchor="_Toc48030288" w:history="1">
            <w:r w:rsidR="00DF22B7" w:rsidRPr="00B93608">
              <w:rPr>
                <w:rStyle w:val="Hyperlink"/>
              </w:rPr>
              <w:t>1.</w:t>
            </w:r>
            <w:r w:rsidR="00DF22B7">
              <w:rPr>
                <w:rFonts w:eastAsiaTheme="minorEastAsia" w:cstheme="minorBidi"/>
                <w:spacing w:val="0"/>
                <w:sz w:val="22"/>
                <w:szCs w:val="22"/>
              </w:rPr>
              <w:tab/>
            </w:r>
            <w:r w:rsidR="00DF22B7" w:rsidRPr="00B93608">
              <w:rPr>
                <w:rStyle w:val="Hyperlink"/>
              </w:rPr>
              <w:t>BACKGROUND</w:t>
            </w:r>
            <w:r w:rsidR="00DF22B7">
              <w:rPr>
                <w:webHidden/>
              </w:rPr>
              <w:tab/>
            </w:r>
            <w:r w:rsidR="00DF22B7">
              <w:rPr>
                <w:webHidden/>
              </w:rPr>
              <w:fldChar w:fldCharType="begin"/>
            </w:r>
            <w:r w:rsidR="00DF22B7">
              <w:rPr>
                <w:webHidden/>
              </w:rPr>
              <w:instrText xml:space="preserve"> PAGEREF _Toc48030288 \h </w:instrText>
            </w:r>
            <w:r w:rsidR="00DF22B7">
              <w:rPr>
                <w:webHidden/>
              </w:rPr>
            </w:r>
            <w:r w:rsidR="00DF22B7">
              <w:rPr>
                <w:webHidden/>
              </w:rPr>
              <w:fldChar w:fldCharType="separate"/>
            </w:r>
            <w:r w:rsidR="005C2769">
              <w:rPr>
                <w:webHidden/>
              </w:rPr>
              <w:t>3</w:t>
            </w:r>
            <w:r w:rsidR="00DF22B7">
              <w:rPr>
                <w:webHidden/>
              </w:rPr>
              <w:fldChar w:fldCharType="end"/>
            </w:r>
          </w:hyperlink>
        </w:p>
        <w:p w14:paraId="6F7ABAF3" w14:textId="21E92D47" w:rsidR="00DF22B7" w:rsidRDefault="00592CA9" w:rsidP="003C750B">
          <w:pPr>
            <w:pStyle w:val="TOC2"/>
            <w:rPr>
              <w:rFonts w:eastAsiaTheme="minorEastAsia" w:cstheme="minorBidi"/>
              <w:spacing w:val="0"/>
              <w:sz w:val="22"/>
              <w:szCs w:val="22"/>
            </w:rPr>
          </w:pPr>
          <w:hyperlink w:anchor="_Toc48030289" w:history="1">
            <w:r w:rsidR="00DF22B7" w:rsidRPr="00B93608">
              <w:rPr>
                <w:rStyle w:val="Hyperlink"/>
              </w:rPr>
              <w:t>2.</w:t>
            </w:r>
            <w:r w:rsidR="00DF22B7">
              <w:rPr>
                <w:rFonts w:eastAsiaTheme="minorEastAsia" w:cstheme="minorBidi"/>
                <w:spacing w:val="0"/>
                <w:sz w:val="22"/>
                <w:szCs w:val="22"/>
              </w:rPr>
              <w:tab/>
            </w:r>
            <w:r w:rsidR="00DF22B7" w:rsidRPr="00B93608">
              <w:rPr>
                <w:rStyle w:val="Hyperlink"/>
              </w:rPr>
              <w:t>PURPOSE</w:t>
            </w:r>
            <w:r w:rsidR="00DF22B7">
              <w:rPr>
                <w:webHidden/>
              </w:rPr>
              <w:tab/>
            </w:r>
            <w:r w:rsidR="00DF22B7">
              <w:rPr>
                <w:webHidden/>
              </w:rPr>
              <w:fldChar w:fldCharType="begin"/>
            </w:r>
            <w:r w:rsidR="00DF22B7">
              <w:rPr>
                <w:webHidden/>
              </w:rPr>
              <w:instrText xml:space="preserve"> PAGEREF _Toc48030289 \h </w:instrText>
            </w:r>
            <w:r w:rsidR="00DF22B7">
              <w:rPr>
                <w:webHidden/>
              </w:rPr>
            </w:r>
            <w:r w:rsidR="00DF22B7">
              <w:rPr>
                <w:webHidden/>
              </w:rPr>
              <w:fldChar w:fldCharType="separate"/>
            </w:r>
            <w:r w:rsidR="005C2769">
              <w:rPr>
                <w:webHidden/>
              </w:rPr>
              <w:t>3</w:t>
            </w:r>
            <w:r w:rsidR="00DF22B7">
              <w:rPr>
                <w:webHidden/>
              </w:rPr>
              <w:fldChar w:fldCharType="end"/>
            </w:r>
          </w:hyperlink>
        </w:p>
        <w:p w14:paraId="5262DCC9" w14:textId="7E5EDDE7" w:rsidR="00DF22B7" w:rsidRDefault="00592CA9" w:rsidP="003C750B">
          <w:pPr>
            <w:pStyle w:val="TOC2"/>
            <w:rPr>
              <w:rFonts w:eastAsiaTheme="minorEastAsia" w:cstheme="minorBidi"/>
              <w:spacing w:val="0"/>
              <w:sz w:val="22"/>
              <w:szCs w:val="22"/>
            </w:rPr>
          </w:pPr>
          <w:hyperlink w:anchor="_Toc48030290" w:history="1">
            <w:r w:rsidR="00DF22B7" w:rsidRPr="00B93608">
              <w:rPr>
                <w:rStyle w:val="Hyperlink"/>
              </w:rPr>
              <w:t>3.</w:t>
            </w:r>
            <w:r w:rsidR="00DF22B7">
              <w:rPr>
                <w:rFonts w:eastAsiaTheme="minorEastAsia" w:cstheme="minorBidi"/>
                <w:spacing w:val="0"/>
                <w:sz w:val="22"/>
                <w:szCs w:val="22"/>
              </w:rPr>
              <w:tab/>
            </w:r>
            <w:r w:rsidR="00DF22B7" w:rsidRPr="00B93608">
              <w:rPr>
                <w:rStyle w:val="Hyperlink"/>
              </w:rPr>
              <w:t>OBJECTIVES</w:t>
            </w:r>
            <w:r w:rsidR="00DF22B7">
              <w:rPr>
                <w:webHidden/>
              </w:rPr>
              <w:tab/>
            </w:r>
            <w:r w:rsidR="00DF22B7">
              <w:rPr>
                <w:webHidden/>
              </w:rPr>
              <w:fldChar w:fldCharType="begin"/>
            </w:r>
            <w:r w:rsidR="00DF22B7">
              <w:rPr>
                <w:webHidden/>
              </w:rPr>
              <w:instrText xml:space="preserve"> PAGEREF _Toc48030290 \h </w:instrText>
            </w:r>
            <w:r w:rsidR="00DF22B7">
              <w:rPr>
                <w:webHidden/>
              </w:rPr>
            </w:r>
            <w:r w:rsidR="00DF22B7">
              <w:rPr>
                <w:webHidden/>
              </w:rPr>
              <w:fldChar w:fldCharType="separate"/>
            </w:r>
            <w:r w:rsidR="005C2769">
              <w:rPr>
                <w:webHidden/>
              </w:rPr>
              <w:t>3</w:t>
            </w:r>
            <w:r w:rsidR="00DF22B7">
              <w:rPr>
                <w:webHidden/>
              </w:rPr>
              <w:fldChar w:fldCharType="end"/>
            </w:r>
          </w:hyperlink>
        </w:p>
        <w:p w14:paraId="35BCE310" w14:textId="558ACA6C" w:rsidR="00DF22B7" w:rsidRDefault="00592CA9" w:rsidP="003C750B">
          <w:pPr>
            <w:pStyle w:val="TOC2"/>
            <w:rPr>
              <w:rFonts w:eastAsiaTheme="minorEastAsia" w:cstheme="minorBidi"/>
              <w:spacing w:val="0"/>
              <w:sz w:val="22"/>
              <w:szCs w:val="22"/>
            </w:rPr>
          </w:pPr>
          <w:hyperlink w:anchor="_Toc48030291" w:history="1">
            <w:r w:rsidR="00DF22B7" w:rsidRPr="00B93608">
              <w:rPr>
                <w:rStyle w:val="Hyperlink"/>
              </w:rPr>
              <w:t>4.</w:t>
            </w:r>
            <w:r w:rsidR="00DF22B7">
              <w:rPr>
                <w:rFonts w:eastAsiaTheme="minorEastAsia" w:cstheme="minorBidi"/>
                <w:spacing w:val="0"/>
                <w:sz w:val="22"/>
                <w:szCs w:val="22"/>
              </w:rPr>
              <w:tab/>
            </w:r>
            <w:r w:rsidR="00DF22B7" w:rsidRPr="00B93608">
              <w:rPr>
                <w:rStyle w:val="Hyperlink"/>
              </w:rPr>
              <w:t>ROLES AND RESPONSIBILITY</w:t>
            </w:r>
            <w:r w:rsidR="00DF22B7">
              <w:rPr>
                <w:webHidden/>
              </w:rPr>
              <w:tab/>
            </w:r>
            <w:r w:rsidR="00DF22B7">
              <w:rPr>
                <w:webHidden/>
              </w:rPr>
              <w:fldChar w:fldCharType="begin"/>
            </w:r>
            <w:r w:rsidR="00DF22B7">
              <w:rPr>
                <w:webHidden/>
              </w:rPr>
              <w:instrText xml:space="preserve"> PAGEREF _Toc48030291 \h </w:instrText>
            </w:r>
            <w:r w:rsidR="00DF22B7">
              <w:rPr>
                <w:webHidden/>
              </w:rPr>
            </w:r>
            <w:r w:rsidR="00DF22B7">
              <w:rPr>
                <w:webHidden/>
              </w:rPr>
              <w:fldChar w:fldCharType="separate"/>
            </w:r>
            <w:r w:rsidR="005C2769">
              <w:rPr>
                <w:webHidden/>
              </w:rPr>
              <w:t>3</w:t>
            </w:r>
            <w:r w:rsidR="00DF22B7">
              <w:rPr>
                <w:webHidden/>
              </w:rPr>
              <w:fldChar w:fldCharType="end"/>
            </w:r>
          </w:hyperlink>
        </w:p>
        <w:p w14:paraId="2A5FA0B3" w14:textId="2176D6C5" w:rsidR="00DF22B7" w:rsidRDefault="00592CA9" w:rsidP="003C750B">
          <w:pPr>
            <w:pStyle w:val="TOC2"/>
            <w:rPr>
              <w:rFonts w:eastAsiaTheme="minorEastAsia" w:cstheme="minorBidi"/>
              <w:spacing w:val="0"/>
              <w:sz w:val="22"/>
              <w:szCs w:val="22"/>
            </w:rPr>
          </w:pPr>
          <w:hyperlink w:anchor="_Toc48030292" w:history="1">
            <w:r w:rsidR="00DF22B7" w:rsidRPr="00B93608">
              <w:rPr>
                <w:rStyle w:val="Hyperlink"/>
              </w:rPr>
              <w:t>5.</w:t>
            </w:r>
            <w:r w:rsidR="00DF22B7">
              <w:rPr>
                <w:rFonts w:eastAsiaTheme="minorEastAsia" w:cstheme="minorBidi"/>
                <w:spacing w:val="0"/>
                <w:sz w:val="22"/>
                <w:szCs w:val="22"/>
              </w:rPr>
              <w:tab/>
            </w:r>
            <w:r w:rsidR="00DF22B7" w:rsidRPr="00B93608">
              <w:rPr>
                <w:rStyle w:val="Hyperlink"/>
              </w:rPr>
              <w:t>DELEGATION OF POWERS, DUTIES AND FUNCTIONS</w:t>
            </w:r>
            <w:r w:rsidR="00DF22B7">
              <w:rPr>
                <w:webHidden/>
              </w:rPr>
              <w:tab/>
            </w:r>
            <w:r w:rsidR="00DF22B7">
              <w:rPr>
                <w:webHidden/>
              </w:rPr>
              <w:fldChar w:fldCharType="begin"/>
            </w:r>
            <w:r w:rsidR="00DF22B7">
              <w:rPr>
                <w:webHidden/>
              </w:rPr>
              <w:instrText xml:space="preserve"> PAGEREF _Toc48030292 \h </w:instrText>
            </w:r>
            <w:r w:rsidR="00DF22B7">
              <w:rPr>
                <w:webHidden/>
              </w:rPr>
            </w:r>
            <w:r w:rsidR="00DF22B7">
              <w:rPr>
                <w:webHidden/>
              </w:rPr>
              <w:fldChar w:fldCharType="separate"/>
            </w:r>
            <w:r w:rsidR="005C2769">
              <w:rPr>
                <w:webHidden/>
              </w:rPr>
              <w:t>4</w:t>
            </w:r>
            <w:r w:rsidR="00DF22B7">
              <w:rPr>
                <w:webHidden/>
              </w:rPr>
              <w:fldChar w:fldCharType="end"/>
            </w:r>
          </w:hyperlink>
        </w:p>
        <w:p w14:paraId="31A4BC3C" w14:textId="1391BA6F" w:rsidR="00DF22B7" w:rsidRDefault="00592CA9" w:rsidP="003C750B">
          <w:pPr>
            <w:pStyle w:val="TOC2"/>
            <w:rPr>
              <w:rFonts w:eastAsiaTheme="minorEastAsia" w:cstheme="minorBidi"/>
              <w:spacing w:val="0"/>
              <w:sz w:val="22"/>
              <w:szCs w:val="22"/>
            </w:rPr>
          </w:pPr>
          <w:hyperlink w:anchor="_Toc48030293" w:history="1">
            <w:r w:rsidR="00DF22B7" w:rsidRPr="00B93608">
              <w:rPr>
                <w:rStyle w:val="Hyperlink"/>
              </w:rPr>
              <w:t>6.</w:t>
            </w:r>
            <w:r w:rsidR="00DF22B7">
              <w:rPr>
                <w:rFonts w:eastAsiaTheme="minorEastAsia" w:cstheme="minorBidi"/>
                <w:spacing w:val="0"/>
                <w:sz w:val="22"/>
                <w:szCs w:val="22"/>
              </w:rPr>
              <w:tab/>
            </w:r>
            <w:r w:rsidR="00DF22B7" w:rsidRPr="00B93608">
              <w:rPr>
                <w:rStyle w:val="Hyperlink"/>
              </w:rPr>
              <w:t>MEMBERSHIP</w:t>
            </w:r>
            <w:r w:rsidR="00DF22B7">
              <w:rPr>
                <w:webHidden/>
              </w:rPr>
              <w:tab/>
            </w:r>
            <w:r w:rsidR="00DF22B7">
              <w:rPr>
                <w:webHidden/>
              </w:rPr>
              <w:fldChar w:fldCharType="begin"/>
            </w:r>
            <w:r w:rsidR="00DF22B7">
              <w:rPr>
                <w:webHidden/>
              </w:rPr>
              <w:instrText xml:space="preserve"> PAGEREF _Toc48030293 \h </w:instrText>
            </w:r>
            <w:r w:rsidR="00DF22B7">
              <w:rPr>
                <w:webHidden/>
              </w:rPr>
            </w:r>
            <w:r w:rsidR="00DF22B7">
              <w:rPr>
                <w:webHidden/>
              </w:rPr>
              <w:fldChar w:fldCharType="separate"/>
            </w:r>
            <w:r w:rsidR="005C2769">
              <w:rPr>
                <w:webHidden/>
              </w:rPr>
              <w:t>4</w:t>
            </w:r>
            <w:r w:rsidR="00DF22B7">
              <w:rPr>
                <w:webHidden/>
              </w:rPr>
              <w:fldChar w:fldCharType="end"/>
            </w:r>
          </w:hyperlink>
        </w:p>
        <w:p w14:paraId="17D60F09" w14:textId="71F54A32" w:rsidR="00DF22B7" w:rsidRDefault="00592CA9" w:rsidP="003C750B">
          <w:pPr>
            <w:pStyle w:val="TOC2"/>
            <w:rPr>
              <w:rFonts w:eastAsiaTheme="minorEastAsia" w:cstheme="minorBidi"/>
              <w:spacing w:val="0"/>
              <w:sz w:val="22"/>
              <w:szCs w:val="22"/>
            </w:rPr>
          </w:pPr>
          <w:hyperlink w:anchor="_Toc48030294" w:history="1">
            <w:r w:rsidR="00DF22B7" w:rsidRPr="00B93608">
              <w:rPr>
                <w:rStyle w:val="Hyperlink"/>
              </w:rPr>
              <w:t>7.</w:t>
            </w:r>
            <w:r w:rsidR="00DF22B7">
              <w:rPr>
                <w:rFonts w:eastAsiaTheme="minorEastAsia" w:cstheme="minorBidi"/>
                <w:spacing w:val="0"/>
                <w:sz w:val="22"/>
                <w:szCs w:val="22"/>
              </w:rPr>
              <w:tab/>
            </w:r>
            <w:r w:rsidR="00DF22B7" w:rsidRPr="00B93608">
              <w:rPr>
                <w:rStyle w:val="Hyperlink"/>
              </w:rPr>
              <w:t>MEETINGS</w:t>
            </w:r>
            <w:r w:rsidR="00DF22B7">
              <w:rPr>
                <w:webHidden/>
              </w:rPr>
              <w:tab/>
            </w:r>
            <w:r w:rsidR="00DF22B7">
              <w:rPr>
                <w:webHidden/>
              </w:rPr>
              <w:fldChar w:fldCharType="begin"/>
            </w:r>
            <w:r w:rsidR="00DF22B7">
              <w:rPr>
                <w:webHidden/>
              </w:rPr>
              <w:instrText xml:space="preserve"> PAGEREF _Toc48030294 \h </w:instrText>
            </w:r>
            <w:r w:rsidR="00DF22B7">
              <w:rPr>
                <w:webHidden/>
              </w:rPr>
            </w:r>
            <w:r w:rsidR="00DF22B7">
              <w:rPr>
                <w:webHidden/>
              </w:rPr>
              <w:fldChar w:fldCharType="separate"/>
            </w:r>
            <w:r w:rsidR="005C2769">
              <w:rPr>
                <w:webHidden/>
              </w:rPr>
              <w:t>5</w:t>
            </w:r>
            <w:r w:rsidR="00DF22B7">
              <w:rPr>
                <w:webHidden/>
              </w:rPr>
              <w:fldChar w:fldCharType="end"/>
            </w:r>
          </w:hyperlink>
        </w:p>
        <w:p w14:paraId="0A0B7974" w14:textId="28A824AD" w:rsidR="00DF22B7" w:rsidRDefault="00592CA9" w:rsidP="003C750B">
          <w:pPr>
            <w:pStyle w:val="TOC2"/>
            <w:rPr>
              <w:rFonts w:eastAsiaTheme="minorEastAsia" w:cstheme="minorBidi"/>
              <w:spacing w:val="0"/>
              <w:sz w:val="22"/>
              <w:szCs w:val="22"/>
            </w:rPr>
          </w:pPr>
          <w:hyperlink w:anchor="_Toc48030295" w:history="1">
            <w:r w:rsidR="00DF22B7" w:rsidRPr="00B93608">
              <w:rPr>
                <w:rStyle w:val="Hyperlink"/>
              </w:rPr>
              <w:t>8.</w:t>
            </w:r>
            <w:r w:rsidR="00DF22B7">
              <w:rPr>
                <w:rFonts w:eastAsiaTheme="minorEastAsia" w:cstheme="minorBidi"/>
                <w:spacing w:val="0"/>
                <w:sz w:val="22"/>
                <w:szCs w:val="22"/>
              </w:rPr>
              <w:tab/>
            </w:r>
            <w:r w:rsidR="00DF22B7" w:rsidRPr="00B93608">
              <w:rPr>
                <w:rStyle w:val="Hyperlink"/>
              </w:rPr>
              <w:t>FACILITIES AND RESOURCES</w:t>
            </w:r>
            <w:r w:rsidR="00DF22B7">
              <w:rPr>
                <w:webHidden/>
              </w:rPr>
              <w:tab/>
            </w:r>
            <w:r w:rsidR="00DF22B7">
              <w:rPr>
                <w:webHidden/>
              </w:rPr>
              <w:fldChar w:fldCharType="begin"/>
            </w:r>
            <w:r w:rsidR="00DF22B7">
              <w:rPr>
                <w:webHidden/>
              </w:rPr>
              <w:instrText xml:space="preserve"> PAGEREF _Toc48030295 \h </w:instrText>
            </w:r>
            <w:r w:rsidR="00DF22B7">
              <w:rPr>
                <w:webHidden/>
              </w:rPr>
            </w:r>
            <w:r w:rsidR="00DF22B7">
              <w:rPr>
                <w:webHidden/>
              </w:rPr>
              <w:fldChar w:fldCharType="separate"/>
            </w:r>
            <w:r w:rsidR="005C2769">
              <w:rPr>
                <w:webHidden/>
              </w:rPr>
              <w:t>5</w:t>
            </w:r>
            <w:r w:rsidR="00DF22B7">
              <w:rPr>
                <w:webHidden/>
              </w:rPr>
              <w:fldChar w:fldCharType="end"/>
            </w:r>
          </w:hyperlink>
        </w:p>
        <w:p w14:paraId="753F1EEB" w14:textId="7FC3B258" w:rsidR="00DF22B7" w:rsidRDefault="00592CA9" w:rsidP="003C750B">
          <w:pPr>
            <w:pStyle w:val="TOC2"/>
            <w:rPr>
              <w:rFonts w:eastAsiaTheme="minorEastAsia" w:cstheme="minorBidi"/>
              <w:spacing w:val="0"/>
              <w:sz w:val="22"/>
              <w:szCs w:val="22"/>
            </w:rPr>
          </w:pPr>
          <w:hyperlink w:anchor="_Toc48030296" w:history="1">
            <w:r w:rsidR="00DF22B7" w:rsidRPr="00B93608">
              <w:rPr>
                <w:rStyle w:val="Hyperlink"/>
              </w:rPr>
              <w:t>9.</w:t>
            </w:r>
            <w:r w:rsidR="00DF22B7">
              <w:rPr>
                <w:rFonts w:eastAsiaTheme="minorEastAsia" w:cstheme="minorBidi"/>
                <w:spacing w:val="0"/>
                <w:sz w:val="22"/>
                <w:szCs w:val="22"/>
              </w:rPr>
              <w:tab/>
            </w:r>
            <w:r w:rsidR="00DF22B7" w:rsidRPr="00B93608">
              <w:rPr>
                <w:rStyle w:val="Hyperlink"/>
              </w:rPr>
              <w:t>FINANCIAL RECORDS</w:t>
            </w:r>
            <w:r w:rsidR="00DF22B7">
              <w:rPr>
                <w:webHidden/>
              </w:rPr>
              <w:tab/>
            </w:r>
            <w:r w:rsidR="00DF22B7">
              <w:rPr>
                <w:webHidden/>
              </w:rPr>
              <w:fldChar w:fldCharType="begin"/>
            </w:r>
            <w:r w:rsidR="00DF22B7">
              <w:rPr>
                <w:webHidden/>
              </w:rPr>
              <w:instrText xml:space="preserve"> PAGEREF _Toc48030296 \h </w:instrText>
            </w:r>
            <w:r w:rsidR="00DF22B7">
              <w:rPr>
                <w:webHidden/>
              </w:rPr>
            </w:r>
            <w:r w:rsidR="00DF22B7">
              <w:rPr>
                <w:webHidden/>
              </w:rPr>
              <w:fldChar w:fldCharType="separate"/>
            </w:r>
            <w:r w:rsidR="005C2769">
              <w:rPr>
                <w:webHidden/>
              </w:rPr>
              <w:t>5</w:t>
            </w:r>
            <w:r w:rsidR="00DF22B7">
              <w:rPr>
                <w:webHidden/>
              </w:rPr>
              <w:fldChar w:fldCharType="end"/>
            </w:r>
          </w:hyperlink>
        </w:p>
        <w:p w14:paraId="11921E07" w14:textId="19F4FAE8" w:rsidR="00DF22B7" w:rsidRDefault="00592CA9" w:rsidP="003C750B">
          <w:pPr>
            <w:pStyle w:val="TOC2"/>
            <w:rPr>
              <w:rFonts w:eastAsiaTheme="minorEastAsia" w:cstheme="minorBidi"/>
              <w:spacing w:val="0"/>
              <w:sz w:val="22"/>
              <w:szCs w:val="22"/>
            </w:rPr>
          </w:pPr>
          <w:hyperlink w:anchor="_Toc48030297" w:history="1">
            <w:r w:rsidR="00DF22B7" w:rsidRPr="00B93608">
              <w:rPr>
                <w:rStyle w:val="Hyperlink"/>
              </w:rPr>
              <w:t>10.</w:t>
            </w:r>
            <w:r w:rsidR="00DF22B7">
              <w:rPr>
                <w:rFonts w:eastAsiaTheme="minorEastAsia" w:cstheme="minorBidi"/>
                <w:spacing w:val="0"/>
                <w:sz w:val="22"/>
                <w:szCs w:val="22"/>
              </w:rPr>
              <w:tab/>
            </w:r>
            <w:r w:rsidR="00DF22B7" w:rsidRPr="00B93608">
              <w:rPr>
                <w:rStyle w:val="Hyperlink"/>
              </w:rPr>
              <w:t>REPORTING</w:t>
            </w:r>
            <w:r w:rsidR="00DF22B7">
              <w:rPr>
                <w:webHidden/>
              </w:rPr>
              <w:tab/>
            </w:r>
            <w:r w:rsidR="00DF22B7">
              <w:rPr>
                <w:webHidden/>
              </w:rPr>
              <w:fldChar w:fldCharType="begin"/>
            </w:r>
            <w:r w:rsidR="00DF22B7">
              <w:rPr>
                <w:webHidden/>
              </w:rPr>
              <w:instrText xml:space="preserve"> PAGEREF _Toc48030297 \h </w:instrText>
            </w:r>
            <w:r w:rsidR="00DF22B7">
              <w:rPr>
                <w:webHidden/>
              </w:rPr>
            </w:r>
            <w:r w:rsidR="00DF22B7">
              <w:rPr>
                <w:webHidden/>
              </w:rPr>
              <w:fldChar w:fldCharType="separate"/>
            </w:r>
            <w:r w:rsidR="005C2769">
              <w:rPr>
                <w:webHidden/>
              </w:rPr>
              <w:t>5</w:t>
            </w:r>
            <w:r w:rsidR="00DF22B7">
              <w:rPr>
                <w:webHidden/>
              </w:rPr>
              <w:fldChar w:fldCharType="end"/>
            </w:r>
          </w:hyperlink>
        </w:p>
        <w:p w14:paraId="2D96A160" w14:textId="70276690" w:rsidR="00DF22B7" w:rsidRDefault="00592CA9" w:rsidP="003C750B">
          <w:pPr>
            <w:pStyle w:val="TOC2"/>
            <w:rPr>
              <w:rFonts w:eastAsiaTheme="minorEastAsia" w:cstheme="minorBidi"/>
              <w:spacing w:val="0"/>
              <w:sz w:val="22"/>
              <w:szCs w:val="22"/>
            </w:rPr>
          </w:pPr>
          <w:hyperlink w:anchor="_Toc48030298" w:history="1">
            <w:r w:rsidR="00DF22B7" w:rsidRPr="00B93608">
              <w:rPr>
                <w:rStyle w:val="Hyperlink"/>
              </w:rPr>
              <w:t>11.</w:t>
            </w:r>
            <w:r w:rsidR="00DF22B7">
              <w:rPr>
                <w:rFonts w:eastAsiaTheme="minorEastAsia" w:cstheme="minorBidi"/>
                <w:spacing w:val="0"/>
                <w:sz w:val="22"/>
                <w:szCs w:val="22"/>
              </w:rPr>
              <w:tab/>
            </w:r>
            <w:r w:rsidR="00906F03" w:rsidRPr="00B93608">
              <w:rPr>
                <w:rStyle w:val="Hyperlink"/>
              </w:rPr>
              <w:t>STANDARD OF CONDUCT</w:t>
            </w:r>
            <w:r w:rsidR="00DF22B7">
              <w:rPr>
                <w:webHidden/>
              </w:rPr>
              <w:tab/>
            </w:r>
            <w:r w:rsidR="00DF22B7">
              <w:rPr>
                <w:webHidden/>
              </w:rPr>
              <w:fldChar w:fldCharType="begin"/>
            </w:r>
            <w:r w:rsidR="00DF22B7">
              <w:rPr>
                <w:webHidden/>
              </w:rPr>
              <w:instrText xml:space="preserve"> PAGEREF _Toc48030298 \h </w:instrText>
            </w:r>
            <w:r w:rsidR="00DF22B7">
              <w:rPr>
                <w:webHidden/>
              </w:rPr>
            </w:r>
            <w:r w:rsidR="00DF22B7">
              <w:rPr>
                <w:webHidden/>
              </w:rPr>
              <w:fldChar w:fldCharType="separate"/>
            </w:r>
            <w:r w:rsidR="005C2769">
              <w:rPr>
                <w:webHidden/>
              </w:rPr>
              <w:t>6</w:t>
            </w:r>
            <w:r w:rsidR="00DF22B7">
              <w:rPr>
                <w:webHidden/>
              </w:rPr>
              <w:fldChar w:fldCharType="end"/>
            </w:r>
          </w:hyperlink>
        </w:p>
        <w:p w14:paraId="4BF92FB0" w14:textId="0A3BD2A5" w:rsidR="004D51B9" w:rsidRDefault="004D51B9">
          <w:r>
            <w:rPr>
              <w:b/>
              <w:bCs/>
              <w:noProof/>
            </w:rPr>
            <w:fldChar w:fldCharType="end"/>
          </w:r>
        </w:p>
      </w:sdtContent>
    </w:sdt>
    <w:p w14:paraId="31A7558B" w14:textId="77777777" w:rsidR="00D42E0F" w:rsidRDefault="00D42E0F" w:rsidP="002A7D53"/>
    <w:p w14:paraId="7B8990D5" w14:textId="77777777" w:rsidR="00D42E0F" w:rsidRDefault="00D42E0F" w:rsidP="002A7D53">
      <w:pPr>
        <w:sectPr w:rsidR="00D42E0F" w:rsidSect="002A7D53">
          <w:pgSz w:w="11907" w:h="16840" w:code="9"/>
          <w:pgMar w:top="2552" w:right="794" w:bottom="794" w:left="794" w:header="567" w:footer="340" w:gutter="0"/>
          <w:cols w:num="2" w:space="284"/>
          <w:docGrid w:linePitch="360"/>
        </w:sectPr>
      </w:pPr>
    </w:p>
    <w:p w14:paraId="67862553" w14:textId="77777777" w:rsidR="00626129" w:rsidRPr="00626129" w:rsidRDefault="0060154B" w:rsidP="00B21B56">
      <w:pPr>
        <w:pStyle w:val="Heading2"/>
        <w:ind w:left="1134" w:hanging="567"/>
      </w:pPr>
      <w:bookmarkStart w:id="34" w:name="_Toc48030288"/>
      <w:r w:rsidRPr="003A78DB">
        <w:lastRenderedPageBreak/>
        <w:t>BACKGROUND</w:t>
      </w:r>
      <w:bookmarkEnd w:id="34"/>
    </w:p>
    <w:p w14:paraId="2052DB5D" w14:textId="1523BC38" w:rsidR="00E726FA" w:rsidRDefault="00E726FA" w:rsidP="003303DB">
      <w:pPr>
        <w:pStyle w:val="Numpara2"/>
        <w:numPr>
          <w:ilvl w:val="1"/>
          <w:numId w:val="24"/>
        </w:numPr>
        <w:ind w:left="1134" w:hanging="567"/>
      </w:pPr>
      <w:r w:rsidRPr="00E726FA">
        <w:t xml:space="preserve">Greater Geelong City Council (Council) has established the </w:t>
      </w:r>
      <w:r>
        <w:t xml:space="preserve">Bellarine </w:t>
      </w:r>
      <w:r w:rsidR="00B937C4">
        <w:t xml:space="preserve">Arts Centre </w:t>
      </w:r>
      <w:r>
        <w:t xml:space="preserve">(Potato Shed) </w:t>
      </w:r>
      <w:r w:rsidRPr="00E726FA">
        <w:t xml:space="preserve">Community Asset Committee (Committee) pursuant to section 65 of the Local Government Act 2020 (LGA) for the purpose of managing </w:t>
      </w:r>
      <w:r>
        <w:t>the Potato Shed.</w:t>
      </w:r>
    </w:p>
    <w:p w14:paraId="5F849CDD" w14:textId="27CCA197" w:rsidR="00F1295F" w:rsidRDefault="003303DB" w:rsidP="003303DB">
      <w:pPr>
        <w:pStyle w:val="Numpara2"/>
        <w:numPr>
          <w:ilvl w:val="1"/>
          <w:numId w:val="24"/>
        </w:numPr>
        <w:ind w:left="1134" w:hanging="567"/>
      </w:pPr>
      <w:r>
        <w:t xml:space="preserve">On 28 March 2000, the City of Greater Geelong entered into a Development and Joint Use Agreement for the development of a multi-arts facility at the Bellarine Sub-Regional Centre, Drysdale, now known as </w:t>
      </w:r>
      <w:r w:rsidR="00F1295F">
        <w:t>t</w:t>
      </w:r>
      <w:r>
        <w:t xml:space="preserve">he Potato Shed. Joint venture partners are the Bellarine Secondary College and </w:t>
      </w:r>
      <w:r w:rsidR="00D029CD">
        <w:t>the Melbourne</w:t>
      </w:r>
      <w:r w:rsidR="00F1295F">
        <w:t xml:space="preserve"> Archdiocese Catholic Schools Limited Corporation,</w:t>
      </w:r>
    </w:p>
    <w:p w14:paraId="5B2B9512" w14:textId="08C3EDC0" w:rsidR="003303DB" w:rsidRDefault="003303DB" w:rsidP="003303DB">
      <w:pPr>
        <w:pStyle w:val="Numpara2"/>
        <w:numPr>
          <w:ilvl w:val="1"/>
          <w:numId w:val="24"/>
        </w:numPr>
        <w:ind w:left="1134" w:hanging="567"/>
      </w:pPr>
      <w:r>
        <w:t>The Agreement makes provision for the establishment of a Committee of Management for the facility.</w:t>
      </w:r>
    </w:p>
    <w:p w14:paraId="3202AA28" w14:textId="0603EE47" w:rsidR="003303DB" w:rsidRDefault="003303DB" w:rsidP="003303DB">
      <w:pPr>
        <w:pStyle w:val="Numpara2"/>
        <w:numPr>
          <w:ilvl w:val="1"/>
          <w:numId w:val="24"/>
        </w:numPr>
        <w:ind w:left="1134" w:hanging="567"/>
      </w:pPr>
      <w:r w:rsidRPr="003303DB">
        <w:t xml:space="preserve">The Terms of Reference reflect the Joint Use Agreement, however, due to a number of practical constraints in exercising the exact terms of the Agreement, appropriate measures to operate the facility have been developed in consultation with the Committee.  Where necessary, the administration process currently undertaken by Council on behalf of the Committee, is noted in </w:t>
      </w:r>
      <w:r w:rsidR="00D029CD" w:rsidRPr="003303DB">
        <w:t>brackets.</w:t>
      </w:r>
    </w:p>
    <w:p w14:paraId="2B469979" w14:textId="59778796" w:rsidR="003303DB" w:rsidRPr="00626129" w:rsidRDefault="00E726FA" w:rsidP="003303DB">
      <w:pPr>
        <w:pStyle w:val="Numpara2"/>
        <w:numPr>
          <w:ilvl w:val="1"/>
          <w:numId w:val="24"/>
        </w:numPr>
        <w:ind w:left="1134" w:hanging="567"/>
      </w:pPr>
      <w:r w:rsidRPr="00E726FA">
        <w:t xml:space="preserve">The Committee has the powers, duties and functions of Council as set out in these Terms of Reference and its Instrument of </w:t>
      </w:r>
      <w:r w:rsidRPr="00166DD1">
        <w:t xml:space="preserve">Delegation.  These Terms of Reference set out the structure and basis on which the Committee can make decisions for and on </w:t>
      </w:r>
      <w:r w:rsidRPr="00D050B0">
        <w:t xml:space="preserve">behalf of members of the Joint </w:t>
      </w:r>
      <w:r w:rsidR="00D050B0">
        <w:t xml:space="preserve">User </w:t>
      </w:r>
      <w:r w:rsidRPr="00D050B0">
        <w:t>Agreement.</w:t>
      </w:r>
    </w:p>
    <w:p w14:paraId="4E7A81BC" w14:textId="77777777" w:rsidR="0060154B" w:rsidRPr="003A78DB" w:rsidRDefault="0060154B" w:rsidP="00B21B56">
      <w:pPr>
        <w:pStyle w:val="Heading2"/>
        <w:ind w:left="1134" w:hanging="567"/>
      </w:pPr>
      <w:bookmarkStart w:id="35" w:name="_Toc48030289"/>
      <w:r w:rsidRPr="003A78DB">
        <w:t>PURPOSE</w:t>
      </w:r>
      <w:bookmarkEnd w:id="35"/>
    </w:p>
    <w:p w14:paraId="4CCFEDC6" w14:textId="77777777" w:rsidR="0060154B" w:rsidRDefault="0060154B" w:rsidP="00917EFB">
      <w:pPr>
        <w:pStyle w:val="BodyIndent1"/>
        <w:ind w:left="567"/>
        <w:jc w:val="both"/>
      </w:pPr>
      <w:r>
        <w:t>The Committee</w:t>
      </w:r>
      <w:r>
        <w:rPr>
          <w:b/>
          <w:bCs/>
        </w:rPr>
        <w:t xml:space="preserve"> </w:t>
      </w:r>
      <w:r>
        <w:t>is established for the purpose of:</w:t>
      </w:r>
    </w:p>
    <w:p w14:paraId="5FE1B505" w14:textId="28E9BE60" w:rsidR="0060154B" w:rsidRPr="00917EFB" w:rsidRDefault="000E15E3" w:rsidP="002E5461">
      <w:pPr>
        <w:pStyle w:val="Numpara2"/>
        <w:numPr>
          <w:ilvl w:val="1"/>
          <w:numId w:val="41"/>
        </w:numPr>
        <w:ind w:left="1134" w:hanging="567"/>
      </w:pPr>
      <w:r>
        <w:t xml:space="preserve">The management and promotion of the Bellarine Arts </w:t>
      </w:r>
      <w:r w:rsidR="00B937C4">
        <w:t>Centre</w:t>
      </w:r>
      <w:r>
        <w:t xml:space="preserve"> </w:t>
      </w:r>
      <w:r w:rsidR="00AB5198">
        <w:t xml:space="preserve">known as </w:t>
      </w:r>
      <w:r>
        <w:t>Potato Shed</w:t>
      </w:r>
      <w:r w:rsidR="00AB5198">
        <w:t xml:space="preserve"> (the Facility)</w:t>
      </w:r>
      <w:r w:rsidR="0060154B" w:rsidRPr="00917EFB">
        <w:t>.</w:t>
      </w:r>
    </w:p>
    <w:p w14:paraId="70EA76D3" w14:textId="77777777" w:rsidR="0060154B" w:rsidRPr="003A78DB" w:rsidRDefault="0060154B" w:rsidP="00B21B56">
      <w:pPr>
        <w:pStyle w:val="Heading2"/>
        <w:ind w:left="1134" w:hanging="567"/>
      </w:pPr>
      <w:bookmarkStart w:id="36" w:name="_Toc48030290"/>
      <w:r w:rsidRPr="003A78DB">
        <w:t>OBJECTIVES</w:t>
      </w:r>
      <w:bookmarkEnd w:id="36"/>
    </w:p>
    <w:p w14:paraId="6DDD8013" w14:textId="77777777" w:rsidR="00917EFB" w:rsidRDefault="0060154B" w:rsidP="000E15E3">
      <w:pPr>
        <w:pStyle w:val="BodyIndent1"/>
        <w:ind w:left="0" w:firstLine="567"/>
        <w:jc w:val="both"/>
      </w:pPr>
      <w:r>
        <w:t>The objectives of the Committee are</w:t>
      </w:r>
      <w:r w:rsidR="000E15E3">
        <w:t xml:space="preserve"> to ensure</w:t>
      </w:r>
      <w:r>
        <w:t>:</w:t>
      </w:r>
    </w:p>
    <w:p w14:paraId="658749D1" w14:textId="3FA68C95" w:rsidR="0060154B" w:rsidRPr="00917EFB" w:rsidRDefault="00DE6CC0" w:rsidP="00917EFB">
      <w:pPr>
        <w:pStyle w:val="NormattLevel2"/>
        <w:numPr>
          <w:ilvl w:val="1"/>
          <w:numId w:val="26"/>
        </w:numPr>
        <w:spacing w:before="240" w:after="0"/>
        <w:ind w:left="1134" w:hanging="567"/>
      </w:pPr>
      <w:r w:rsidRPr="00DE6CC0">
        <w:rPr>
          <w:rFonts w:cs="Arial"/>
          <w:color w:val="auto"/>
          <w:sz w:val="20"/>
          <w:szCs w:val="22"/>
          <w:lang w:val="en-AU" w:eastAsia="en-US"/>
        </w:rPr>
        <w:t xml:space="preserve">the operation of the facility in a reputable </w:t>
      </w:r>
      <w:r w:rsidR="00C36143" w:rsidRPr="00DE6CC0">
        <w:rPr>
          <w:rFonts w:cs="Arial"/>
          <w:color w:val="auto"/>
          <w:sz w:val="20"/>
          <w:szCs w:val="22"/>
          <w:lang w:val="en-AU" w:eastAsia="en-US"/>
        </w:rPr>
        <w:t>manner</w:t>
      </w:r>
      <w:r w:rsidR="00C36143">
        <w:rPr>
          <w:rFonts w:cs="Arial"/>
          <w:color w:val="auto"/>
          <w:sz w:val="20"/>
          <w:szCs w:val="22"/>
          <w:lang w:val="en-AU" w:eastAsia="en-US"/>
        </w:rPr>
        <w:t>.</w:t>
      </w:r>
    </w:p>
    <w:p w14:paraId="1227CCF1" w14:textId="125FC56D" w:rsidR="0060154B" w:rsidRDefault="00194E95" w:rsidP="00917EFB">
      <w:pPr>
        <w:pStyle w:val="NormattLevel2"/>
        <w:numPr>
          <w:ilvl w:val="1"/>
          <w:numId w:val="26"/>
        </w:numPr>
        <w:spacing w:before="240" w:after="0"/>
        <w:ind w:left="1134" w:hanging="567"/>
      </w:pPr>
      <w:r>
        <w:t xml:space="preserve">responsible scheduling of its </w:t>
      </w:r>
      <w:r w:rsidR="00C36143">
        <w:t>use.</w:t>
      </w:r>
    </w:p>
    <w:p w14:paraId="1BEDF040" w14:textId="77777777" w:rsidR="00194E95" w:rsidRDefault="00194E95" w:rsidP="00917EFB">
      <w:pPr>
        <w:pStyle w:val="NormattLevel2"/>
        <w:numPr>
          <w:ilvl w:val="1"/>
          <w:numId w:val="26"/>
        </w:numPr>
        <w:spacing w:before="240" w:after="0"/>
        <w:ind w:left="1134" w:hanging="567"/>
      </w:pPr>
      <w:r w:rsidRPr="00194E95">
        <w:t>establishment and maintenance of operating and capital reserve accounts;</w:t>
      </w:r>
      <w:r>
        <w:t xml:space="preserve"> and</w:t>
      </w:r>
    </w:p>
    <w:p w14:paraId="122691A8" w14:textId="77777777" w:rsidR="00194E95" w:rsidRPr="00917EFB" w:rsidRDefault="00194E95" w:rsidP="00917EFB">
      <w:pPr>
        <w:pStyle w:val="NormattLevel2"/>
        <w:numPr>
          <w:ilvl w:val="1"/>
          <w:numId w:val="26"/>
        </w:numPr>
        <w:spacing w:before="240" w:after="0"/>
        <w:ind w:left="1134" w:hanging="567"/>
      </w:pPr>
      <w:r w:rsidRPr="00194E95">
        <w:t>financial powers and obligations are in accordance with the Agreement</w:t>
      </w:r>
      <w:r>
        <w:t>.</w:t>
      </w:r>
    </w:p>
    <w:p w14:paraId="6CAE9BAB" w14:textId="77777777" w:rsidR="0060154B" w:rsidRPr="003A78DB" w:rsidRDefault="0060154B" w:rsidP="00B21B56">
      <w:pPr>
        <w:pStyle w:val="Heading2"/>
        <w:ind w:left="1134" w:hanging="567"/>
      </w:pPr>
      <w:bookmarkStart w:id="37" w:name="_Toc48030291"/>
      <w:r w:rsidRPr="003A78DB">
        <w:t>ROLES AND RESPONSIBILITY</w:t>
      </w:r>
      <w:bookmarkEnd w:id="37"/>
    </w:p>
    <w:p w14:paraId="0196CD76" w14:textId="1149551B" w:rsidR="0060154B" w:rsidRDefault="0060154B" w:rsidP="00B77208">
      <w:pPr>
        <w:pStyle w:val="BodyIndent1"/>
        <w:ind w:left="567"/>
        <w:rPr>
          <w:b/>
        </w:rPr>
      </w:pPr>
      <w:r>
        <w:t>The role of the Committee is</w:t>
      </w:r>
      <w:r w:rsidR="00C330AE">
        <w:t xml:space="preserve"> to</w:t>
      </w:r>
      <w:r w:rsidR="005D79CA">
        <w:t xml:space="preserve"> </w:t>
      </w:r>
      <w:r w:rsidR="005D79CA" w:rsidRPr="005D79CA">
        <w:rPr>
          <w:sz w:val="16"/>
          <w:szCs w:val="16"/>
        </w:rPr>
        <w:t>(20)</w:t>
      </w:r>
      <w:r>
        <w:t xml:space="preserve">: </w:t>
      </w:r>
    </w:p>
    <w:p w14:paraId="1154CF5C" w14:textId="77777777" w:rsidR="0060154B" w:rsidRPr="00917EFB" w:rsidRDefault="00E726FA" w:rsidP="00917EFB">
      <w:pPr>
        <w:pStyle w:val="NormattLevel2"/>
        <w:numPr>
          <w:ilvl w:val="1"/>
          <w:numId w:val="29"/>
        </w:numPr>
        <w:spacing w:before="240" w:after="0"/>
        <w:ind w:left="1134" w:hanging="567"/>
        <w:rPr>
          <w:rFonts w:cs="Arial"/>
          <w:color w:val="auto"/>
          <w:sz w:val="20"/>
          <w:szCs w:val="22"/>
          <w:lang w:val="en-AU" w:eastAsia="en-US"/>
        </w:rPr>
      </w:pPr>
      <w:r>
        <w:t>to exercise Council's powers and carry out Council's duties and functions, in accordance with these Terms of Reference and as permitted by the Instrument of Delegation, for the management of the Facility</w:t>
      </w:r>
      <w:r w:rsidR="00B77208">
        <w:rPr>
          <w:rFonts w:cs="Arial"/>
          <w:color w:val="auto"/>
          <w:sz w:val="20"/>
          <w:szCs w:val="22"/>
          <w:lang w:val="en-AU" w:eastAsia="en-US"/>
        </w:rPr>
        <w:t>;</w:t>
      </w:r>
    </w:p>
    <w:p w14:paraId="7DA3A555" w14:textId="77777777" w:rsidR="0060154B" w:rsidRDefault="00B77208" w:rsidP="00917EFB">
      <w:pPr>
        <w:pStyle w:val="NormattLevel2"/>
        <w:numPr>
          <w:ilvl w:val="1"/>
          <w:numId w:val="26"/>
        </w:numPr>
        <w:spacing w:before="240" w:after="0"/>
        <w:ind w:left="1134" w:hanging="567"/>
        <w:rPr>
          <w:rFonts w:cs="Arial"/>
          <w:color w:val="auto"/>
          <w:sz w:val="20"/>
          <w:szCs w:val="22"/>
          <w:lang w:val="en-AU" w:eastAsia="en-US"/>
        </w:rPr>
      </w:pPr>
      <w:r w:rsidRPr="00B77208">
        <w:rPr>
          <w:rFonts w:cs="Arial"/>
          <w:color w:val="auto"/>
          <w:sz w:val="20"/>
          <w:szCs w:val="22"/>
          <w:lang w:val="en-AU" w:eastAsia="en-US"/>
        </w:rPr>
        <w:t>operat</w:t>
      </w:r>
      <w:r>
        <w:rPr>
          <w:rFonts w:cs="Arial"/>
          <w:color w:val="auto"/>
          <w:sz w:val="20"/>
          <w:szCs w:val="22"/>
          <w:lang w:val="en-AU" w:eastAsia="en-US"/>
        </w:rPr>
        <w:t>e</w:t>
      </w:r>
      <w:r w:rsidRPr="00B77208">
        <w:rPr>
          <w:rFonts w:cs="Arial"/>
          <w:color w:val="auto"/>
          <w:sz w:val="20"/>
          <w:szCs w:val="22"/>
          <w:lang w:val="en-AU" w:eastAsia="en-US"/>
        </w:rPr>
        <w:t xml:space="preserve"> the Facility in a reputable manner appropriate to a facility in the nature of the Facility, and not permitting it to be used for any purpose other than a Permitted Use </w:t>
      </w:r>
      <w:r w:rsidRPr="00B77208">
        <w:rPr>
          <w:rFonts w:cs="Arial"/>
          <w:i/>
          <w:color w:val="auto"/>
          <w:sz w:val="20"/>
          <w:szCs w:val="22"/>
          <w:lang w:val="en-AU" w:eastAsia="en-US"/>
        </w:rPr>
        <w:t>(undertaken by Council and reported to the Committee);</w:t>
      </w:r>
    </w:p>
    <w:p w14:paraId="0A0A99F7" w14:textId="77777777" w:rsidR="00B77208" w:rsidRPr="00B77208" w:rsidRDefault="00B77208"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t>promote</w:t>
      </w:r>
      <w:r w:rsidRPr="00B77208">
        <w:rPr>
          <w:rFonts w:cs="Arial"/>
          <w:color w:val="auto"/>
          <w:sz w:val="20"/>
          <w:szCs w:val="22"/>
          <w:lang w:val="en-AU" w:eastAsia="en-US"/>
        </w:rPr>
        <w:t xml:space="preserve"> and market the Facility </w:t>
      </w:r>
      <w:r w:rsidRPr="00B77208">
        <w:rPr>
          <w:rFonts w:cs="Arial"/>
          <w:i/>
          <w:color w:val="auto"/>
          <w:sz w:val="20"/>
          <w:szCs w:val="22"/>
          <w:lang w:val="en-AU" w:eastAsia="en-US"/>
        </w:rPr>
        <w:t>(recommended by the Committee and undertaken by Council);</w:t>
      </w:r>
    </w:p>
    <w:p w14:paraId="53C16023" w14:textId="77777777" w:rsidR="00B77208" w:rsidRPr="00B77208" w:rsidRDefault="00B77208"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t>fix</w:t>
      </w:r>
      <w:r w:rsidRPr="00B77208">
        <w:rPr>
          <w:rFonts w:cs="Arial"/>
          <w:color w:val="auto"/>
          <w:sz w:val="20"/>
          <w:szCs w:val="22"/>
          <w:lang w:val="en-AU" w:eastAsia="en-US"/>
        </w:rPr>
        <w:t xml:space="preserve"> the terms and conditions for the use of the Facility including, but not limited to, the general fees for its use and requiring that all users leave the Facility in a tidy condition</w:t>
      </w:r>
      <w:r>
        <w:rPr>
          <w:rFonts w:cs="Arial"/>
          <w:color w:val="auto"/>
          <w:sz w:val="20"/>
          <w:szCs w:val="22"/>
          <w:lang w:val="en-AU" w:eastAsia="en-US"/>
        </w:rPr>
        <w:t xml:space="preserve"> (</w:t>
      </w:r>
      <w:r w:rsidRPr="00B77208">
        <w:rPr>
          <w:rFonts w:cs="Arial"/>
          <w:i/>
          <w:color w:val="auto"/>
          <w:sz w:val="20"/>
          <w:szCs w:val="22"/>
          <w:lang w:val="en-AU" w:eastAsia="en-US"/>
        </w:rPr>
        <w:t xml:space="preserve">undertaken by Council </w:t>
      </w:r>
      <w:r>
        <w:rPr>
          <w:rFonts w:cs="Arial"/>
          <w:i/>
          <w:color w:val="auto"/>
          <w:sz w:val="20"/>
          <w:szCs w:val="22"/>
          <w:lang w:val="en-AU" w:eastAsia="en-US"/>
        </w:rPr>
        <w:t>and reported to</w:t>
      </w:r>
      <w:r w:rsidRPr="00B77208">
        <w:rPr>
          <w:rFonts w:cs="Arial"/>
          <w:i/>
          <w:color w:val="auto"/>
          <w:sz w:val="20"/>
          <w:szCs w:val="22"/>
          <w:lang w:val="en-AU" w:eastAsia="en-US"/>
        </w:rPr>
        <w:t xml:space="preserve"> the Committee)</w:t>
      </w:r>
      <w:r>
        <w:rPr>
          <w:rFonts w:cs="Arial"/>
          <w:i/>
          <w:color w:val="auto"/>
          <w:sz w:val="20"/>
          <w:szCs w:val="22"/>
          <w:lang w:val="en-AU" w:eastAsia="en-US"/>
        </w:rPr>
        <w:t>;</w:t>
      </w:r>
    </w:p>
    <w:p w14:paraId="3C91FC87" w14:textId="77777777" w:rsidR="00B77208" w:rsidRPr="00AB5198" w:rsidRDefault="00AB5198"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t xml:space="preserve">hire </w:t>
      </w:r>
      <w:r w:rsidRPr="00AB5198">
        <w:rPr>
          <w:rFonts w:cs="Arial"/>
          <w:color w:val="auto"/>
          <w:sz w:val="20"/>
          <w:szCs w:val="22"/>
          <w:lang w:val="en-AU" w:eastAsia="en-US"/>
        </w:rPr>
        <w:t>the Facility out for use by members of the public</w:t>
      </w:r>
      <w:r>
        <w:rPr>
          <w:rFonts w:cs="Arial"/>
          <w:color w:val="auto"/>
          <w:sz w:val="20"/>
          <w:szCs w:val="22"/>
          <w:lang w:val="en-AU" w:eastAsia="en-US"/>
        </w:rPr>
        <w:t xml:space="preserve"> (</w:t>
      </w:r>
      <w:r w:rsidRPr="00B77208">
        <w:rPr>
          <w:rFonts w:cs="Arial"/>
          <w:i/>
          <w:color w:val="auto"/>
          <w:sz w:val="20"/>
          <w:szCs w:val="22"/>
          <w:lang w:val="en-AU" w:eastAsia="en-US"/>
        </w:rPr>
        <w:t xml:space="preserve">undertaken by Council </w:t>
      </w:r>
      <w:r>
        <w:rPr>
          <w:rFonts w:cs="Arial"/>
          <w:i/>
          <w:color w:val="auto"/>
          <w:sz w:val="20"/>
          <w:szCs w:val="22"/>
          <w:lang w:val="en-AU" w:eastAsia="en-US"/>
        </w:rPr>
        <w:t>and reported to</w:t>
      </w:r>
      <w:r w:rsidRPr="00B77208">
        <w:rPr>
          <w:rFonts w:cs="Arial"/>
          <w:i/>
          <w:color w:val="auto"/>
          <w:sz w:val="20"/>
          <w:szCs w:val="22"/>
          <w:lang w:val="en-AU" w:eastAsia="en-US"/>
        </w:rPr>
        <w:t xml:space="preserve"> the Committee)</w:t>
      </w:r>
      <w:r>
        <w:rPr>
          <w:rFonts w:cs="Arial"/>
          <w:i/>
          <w:color w:val="auto"/>
          <w:sz w:val="20"/>
          <w:szCs w:val="22"/>
          <w:lang w:val="en-AU" w:eastAsia="en-US"/>
        </w:rPr>
        <w:t>;</w:t>
      </w:r>
    </w:p>
    <w:p w14:paraId="47918A67" w14:textId="77777777" w:rsidR="00AB5198" w:rsidRPr="00C330AE" w:rsidRDefault="00AB5198"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t>collect</w:t>
      </w:r>
      <w:r w:rsidRPr="00AB5198">
        <w:rPr>
          <w:rFonts w:cs="Arial"/>
          <w:color w:val="auto"/>
          <w:sz w:val="20"/>
          <w:szCs w:val="22"/>
          <w:lang w:val="en-AU" w:eastAsia="en-US"/>
        </w:rPr>
        <w:t xml:space="preserve"> fees for the use of the Facil</w:t>
      </w:r>
      <w:r>
        <w:rPr>
          <w:rFonts w:cs="Arial"/>
          <w:color w:val="auto"/>
          <w:sz w:val="20"/>
          <w:szCs w:val="22"/>
          <w:lang w:val="en-AU" w:eastAsia="en-US"/>
        </w:rPr>
        <w:t>ity</w:t>
      </w:r>
      <w:r w:rsidR="00C330AE">
        <w:rPr>
          <w:rFonts w:cs="Arial"/>
          <w:color w:val="auto"/>
          <w:sz w:val="20"/>
          <w:szCs w:val="22"/>
          <w:lang w:val="en-AU" w:eastAsia="en-US"/>
        </w:rPr>
        <w:t xml:space="preserve"> </w:t>
      </w:r>
      <w:r w:rsidR="00C330AE" w:rsidRPr="00E70101">
        <w:t>(</w:t>
      </w:r>
      <w:r w:rsidR="00C330AE" w:rsidRPr="00E70101">
        <w:rPr>
          <w:i/>
        </w:rPr>
        <w:t xml:space="preserve">collected by Council through </w:t>
      </w:r>
      <w:r w:rsidR="00E726FA">
        <w:rPr>
          <w:i/>
        </w:rPr>
        <w:t>the City of Greater Geelong’s</w:t>
      </w:r>
      <w:r w:rsidR="00C330AE" w:rsidRPr="00E70101">
        <w:rPr>
          <w:i/>
        </w:rPr>
        <w:t xml:space="preserve"> standard invoicing processes or in accordance with cash management protocols, reported back to Finance Sub-committee and then to Committee</w:t>
      </w:r>
      <w:r w:rsidR="00C330AE" w:rsidRPr="00E70101">
        <w:t>);</w:t>
      </w:r>
    </w:p>
    <w:p w14:paraId="35777692" w14:textId="77777777" w:rsidR="00C330AE" w:rsidRPr="002E5461" w:rsidRDefault="002E5461"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lastRenderedPageBreak/>
        <w:t>pay</w:t>
      </w:r>
      <w:r w:rsidRPr="002E5461">
        <w:rPr>
          <w:rFonts w:cs="Arial"/>
          <w:color w:val="auto"/>
          <w:sz w:val="20"/>
          <w:szCs w:val="22"/>
          <w:lang w:val="en-AU" w:eastAsia="en-US"/>
        </w:rPr>
        <w:t xml:space="preserve"> all costs in respect of the Facility, including Operating Costs and Capital Costs</w:t>
      </w:r>
      <w:r>
        <w:rPr>
          <w:rFonts w:cs="Arial"/>
          <w:color w:val="auto"/>
          <w:sz w:val="20"/>
          <w:szCs w:val="22"/>
          <w:lang w:val="en-AU" w:eastAsia="en-US"/>
        </w:rPr>
        <w:t xml:space="preserve"> </w:t>
      </w:r>
      <w:r w:rsidRPr="00E70101">
        <w:t>(</w:t>
      </w:r>
      <w:r w:rsidRPr="00E70101">
        <w:rPr>
          <w:i/>
        </w:rPr>
        <w:t>undertaken by Council, reported back to Finance Sub-committee and then to Committee</w:t>
      </w:r>
      <w:r w:rsidRPr="00E70101">
        <w:t>);</w:t>
      </w:r>
    </w:p>
    <w:p w14:paraId="430CA11F" w14:textId="77777777" w:rsidR="002E5461" w:rsidRDefault="002E5461"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t>employ</w:t>
      </w:r>
      <w:r w:rsidRPr="002E5461">
        <w:rPr>
          <w:rFonts w:cs="Arial"/>
          <w:color w:val="auto"/>
          <w:sz w:val="20"/>
          <w:szCs w:val="22"/>
          <w:lang w:val="en-AU" w:eastAsia="en-US"/>
        </w:rPr>
        <w:t xml:space="preserve"> staff and </w:t>
      </w:r>
      <w:r>
        <w:rPr>
          <w:rFonts w:cs="Arial"/>
          <w:color w:val="auto"/>
          <w:sz w:val="20"/>
          <w:szCs w:val="22"/>
          <w:lang w:val="en-AU" w:eastAsia="en-US"/>
        </w:rPr>
        <w:t>engage</w:t>
      </w:r>
      <w:r w:rsidRPr="002E5461">
        <w:rPr>
          <w:rFonts w:cs="Arial"/>
          <w:color w:val="auto"/>
          <w:sz w:val="20"/>
          <w:szCs w:val="22"/>
          <w:lang w:val="en-AU" w:eastAsia="en-US"/>
        </w:rPr>
        <w:t xml:space="preserve"> contractors to provide services for the purposes of the Facility. </w:t>
      </w:r>
      <w:r w:rsidRPr="002E5461">
        <w:rPr>
          <w:rFonts w:cs="Arial"/>
          <w:i/>
          <w:color w:val="auto"/>
          <w:sz w:val="20"/>
          <w:szCs w:val="22"/>
          <w:lang w:val="en-AU" w:eastAsia="en-US"/>
        </w:rPr>
        <w:t xml:space="preserve">(Administered by Council. Appointment of key staff </w:t>
      </w:r>
      <w:proofErr w:type="spellStart"/>
      <w:r w:rsidRPr="002E5461">
        <w:rPr>
          <w:rFonts w:cs="Arial"/>
          <w:i/>
          <w:color w:val="auto"/>
          <w:sz w:val="20"/>
          <w:szCs w:val="22"/>
          <w:lang w:val="en-AU" w:eastAsia="en-US"/>
        </w:rPr>
        <w:t>ie</w:t>
      </w:r>
      <w:proofErr w:type="spellEnd"/>
      <w:r w:rsidRPr="002E5461">
        <w:rPr>
          <w:rFonts w:cs="Arial"/>
          <w:i/>
          <w:color w:val="auto"/>
          <w:sz w:val="20"/>
          <w:szCs w:val="22"/>
          <w:lang w:val="en-AU" w:eastAsia="en-US"/>
        </w:rPr>
        <w:t xml:space="preserve"> Project Officer, undertaken by Council representative and the School);</w:t>
      </w:r>
    </w:p>
    <w:p w14:paraId="568DF32F" w14:textId="77777777" w:rsidR="002E5461" w:rsidRDefault="002E5461" w:rsidP="00917EFB">
      <w:pPr>
        <w:pStyle w:val="NormattLevel2"/>
        <w:numPr>
          <w:ilvl w:val="1"/>
          <w:numId w:val="26"/>
        </w:numPr>
        <w:spacing w:before="240" w:after="0"/>
        <w:ind w:left="1134" w:hanging="567"/>
        <w:rPr>
          <w:rFonts w:cs="Arial"/>
          <w:color w:val="auto"/>
          <w:sz w:val="20"/>
          <w:szCs w:val="22"/>
          <w:lang w:val="en-AU" w:eastAsia="en-US"/>
        </w:rPr>
      </w:pPr>
      <w:r>
        <w:rPr>
          <w:rFonts w:cs="Arial"/>
          <w:color w:val="auto"/>
          <w:sz w:val="20"/>
          <w:szCs w:val="22"/>
          <w:lang w:val="en-AU" w:eastAsia="en-US"/>
        </w:rPr>
        <w:t xml:space="preserve">ensure </w:t>
      </w:r>
      <w:r w:rsidRPr="002E5461">
        <w:rPr>
          <w:rFonts w:cs="Arial"/>
          <w:color w:val="auto"/>
          <w:sz w:val="20"/>
          <w:szCs w:val="22"/>
          <w:lang w:val="en-AU" w:eastAsia="en-US"/>
        </w:rPr>
        <w:t xml:space="preserve">the general operating, cleaning, maintenance, repair and security of the Facility, and for the landscaping and cleanliness of the area immediately surrounding the Facility, to meet a standard not less than that generally considered appropriate for a facility in the nature of the Facility </w:t>
      </w:r>
      <w:r w:rsidRPr="002E5461">
        <w:rPr>
          <w:rFonts w:cs="Arial"/>
          <w:i/>
          <w:color w:val="auto"/>
          <w:sz w:val="20"/>
          <w:szCs w:val="22"/>
          <w:lang w:val="en-AU" w:eastAsia="en-US"/>
        </w:rPr>
        <w:t>(undertaken by Council, reported to the Committee</w:t>
      </w:r>
      <w:proofErr w:type="gramStart"/>
      <w:r w:rsidRPr="002E5461">
        <w:rPr>
          <w:rFonts w:cs="Arial"/>
          <w:i/>
          <w:color w:val="auto"/>
          <w:sz w:val="20"/>
          <w:szCs w:val="22"/>
          <w:lang w:val="en-AU" w:eastAsia="en-US"/>
        </w:rPr>
        <w:t>)</w:t>
      </w:r>
      <w:r>
        <w:rPr>
          <w:rFonts w:cs="Arial"/>
          <w:color w:val="auto"/>
          <w:sz w:val="20"/>
          <w:szCs w:val="22"/>
          <w:lang w:val="en-AU" w:eastAsia="en-US"/>
        </w:rPr>
        <w:t>;</w:t>
      </w:r>
      <w:proofErr w:type="gramEnd"/>
    </w:p>
    <w:p w14:paraId="1EB73282" w14:textId="4B0888DF" w:rsidR="002E5461" w:rsidRDefault="002E5461" w:rsidP="00917EFB">
      <w:pPr>
        <w:pStyle w:val="NormattLevel2"/>
        <w:numPr>
          <w:ilvl w:val="1"/>
          <w:numId w:val="26"/>
        </w:numPr>
        <w:spacing w:before="240" w:after="0"/>
        <w:ind w:left="1134" w:hanging="567"/>
        <w:rPr>
          <w:rFonts w:cs="Arial"/>
          <w:color w:val="auto"/>
          <w:sz w:val="20"/>
          <w:szCs w:val="22"/>
          <w:lang w:val="en-AU" w:eastAsia="en-US"/>
        </w:rPr>
      </w:pPr>
      <w:r w:rsidRPr="002E5461">
        <w:rPr>
          <w:rFonts w:cs="Arial"/>
          <w:color w:val="auto"/>
          <w:sz w:val="20"/>
          <w:szCs w:val="22"/>
          <w:lang w:val="en-AU" w:eastAsia="en-US"/>
        </w:rPr>
        <w:t>comply</w:t>
      </w:r>
      <w:r>
        <w:rPr>
          <w:rFonts w:cs="Arial"/>
          <w:color w:val="auto"/>
          <w:sz w:val="20"/>
          <w:szCs w:val="22"/>
          <w:lang w:val="en-AU" w:eastAsia="en-US"/>
        </w:rPr>
        <w:t xml:space="preserve"> </w:t>
      </w:r>
      <w:r w:rsidRPr="002E5461">
        <w:rPr>
          <w:rFonts w:cs="Arial"/>
          <w:color w:val="auto"/>
          <w:sz w:val="20"/>
          <w:szCs w:val="22"/>
          <w:lang w:val="en-AU" w:eastAsia="en-US"/>
        </w:rPr>
        <w:t>with and observ</w:t>
      </w:r>
      <w:r>
        <w:rPr>
          <w:rFonts w:cs="Arial"/>
          <w:color w:val="auto"/>
          <w:sz w:val="20"/>
          <w:szCs w:val="22"/>
          <w:lang w:val="en-AU" w:eastAsia="en-US"/>
        </w:rPr>
        <w:t>e</w:t>
      </w:r>
      <w:r w:rsidRPr="002E5461">
        <w:rPr>
          <w:rFonts w:cs="Arial"/>
          <w:color w:val="auto"/>
          <w:sz w:val="20"/>
          <w:szCs w:val="22"/>
          <w:lang w:val="en-AU" w:eastAsia="en-US"/>
        </w:rPr>
        <w:t xml:space="preserve"> all statutes, ordinances, proclamations, orders and regulations, present or future, and all notices, orders, demands, directions, requests or requirements made by any authority having jurisdiction or authority over or in respect of the Facility, including all </w:t>
      </w:r>
      <w:r w:rsidR="005B485A" w:rsidRPr="002E5461">
        <w:rPr>
          <w:rFonts w:cs="Arial"/>
          <w:color w:val="auto"/>
          <w:sz w:val="20"/>
          <w:szCs w:val="22"/>
          <w:lang w:val="en-AU" w:eastAsia="en-US"/>
        </w:rPr>
        <w:t>health</w:t>
      </w:r>
      <w:r w:rsidR="00AC17EE" w:rsidRPr="002E5461">
        <w:rPr>
          <w:rFonts w:cs="Arial"/>
          <w:color w:val="auto"/>
          <w:sz w:val="20"/>
          <w:szCs w:val="22"/>
          <w:lang w:val="en-AU" w:eastAsia="en-US"/>
        </w:rPr>
        <w:t xml:space="preserve"> </w:t>
      </w:r>
      <w:r w:rsidR="00AC17EE">
        <w:rPr>
          <w:rFonts w:cs="Arial"/>
          <w:color w:val="auto"/>
          <w:sz w:val="20"/>
          <w:szCs w:val="22"/>
          <w:lang w:val="en-AU" w:eastAsia="en-US"/>
        </w:rPr>
        <w:t xml:space="preserve">and </w:t>
      </w:r>
      <w:r w:rsidRPr="002E5461">
        <w:rPr>
          <w:rFonts w:cs="Arial"/>
          <w:color w:val="auto"/>
          <w:sz w:val="20"/>
          <w:szCs w:val="22"/>
          <w:lang w:val="en-AU" w:eastAsia="en-US"/>
        </w:rPr>
        <w:t xml:space="preserve">safety policies and guidelines of the Department of Education, which apply in respect of a facility in the nature of the </w:t>
      </w:r>
      <w:proofErr w:type="gramStart"/>
      <w:r w:rsidRPr="002E5461">
        <w:rPr>
          <w:rFonts w:cs="Arial"/>
          <w:color w:val="auto"/>
          <w:sz w:val="20"/>
          <w:szCs w:val="22"/>
          <w:lang w:val="en-AU" w:eastAsia="en-US"/>
        </w:rPr>
        <w:t>Facility</w:t>
      </w:r>
      <w:r>
        <w:rPr>
          <w:rFonts w:cs="Arial"/>
          <w:color w:val="auto"/>
          <w:sz w:val="20"/>
          <w:szCs w:val="22"/>
          <w:lang w:val="en-AU" w:eastAsia="en-US"/>
        </w:rPr>
        <w:t>;</w:t>
      </w:r>
      <w:proofErr w:type="gramEnd"/>
    </w:p>
    <w:p w14:paraId="7519764C" w14:textId="77777777" w:rsidR="002E5461" w:rsidRDefault="002E5461" w:rsidP="00917EFB">
      <w:pPr>
        <w:pStyle w:val="NormattLevel2"/>
        <w:numPr>
          <w:ilvl w:val="1"/>
          <w:numId w:val="26"/>
        </w:numPr>
        <w:spacing w:before="240" w:after="0"/>
        <w:ind w:left="1134" w:hanging="567"/>
        <w:rPr>
          <w:rFonts w:cs="Arial"/>
          <w:color w:val="auto"/>
          <w:sz w:val="20"/>
          <w:szCs w:val="22"/>
          <w:lang w:val="en-AU" w:eastAsia="en-US"/>
        </w:rPr>
      </w:pPr>
      <w:r w:rsidRPr="002E5461">
        <w:rPr>
          <w:rFonts w:cs="Arial"/>
          <w:color w:val="auto"/>
          <w:sz w:val="20"/>
          <w:szCs w:val="22"/>
          <w:lang w:val="en-AU" w:eastAsia="en-US"/>
        </w:rPr>
        <w:t>approv</w:t>
      </w:r>
      <w:r>
        <w:rPr>
          <w:rFonts w:cs="Arial"/>
          <w:color w:val="auto"/>
          <w:sz w:val="20"/>
          <w:szCs w:val="22"/>
          <w:lang w:val="en-AU" w:eastAsia="en-US"/>
        </w:rPr>
        <w:t>e</w:t>
      </w:r>
      <w:r w:rsidRPr="002E5461">
        <w:rPr>
          <w:rFonts w:cs="Arial"/>
          <w:color w:val="auto"/>
          <w:sz w:val="20"/>
          <w:szCs w:val="22"/>
          <w:lang w:val="en-AU" w:eastAsia="en-US"/>
        </w:rPr>
        <w:t xml:space="preserve"> the establishment of a kiosk or other facilities to sell food and beverages, if thought appropriate, provided that the operation of those facilities during School Hours</w:t>
      </w:r>
      <w:r>
        <w:rPr>
          <w:rFonts w:cs="Arial"/>
          <w:color w:val="auto"/>
          <w:sz w:val="20"/>
          <w:szCs w:val="22"/>
          <w:lang w:val="en-AU" w:eastAsia="en-US"/>
        </w:rPr>
        <w:t xml:space="preserve"> is:</w:t>
      </w:r>
    </w:p>
    <w:p w14:paraId="6CDC2FFA" w14:textId="77777777" w:rsidR="002E5461" w:rsidRDefault="002E5461" w:rsidP="009B73CE">
      <w:pPr>
        <w:pStyle w:val="NormattLevel2"/>
        <w:numPr>
          <w:ilvl w:val="2"/>
          <w:numId w:val="26"/>
        </w:numPr>
        <w:spacing w:before="240" w:after="0"/>
        <w:ind w:left="1134" w:firstLine="0"/>
        <w:rPr>
          <w:rFonts w:cs="Arial"/>
          <w:color w:val="auto"/>
          <w:sz w:val="20"/>
          <w:szCs w:val="22"/>
          <w:lang w:val="en-AU" w:eastAsia="en-US"/>
        </w:rPr>
      </w:pPr>
      <w:r w:rsidRPr="002E5461">
        <w:rPr>
          <w:rFonts w:cs="Arial"/>
          <w:color w:val="auto"/>
          <w:sz w:val="20"/>
          <w:szCs w:val="22"/>
          <w:lang w:val="en-AU" w:eastAsia="en-US"/>
        </w:rPr>
        <w:t>approved by the Principals;</w:t>
      </w:r>
      <w:r>
        <w:rPr>
          <w:rFonts w:cs="Arial"/>
          <w:color w:val="auto"/>
          <w:sz w:val="20"/>
          <w:szCs w:val="22"/>
          <w:lang w:val="en-AU" w:eastAsia="en-US"/>
        </w:rPr>
        <w:t xml:space="preserve"> and</w:t>
      </w:r>
    </w:p>
    <w:p w14:paraId="56297916" w14:textId="77777777" w:rsidR="002E5461" w:rsidRDefault="002E5461" w:rsidP="002E5461">
      <w:pPr>
        <w:pStyle w:val="NormattLevel2"/>
        <w:numPr>
          <w:ilvl w:val="2"/>
          <w:numId w:val="26"/>
        </w:numPr>
        <w:spacing w:before="240" w:after="0"/>
        <w:ind w:left="2160" w:hanging="1026"/>
        <w:rPr>
          <w:rFonts w:cs="Arial"/>
          <w:color w:val="auto"/>
          <w:sz w:val="20"/>
          <w:szCs w:val="22"/>
          <w:lang w:val="en-AU" w:eastAsia="en-US"/>
        </w:rPr>
      </w:pPr>
      <w:r w:rsidRPr="002E5461">
        <w:rPr>
          <w:rFonts w:cs="Arial"/>
          <w:color w:val="auto"/>
          <w:sz w:val="20"/>
          <w:szCs w:val="22"/>
          <w:lang w:val="en-AU" w:eastAsia="en-US"/>
        </w:rPr>
        <w:t>in accordance with all relevant legal requirements, including necessary municipal and other approvals for operating those facilities and selling food and beverages</w:t>
      </w:r>
      <w:r>
        <w:rPr>
          <w:rFonts w:cs="Arial"/>
          <w:color w:val="auto"/>
          <w:sz w:val="20"/>
          <w:szCs w:val="22"/>
          <w:lang w:val="en-AU" w:eastAsia="en-US"/>
        </w:rPr>
        <w:t>.</w:t>
      </w:r>
    </w:p>
    <w:p w14:paraId="10173728" w14:textId="77777777" w:rsidR="002E5461" w:rsidRPr="00917EFB" w:rsidRDefault="002E5461" w:rsidP="002E5461">
      <w:pPr>
        <w:pStyle w:val="NormattLevel2"/>
        <w:numPr>
          <w:ilvl w:val="1"/>
          <w:numId w:val="26"/>
        </w:numPr>
        <w:spacing w:before="240" w:after="0"/>
        <w:ind w:left="1134" w:hanging="567"/>
        <w:rPr>
          <w:rFonts w:cs="Arial"/>
          <w:color w:val="auto"/>
          <w:sz w:val="20"/>
          <w:szCs w:val="22"/>
          <w:lang w:val="en-AU" w:eastAsia="en-US"/>
        </w:rPr>
      </w:pPr>
      <w:r w:rsidRPr="002E5461">
        <w:rPr>
          <w:rFonts w:cs="Arial"/>
          <w:color w:val="auto"/>
          <w:sz w:val="20"/>
          <w:szCs w:val="22"/>
          <w:lang w:val="en-AU" w:eastAsia="en-US"/>
        </w:rPr>
        <w:t xml:space="preserve">encourage the discretionary use of the Facility by user groups, with such use to be administered by the Committee, provided that such use does not conflict with any curricular activities of the College or Catholic Schools and that reasonable fees are charged in respect of such use, subject to the overriding obligations in the Agreement </w:t>
      </w:r>
      <w:r w:rsidRPr="002E5461">
        <w:rPr>
          <w:rFonts w:cs="Arial"/>
          <w:i/>
          <w:color w:val="auto"/>
          <w:sz w:val="20"/>
          <w:szCs w:val="22"/>
          <w:lang w:val="en-AU" w:eastAsia="en-US"/>
        </w:rPr>
        <w:t>(administered by Council).</w:t>
      </w:r>
    </w:p>
    <w:p w14:paraId="65ABBE2A" w14:textId="77777777" w:rsidR="0060154B" w:rsidRPr="003A78DB" w:rsidRDefault="0060154B" w:rsidP="00B21B56">
      <w:pPr>
        <w:pStyle w:val="Heading2"/>
        <w:ind w:left="1134" w:hanging="567"/>
      </w:pPr>
      <w:bookmarkStart w:id="38" w:name="_Toc48030292"/>
      <w:r w:rsidRPr="003A78DB">
        <w:t>DELEGATION OF POWERS, DUTIES AND FUNCTIONS</w:t>
      </w:r>
      <w:bookmarkEnd w:id="38"/>
    </w:p>
    <w:p w14:paraId="08AB39C9" w14:textId="27A6398E" w:rsidR="0060154B" w:rsidRPr="00D050B0" w:rsidRDefault="00F76095" w:rsidP="00B21B56">
      <w:pPr>
        <w:pStyle w:val="NormattLevel2"/>
        <w:numPr>
          <w:ilvl w:val="1"/>
          <w:numId w:val="30"/>
        </w:numPr>
        <w:spacing w:before="240" w:after="0"/>
        <w:ind w:left="1134" w:hanging="567"/>
        <w:rPr>
          <w:sz w:val="20"/>
        </w:rPr>
      </w:pPr>
      <w:r w:rsidRPr="00D050B0">
        <w:rPr>
          <w:sz w:val="20"/>
        </w:rPr>
        <w:t>In order to fulfil and carry out its purposes and objectives Council’s Chief Executive Officer has delegated to the members of the Committee, pursuant to section 47(1)(b) of the LGA, the powers, duties and functions set out in the Instrument of Delegation made by the Chief Executive Officer</w:t>
      </w:r>
      <w:r w:rsidR="003F1BE0">
        <w:rPr>
          <w:sz w:val="20"/>
        </w:rPr>
        <w:t>.</w:t>
      </w:r>
    </w:p>
    <w:p w14:paraId="159AEB13" w14:textId="3525406F" w:rsidR="0060154B" w:rsidRPr="003A78DB" w:rsidRDefault="0060154B" w:rsidP="00B21B56">
      <w:pPr>
        <w:pStyle w:val="Heading2"/>
        <w:ind w:left="1134" w:hanging="567"/>
      </w:pPr>
      <w:bookmarkStart w:id="39" w:name="_Toc48030293"/>
      <w:r w:rsidRPr="003A78DB">
        <w:t>MEMBERSHIP</w:t>
      </w:r>
      <w:bookmarkEnd w:id="39"/>
    </w:p>
    <w:p w14:paraId="733902D4" w14:textId="77777777" w:rsidR="0060154B" w:rsidRPr="00B21B56" w:rsidRDefault="00B21B56" w:rsidP="00B21B56">
      <w:pPr>
        <w:pStyle w:val="NormattLevel2"/>
        <w:numPr>
          <w:ilvl w:val="1"/>
          <w:numId w:val="31"/>
        </w:numPr>
        <w:spacing w:before="240" w:after="0"/>
        <w:ind w:left="1134" w:hanging="567"/>
        <w:rPr>
          <w:iCs/>
          <w:sz w:val="20"/>
        </w:rPr>
      </w:pPr>
      <w:r w:rsidRPr="00B21B56">
        <w:rPr>
          <w:sz w:val="20"/>
        </w:rPr>
        <w:t>T</w:t>
      </w:r>
      <w:r w:rsidR="0060154B" w:rsidRPr="00B21B56">
        <w:rPr>
          <w:sz w:val="20"/>
        </w:rPr>
        <w:t xml:space="preserve">he Committee will consist of </w:t>
      </w:r>
      <w:r w:rsidR="002E5461">
        <w:rPr>
          <w:sz w:val="20"/>
        </w:rPr>
        <w:t>(</w:t>
      </w:r>
      <w:r w:rsidR="002E5461" w:rsidRPr="00AC17EE">
        <w:rPr>
          <w:sz w:val="16"/>
          <w:szCs w:val="16"/>
        </w:rPr>
        <w:t>16.2</w:t>
      </w:r>
      <w:r w:rsidR="002E5461">
        <w:rPr>
          <w:sz w:val="20"/>
        </w:rPr>
        <w:t>)</w:t>
      </w:r>
      <w:r w:rsidR="0060154B" w:rsidRPr="00B21B56">
        <w:rPr>
          <w:sz w:val="20"/>
        </w:rPr>
        <w:t>:</w:t>
      </w:r>
    </w:p>
    <w:p w14:paraId="6D2E716E" w14:textId="59837217" w:rsidR="0060154B" w:rsidRPr="00B21B56" w:rsidRDefault="001B69C7" w:rsidP="00B21B56">
      <w:pPr>
        <w:pStyle w:val="NormattLevel2"/>
        <w:numPr>
          <w:ilvl w:val="2"/>
          <w:numId w:val="31"/>
        </w:numPr>
        <w:spacing w:before="240" w:after="0"/>
        <w:ind w:left="1134" w:firstLine="0"/>
        <w:rPr>
          <w:sz w:val="20"/>
        </w:rPr>
      </w:pPr>
      <w:r>
        <w:rPr>
          <w:sz w:val="20"/>
        </w:rPr>
        <w:t xml:space="preserve">two </w:t>
      </w:r>
      <w:r w:rsidR="00612146">
        <w:rPr>
          <w:sz w:val="20"/>
        </w:rPr>
        <w:t>representatives</w:t>
      </w:r>
      <w:r>
        <w:rPr>
          <w:sz w:val="20"/>
        </w:rPr>
        <w:t xml:space="preserve"> of Council</w:t>
      </w:r>
      <w:r w:rsidR="00AC17EE">
        <w:rPr>
          <w:sz w:val="20"/>
        </w:rPr>
        <w:t xml:space="preserve"> (one of which is </w:t>
      </w:r>
      <w:r w:rsidR="00612146">
        <w:rPr>
          <w:sz w:val="20"/>
        </w:rPr>
        <w:t xml:space="preserve">a Councillor as </w:t>
      </w:r>
      <w:r w:rsidR="00AC17EE">
        <w:rPr>
          <w:sz w:val="20"/>
        </w:rPr>
        <w:t>Chair)</w:t>
      </w:r>
      <w:r w:rsidR="000A42D5">
        <w:rPr>
          <w:sz w:val="20"/>
        </w:rPr>
        <w:t>;</w:t>
      </w:r>
    </w:p>
    <w:p w14:paraId="29C270E3" w14:textId="77777777" w:rsidR="0060154B" w:rsidRDefault="007D163B" w:rsidP="00B21B56">
      <w:pPr>
        <w:pStyle w:val="NormattLevel2"/>
        <w:numPr>
          <w:ilvl w:val="2"/>
          <w:numId w:val="31"/>
        </w:numPr>
        <w:spacing w:before="240" w:after="0"/>
        <w:ind w:left="1134" w:firstLine="0"/>
        <w:rPr>
          <w:sz w:val="20"/>
        </w:rPr>
      </w:pPr>
      <w:bookmarkStart w:id="40" w:name="_Ref493085448"/>
      <w:r>
        <w:rPr>
          <w:sz w:val="20"/>
        </w:rPr>
        <w:t>Bellarine Secondary College Principal or nominee</w:t>
      </w:r>
      <w:bookmarkEnd w:id="40"/>
      <w:r w:rsidR="000A42D5">
        <w:rPr>
          <w:sz w:val="20"/>
        </w:rPr>
        <w:t>;</w:t>
      </w:r>
    </w:p>
    <w:p w14:paraId="23718BE9" w14:textId="77777777" w:rsidR="000A42D5" w:rsidRDefault="000A42D5" w:rsidP="00B21B56">
      <w:pPr>
        <w:pStyle w:val="NormattLevel2"/>
        <w:numPr>
          <w:ilvl w:val="2"/>
          <w:numId w:val="31"/>
        </w:numPr>
        <w:spacing w:before="240" w:after="0"/>
        <w:ind w:left="1134" w:firstLine="0"/>
        <w:rPr>
          <w:sz w:val="20"/>
        </w:rPr>
      </w:pPr>
      <w:r>
        <w:rPr>
          <w:sz w:val="20"/>
        </w:rPr>
        <w:t>one member of the College Council nominated by the Bellarine Secondary College;</w:t>
      </w:r>
    </w:p>
    <w:p w14:paraId="5EF369A1" w14:textId="36B4D2DB" w:rsidR="00AC17EE" w:rsidRDefault="009B73CE" w:rsidP="00AC17EE">
      <w:pPr>
        <w:pStyle w:val="NormattLevel2"/>
        <w:numPr>
          <w:ilvl w:val="2"/>
          <w:numId w:val="31"/>
        </w:numPr>
        <w:spacing w:before="240" w:after="0"/>
        <w:ind w:left="2160" w:hanging="1026"/>
        <w:rPr>
          <w:sz w:val="20"/>
        </w:rPr>
      </w:pPr>
      <w:r>
        <w:rPr>
          <w:sz w:val="20"/>
        </w:rPr>
        <w:t>two persons nominated</w:t>
      </w:r>
      <w:r w:rsidR="00AC17EE">
        <w:rPr>
          <w:sz w:val="20"/>
        </w:rPr>
        <w:t xml:space="preserve"> by the most senior officer of the Association of Conical Administrators for the </w:t>
      </w:r>
      <w:r w:rsidR="005B485A">
        <w:rPr>
          <w:sz w:val="20"/>
        </w:rPr>
        <w:t xml:space="preserve">St Ignatius College </w:t>
      </w:r>
      <w:r w:rsidR="00AC17EE">
        <w:rPr>
          <w:sz w:val="20"/>
        </w:rPr>
        <w:t>Geelong</w:t>
      </w:r>
      <w:r>
        <w:rPr>
          <w:sz w:val="20"/>
        </w:rPr>
        <w:t xml:space="preserve">, one of whom must be the Principal of </w:t>
      </w:r>
      <w:r w:rsidR="005B485A">
        <w:rPr>
          <w:sz w:val="20"/>
        </w:rPr>
        <w:t>St Ignatius College</w:t>
      </w:r>
      <w:r w:rsidR="00AC17EE">
        <w:rPr>
          <w:sz w:val="20"/>
        </w:rPr>
        <w:t>;</w:t>
      </w:r>
      <w:r>
        <w:rPr>
          <w:sz w:val="20"/>
        </w:rPr>
        <w:t xml:space="preserve"> and </w:t>
      </w:r>
    </w:p>
    <w:p w14:paraId="4F93FC90" w14:textId="3F1FE55E" w:rsidR="00AC17EE" w:rsidRPr="00B21B56" w:rsidRDefault="00AC17EE" w:rsidP="00AC17EE">
      <w:pPr>
        <w:pStyle w:val="NormattLevel2"/>
        <w:numPr>
          <w:ilvl w:val="2"/>
          <w:numId w:val="31"/>
        </w:numPr>
        <w:spacing w:before="240" w:after="0"/>
        <w:ind w:left="2160" w:hanging="1026"/>
        <w:rPr>
          <w:sz w:val="20"/>
        </w:rPr>
      </w:pPr>
      <w:r>
        <w:rPr>
          <w:sz w:val="20"/>
        </w:rPr>
        <w:t xml:space="preserve">no more than two </w:t>
      </w:r>
      <w:r w:rsidR="009F4E6E">
        <w:rPr>
          <w:sz w:val="20"/>
        </w:rPr>
        <w:t>community representatives</w:t>
      </w:r>
      <w:r>
        <w:rPr>
          <w:sz w:val="20"/>
        </w:rPr>
        <w:t xml:space="preserve"> appointed by Council.</w:t>
      </w:r>
    </w:p>
    <w:p w14:paraId="6EED6B00" w14:textId="1A279998" w:rsidR="00D077FD" w:rsidRDefault="00D077FD" w:rsidP="00B21B56">
      <w:pPr>
        <w:pStyle w:val="NormattLevel2"/>
        <w:numPr>
          <w:ilvl w:val="1"/>
          <w:numId w:val="31"/>
        </w:numPr>
        <w:spacing w:before="240" w:after="0"/>
        <w:ind w:left="1134" w:hanging="567"/>
        <w:rPr>
          <w:sz w:val="20"/>
        </w:rPr>
      </w:pPr>
      <w:r w:rsidRPr="00D077FD">
        <w:rPr>
          <w:sz w:val="20"/>
        </w:rPr>
        <w:t>The parties to the Agreement shall each notify the secretariat of the committee of the persons nominated for or appointed to the Committee</w:t>
      </w:r>
      <w:r>
        <w:rPr>
          <w:sz w:val="20"/>
        </w:rPr>
        <w:t xml:space="preserve"> </w:t>
      </w:r>
      <w:r w:rsidRPr="00D077FD">
        <w:rPr>
          <w:sz w:val="16"/>
          <w:szCs w:val="16"/>
        </w:rPr>
        <w:t>(16.3)</w:t>
      </w:r>
      <w:r>
        <w:rPr>
          <w:sz w:val="20"/>
        </w:rPr>
        <w:t>.</w:t>
      </w:r>
    </w:p>
    <w:p w14:paraId="4751ECA3" w14:textId="1567D076" w:rsidR="0060154B" w:rsidRPr="00B21B56" w:rsidRDefault="00631B8C" w:rsidP="00B21B56">
      <w:pPr>
        <w:pStyle w:val="NormattLevel2"/>
        <w:numPr>
          <w:ilvl w:val="1"/>
          <w:numId w:val="31"/>
        </w:numPr>
        <w:spacing w:before="240" w:after="0"/>
        <w:ind w:left="1134" w:hanging="567"/>
        <w:rPr>
          <w:sz w:val="20"/>
        </w:rPr>
      </w:pPr>
      <w:r>
        <w:rPr>
          <w:sz w:val="20"/>
        </w:rPr>
        <w:lastRenderedPageBreak/>
        <w:t>Venue staff</w:t>
      </w:r>
      <w:r w:rsidR="0060154B" w:rsidRPr="00B21B56">
        <w:rPr>
          <w:sz w:val="20"/>
        </w:rPr>
        <w:t xml:space="preserve"> who attend the meetings of the Committee are to provide advice and support to the Committee and are not considered Committee members and do not have voting rights.</w:t>
      </w:r>
    </w:p>
    <w:p w14:paraId="2CEFF292" w14:textId="77777777" w:rsidR="0060154B" w:rsidRPr="00B21B56" w:rsidRDefault="0060154B" w:rsidP="00B21B56">
      <w:pPr>
        <w:pStyle w:val="NormattLevel2"/>
        <w:numPr>
          <w:ilvl w:val="1"/>
          <w:numId w:val="31"/>
        </w:numPr>
        <w:spacing w:before="240" w:after="0"/>
        <w:ind w:left="1134" w:hanging="567"/>
        <w:rPr>
          <w:sz w:val="20"/>
        </w:rPr>
      </w:pPr>
      <w:r w:rsidRPr="00B21B56">
        <w:rPr>
          <w:sz w:val="20"/>
        </w:rPr>
        <w:t>Each member of the Committee has and may exercise one equal vote on any question before the Committee for determination.</w:t>
      </w:r>
    </w:p>
    <w:p w14:paraId="0C399E37" w14:textId="283DAE64" w:rsidR="0060154B" w:rsidRPr="00D050B0" w:rsidRDefault="00AC17EE" w:rsidP="00B21B56">
      <w:pPr>
        <w:pStyle w:val="NormattLevel2"/>
        <w:numPr>
          <w:ilvl w:val="1"/>
          <w:numId w:val="31"/>
        </w:numPr>
        <w:spacing w:before="240" w:after="0"/>
        <w:ind w:left="1134" w:hanging="567"/>
        <w:rPr>
          <w:sz w:val="20"/>
        </w:rPr>
      </w:pPr>
      <w:r w:rsidRPr="00D050B0">
        <w:rPr>
          <w:sz w:val="20"/>
        </w:rPr>
        <w:t>A member of the Committee being a person nominated under 6.1.</w:t>
      </w:r>
      <w:r w:rsidR="00D077FD" w:rsidRPr="00D050B0">
        <w:rPr>
          <w:sz w:val="20"/>
        </w:rPr>
        <w:t>5</w:t>
      </w:r>
      <w:r w:rsidRPr="00D050B0">
        <w:rPr>
          <w:sz w:val="20"/>
        </w:rPr>
        <w:t xml:space="preserve"> will hold off</w:t>
      </w:r>
      <w:r w:rsidR="005D79CA" w:rsidRPr="00D050B0">
        <w:rPr>
          <w:sz w:val="20"/>
        </w:rPr>
        <w:t>ice for a period not exceeding 2 years but will be eligible for reappointment.</w:t>
      </w:r>
    </w:p>
    <w:p w14:paraId="22A66BF7" w14:textId="0D984ADE" w:rsidR="005D79CA" w:rsidRPr="005D79CA" w:rsidRDefault="005D79CA" w:rsidP="00B21B56">
      <w:pPr>
        <w:pStyle w:val="NormattLevel2"/>
        <w:numPr>
          <w:ilvl w:val="1"/>
          <w:numId w:val="31"/>
        </w:numPr>
        <w:spacing w:before="240" w:after="0"/>
        <w:ind w:left="1134" w:hanging="567"/>
        <w:rPr>
          <w:sz w:val="20"/>
        </w:rPr>
      </w:pPr>
      <w:r w:rsidRPr="005D79CA">
        <w:rPr>
          <w:sz w:val="20"/>
        </w:rPr>
        <w:t xml:space="preserve">Appointments may be revoked or terminated in accordance with the Agreement </w:t>
      </w:r>
      <w:r w:rsidRPr="005D79CA">
        <w:rPr>
          <w:sz w:val="16"/>
          <w:szCs w:val="16"/>
        </w:rPr>
        <w:t>(16.8, 16.9, 16.10).</w:t>
      </w:r>
    </w:p>
    <w:p w14:paraId="197748EC" w14:textId="77777777" w:rsidR="0060154B" w:rsidRPr="00B74CE6" w:rsidRDefault="0060154B" w:rsidP="00B21B56">
      <w:pPr>
        <w:pStyle w:val="Heading2"/>
        <w:ind w:left="1134" w:hanging="567"/>
      </w:pPr>
      <w:bookmarkStart w:id="41" w:name="_Toc48030294"/>
      <w:r w:rsidRPr="00B74CE6">
        <w:t>MEETINGS</w:t>
      </w:r>
      <w:bookmarkEnd w:id="41"/>
    </w:p>
    <w:p w14:paraId="10354E45" w14:textId="77777777" w:rsidR="0060154B" w:rsidRPr="00B21B56" w:rsidRDefault="00B21B56" w:rsidP="00B21B56">
      <w:pPr>
        <w:pStyle w:val="NormattLevel2"/>
        <w:numPr>
          <w:ilvl w:val="1"/>
          <w:numId w:val="33"/>
        </w:numPr>
        <w:spacing w:before="240" w:after="0"/>
        <w:ind w:left="1134" w:hanging="567"/>
        <w:rPr>
          <w:sz w:val="20"/>
        </w:rPr>
      </w:pPr>
      <w:r w:rsidRPr="00B21B56">
        <w:rPr>
          <w:sz w:val="20"/>
        </w:rPr>
        <w:t>U</w:t>
      </w:r>
      <w:r w:rsidR="0060154B" w:rsidRPr="00B21B56">
        <w:rPr>
          <w:sz w:val="20"/>
        </w:rPr>
        <w:t>nless Council resolves otherwise, Committee meetings must be conducted in accordance with:</w:t>
      </w:r>
    </w:p>
    <w:p w14:paraId="680859F2" w14:textId="446FBE02" w:rsidR="0060154B" w:rsidRPr="00B21B56" w:rsidRDefault="0060154B" w:rsidP="00B21B56">
      <w:pPr>
        <w:pStyle w:val="NormattLevel2"/>
        <w:numPr>
          <w:ilvl w:val="2"/>
          <w:numId w:val="33"/>
        </w:numPr>
        <w:spacing w:before="240" w:after="0"/>
        <w:ind w:left="1134" w:firstLine="0"/>
        <w:rPr>
          <w:sz w:val="20"/>
        </w:rPr>
      </w:pPr>
      <w:r w:rsidRPr="00B21B56">
        <w:rPr>
          <w:sz w:val="20"/>
        </w:rPr>
        <w:t>Council</w:t>
      </w:r>
      <w:r w:rsidR="00530B49" w:rsidRPr="00B21B56">
        <w:rPr>
          <w:sz w:val="20"/>
        </w:rPr>
        <w:t>’</w:t>
      </w:r>
      <w:r w:rsidRPr="00B21B56">
        <w:rPr>
          <w:sz w:val="20"/>
        </w:rPr>
        <w:t xml:space="preserve">s Governance Rules; </w:t>
      </w:r>
      <w:r w:rsidR="005D79CA">
        <w:rPr>
          <w:sz w:val="20"/>
        </w:rPr>
        <w:t>and</w:t>
      </w:r>
    </w:p>
    <w:p w14:paraId="0A2F92A3" w14:textId="77777777" w:rsidR="0060154B" w:rsidRPr="00B21B56" w:rsidRDefault="0060154B" w:rsidP="00B21B56">
      <w:pPr>
        <w:pStyle w:val="NormattLevel2"/>
        <w:numPr>
          <w:ilvl w:val="2"/>
          <w:numId w:val="33"/>
        </w:numPr>
        <w:spacing w:before="240" w:after="0"/>
        <w:ind w:left="1134" w:firstLine="0"/>
        <w:rPr>
          <w:sz w:val="20"/>
        </w:rPr>
      </w:pPr>
      <w:r w:rsidRPr="00B21B56">
        <w:rPr>
          <w:sz w:val="20"/>
        </w:rPr>
        <w:t>the Committee</w:t>
      </w:r>
      <w:r w:rsidR="00530B49" w:rsidRPr="00B21B56">
        <w:rPr>
          <w:sz w:val="20"/>
        </w:rPr>
        <w:t>’</w:t>
      </w:r>
      <w:r w:rsidRPr="00B21B56">
        <w:rPr>
          <w:sz w:val="20"/>
        </w:rPr>
        <w:t>s discretion, as exercised from time to time.</w:t>
      </w:r>
    </w:p>
    <w:p w14:paraId="5E192478" w14:textId="55B66247" w:rsidR="0060154B" w:rsidRPr="009B73CE" w:rsidRDefault="00B21B56" w:rsidP="00B21B56">
      <w:pPr>
        <w:pStyle w:val="NormattLevel2"/>
        <w:numPr>
          <w:ilvl w:val="1"/>
          <w:numId w:val="33"/>
        </w:numPr>
        <w:spacing w:before="240" w:after="0"/>
        <w:ind w:left="1134" w:hanging="567"/>
        <w:rPr>
          <w:sz w:val="20"/>
        </w:rPr>
      </w:pPr>
      <w:r w:rsidRPr="00B21B56">
        <w:rPr>
          <w:sz w:val="20"/>
        </w:rPr>
        <w:t>T</w:t>
      </w:r>
      <w:r w:rsidR="0060154B" w:rsidRPr="00B21B56">
        <w:rPr>
          <w:sz w:val="20"/>
        </w:rPr>
        <w:t xml:space="preserve">he Committee will meet </w:t>
      </w:r>
      <w:r w:rsidR="00DA3C7C">
        <w:rPr>
          <w:sz w:val="20"/>
        </w:rPr>
        <w:t>at least four times each financial year</w:t>
      </w:r>
      <w:r w:rsidR="0060154B" w:rsidRPr="00B21B56">
        <w:rPr>
          <w:sz w:val="20"/>
        </w:rPr>
        <w:t xml:space="preserve"> as agreed by the Committee from time to time</w:t>
      </w:r>
      <w:r w:rsidR="00DA3C7C">
        <w:rPr>
          <w:sz w:val="20"/>
        </w:rPr>
        <w:t xml:space="preserve"> </w:t>
      </w:r>
      <w:r w:rsidR="00DA3C7C" w:rsidRPr="00DA3C7C">
        <w:rPr>
          <w:sz w:val="16"/>
          <w:szCs w:val="16"/>
        </w:rPr>
        <w:t>(16.4)</w:t>
      </w:r>
      <w:r w:rsidR="0060154B" w:rsidRPr="00DA3C7C">
        <w:rPr>
          <w:sz w:val="16"/>
          <w:szCs w:val="16"/>
        </w:rPr>
        <w:t>.</w:t>
      </w:r>
    </w:p>
    <w:p w14:paraId="16BA4459" w14:textId="15670F26" w:rsidR="009B73CE" w:rsidRPr="00B21B56" w:rsidRDefault="009B73CE" w:rsidP="00B21B56">
      <w:pPr>
        <w:pStyle w:val="NormattLevel2"/>
        <w:numPr>
          <w:ilvl w:val="1"/>
          <w:numId w:val="33"/>
        </w:numPr>
        <w:spacing w:before="240" w:after="0"/>
        <w:ind w:left="1134" w:hanging="567"/>
        <w:rPr>
          <w:sz w:val="20"/>
        </w:rPr>
      </w:pPr>
      <w:r w:rsidRPr="009B73CE">
        <w:rPr>
          <w:sz w:val="20"/>
        </w:rPr>
        <w:t>The Secretariat will provide written notice of each meeting to each member of the Committee at least 72 hours prior to the meeting</w:t>
      </w:r>
      <w:r>
        <w:rPr>
          <w:sz w:val="20"/>
        </w:rPr>
        <w:t xml:space="preserve"> </w:t>
      </w:r>
      <w:r w:rsidRPr="009B73CE">
        <w:rPr>
          <w:sz w:val="16"/>
          <w:szCs w:val="16"/>
        </w:rPr>
        <w:t>(16.11)</w:t>
      </w:r>
      <w:r>
        <w:rPr>
          <w:sz w:val="16"/>
          <w:szCs w:val="16"/>
        </w:rPr>
        <w:t>.</w:t>
      </w:r>
    </w:p>
    <w:p w14:paraId="059904B6" w14:textId="5592C635" w:rsidR="0060154B" w:rsidRPr="00B21B56" w:rsidRDefault="0060154B" w:rsidP="00B21B56">
      <w:pPr>
        <w:pStyle w:val="NormattLevel2"/>
        <w:numPr>
          <w:ilvl w:val="1"/>
          <w:numId w:val="33"/>
        </w:numPr>
        <w:spacing w:before="240" w:after="0"/>
        <w:ind w:left="1134" w:hanging="567"/>
        <w:rPr>
          <w:sz w:val="20"/>
        </w:rPr>
      </w:pPr>
      <w:r w:rsidRPr="00B21B56">
        <w:rPr>
          <w:sz w:val="20"/>
        </w:rPr>
        <w:t>A quorum of the Committee will be half of the members plus one</w:t>
      </w:r>
      <w:r w:rsidR="009B73CE">
        <w:rPr>
          <w:sz w:val="20"/>
        </w:rPr>
        <w:t xml:space="preserve">, comprising at least one of the members referred to in 6.1.1, 6.1.2, </w:t>
      </w:r>
      <w:r w:rsidR="00D077FD">
        <w:rPr>
          <w:sz w:val="20"/>
        </w:rPr>
        <w:t xml:space="preserve">6.1.3 and 6.1.4 </w:t>
      </w:r>
      <w:r w:rsidR="00D077FD" w:rsidRPr="00D077FD">
        <w:rPr>
          <w:sz w:val="16"/>
          <w:szCs w:val="16"/>
        </w:rPr>
        <w:t>(16.13).</w:t>
      </w:r>
    </w:p>
    <w:p w14:paraId="5A5669EC" w14:textId="2F753E75" w:rsidR="0060154B" w:rsidRPr="00B21B56" w:rsidRDefault="00B21B56" w:rsidP="00B21B56">
      <w:pPr>
        <w:pStyle w:val="NormattLevel2"/>
        <w:numPr>
          <w:ilvl w:val="1"/>
          <w:numId w:val="33"/>
        </w:numPr>
        <w:spacing w:before="240" w:after="0"/>
        <w:ind w:left="1134" w:hanging="567"/>
        <w:rPr>
          <w:sz w:val="20"/>
        </w:rPr>
      </w:pPr>
      <w:r w:rsidRPr="00B21B56">
        <w:rPr>
          <w:sz w:val="20"/>
        </w:rPr>
        <w:t>V</w:t>
      </w:r>
      <w:r w:rsidR="0060154B" w:rsidRPr="00B21B56">
        <w:rPr>
          <w:sz w:val="20"/>
        </w:rPr>
        <w:t>oting will be by a majority of votes by a show of hands. Only members in attendance are entitled to vote. The Chairperson shall have the casting vote in the event of an equality of votes</w:t>
      </w:r>
      <w:r w:rsidR="00D077FD">
        <w:rPr>
          <w:sz w:val="20"/>
        </w:rPr>
        <w:t xml:space="preserve"> </w:t>
      </w:r>
      <w:r w:rsidR="00D077FD" w:rsidRPr="00D077FD">
        <w:rPr>
          <w:sz w:val="16"/>
          <w:szCs w:val="16"/>
        </w:rPr>
        <w:t>(16.14)</w:t>
      </w:r>
      <w:r w:rsidR="0060154B" w:rsidRPr="00D077FD">
        <w:rPr>
          <w:sz w:val="16"/>
          <w:szCs w:val="16"/>
        </w:rPr>
        <w:t>.</w:t>
      </w:r>
    </w:p>
    <w:p w14:paraId="402A583A" w14:textId="77777777" w:rsidR="0060154B" w:rsidRPr="00B21B56" w:rsidRDefault="0060154B" w:rsidP="00B21B56">
      <w:pPr>
        <w:pStyle w:val="NormattLevel2"/>
        <w:numPr>
          <w:ilvl w:val="1"/>
          <w:numId w:val="33"/>
        </w:numPr>
        <w:spacing w:before="240" w:after="0"/>
        <w:ind w:left="1134" w:hanging="567"/>
        <w:rPr>
          <w:sz w:val="20"/>
        </w:rPr>
      </w:pPr>
      <w:r w:rsidRPr="00B21B56">
        <w:rPr>
          <w:sz w:val="20"/>
        </w:rPr>
        <w:t>Sub committees may be appointed by the Committee and meet between general meetings and as authorised by the full Committee.  Sub committees do not have any delegated powers.</w:t>
      </w:r>
    </w:p>
    <w:p w14:paraId="6DE461A6" w14:textId="30F84D2B" w:rsidR="00D077FD" w:rsidRDefault="00D050B0" w:rsidP="00B21B56">
      <w:pPr>
        <w:pStyle w:val="Heading2"/>
        <w:ind w:left="1134" w:hanging="567"/>
      </w:pPr>
      <w:bookmarkStart w:id="42" w:name="_Toc48030295"/>
      <w:r>
        <w:t>FACILITIES AND RESOURCES</w:t>
      </w:r>
      <w:bookmarkEnd w:id="42"/>
    </w:p>
    <w:p w14:paraId="10A7AB2A" w14:textId="5FC5A5E2" w:rsidR="00D077FD" w:rsidRDefault="00D077FD" w:rsidP="00D077FD">
      <w:pPr>
        <w:pStyle w:val="BodyText"/>
        <w:tabs>
          <w:tab w:val="left" w:pos="1134"/>
        </w:tabs>
        <w:ind w:left="1134" w:hanging="567"/>
      </w:pPr>
      <w:r>
        <w:t>8.1</w:t>
      </w:r>
      <w:r>
        <w:tab/>
      </w:r>
      <w:r w:rsidRPr="00D077FD">
        <w:t xml:space="preserve">This document provides guidelines for the </w:t>
      </w:r>
      <w:r w:rsidR="00C36143" w:rsidRPr="00D077FD">
        <w:t>Committee;</w:t>
      </w:r>
      <w:r w:rsidRPr="00D077FD">
        <w:t xml:space="preserve"> however, the Agreement sets out the detailed obligations and responsibilities of the Committee in performing its functions under the</w:t>
      </w:r>
      <w:r>
        <w:t xml:space="preserve"> Agreement.</w:t>
      </w:r>
    </w:p>
    <w:p w14:paraId="2C0EA19E" w14:textId="793729EE" w:rsidR="00D077FD" w:rsidRPr="00D077FD" w:rsidRDefault="00D077FD" w:rsidP="00D077FD">
      <w:pPr>
        <w:pStyle w:val="BodyText"/>
        <w:tabs>
          <w:tab w:val="left" w:pos="1134"/>
        </w:tabs>
        <w:ind w:left="1134" w:hanging="567"/>
      </w:pPr>
      <w:r>
        <w:t>8.2</w:t>
      </w:r>
      <w:r>
        <w:tab/>
      </w:r>
      <w:r w:rsidR="003F1BE0">
        <w:t>The responsible Council department</w:t>
      </w:r>
      <w:r>
        <w:t xml:space="preserve"> will provide the secretariat to the Committee.</w:t>
      </w:r>
    </w:p>
    <w:p w14:paraId="33878C93" w14:textId="37525DC7" w:rsidR="0060154B" w:rsidRPr="005B485A" w:rsidRDefault="0060154B" w:rsidP="00B21B56">
      <w:pPr>
        <w:pStyle w:val="Heading2"/>
        <w:ind w:left="1134" w:hanging="567"/>
      </w:pPr>
      <w:bookmarkStart w:id="43" w:name="_Toc48030296"/>
      <w:r w:rsidRPr="005B485A">
        <w:t>FINANCIAL RECORDS</w:t>
      </w:r>
      <w:bookmarkEnd w:id="43"/>
    </w:p>
    <w:p w14:paraId="7228C5A1" w14:textId="77777777" w:rsidR="0060154B" w:rsidRPr="00D050B0" w:rsidRDefault="0060154B" w:rsidP="00B21B56">
      <w:pPr>
        <w:pStyle w:val="NormattLevel2"/>
        <w:numPr>
          <w:ilvl w:val="1"/>
          <w:numId w:val="35"/>
        </w:numPr>
        <w:spacing w:before="240" w:after="0"/>
        <w:ind w:left="1134" w:hanging="567"/>
        <w:rPr>
          <w:sz w:val="20"/>
        </w:rPr>
      </w:pPr>
      <w:r w:rsidRPr="00D050B0">
        <w:rPr>
          <w:sz w:val="20"/>
        </w:rPr>
        <w:t xml:space="preserve">The Committee will keep books of account and such records will form part of the accounts of Council and therefore be subject to audit to the Municipal Auditor. </w:t>
      </w:r>
    </w:p>
    <w:p w14:paraId="2132B6B7" w14:textId="77777777" w:rsidR="0060154B" w:rsidRPr="00D050B0" w:rsidRDefault="0060154B" w:rsidP="00B21B56">
      <w:pPr>
        <w:pStyle w:val="NormattLevel2"/>
        <w:numPr>
          <w:ilvl w:val="1"/>
          <w:numId w:val="35"/>
        </w:numPr>
        <w:spacing w:before="240" w:after="0"/>
        <w:ind w:left="1134" w:hanging="567"/>
        <w:rPr>
          <w:sz w:val="20"/>
        </w:rPr>
      </w:pPr>
      <w:r w:rsidRPr="00D050B0">
        <w:rPr>
          <w:sz w:val="20"/>
        </w:rPr>
        <w:t>The Committee will prepare an annual financial statement as part of the audit process.</w:t>
      </w:r>
    </w:p>
    <w:p w14:paraId="31983C75" w14:textId="77777777" w:rsidR="0060154B" w:rsidRPr="00D050B0" w:rsidRDefault="0060154B" w:rsidP="00B21B56">
      <w:pPr>
        <w:pStyle w:val="NormattLevel2"/>
        <w:numPr>
          <w:ilvl w:val="1"/>
          <w:numId w:val="35"/>
        </w:numPr>
        <w:spacing w:before="240" w:after="0"/>
        <w:ind w:left="1134" w:hanging="567"/>
        <w:rPr>
          <w:sz w:val="20"/>
        </w:rPr>
      </w:pPr>
      <w:r w:rsidRPr="00D050B0">
        <w:rPr>
          <w:sz w:val="20"/>
        </w:rPr>
        <w:t>The Committee will immediately comply with any request from Council to provide access to, or copies of, the Committee’s books of account.</w:t>
      </w:r>
    </w:p>
    <w:p w14:paraId="38543443" w14:textId="77777777" w:rsidR="0060154B" w:rsidRPr="00B74CE6" w:rsidRDefault="0060154B" w:rsidP="00B21B56">
      <w:pPr>
        <w:pStyle w:val="Heading2"/>
        <w:ind w:left="1134" w:hanging="567"/>
      </w:pPr>
      <w:bookmarkStart w:id="44" w:name="_Toc48030297"/>
      <w:r w:rsidRPr="00B74CE6">
        <w:t>REPORTING</w:t>
      </w:r>
      <w:bookmarkEnd w:id="44"/>
      <w:r w:rsidRPr="00B74CE6">
        <w:t xml:space="preserve"> </w:t>
      </w:r>
    </w:p>
    <w:p w14:paraId="1165CD6D" w14:textId="77777777" w:rsidR="0060154B" w:rsidRPr="00D050B0" w:rsidRDefault="0060154B" w:rsidP="00B21B56">
      <w:pPr>
        <w:pStyle w:val="NormattLevel2"/>
        <w:numPr>
          <w:ilvl w:val="1"/>
          <w:numId w:val="37"/>
        </w:numPr>
        <w:spacing w:before="240" w:after="100" w:afterAutospacing="1"/>
        <w:ind w:left="1134" w:hanging="567"/>
        <w:rPr>
          <w:sz w:val="20"/>
        </w:rPr>
      </w:pPr>
      <w:r w:rsidRPr="00D050B0">
        <w:rPr>
          <w:sz w:val="20"/>
        </w:rPr>
        <w:t xml:space="preserve">The Committee is responsible for taking proper minutes of all meetings and preparing reports for the Committee's consideration in accordance with:  </w:t>
      </w:r>
    </w:p>
    <w:p w14:paraId="09869555" w14:textId="71E97FBB" w:rsidR="0060154B" w:rsidRPr="00D050B0" w:rsidRDefault="0060154B" w:rsidP="00B21B56">
      <w:pPr>
        <w:pStyle w:val="NormattLevel2"/>
        <w:numPr>
          <w:ilvl w:val="2"/>
          <w:numId w:val="37"/>
        </w:numPr>
        <w:spacing w:before="240" w:after="100" w:afterAutospacing="1"/>
        <w:ind w:left="1134" w:firstLine="0"/>
        <w:rPr>
          <w:sz w:val="20"/>
        </w:rPr>
      </w:pPr>
      <w:r w:rsidRPr="00D050B0">
        <w:rPr>
          <w:sz w:val="20"/>
        </w:rPr>
        <w:t>Council</w:t>
      </w:r>
      <w:r w:rsidR="00FB2A0D" w:rsidRPr="00D050B0">
        <w:rPr>
          <w:sz w:val="20"/>
        </w:rPr>
        <w:t>’</w:t>
      </w:r>
      <w:r w:rsidRPr="00D050B0">
        <w:rPr>
          <w:sz w:val="20"/>
        </w:rPr>
        <w:t xml:space="preserve">s Governance Rules; </w:t>
      </w:r>
      <w:r w:rsidR="00DA3C7C" w:rsidRPr="00D050B0">
        <w:rPr>
          <w:sz w:val="20"/>
        </w:rPr>
        <w:t>and</w:t>
      </w:r>
    </w:p>
    <w:p w14:paraId="3E5602B1" w14:textId="77777777" w:rsidR="0060154B" w:rsidRPr="00D050B0" w:rsidRDefault="0060154B" w:rsidP="00B21B56">
      <w:pPr>
        <w:pStyle w:val="NormattLevel2"/>
        <w:numPr>
          <w:ilvl w:val="2"/>
          <w:numId w:val="37"/>
        </w:numPr>
        <w:spacing w:before="240" w:after="100" w:afterAutospacing="1"/>
        <w:ind w:left="1134" w:firstLine="0"/>
        <w:rPr>
          <w:sz w:val="20"/>
        </w:rPr>
      </w:pPr>
      <w:r w:rsidRPr="00D050B0">
        <w:rPr>
          <w:sz w:val="20"/>
        </w:rPr>
        <w:t>the Committee</w:t>
      </w:r>
      <w:r w:rsidR="00FB2A0D" w:rsidRPr="00D050B0">
        <w:rPr>
          <w:sz w:val="20"/>
        </w:rPr>
        <w:t>’</w:t>
      </w:r>
      <w:r w:rsidRPr="00D050B0">
        <w:rPr>
          <w:sz w:val="20"/>
        </w:rPr>
        <w:t>s discretion, as exercised from time to time.</w:t>
      </w:r>
    </w:p>
    <w:p w14:paraId="0ACB51EC" w14:textId="35A8AB0A" w:rsidR="00D077FD" w:rsidRPr="00D077FD" w:rsidRDefault="00D077FD" w:rsidP="00B21B56">
      <w:pPr>
        <w:pStyle w:val="NormattLevel2"/>
        <w:numPr>
          <w:ilvl w:val="1"/>
          <w:numId w:val="37"/>
        </w:numPr>
        <w:spacing w:before="240" w:after="100" w:afterAutospacing="1"/>
        <w:ind w:left="1134" w:hanging="567"/>
        <w:rPr>
          <w:sz w:val="20"/>
        </w:rPr>
      </w:pPr>
      <w:r w:rsidRPr="00D077FD">
        <w:rPr>
          <w:sz w:val="20"/>
        </w:rPr>
        <w:t xml:space="preserve">The Secretariat shall keep minutes of meetings and circulate copies to members within one month of each meeting </w:t>
      </w:r>
      <w:r w:rsidRPr="00D077FD">
        <w:rPr>
          <w:sz w:val="16"/>
          <w:szCs w:val="16"/>
        </w:rPr>
        <w:t>(16.19).</w:t>
      </w:r>
    </w:p>
    <w:p w14:paraId="04B22216" w14:textId="3FE9E38C" w:rsidR="0060154B" w:rsidRPr="00D050B0" w:rsidRDefault="00DA3C7C" w:rsidP="00B21B56">
      <w:pPr>
        <w:pStyle w:val="NormattLevel2"/>
        <w:numPr>
          <w:ilvl w:val="1"/>
          <w:numId w:val="37"/>
        </w:numPr>
        <w:spacing w:before="240" w:after="100" w:afterAutospacing="1"/>
        <w:ind w:left="1134" w:hanging="567"/>
        <w:rPr>
          <w:sz w:val="20"/>
        </w:rPr>
      </w:pPr>
      <w:r w:rsidRPr="00D050B0">
        <w:rPr>
          <w:sz w:val="20"/>
        </w:rPr>
        <w:t xml:space="preserve">Minutes of all Committee meetings will be published on Council’s website and must be forwarded to Council’s Governance Services as soon as practicable after adoption by the </w:t>
      </w:r>
      <w:r w:rsidR="0060154B" w:rsidRPr="00D050B0">
        <w:rPr>
          <w:sz w:val="20"/>
        </w:rPr>
        <w:t>Committee.</w:t>
      </w:r>
    </w:p>
    <w:p w14:paraId="40D25B0B" w14:textId="4A949B8F" w:rsidR="0060154B" w:rsidRPr="00D050B0" w:rsidRDefault="0060154B" w:rsidP="00B21B56">
      <w:pPr>
        <w:pStyle w:val="NormattLevel2"/>
        <w:numPr>
          <w:ilvl w:val="1"/>
          <w:numId w:val="37"/>
        </w:numPr>
        <w:spacing w:before="240" w:after="100" w:afterAutospacing="1"/>
        <w:ind w:left="1134" w:hanging="567"/>
        <w:rPr>
          <w:sz w:val="20"/>
        </w:rPr>
      </w:pPr>
      <w:r w:rsidRPr="00D050B0">
        <w:rPr>
          <w:sz w:val="20"/>
        </w:rPr>
        <w:lastRenderedPageBreak/>
        <w:t>The Committee must prepare and present to Council, at least once per year.</w:t>
      </w:r>
    </w:p>
    <w:p w14:paraId="60FB7F8C" w14:textId="31AF158D" w:rsidR="0060154B" w:rsidRPr="00B74CE6" w:rsidRDefault="00174700" w:rsidP="00B21B56">
      <w:pPr>
        <w:pStyle w:val="Heading2"/>
        <w:tabs>
          <w:tab w:val="clear" w:pos="567"/>
        </w:tabs>
        <w:ind w:left="1134" w:hanging="567"/>
      </w:pPr>
      <w:bookmarkStart w:id="45" w:name="_Toc48030298"/>
      <w:r>
        <w:t>standard of conduct</w:t>
      </w:r>
      <w:bookmarkEnd w:id="45"/>
    </w:p>
    <w:p w14:paraId="367FE3CA" w14:textId="77777777" w:rsidR="00174700" w:rsidRPr="005B485A" w:rsidRDefault="00174700" w:rsidP="00B21B56">
      <w:pPr>
        <w:pStyle w:val="NormattLevel2"/>
        <w:numPr>
          <w:ilvl w:val="1"/>
          <w:numId w:val="38"/>
        </w:numPr>
        <w:spacing w:before="240" w:after="100" w:afterAutospacing="1"/>
        <w:ind w:left="1134" w:hanging="567"/>
        <w:rPr>
          <w:sz w:val="20"/>
        </w:rPr>
      </w:pPr>
      <w:r w:rsidRPr="005B485A">
        <w:t>Committee members act in the public interest at all times and in the best interests of managing the Facility.</w:t>
      </w:r>
    </w:p>
    <w:p w14:paraId="2B5913CC" w14:textId="0EEB1AF5" w:rsidR="0060154B" w:rsidRPr="005B485A" w:rsidRDefault="00174700" w:rsidP="00B21B56">
      <w:pPr>
        <w:pStyle w:val="NormattLevel2"/>
        <w:numPr>
          <w:ilvl w:val="1"/>
          <w:numId w:val="38"/>
        </w:numPr>
        <w:spacing w:before="240" w:after="100" w:afterAutospacing="1"/>
        <w:ind w:left="1134" w:hanging="567"/>
        <w:rPr>
          <w:sz w:val="20"/>
        </w:rPr>
      </w:pPr>
      <w:r w:rsidRPr="005B485A">
        <w:rPr>
          <w:sz w:val="20"/>
        </w:rPr>
        <w:t>Each member of the Committee is required</w:t>
      </w:r>
      <w:r w:rsidR="0060154B" w:rsidRPr="005B485A">
        <w:rPr>
          <w:sz w:val="20"/>
        </w:rPr>
        <w:t xml:space="preserve"> </w:t>
      </w:r>
      <w:r w:rsidRPr="005B485A">
        <w:rPr>
          <w:sz w:val="20"/>
        </w:rPr>
        <w:t>to:</w:t>
      </w:r>
    </w:p>
    <w:p w14:paraId="6F6DC95B" w14:textId="77777777" w:rsidR="000372E5" w:rsidRPr="005B485A" w:rsidRDefault="00174700" w:rsidP="00174700">
      <w:pPr>
        <w:pStyle w:val="NormattLevel2"/>
        <w:numPr>
          <w:ilvl w:val="2"/>
          <w:numId w:val="10"/>
        </w:numPr>
        <w:spacing w:before="240" w:after="100" w:afterAutospacing="1"/>
        <w:ind w:left="2160" w:hanging="1026"/>
        <w:rPr>
          <w:sz w:val="20"/>
        </w:rPr>
      </w:pPr>
      <w:r w:rsidRPr="005B485A">
        <w:rPr>
          <w:sz w:val="20"/>
        </w:rPr>
        <w:t>act honestly, with integrity, in a financially responsible manner, with a reasonable degree of care, diligence and skill, and in good faith in the best interests of managing the Facility</w:t>
      </w:r>
      <w:r w:rsidR="0060154B" w:rsidRPr="005B485A">
        <w:rPr>
          <w:sz w:val="20"/>
        </w:rPr>
        <w:t>;</w:t>
      </w:r>
    </w:p>
    <w:p w14:paraId="13594F34" w14:textId="521076C5" w:rsidR="0060154B" w:rsidRPr="005B485A" w:rsidRDefault="000372E5" w:rsidP="00174700">
      <w:pPr>
        <w:pStyle w:val="NormattLevel2"/>
        <w:numPr>
          <w:ilvl w:val="2"/>
          <w:numId w:val="10"/>
        </w:numPr>
        <w:spacing w:before="240" w:after="100" w:afterAutospacing="1"/>
        <w:ind w:left="2160" w:hanging="1026"/>
        <w:rPr>
          <w:sz w:val="20"/>
        </w:rPr>
      </w:pPr>
      <w:r w:rsidRPr="005B485A">
        <w:rPr>
          <w:sz w:val="20"/>
        </w:rPr>
        <w:t>maintain confidentiality, even after their appointment expires or otherwise terminates;</w:t>
      </w:r>
      <w:r w:rsidR="0060154B" w:rsidRPr="005B485A">
        <w:rPr>
          <w:sz w:val="20"/>
        </w:rPr>
        <w:t xml:space="preserve"> and </w:t>
      </w:r>
    </w:p>
    <w:p w14:paraId="64404C6A" w14:textId="0B05C040" w:rsidR="0060154B" w:rsidRPr="005B485A" w:rsidRDefault="000372E5" w:rsidP="00B21B56">
      <w:pPr>
        <w:pStyle w:val="NormattLevel2"/>
        <w:numPr>
          <w:ilvl w:val="2"/>
          <w:numId w:val="10"/>
        </w:numPr>
        <w:spacing w:before="240" w:after="100" w:afterAutospacing="1"/>
        <w:ind w:left="2127" w:hanging="993"/>
        <w:rPr>
          <w:sz w:val="20"/>
        </w:rPr>
      </w:pPr>
      <w:r w:rsidRPr="005B485A">
        <w:rPr>
          <w:sz w:val="20"/>
        </w:rPr>
        <w:t xml:space="preserve">avoid improperly using their position or any information acquired in their role as a </w:t>
      </w:r>
      <w:proofErr w:type="gramStart"/>
      <w:r w:rsidRPr="005B485A">
        <w:rPr>
          <w:sz w:val="20"/>
        </w:rPr>
        <w:t>Committee</w:t>
      </w:r>
      <w:proofErr w:type="gramEnd"/>
      <w:r w:rsidRPr="005B485A">
        <w:rPr>
          <w:sz w:val="20"/>
        </w:rPr>
        <w:t xml:space="preserve"> member to gain advantage for themselves or another person or to cause detriment to the Committee</w:t>
      </w:r>
      <w:r w:rsidR="0060154B" w:rsidRPr="005B485A">
        <w:rPr>
          <w:sz w:val="20"/>
        </w:rPr>
        <w:t xml:space="preserve">. </w:t>
      </w:r>
    </w:p>
    <w:p w14:paraId="11C06623" w14:textId="1B728FC0" w:rsidR="0060154B" w:rsidRPr="005B485A" w:rsidRDefault="0060154B" w:rsidP="00B21B56">
      <w:pPr>
        <w:pStyle w:val="NormattLevel2"/>
        <w:numPr>
          <w:ilvl w:val="1"/>
          <w:numId w:val="10"/>
        </w:numPr>
        <w:spacing w:before="240" w:after="100" w:afterAutospacing="1"/>
        <w:ind w:left="1134" w:hanging="567"/>
        <w:rPr>
          <w:sz w:val="20"/>
        </w:rPr>
      </w:pPr>
      <w:r w:rsidRPr="005B485A">
        <w:rPr>
          <w:sz w:val="20"/>
        </w:rPr>
        <w:t>The</w:t>
      </w:r>
      <w:r w:rsidR="000372E5" w:rsidRPr="005B485A">
        <w:rPr>
          <w:sz w:val="20"/>
        </w:rPr>
        <w:t xml:space="preserve"> committee must</w:t>
      </w:r>
      <w:r w:rsidRPr="005B485A">
        <w:rPr>
          <w:sz w:val="20"/>
        </w:rPr>
        <w:t>:</w:t>
      </w:r>
    </w:p>
    <w:p w14:paraId="1D1B0836" w14:textId="1685751B" w:rsidR="0060154B" w:rsidRPr="005B485A" w:rsidRDefault="000372E5" w:rsidP="000372E5">
      <w:pPr>
        <w:pStyle w:val="NormattLevel2"/>
        <w:numPr>
          <w:ilvl w:val="2"/>
          <w:numId w:val="10"/>
        </w:numPr>
        <w:spacing w:before="240" w:after="100" w:afterAutospacing="1"/>
        <w:ind w:left="2160" w:hanging="1026"/>
        <w:rPr>
          <w:sz w:val="20"/>
        </w:rPr>
      </w:pPr>
      <w:r w:rsidRPr="005B485A">
        <w:rPr>
          <w:sz w:val="20"/>
        </w:rPr>
        <w:t>inform Council of any known major risks (existing or emerging) to the effective management of the Facility;</w:t>
      </w:r>
      <w:r w:rsidR="0060154B" w:rsidRPr="005B485A">
        <w:rPr>
          <w:sz w:val="20"/>
        </w:rPr>
        <w:t xml:space="preserve"> and</w:t>
      </w:r>
    </w:p>
    <w:p w14:paraId="3116BBA3" w14:textId="7111188E" w:rsidR="0060154B" w:rsidRPr="005B485A" w:rsidRDefault="000372E5" w:rsidP="000372E5">
      <w:pPr>
        <w:pStyle w:val="NormattLevel2"/>
        <w:numPr>
          <w:ilvl w:val="2"/>
          <w:numId w:val="10"/>
        </w:numPr>
        <w:spacing w:before="240" w:after="100" w:afterAutospacing="1"/>
        <w:ind w:left="2160" w:hanging="1026"/>
        <w:rPr>
          <w:sz w:val="20"/>
        </w:rPr>
      </w:pPr>
      <w:r w:rsidRPr="005B485A">
        <w:rPr>
          <w:sz w:val="20"/>
        </w:rPr>
        <w:t>unless prohibited by law, provide Council with any information relating to the Committee and its operations that is requested.</w:t>
      </w:r>
    </w:p>
    <w:p w14:paraId="788B155B" w14:textId="62FE02F1" w:rsidR="0060154B" w:rsidRPr="00B74CE6" w:rsidRDefault="0060154B" w:rsidP="000372E5">
      <w:pPr>
        <w:jc w:val="both"/>
        <w:rPr>
          <w:rFonts w:cs="Arial"/>
        </w:rPr>
      </w:pPr>
      <w:bookmarkStart w:id="46" w:name="Ballarat_City"/>
      <w:bookmarkEnd w:id="46"/>
    </w:p>
    <w:sectPr w:rsidR="0060154B" w:rsidRPr="00B74CE6" w:rsidSect="00D96670">
      <w:pgSz w:w="11907" w:h="16840" w:code="9"/>
      <w:pgMar w:top="709" w:right="794" w:bottom="794" w:left="79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144DE" w14:textId="77777777" w:rsidR="00460C19" w:rsidRDefault="00460C19" w:rsidP="00CE604F">
      <w:r>
        <w:separator/>
      </w:r>
    </w:p>
    <w:p w14:paraId="4B7BAAA0" w14:textId="77777777" w:rsidR="00460C19" w:rsidRDefault="00460C19" w:rsidP="00CE604F"/>
    <w:p w14:paraId="624D9BE2" w14:textId="77777777" w:rsidR="00460C19" w:rsidRDefault="00460C19" w:rsidP="00CE604F"/>
    <w:p w14:paraId="56622330" w14:textId="77777777" w:rsidR="00460C19" w:rsidRDefault="00460C19" w:rsidP="00CE604F"/>
    <w:p w14:paraId="0DECCC78" w14:textId="77777777" w:rsidR="00460C19" w:rsidRDefault="00460C19"/>
  </w:endnote>
  <w:endnote w:type="continuationSeparator" w:id="0">
    <w:p w14:paraId="7B88C2BF" w14:textId="77777777" w:rsidR="00460C19" w:rsidRDefault="00460C19" w:rsidP="00CE604F">
      <w:r>
        <w:continuationSeparator/>
      </w:r>
    </w:p>
    <w:p w14:paraId="48A41A90" w14:textId="77777777" w:rsidR="00460C19" w:rsidRDefault="00460C19" w:rsidP="00CE604F"/>
    <w:p w14:paraId="5A9BE5D8" w14:textId="77777777" w:rsidR="00460C19" w:rsidRDefault="00460C19" w:rsidP="00CE604F"/>
    <w:p w14:paraId="29CD8003" w14:textId="77777777" w:rsidR="00460C19" w:rsidRDefault="00460C19" w:rsidP="00CE604F"/>
    <w:p w14:paraId="4BB4C62F" w14:textId="77777777" w:rsidR="00460C19" w:rsidRDefault="00460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8F04" w14:textId="3DC66A20" w:rsidR="00626129" w:rsidRPr="00034A7D" w:rsidRDefault="00626129"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C15865">
      <w:rPr>
        <w:rStyle w:val="PageNumber"/>
        <w:noProof/>
      </w:rPr>
      <w:t>6</w:t>
    </w:r>
    <w:r w:rsidRPr="00034A7D">
      <w:rPr>
        <w:rStyle w:val="PageNumber"/>
      </w:rPr>
      <w:fldChar w:fldCharType="end"/>
    </w:r>
    <w:r w:rsidRPr="00034A7D">
      <w:t> </w:t>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826B" w14:textId="7FE222BD" w:rsidR="00626129" w:rsidRPr="00034A7D" w:rsidRDefault="00626129" w:rsidP="00E95219">
    <w:pPr>
      <w:pStyle w:val="Footer"/>
      <w:jc w:val="left"/>
    </w:pPr>
    <w:r>
      <w:tab/>
    </w:r>
    <w:r>
      <w:tab/>
    </w:r>
    <w:r>
      <w:tab/>
    </w:r>
    <w:r>
      <w:tab/>
    </w:r>
    <w:r>
      <w:tab/>
    </w:r>
    <w:r>
      <w:tab/>
    </w:r>
    <w:r>
      <w:tab/>
    </w:r>
    <w:r>
      <w:tab/>
    </w:r>
    <w:r>
      <w:tab/>
    </w:r>
    <w:r>
      <w:tab/>
    </w: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C15865">
      <w:rPr>
        <w:rStyle w:val="PageNumber"/>
        <w:noProof/>
      </w:rPr>
      <w:t>5</w:t>
    </w:r>
    <w:r w:rsidRPr="00034A7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9BC2" w14:textId="77777777" w:rsidR="00460C19" w:rsidRDefault="00460C19" w:rsidP="00CE604F">
      <w:r>
        <w:separator/>
      </w:r>
    </w:p>
    <w:p w14:paraId="0D0C4F1A" w14:textId="77777777" w:rsidR="00460C19" w:rsidRDefault="00460C19"/>
  </w:footnote>
  <w:footnote w:type="continuationSeparator" w:id="0">
    <w:p w14:paraId="2B461F9C" w14:textId="77777777" w:rsidR="00460C19" w:rsidRDefault="00460C19" w:rsidP="00CE604F">
      <w:r>
        <w:continuationSeparator/>
      </w:r>
    </w:p>
    <w:p w14:paraId="3C3761B7" w14:textId="77777777" w:rsidR="00460C19" w:rsidRDefault="00460C19" w:rsidP="00CE604F"/>
    <w:p w14:paraId="33AC6C3E" w14:textId="77777777" w:rsidR="00460C19" w:rsidRDefault="00460C19" w:rsidP="00CE604F"/>
    <w:p w14:paraId="78C15A4A" w14:textId="77777777" w:rsidR="00460C19" w:rsidRDefault="00460C19" w:rsidP="00CE604F"/>
    <w:p w14:paraId="2CB1CBEF" w14:textId="77777777" w:rsidR="00460C19" w:rsidRDefault="00460C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0402" w14:textId="77777777" w:rsidR="00626129" w:rsidRDefault="00626129" w:rsidP="005F39EC">
    <w:pPr>
      <w:pStyle w:val="HeaderSpacer"/>
    </w:pPr>
  </w:p>
  <w:p w14:paraId="2F55C25B" w14:textId="77777777" w:rsidR="00626129" w:rsidRDefault="006261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4F856" w14:textId="77777777" w:rsidR="00626129" w:rsidRDefault="00626129" w:rsidP="005F39EC">
    <w:pPr>
      <w:pStyle w:val="Header"/>
    </w:pPr>
    <w:r>
      <w:rPr>
        <w:noProof/>
      </w:rPr>
      <w:drawing>
        <wp:anchor distT="0" distB="0" distL="114300" distR="114300" simplePos="0" relativeHeight="251658239" behindDoc="0" locked="1" layoutInCell="1" allowOverlap="1" wp14:anchorId="47405321" wp14:editId="09C1ED96">
          <wp:simplePos x="504825" y="361950"/>
          <wp:positionH relativeFrom="page">
            <wp:align>left</wp:align>
          </wp:positionH>
          <wp:positionV relativeFrom="page">
            <wp:align>top</wp:align>
          </wp:positionV>
          <wp:extent cx="7560000" cy="10692000"/>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44B4E0"/>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2245648"/>
    <w:multiLevelType w:val="multilevel"/>
    <w:tmpl w:val="CB1CACD4"/>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D163338"/>
    <w:multiLevelType w:val="hybridMultilevel"/>
    <w:tmpl w:val="B1268E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E2324E"/>
    <w:multiLevelType w:val="multilevel"/>
    <w:tmpl w:val="85B035C8"/>
    <w:lvl w:ilvl="0">
      <w:start w:val="1"/>
      <w:numFmt w:val="decimal"/>
      <w:pStyle w:val="Heading2"/>
      <w:lvlText w:val="%1."/>
      <w:lvlJc w:val="left"/>
      <w:pPr>
        <w:ind w:left="1854" w:hanging="360"/>
      </w:pPr>
      <w:rPr>
        <w:rFonts w:hint="default"/>
        <w:b/>
        <w:i w:val="0"/>
      </w:rPr>
    </w:lvl>
    <w:lvl w:ilvl="1">
      <w:start w:val="4"/>
      <w:numFmt w:val="decimal"/>
      <w:isLgl/>
      <w:lvlText w:val="%1.%2"/>
      <w:lvlJc w:val="left"/>
      <w:pPr>
        <w:ind w:left="1854" w:hanging="36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574" w:hanging="108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6" w15:restartNumberingAfterBreak="0">
    <w:nsid w:val="16F86D7F"/>
    <w:multiLevelType w:val="multilevel"/>
    <w:tmpl w:val="192C1AC2"/>
    <w:lvl w:ilvl="0">
      <w:start w:val="1"/>
      <w:numFmt w:val="decimal"/>
      <w:pStyle w:val="ListNumber"/>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left"/>
      <w:pPr>
        <w:tabs>
          <w:tab w:val="num" w:pos="1361"/>
        </w:tabs>
        <w:ind w:left="1361" w:hanging="341"/>
      </w:pPr>
      <w:rPr>
        <w:rFonts w:hint="default"/>
      </w:rPr>
    </w:lvl>
    <w:lvl w:ilvl="3">
      <w:start w:val="1"/>
      <w:numFmt w:val="none"/>
      <w:lvlText w:val=""/>
      <w:lvlJc w:val="left"/>
      <w:pPr>
        <w:ind w:left="1780" w:hanging="360"/>
      </w:pPr>
      <w:rPr>
        <w:rFonts w:hint="default"/>
      </w:rPr>
    </w:lvl>
    <w:lvl w:ilvl="4">
      <w:start w:val="1"/>
      <w:numFmt w:val="none"/>
      <w:lvlText w:val=""/>
      <w:lvlJc w:val="left"/>
      <w:pPr>
        <w:ind w:left="2140" w:hanging="360"/>
      </w:pPr>
      <w:rPr>
        <w:rFonts w:hint="default"/>
      </w:rPr>
    </w:lvl>
    <w:lvl w:ilvl="5">
      <w:start w:val="1"/>
      <w:numFmt w:val="none"/>
      <w:lvlText w:val=""/>
      <w:lvlJc w:val="left"/>
      <w:pPr>
        <w:ind w:left="2500" w:hanging="360"/>
      </w:pPr>
      <w:rPr>
        <w:rFonts w:hint="default"/>
      </w:rPr>
    </w:lvl>
    <w:lvl w:ilvl="6">
      <w:start w:val="1"/>
      <w:numFmt w:val="none"/>
      <w:lvlText w:val=""/>
      <w:lvlJc w:val="left"/>
      <w:pPr>
        <w:ind w:left="2860" w:hanging="360"/>
      </w:pPr>
      <w:rPr>
        <w:rFonts w:hint="default"/>
      </w:rPr>
    </w:lvl>
    <w:lvl w:ilvl="7">
      <w:start w:val="1"/>
      <w:numFmt w:val="none"/>
      <w:lvlText w:val=""/>
      <w:lvlJc w:val="left"/>
      <w:pPr>
        <w:ind w:left="3220" w:hanging="360"/>
      </w:pPr>
      <w:rPr>
        <w:rFonts w:hint="default"/>
      </w:rPr>
    </w:lvl>
    <w:lvl w:ilvl="8">
      <w:start w:val="1"/>
      <w:numFmt w:val="none"/>
      <w:lvlText w:val=""/>
      <w:lvlJc w:val="left"/>
      <w:pPr>
        <w:ind w:left="3580" w:hanging="360"/>
      </w:pPr>
      <w:rPr>
        <w:rFonts w:hint="default"/>
      </w:rPr>
    </w:lvl>
  </w:abstractNum>
  <w:abstractNum w:abstractNumId="7" w15:restartNumberingAfterBreak="0">
    <w:nsid w:val="2039698B"/>
    <w:multiLevelType w:val="multilevel"/>
    <w:tmpl w:val="37BC91C2"/>
    <w:lvl w:ilvl="0">
      <w:start w:val="1"/>
      <w:numFmt w:val="decimal"/>
      <w:pStyle w:val="Normatt"/>
      <w:lvlText w:val="%1."/>
      <w:lvlJc w:val="left"/>
      <w:pPr>
        <w:ind w:left="1134" w:hanging="567"/>
      </w:pPr>
      <w:rPr>
        <w:rFonts w:hint="default"/>
      </w:rPr>
    </w:lvl>
    <w:lvl w:ilvl="1">
      <w:start w:val="2"/>
      <w:numFmt w:val="decimal"/>
      <w:pStyle w:val="NormattLevel2"/>
      <w:lvlText w:val="%1.%2"/>
      <w:lvlJc w:val="left"/>
      <w:pPr>
        <w:ind w:left="1701" w:hanging="567"/>
      </w:pPr>
      <w:rPr>
        <w:rFonts w:hint="default"/>
      </w:rPr>
    </w:lvl>
    <w:lvl w:ilvl="2">
      <w:start w:val="1"/>
      <w:numFmt w:val="lowerLetter"/>
      <w:lvlText w:val="(%3)"/>
      <w:lvlJc w:val="right"/>
      <w:pPr>
        <w:ind w:left="567" w:firstLine="1361"/>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2"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4" w15:restartNumberingAfterBreak="0">
    <w:nsid w:val="4ABC6595"/>
    <w:multiLevelType w:val="hybridMultilevel"/>
    <w:tmpl w:val="C46E22FA"/>
    <w:lvl w:ilvl="0" w:tplc="B8C86942">
      <w:start w:val="1"/>
      <w:numFmt w:val="decimal"/>
      <w:pStyle w:val="NormattLevel3"/>
      <w:lvlText w:val="7.1.%1."/>
      <w:lvlJc w:val="left"/>
      <w:pPr>
        <w:ind w:left="2648" w:hanging="360"/>
      </w:pPr>
      <w:rPr>
        <w:rFonts w:hint="default"/>
      </w:rPr>
    </w:lvl>
    <w:lvl w:ilvl="1" w:tplc="0C090019" w:tentative="1">
      <w:start w:val="1"/>
      <w:numFmt w:val="lowerLetter"/>
      <w:lvlText w:val="%2."/>
      <w:lvlJc w:val="left"/>
      <w:pPr>
        <w:ind w:left="3368" w:hanging="360"/>
      </w:pPr>
    </w:lvl>
    <w:lvl w:ilvl="2" w:tplc="0C09001B" w:tentative="1">
      <w:start w:val="1"/>
      <w:numFmt w:val="lowerRoman"/>
      <w:lvlText w:val="%3."/>
      <w:lvlJc w:val="right"/>
      <w:pPr>
        <w:ind w:left="4088" w:hanging="180"/>
      </w:pPr>
    </w:lvl>
    <w:lvl w:ilvl="3" w:tplc="0C09000F" w:tentative="1">
      <w:start w:val="1"/>
      <w:numFmt w:val="decimal"/>
      <w:lvlText w:val="%4."/>
      <w:lvlJc w:val="left"/>
      <w:pPr>
        <w:ind w:left="4808" w:hanging="360"/>
      </w:pPr>
    </w:lvl>
    <w:lvl w:ilvl="4" w:tplc="0C090019" w:tentative="1">
      <w:start w:val="1"/>
      <w:numFmt w:val="lowerLetter"/>
      <w:lvlText w:val="%5."/>
      <w:lvlJc w:val="left"/>
      <w:pPr>
        <w:ind w:left="5528" w:hanging="360"/>
      </w:pPr>
    </w:lvl>
    <w:lvl w:ilvl="5" w:tplc="0C09001B" w:tentative="1">
      <w:start w:val="1"/>
      <w:numFmt w:val="lowerRoman"/>
      <w:lvlText w:val="%6."/>
      <w:lvlJc w:val="right"/>
      <w:pPr>
        <w:ind w:left="6248" w:hanging="180"/>
      </w:pPr>
    </w:lvl>
    <w:lvl w:ilvl="6" w:tplc="0C09000F" w:tentative="1">
      <w:start w:val="1"/>
      <w:numFmt w:val="decimal"/>
      <w:lvlText w:val="%7."/>
      <w:lvlJc w:val="left"/>
      <w:pPr>
        <w:ind w:left="6968" w:hanging="360"/>
      </w:pPr>
    </w:lvl>
    <w:lvl w:ilvl="7" w:tplc="0C090019" w:tentative="1">
      <w:start w:val="1"/>
      <w:numFmt w:val="lowerLetter"/>
      <w:lvlText w:val="%8."/>
      <w:lvlJc w:val="left"/>
      <w:pPr>
        <w:ind w:left="7688" w:hanging="360"/>
      </w:pPr>
    </w:lvl>
    <w:lvl w:ilvl="8" w:tplc="0C09001B" w:tentative="1">
      <w:start w:val="1"/>
      <w:numFmt w:val="lowerRoman"/>
      <w:lvlText w:val="%9."/>
      <w:lvlJc w:val="right"/>
      <w:pPr>
        <w:ind w:left="8408" w:hanging="180"/>
      </w:pPr>
    </w:lvl>
  </w:abstractNum>
  <w:abstractNum w:abstractNumId="15" w15:restartNumberingAfterBreak="0">
    <w:nsid w:val="4CB87D95"/>
    <w:multiLevelType w:val="hybridMultilevel"/>
    <w:tmpl w:val="4E2EACB4"/>
    <w:lvl w:ilvl="0" w:tplc="93CEC2E4">
      <w:numFmt w:val="decimal"/>
      <w:pStyle w:val="ListNumber2"/>
      <w:lvlText w:val="%1.1"/>
      <w:lvlJc w:val="left"/>
      <w:pPr>
        <w:ind w:left="1070" w:hanging="360"/>
      </w:pPr>
      <w:rPr>
        <w:rFonts w:hint="default"/>
        <w:b/>
        <w:i w:val="0"/>
      </w:rPr>
    </w:lvl>
    <w:lvl w:ilvl="1" w:tplc="0C090019" w:tentative="1">
      <w:start w:val="1"/>
      <w:numFmt w:val="lowerLetter"/>
      <w:lvlText w:val="%2."/>
      <w:lvlJc w:val="left"/>
      <w:pPr>
        <w:ind w:left="2301" w:hanging="360"/>
      </w:pPr>
    </w:lvl>
    <w:lvl w:ilvl="2" w:tplc="0C09001B">
      <w:start w:val="1"/>
      <w:numFmt w:val="lowerRoman"/>
      <w:pStyle w:val="ListNumber3"/>
      <w:lvlText w:val="%3."/>
      <w:lvlJc w:val="right"/>
      <w:pPr>
        <w:ind w:left="3021" w:hanging="180"/>
      </w:pPr>
    </w:lvl>
    <w:lvl w:ilvl="3" w:tplc="0C09000F" w:tentative="1">
      <w:start w:val="1"/>
      <w:numFmt w:val="decimal"/>
      <w:lvlText w:val="%4."/>
      <w:lvlJc w:val="left"/>
      <w:pPr>
        <w:ind w:left="3741" w:hanging="360"/>
      </w:pPr>
    </w:lvl>
    <w:lvl w:ilvl="4" w:tplc="0C090019" w:tentative="1">
      <w:start w:val="1"/>
      <w:numFmt w:val="lowerLetter"/>
      <w:lvlText w:val="%5."/>
      <w:lvlJc w:val="left"/>
      <w:pPr>
        <w:ind w:left="4461" w:hanging="360"/>
      </w:pPr>
    </w:lvl>
    <w:lvl w:ilvl="5" w:tplc="0C09001B" w:tentative="1">
      <w:start w:val="1"/>
      <w:numFmt w:val="lowerRoman"/>
      <w:lvlText w:val="%6."/>
      <w:lvlJc w:val="right"/>
      <w:pPr>
        <w:ind w:left="5181" w:hanging="180"/>
      </w:pPr>
    </w:lvl>
    <w:lvl w:ilvl="6" w:tplc="0C09000F" w:tentative="1">
      <w:start w:val="1"/>
      <w:numFmt w:val="decimal"/>
      <w:lvlText w:val="%7."/>
      <w:lvlJc w:val="left"/>
      <w:pPr>
        <w:ind w:left="5901" w:hanging="360"/>
      </w:pPr>
    </w:lvl>
    <w:lvl w:ilvl="7" w:tplc="0C090019" w:tentative="1">
      <w:start w:val="1"/>
      <w:numFmt w:val="lowerLetter"/>
      <w:lvlText w:val="%8."/>
      <w:lvlJc w:val="left"/>
      <w:pPr>
        <w:ind w:left="6621" w:hanging="360"/>
      </w:pPr>
    </w:lvl>
    <w:lvl w:ilvl="8" w:tplc="0C09001B" w:tentative="1">
      <w:start w:val="1"/>
      <w:numFmt w:val="lowerRoman"/>
      <w:lvlText w:val="%9."/>
      <w:lvlJc w:val="right"/>
      <w:pPr>
        <w:ind w:left="7341" w:hanging="180"/>
      </w:pPr>
    </w:lvl>
  </w:abstractNum>
  <w:abstractNum w:abstractNumId="16"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BE206B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261600109">
    <w:abstractNumId w:val="11"/>
  </w:num>
  <w:num w:numId="2" w16cid:durableId="1093741433">
    <w:abstractNumId w:val="16"/>
  </w:num>
  <w:num w:numId="3" w16cid:durableId="172039207">
    <w:abstractNumId w:val="8"/>
  </w:num>
  <w:num w:numId="4" w16cid:durableId="783109453">
    <w:abstractNumId w:val="12"/>
  </w:num>
  <w:num w:numId="5" w16cid:durableId="122191776">
    <w:abstractNumId w:val="13"/>
  </w:num>
  <w:num w:numId="6" w16cid:durableId="73666995">
    <w:abstractNumId w:val="17"/>
  </w:num>
  <w:num w:numId="7" w16cid:durableId="757019783">
    <w:abstractNumId w:val="6"/>
  </w:num>
  <w:num w:numId="8" w16cid:durableId="246309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6198058">
    <w:abstractNumId w:val="14"/>
  </w:num>
  <w:num w:numId="10" w16cid:durableId="1767996493">
    <w:abstractNumId w:val="5"/>
  </w:num>
  <w:num w:numId="11" w16cid:durableId="1133870517">
    <w:abstractNumId w:val="7"/>
  </w:num>
  <w:num w:numId="12" w16cid:durableId="520511534">
    <w:abstractNumId w:val="15"/>
  </w:num>
  <w:num w:numId="13" w16cid:durableId="531916915">
    <w:abstractNumId w:val="1"/>
  </w:num>
  <w:num w:numId="14" w16cid:durableId="1128474591">
    <w:abstractNumId w:val="7"/>
  </w:num>
  <w:num w:numId="15" w16cid:durableId="1223250220">
    <w:abstractNumId w:val="7"/>
  </w:num>
  <w:num w:numId="16" w16cid:durableId="476995112">
    <w:abstractNumId w:val="7"/>
  </w:num>
  <w:num w:numId="17" w16cid:durableId="767845576">
    <w:abstractNumId w:val="7"/>
  </w:num>
  <w:num w:numId="18" w16cid:durableId="1689984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334065">
    <w:abstractNumId w:val="15"/>
  </w:num>
  <w:num w:numId="20" w16cid:durableId="198516318">
    <w:abstractNumId w:val="4"/>
  </w:num>
  <w:num w:numId="21" w16cid:durableId="2006470238">
    <w:abstractNumId w:val="5"/>
    <w:lvlOverride w:ilvl="0">
      <w:startOverride w:val="2"/>
    </w:lvlOverride>
    <w:lvlOverride w:ilvl="1">
      <w:startOverride w:val="1"/>
    </w:lvlOverride>
  </w:num>
  <w:num w:numId="22" w16cid:durableId="757360668">
    <w:abstractNumId w:val="7"/>
  </w:num>
  <w:num w:numId="23" w16cid:durableId="401833428">
    <w:abstractNumId w:val="1"/>
  </w:num>
  <w:num w:numId="24" w16cid:durableId="849294704">
    <w:abstractNumId w:val="5"/>
    <w:lvlOverride w:ilvl="0">
      <w:startOverride w:val="2"/>
    </w:lvlOverride>
    <w:lvlOverride w:ilvl="1">
      <w:startOverride w:val="1"/>
    </w:lvlOverride>
  </w:num>
  <w:num w:numId="25" w16cid:durableId="1695961001">
    <w:abstractNumId w:val="1"/>
  </w:num>
  <w:num w:numId="26" w16cid:durableId="1051466112">
    <w:abstractNumId w:val="5"/>
    <w:lvlOverride w:ilvl="0">
      <w:startOverride w:val="3"/>
    </w:lvlOverride>
    <w:lvlOverride w:ilvl="1">
      <w:startOverride w:val="1"/>
    </w:lvlOverride>
  </w:num>
  <w:num w:numId="27" w16cid:durableId="275793430">
    <w:abstractNumId w:val="7"/>
  </w:num>
  <w:num w:numId="28" w16cid:durableId="1760515319">
    <w:abstractNumId w:val="7"/>
  </w:num>
  <w:num w:numId="29" w16cid:durableId="1111779436">
    <w:abstractNumId w:val="5"/>
    <w:lvlOverride w:ilvl="0">
      <w:startOverride w:val="4"/>
    </w:lvlOverride>
    <w:lvlOverride w:ilvl="1">
      <w:startOverride w:val="1"/>
    </w:lvlOverride>
  </w:num>
  <w:num w:numId="30" w16cid:durableId="916785567">
    <w:abstractNumId w:val="5"/>
    <w:lvlOverride w:ilvl="0">
      <w:startOverride w:val="5"/>
    </w:lvlOverride>
    <w:lvlOverride w:ilvl="1">
      <w:startOverride w:val="1"/>
    </w:lvlOverride>
  </w:num>
  <w:num w:numId="31" w16cid:durableId="1730573135">
    <w:abstractNumId w:val="5"/>
    <w:lvlOverride w:ilvl="0">
      <w:startOverride w:val="6"/>
    </w:lvlOverride>
    <w:lvlOverride w:ilvl="1">
      <w:startOverride w:val="1"/>
    </w:lvlOverride>
  </w:num>
  <w:num w:numId="32" w16cid:durableId="545265119">
    <w:abstractNumId w:val="7"/>
  </w:num>
  <w:num w:numId="33" w16cid:durableId="1923372550">
    <w:abstractNumId w:val="5"/>
    <w:lvlOverride w:ilvl="0">
      <w:startOverride w:val="7"/>
    </w:lvlOverride>
    <w:lvlOverride w:ilvl="1">
      <w:startOverride w:val="1"/>
    </w:lvlOverride>
  </w:num>
  <w:num w:numId="34" w16cid:durableId="680015540">
    <w:abstractNumId w:val="7"/>
  </w:num>
  <w:num w:numId="35" w16cid:durableId="501166473">
    <w:abstractNumId w:val="5"/>
    <w:lvlOverride w:ilvl="0">
      <w:startOverride w:val="8"/>
    </w:lvlOverride>
    <w:lvlOverride w:ilvl="1">
      <w:startOverride w:val="1"/>
    </w:lvlOverride>
  </w:num>
  <w:num w:numId="36" w16cid:durableId="1357387359">
    <w:abstractNumId w:val="7"/>
  </w:num>
  <w:num w:numId="37" w16cid:durableId="2032030665">
    <w:abstractNumId w:val="5"/>
    <w:lvlOverride w:ilvl="0">
      <w:startOverride w:val="9"/>
    </w:lvlOverride>
    <w:lvlOverride w:ilvl="1">
      <w:startOverride w:val="1"/>
    </w:lvlOverride>
  </w:num>
  <w:num w:numId="38" w16cid:durableId="58222891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9224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4492614">
    <w:abstractNumId w:val="1"/>
  </w:num>
  <w:num w:numId="41" w16cid:durableId="573392704">
    <w:abstractNumId w:val="5"/>
    <w:lvlOverride w:ilvl="0">
      <w:startOverride w:val="2"/>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EE"/>
    <w:rsid w:val="000048A1"/>
    <w:rsid w:val="0000578C"/>
    <w:rsid w:val="00010362"/>
    <w:rsid w:val="00010518"/>
    <w:rsid w:val="00011018"/>
    <w:rsid w:val="00012493"/>
    <w:rsid w:val="00015395"/>
    <w:rsid w:val="00015489"/>
    <w:rsid w:val="00020489"/>
    <w:rsid w:val="00021629"/>
    <w:rsid w:val="00021F90"/>
    <w:rsid w:val="0002770F"/>
    <w:rsid w:val="00030518"/>
    <w:rsid w:val="000340A9"/>
    <w:rsid w:val="00034A7D"/>
    <w:rsid w:val="00035765"/>
    <w:rsid w:val="00035A2D"/>
    <w:rsid w:val="00035E23"/>
    <w:rsid w:val="000365E5"/>
    <w:rsid w:val="000372E5"/>
    <w:rsid w:val="00041675"/>
    <w:rsid w:val="000431A2"/>
    <w:rsid w:val="00051849"/>
    <w:rsid w:val="000527CD"/>
    <w:rsid w:val="00056673"/>
    <w:rsid w:val="0006184F"/>
    <w:rsid w:val="000645EC"/>
    <w:rsid w:val="00070FB5"/>
    <w:rsid w:val="00072C00"/>
    <w:rsid w:val="00075801"/>
    <w:rsid w:val="00076719"/>
    <w:rsid w:val="000767E6"/>
    <w:rsid w:val="0008298C"/>
    <w:rsid w:val="000830C8"/>
    <w:rsid w:val="000846FE"/>
    <w:rsid w:val="0008587B"/>
    <w:rsid w:val="000873E7"/>
    <w:rsid w:val="0009559C"/>
    <w:rsid w:val="00095E19"/>
    <w:rsid w:val="000A0633"/>
    <w:rsid w:val="000A42D5"/>
    <w:rsid w:val="000A4BF6"/>
    <w:rsid w:val="000A73E8"/>
    <w:rsid w:val="000B5463"/>
    <w:rsid w:val="000B5CC4"/>
    <w:rsid w:val="000C2502"/>
    <w:rsid w:val="000C73FC"/>
    <w:rsid w:val="000C7DD4"/>
    <w:rsid w:val="000D1087"/>
    <w:rsid w:val="000D6EA5"/>
    <w:rsid w:val="000D6F4E"/>
    <w:rsid w:val="000E15E3"/>
    <w:rsid w:val="000E22A7"/>
    <w:rsid w:val="000E46A7"/>
    <w:rsid w:val="000F4865"/>
    <w:rsid w:val="000F4B32"/>
    <w:rsid w:val="000F52FE"/>
    <w:rsid w:val="000F71C6"/>
    <w:rsid w:val="00102C53"/>
    <w:rsid w:val="00103137"/>
    <w:rsid w:val="0010338C"/>
    <w:rsid w:val="00104560"/>
    <w:rsid w:val="00113B8E"/>
    <w:rsid w:val="00114534"/>
    <w:rsid w:val="0011699E"/>
    <w:rsid w:val="00116F56"/>
    <w:rsid w:val="001207DA"/>
    <w:rsid w:val="00121968"/>
    <w:rsid w:val="00122E8B"/>
    <w:rsid w:val="0012303F"/>
    <w:rsid w:val="0012356D"/>
    <w:rsid w:val="00125EDF"/>
    <w:rsid w:val="00126586"/>
    <w:rsid w:val="00132EBD"/>
    <w:rsid w:val="001357B8"/>
    <w:rsid w:val="001359F2"/>
    <w:rsid w:val="0013729F"/>
    <w:rsid w:val="001378DD"/>
    <w:rsid w:val="00146E27"/>
    <w:rsid w:val="00147F5A"/>
    <w:rsid w:val="001500FC"/>
    <w:rsid w:val="0015135C"/>
    <w:rsid w:val="00152D85"/>
    <w:rsid w:val="00153248"/>
    <w:rsid w:val="001544B5"/>
    <w:rsid w:val="001546E5"/>
    <w:rsid w:val="0015488D"/>
    <w:rsid w:val="0015593C"/>
    <w:rsid w:val="00157D00"/>
    <w:rsid w:val="001626E3"/>
    <w:rsid w:val="00162A63"/>
    <w:rsid w:val="0016404D"/>
    <w:rsid w:val="00166DD1"/>
    <w:rsid w:val="0016753C"/>
    <w:rsid w:val="00171B11"/>
    <w:rsid w:val="001739ED"/>
    <w:rsid w:val="00174700"/>
    <w:rsid w:val="001864B5"/>
    <w:rsid w:val="00187E3B"/>
    <w:rsid w:val="00191177"/>
    <w:rsid w:val="0019445B"/>
    <w:rsid w:val="001946CF"/>
    <w:rsid w:val="00194A12"/>
    <w:rsid w:val="00194E95"/>
    <w:rsid w:val="00196229"/>
    <w:rsid w:val="00196728"/>
    <w:rsid w:val="00196CB9"/>
    <w:rsid w:val="001976D9"/>
    <w:rsid w:val="001A3979"/>
    <w:rsid w:val="001A3E10"/>
    <w:rsid w:val="001A4E1F"/>
    <w:rsid w:val="001B0978"/>
    <w:rsid w:val="001B0E1A"/>
    <w:rsid w:val="001B1BE4"/>
    <w:rsid w:val="001B2698"/>
    <w:rsid w:val="001B3939"/>
    <w:rsid w:val="001B547E"/>
    <w:rsid w:val="001B69C7"/>
    <w:rsid w:val="001C5632"/>
    <w:rsid w:val="001C6741"/>
    <w:rsid w:val="001C6D0A"/>
    <w:rsid w:val="001D2E15"/>
    <w:rsid w:val="001E3E16"/>
    <w:rsid w:val="001E444C"/>
    <w:rsid w:val="001E5696"/>
    <w:rsid w:val="001E6082"/>
    <w:rsid w:val="001E6B30"/>
    <w:rsid w:val="001F09FA"/>
    <w:rsid w:val="001F2179"/>
    <w:rsid w:val="001F2A2A"/>
    <w:rsid w:val="001F427B"/>
    <w:rsid w:val="001F48C9"/>
    <w:rsid w:val="001F5141"/>
    <w:rsid w:val="001F54A8"/>
    <w:rsid w:val="001F6962"/>
    <w:rsid w:val="002037AA"/>
    <w:rsid w:val="00206A5B"/>
    <w:rsid w:val="002108F8"/>
    <w:rsid w:val="00210D17"/>
    <w:rsid w:val="00214DB3"/>
    <w:rsid w:val="00215F5E"/>
    <w:rsid w:val="00216E9A"/>
    <w:rsid w:val="00217331"/>
    <w:rsid w:val="00220CCC"/>
    <w:rsid w:val="00221F39"/>
    <w:rsid w:val="00225C6D"/>
    <w:rsid w:val="00230CF5"/>
    <w:rsid w:val="002345A8"/>
    <w:rsid w:val="00235F3B"/>
    <w:rsid w:val="00236CCB"/>
    <w:rsid w:val="00240500"/>
    <w:rsid w:val="002417C3"/>
    <w:rsid w:val="002435F7"/>
    <w:rsid w:val="0024613F"/>
    <w:rsid w:val="00250A74"/>
    <w:rsid w:val="00250D31"/>
    <w:rsid w:val="0025167A"/>
    <w:rsid w:val="00260B9B"/>
    <w:rsid w:val="00271541"/>
    <w:rsid w:val="0027230C"/>
    <w:rsid w:val="00273BFB"/>
    <w:rsid w:val="00275B0E"/>
    <w:rsid w:val="0027603E"/>
    <w:rsid w:val="00277917"/>
    <w:rsid w:val="00283B16"/>
    <w:rsid w:val="00284A44"/>
    <w:rsid w:val="002862A5"/>
    <w:rsid w:val="002900A6"/>
    <w:rsid w:val="002914EA"/>
    <w:rsid w:val="002922E2"/>
    <w:rsid w:val="00294100"/>
    <w:rsid w:val="0029500F"/>
    <w:rsid w:val="00296F4F"/>
    <w:rsid w:val="002A2554"/>
    <w:rsid w:val="002A29EE"/>
    <w:rsid w:val="002A5BE4"/>
    <w:rsid w:val="002A7D53"/>
    <w:rsid w:val="002B3442"/>
    <w:rsid w:val="002B5DFF"/>
    <w:rsid w:val="002C013D"/>
    <w:rsid w:val="002C3604"/>
    <w:rsid w:val="002C3D86"/>
    <w:rsid w:val="002C5B44"/>
    <w:rsid w:val="002C5C20"/>
    <w:rsid w:val="002C720A"/>
    <w:rsid w:val="002D13C2"/>
    <w:rsid w:val="002D1C35"/>
    <w:rsid w:val="002D2753"/>
    <w:rsid w:val="002D627C"/>
    <w:rsid w:val="002D7C72"/>
    <w:rsid w:val="002E0EFD"/>
    <w:rsid w:val="002E1732"/>
    <w:rsid w:val="002E2D7B"/>
    <w:rsid w:val="002E5461"/>
    <w:rsid w:val="002F2790"/>
    <w:rsid w:val="002F61B9"/>
    <w:rsid w:val="003007A4"/>
    <w:rsid w:val="00301D9F"/>
    <w:rsid w:val="00303DD9"/>
    <w:rsid w:val="00306FD8"/>
    <w:rsid w:val="00307A5C"/>
    <w:rsid w:val="00307C95"/>
    <w:rsid w:val="003111A4"/>
    <w:rsid w:val="00312DB3"/>
    <w:rsid w:val="003162EE"/>
    <w:rsid w:val="00316A00"/>
    <w:rsid w:val="0031759E"/>
    <w:rsid w:val="0032135D"/>
    <w:rsid w:val="0032261C"/>
    <w:rsid w:val="00323035"/>
    <w:rsid w:val="003303DB"/>
    <w:rsid w:val="0033198A"/>
    <w:rsid w:val="0033295D"/>
    <w:rsid w:val="003357C3"/>
    <w:rsid w:val="00343F6C"/>
    <w:rsid w:val="003525BB"/>
    <w:rsid w:val="00353583"/>
    <w:rsid w:val="003563BF"/>
    <w:rsid w:val="00361EB0"/>
    <w:rsid w:val="00363D19"/>
    <w:rsid w:val="00366190"/>
    <w:rsid w:val="00366F31"/>
    <w:rsid w:val="0037157C"/>
    <w:rsid w:val="00385AED"/>
    <w:rsid w:val="00386225"/>
    <w:rsid w:val="00392E65"/>
    <w:rsid w:val="003937FC"/>
    <w:rsid w:val="00393F5F"/>
    <w:rsid w:val="00395614"/>
    <w:rsid w:val="00395B75"/>
    <w:rsid w:val="003A1C7A"/>
    <w:rsid w:val="003A1DE6"/>
    <w:rsid w:val="003A2B8D"/>
    <w:rsid w:val="003A698D"/>
    <w:rsid w:val="003A75BE"/>
    <w:rsid w:val="003B403F"/>
    <w:rsid w:val="003C5A9B"/>
    <w:rsid w:val="003C6348"/>
    <w:rsid w:val="003C750B"/>
    <w:rsid w:val="003D00CA"/>
    <w:rsid w:val="003D1B44"/>
    <w:rsid w:val="003D282E"/>
    <w:rsid w:val="003D46FB"/>
    <w:rsid w:val="003D48DA"/>
    <w:rsid w:val="003D6876"/>
    <w:rsid w:val="003D720C"/>
    <w:rsid w:val="003E4573"/>
    <w:rsid w:val="003F017A"/>
    <w:rsid w:val="003F1BE0"/>
    <w:rsid w:val="003F3636"/>
    <w:rsid w:val="003F3B81"/>
    <w:rsid w:val="003F6BFC"/>
    <w:rsid w:val="004004EE"/>
    <w:rsid w:val="00406F2C"/>
    <w:rsid w:val="0041053A"/>
    <w:rsid w:val="004107B6"/>
    <w:rsid w:val="00411F2C"/>
    <w:rsid w:val="0041214E"/>
    <w:rsid w:val="0042172C"/>
    <w:rsid w:val="00421F96"/>
    <w:rsid w:val="00423980"/>
    <w:rsid w:val="00424120"/>
    <w:rsid w:val="00425717"/>
    <w:rsid w:val="00426496"/>
    <w:rsid w:val="004324FC"/>
    <w:rsid w:val="00436650"/>
    <w:rsid w:val="00441372"/>
    <w:rsid w:val="00444914"/>
    <w:rsid w:val="00444C5F"/>
    <w:rsid w:val="00444C8A"/>
    <w:rsid w:val="004470FA"/>
    <w:rsid w:val="00447B04"/>
    <w:rsid w:val="00456338"/>
    <w:rsid w:val="004568F3"/>
    <w:rsid w:val="00457D20"/>
    <w:rsid w:val="00460C19"/>
    <w:rsid w:val="00461C05"/>
    <w:rsid w:val="00462820"/>
    <w:rsid w:val="004629AA"/>
    <w:rsid w:val="00465424"/>
    <w:rsid w:val="00466A5F"/>
    <w:rsid w:val="0047146C"/>
    <w:rsid w:val="00471B94"/>
    <w:rsid w:val="004735A1"/>
    <w:rsid w:val="004735CE"/>
    <w:rsid w:val="0048346E"/>
    <w:rsid w:val="00484C6E"/>
    <w:rsid w:val="004853D9"/>
    <w:rsid w:val="00487320"/>
    <w:rsid w:val="0048747B"/>
    <w:rsid w:val="00487805"/>
    <w:rsid w:val="00490898"/>
    <w:rsid w:val="0049166C"/>
    <w:rsid w:val="0049315B"/>
    <w:rsid w:val="004932C4"/>
    <w:rsid w:val="00494757"/>
    <w:rsid w:val="00494CBB"/>
    <w:rsid w:val="00495432"/>
    <w:rsid w:val="004A1855"/>
    <w:rsid w:val="004A1ADD"/>
    <w:rsid w:val="004A1F23"/>
    <w:rsid w:val="004A4AE1"/>
    <w:rsid w:val="004A7082"/>
    <w:rsid w:val="004A70A4"/>
    <w:rsid w:val="004B2B71"/>
    <w:rsid w:val="004B497A"/>
    <w:rsid w:val="004B545B"/>
    <w:rsid w:val="004B6B3F"/>
    <w:rsid w:val="004C130A"/>
    <w:rsid w:val="004C34A2"/>
    <w:rsid w:val="004C5421"/>
    <w:rsid w:val="004D13DC"/>
    <w:rsid w:val="004D14C2"/>
    <w:rsid w:val="004D2DEE"/>
    <w:rsid w:val="004D392B"/>
    <w:rsid w:val="004D51B9"/>
    <w:rsid w:val="004E0DF1"/>
    <w:rsid w:val="004E1E84"/>
    <w:rsid w:val="004E3189"/>
    <w:rsid w:val="004E4D30"/>
    <w:rsid w:val="004E57CE"/>
    <w:rsid w:val="004E67BC"/>
    <w:rsid w:val="004E735A"/>
    <w:rsid w:val="004F3181"/>
    <w:rsid w:val="004F46FF"/>
    <w:rsid w:val="004F52AC"/>
    <w:rsid w:val="004F6746"/>
    <w:rsid w:val="005100F5"/>
    <w:rsid w:val="005129D9"/>
    <w:rsid w:val="00512BC7"/>
    <w:rsid w:val="0051345A"/>
    <w:rsid w:val="0052080A"/>
    <w:rsid w:val="005223B0"/>
    <w:rsid w:val="00523A60"/>
    <w:rsid w:val="00530B49"/>
    <w:rsid w:val="00531BEE"/>
    <w:rsid w:val="00531EA0"/>
    <w:rsid w:val="00531FB1"/>
    <w:rsid w:val="00533CE6"/>
    <w:rsid w:val="005353AA"/>
    <w:rsid w:val="00536D91"/>
    <w:rsid w:val="00547833"/>
    <w:rsid w:val="00552ED1"/>
    <w:rsid w:val="00554D5C"/>
    <w:rsid w:val="00555916"/>
    <w:rsid w:val="005562F1"/>
    <w:rsid w:val="005567C3"/>
    <w:rsid w:val="00556887"/>
    <w:rsid w:val="00557B84"/>
    <w:rsid w:val="00561C65"/>
    <w:rsid w:val="00563121"/>
    <w:rsid w:val="00573F1C"/>
    <w:rsid w:val="00585605"/>
    <w:rsid w:val="00592CA9"/>
    <w:rsid w:val="005937FC"/>
    <w:rsid w:val="00593B93"/>
    <w:rsid w:val="00593EDF"/>
    <w:rsid w:val="00595475"/>
    <w:rsid w:val="00595895"/>
    <w:rsid w:val="005A3B5E"/>
    <w:rsid w:val="005A6AC7"/>
    <w:rsid w:val="005B374E"/>
    <w:rsid w:val="005B4482"/>
    <w:rsid w:val="005B485A"/>
    <w:rsid w:val="005B7F2F"/>
    <w:rsid w:val="005C11CA"/>
    <w:rsid w:val="005C2769"/>
    <w:rsid w:val="005C428F"/>
    <w:rsid w:val="005C54D5"/>
    <w:rsid w:val="005C6033"/>
    <w:rsid w:val="005D35B0"/>
    <w:rsid w:val="005D47B0"/>
    <w:rsid w:val="005D4B4A"/>
    <w:rsid w:val="005D6E29"/>
    <w:rsid w:val="005D79CA"/>
    <w:rsid w:val="005E4A54"/>
    <w:rsid w:val="005E5955"/>
    <w:rsid w:val="005F39EC"/>
    <w:rsid w:val="005F5864"/>
    <w:rsid w:val="0060154B"/>
    <w:rsid w:val="0060199E"/>
    <w:rsid w:val="00606808"/>
    <w:rsid w:val="00607FD8"/>
    <w:rsid w:val="00610552"/>
    <w:rsid w:val="00612146"/>
    <w:rsid w:val="0061505F"/>
    <w:rsid w:val="00617178"/>
    <w:rsid w:val="0061751B"/>
    <w:rsid w:val="0062297D"/>
    <w:rsid w:val="006243E5"/>
    <w:rsid w:val="006251CD"/>
    <w:rsid w:val="00626129"/>
    <w:rsid w:val="00631B8C"/>
    <w:rsid w:val="006338FE"/>
    <w:rsid w:val="00634604"/>
    <w:rsid w:val="00641278"/>
    <w:rsid w:val="00645D96"/>
    <w:rsid w:val="00652B3D"/>
    <w:rsid w:val="00653545"/>
    <w:rsid w:val="00653A59"/>
    <w:rsid w:val="00653F5C"/>
    <w:rsid w:val="00654462"/>
    <w:rsid w:val="006545E3"/>
    <w:rsid w:val="0065589F"/>
    <w:rsid w:val="006608C0"/>
    <w:rsid w:val="00662EC6"/>
    <w:rsid w:val="00663A12"/>
    <w:rsid w:val="00666355"/>
    <w:rsid w:val="0067249B"/>
    <w:rsid w:val="006751A8"/>
    <w:rsid w:val="00676B87"/>
    <w:rsid w:val="00677EE0"/>
    <w:rsid w:val="00680DFB"/>
    <w:rsid w:val="00683865"/>
    <w:rsid w:val="00683A73"/>
    <w:rsid w:val="0068456E"/>
    <w:rsid w:val="00686EC2"/>
    <w:rsid w:val="0068762B"/>
    <w:rsid w:val="00692792"/>
    <w:rsid w:val="006A0287"/>
    <w:rsid w:val="006A1C58"/>
    <w:rsid w:val="006A2BF7"/>
    <w:rsid w:val="006B5921"/>
    <w:rsid w:val="006B5B56"/>
    <w:rsid w:val="006C059A"/>
    <w:rsid w:val="006C29B7"/>
    <w:rsid w:val="006C596B"/>
    <w:rsid w:val="006C69D6"/>
    <w:rsid w:val="006D1436"/>
    <w:rsid w:val="006D34E3"/>
    <w:rsid w:val="006D39B9"/>
    <w:rsid w:val="006D676F"/>
    <w:rsid w:val="006E0DC4"/>
    <w:rsid w:val="006E58AA"/>
    <w:rsid w:val="006E6E31"/>
    <w:rsid w:val="006F0469"/>
    <w:rsid w:val="006F2C20"/>
    <w:rsid w:val="007003CF"/>
    <w:rsid w:val="00701A83"/>
    <w:rsid w:val="00702575"/>
    <w:rsid w:val="00703498"/>
    <w:rsid w:val="00705479"/>
    <w:rsid w:val="00705838"/>
    <w:rsid w:val="0070601B"/>
    <w:rsid w:val="0070694E"/>
    <w:rsid w:val="00706BE0"/>
    <w:rsid w:val="00706FD3"/>
    <w:rsid w:val="00710616"/>
    <w:rsid w:val="00712AFE"/>
    <w:rsid w:val="00712BB8"/>
    <w:rsid w:val="00712E1C"/>
    <w:rsid w:val="00713A1A"/>
    <w:rsid w:val="00717673"/>
    <w:rsid w:val="007207EC"/>
    <w:rsid w:val="00722B46"/>
    <w:rsid w:val="00727EFF"/>
    <w:rsid w:val="00730BC4"/>
    <w:rsid w:val="00731E55"/>
    <w:rsid w:val="00734155"/>
    <w:rsid w:val="00734E79"/>
    <w:rsid w:val="00735058"/>
    <w:rsid w:val="007373A3"/>
    <w:rsid w:val="00740BE0"/>
    <w:rsid w:val="007413E8"/>
    <w:rsid w:val="00742416"/>
    <w:rsid w:val="00742C9A"/>
    <w:rsid w:val="00743140"/>
    <w:rsid w:val="00744560"/>
    <w:rsid w:val="00746CAB"/>
    <w:rsid w:val="00754905"/>
    <w:rsid w:val="007566BF"/>
    <w:rsid w:val="007609B5"/>
    <w:rsid w:val="007641F5"/>
    <w:rsid w:val="00765E2C"/>
    <w:rsid w:val="00766030"/>
    <w:rsid w:val="00773F6E"/>
    <w:rsid w:val="0077461F"/>
    <w:rsid w:val="00774933"/>
    <w:rsid w:val="0077640A"/>
    <w:rsid w:val="00777886"/>
    <w:rsid w:val="00781A61"/>
    <w:rsid w:val="00783165"/>
    <w:rsid w:val="007861DF"/>
    <w:rsid w:val="007866E8"/>
    <w:rsid w:val="00787A5E"/>
    <w:rsid w:val="00790D82"/>
    <w:rsid w:val="007A1CDE"/>
    <w:rsid w:val="007A4A19"/>
    <w:rsid w:val="007A7DD9"/>
    <w:rsid w:val="007B12C6"/>
    <w:rsid w:val="007C0A4C"/>
    <w:rsid w:val="007C1EB3"/>
    <w:rsid w:val="007C4934"/>
    <w:rsid w:val="007C5426"/>
    <w:rsid w:val="007C5AF5"/>
    <w:rsid w:val="007C5D2E"/>
    <w:rsid w:val="007C5E26"/>
    <w:rsid w:val="007D163B"/>
    <w:rsid w:val="007D284F"/>
    <w:rsid w:val="007D5312"/>
    <w:rsid w:val="007D788F"/>
    <w:rsid w:val="007E0193"/>
    <w:rsid w:val="007E23B9"/>
    <w:rsid w:val="007E34EA"/>
    <w:rsid w:val="007F05D2"/>
    <w:rsid w:val="00803AC3"/>
    <w:rsid w:val="008046A0"/>
    <w:rsid w:val="008066AA"/>
    <w:rsid w:val="00807201"/>
    <w:rsid w:val="0081070F"/>
    <w:rsid w:val="008115C3"/>
    <w:rsid w:val="008147A0"/>
    <w:rsid w:val="00815628"/>
    <w:rsid w:val="008169A6"/>
    <w:rsid w:val="00830EAA"/>
    <w:rsid w:val="0083162B"/>
    <w:rsid w:val="00841D8C"/>
    <w:rsid w:val="008428C4"/>
    <w:rsid w:val="008429D4"/>
    <w:rsid w:val="008448B1"/>
    <w:rsid w:val="00844BFA"/>
    <w:rsid w:val="00847025"/>
    <w:rsid w:val="00847D90"/>
    <w:rsid w:val="00853222"/>
    <w:rsid w:val="00854CEA"/>
    <w:rsid w:val="00860935"/>
    <w:rsid w:val="008616F3"/>
    <w:rsid w:val="00862661"/>
    <w:rsid w:val="00864767"/>
    <w:rsid w:val="0087012F"/>
    <w:rsid w:val="00872F39"/>
    <w:rsid w:val="0087344F"/>
    <w:rsid w:val="008735EB"/>
    <w:rsid w:val="008832AA"/>
    <w:rsid w:val="0088430D"/>
    <w:rsid w:val="008847DB"/>
    <w:rsid w:val="00894262"/>
    <w:rsid w:val="008B12C3"/>
    <w:rsid w:val="008B1448"/>
    <w:rsid w:val="008B2A9A"/>
    <w:rsid w:val="008D000C"/>
    <w:rsid w:val="008D1971"/>
    <w:rsid w:val="008D5F8A"/>
    <w:rsid w:val="008E13E8"/>
    <w:rsid w:val="008E31E1"/>
    <w:rsid w:val="008E735C"/>
    <w:rsid w:val="008F3B94"/>
    <w:rsid w:val="008F5002"/>
    <w:rsid w:val="008F52F5"/>
    <w:rsid w:val="008F6661"/>
    <w:rsid w:val="008F7231"/>
    <w:rsid w:val="00903687"/>
    <w:rsid w:val="00906F03"/>
    <w:rsid w:val="00910D31"/>
    <w:rsid w:val="009115AB"/>
    <w:rsid w:val="00912336"/>
    <w:rsid w:val="009172F6"/>
    <w:rsid w:val="00917EFB"/>
    <w:rsid w:val="00922E38"/>
    <w:rsid w:val="00922F59"/>
    <w:rsid w:val="00930869"/>
    <w:rsid w:val="0093235E"/>
    <w:rsid w:val="00932DFA"/>
    <w:rsid w:val="00937703"/>
    <w:rsid w:val="0093771A"/>
    <w:rsid w:val="00940471"/>
    <w:rsid w:val="00944E6B"/>
    <w:rsid w:val="0094605E"/>
    <w:rsid w:val="00953ABE"/>
    <w:rsid w:val="00954C94"/>
    <w:rsid w:val="00961A30"/>
    <w:rsid w:val="009623F8"/>
    <w:rsid w:val="00963ABA"/>
    <w:rsid w:val="00966C88"/>
    <w:rsid w:val="00970733"/>
    <w:rsid w:val="00971677"/>
    <w:rsid w:val="00972889"/>
    <w:rsid w:val="00981378"/>
    <w:rsid w:val="00982CD5"/>
    <w:rsid w:val="0098415F"/>
    <w:rsid w:val="00984A8A"/>
    <w:rsid w:val="00985876"/>
    <w:rsid w:val="00986C85"/>
    <w:rsid w:val="00987817"/>
    <w:rsid w:val="0099324A"/>
    <w:rsid w:val="00994CB7"/>
    <w:rsid w:val="00995A1B"/>
    <w:rsid w:val="009976E0"/>
    <w:rsid w:val="009A2615"/>
    <w:rsid w:val="009A2FBA"/>
    <w:rsid w:val="009A38C0"/>
    <w:rsid w:val="009B1013"/>
    <w:rsid w:val="009B5D92"/>
    <w:rsid w:val="009B73CE"/>
    <w:rsid w:val="009C29E5"/>
    <w:rsid w:val="009C5C32"/>
    <w:rsid w:val="009D0F50"/>
    <w:rsid w:val="009D6278"/>
    <w:rsid w:val="009E0153"/>
    <w:rsid w:val="009E3888"/>
    <w:rsid w:val="009E4906"/>
    <w:rsid w:val="009E6C7C"/>
    <w:rsid w:val="009F184B"/>
    <w:rsid w:val="009F1FD0"/>
    <w:rsid w:val="009F25EE"/>
    <w:rsid w:val="009F30E0"/>
    <w:rsid w:val="009F3C37"/>
    <w:rsid w:val="009F44CD"/>
    <w:rsid w:val="009F4E6E"/>
    <w:rsid w:val="009F6AB7"/>
    <w:rsid w:val="009F7597"/>
    <w:rsid w:val="00A01D7D"/>
    <w:rsid w:val="00A02A49"/>
    <w:rsid w:val="00A02F5D"/>
    <w:rsid w:val="00A12C87"/>
    <w:rsid w:val="00A15A05"/>
    <w:rsid w:val="00A15D80"/>
    <w:rsid w:val="00A15EF9"/>
    <w:rsid w:val="00A16E8B"/>
    <w:rsid w:val="00A17099"/>
    <w:rsid w:val="00A21F56"/>
    <w:rsid w:val="00A24A67"/>
    <w:rsid w:val="00A24C55"/>
    <w:rsid w:val="00A26D88"/>
    <w:rsid w:val="00A27EBF"/>
    <w:rsid w:val="00A33ACE"/>
    <w:rsid w:val="00A33B33"/>
    <w:rsid w:val="00A377BC"/>
    <w:rsid w:val="00A37C70"/>
    <w:rsid w:val="00A41F86"/>
    <w:rsid w:val="00A4340C"/>
    <w:rsid w:val="00A4776F"/>
    <w:rsid w:val="00A529E9"/>
    <w:rsid w:val="00A54310"/>
    <w:rsid w:val="00A5476C"/>
    <w:rsid w:val="00A61E23"/>
    <w:rsid w:val="00A75C29"/>
    <w:rsid w:val="00A82BB2"/>
    <w:rsid w:val="00A83926"/>
    <w:rsid w:val="00A855D3"/>
    <w:rsid w:val="00A85A4C"/>
    <w:rsid w:val="00A93988"/>
    <w:rsid w:val="00A93C0B"/>
    <w:rsid w:val="00A9462F"/>
    <w:rsid w:val="00A94C7E"/>
    <w:rsid w:val="00A95618"/>
    <w:rsid w:val="00A97124"/>
    <w:rsid w:val="00AA43DA"/>
    <w:rsid w:val="00AA751F"/>
    <w:rsid w:val="00AB458A"/>
    <w:rsid w:val="00AB4A85"/>
    <w:rsid w:val="00AB5198"/>
    <w:rsid w:val="00AB5839"/>
    <w:rsid w:val="00AC0510"/>
    <w:rsid w:val="00AC17EE"/>
    <w:rsid w:val="00AC1E0E"/>
    <w:rsid w:val="00AC3F19"/>
    <w:rsid w:val="00AC4999"/>
    <w:rsid w:val="00AD38E4"/>
    <w:rsid w:val="00AD3E68"/>
    <w:rsid w:val="00AD440A"/>
    <w:rsid w:val="00AD45EE"/>
    <w:rsid w:val="00AD4E4D"/>
    <w:rsid w:val="00AD6EF9"/>
    <w:rsid w:val="00AE5FC8"/>
    <w:rsid w:val="00AE76BF"/>
    <w:rsid w:val="00AF214F"/>
    <w:rsid w:val="00AF386C"/>
    <w:rsid w:val="00AF72F6"/>
    <w:rsid w:val="00B003C6"/>
    <w:rsid w:val="00B03C9D"/>
    <w:rsid w:val="00B04F66"/>
    <w:rsid w:val="00B11093"/>
    <w:rsid w:val="00B118A3"/>
    <w:rsid w:val="00B14589"/>
    <w:rsid w:val="00B15409"/>
    <w:rsid w:val="00B21B56"/>
    <w:rsid w:val="00B21E43"/>
    <w:rsid w:val="00B21E88"/>
    <w:rsid w:val="00B21F67"/>
    <w:rsid w:val="00B21F6A"/>
    <w:rsid w:val="00B22CC7"/>
    <w:rsid w:val="00B2654D"/>
    <w:rsid w:val="00B315E7"/>
    <w:rsid w:val="00B32AD2"/>
    <w:rsid w:val="00B32E22"/>
    <w:rsid w:val="00B33137"/>
    <w:rsid w:val="00B47952"/>
    <w:rsid w:val="00B47A88"/>
    <w:rsid w:val="00B50EB7"/>
    <w:rsid w:val="00B5359B"/>
    <w:rsid w:val="00B54B88"/>
    <w:rsid w:val="00B60586"/>
    <w:rsid w:val="00B60F65"/>
    <w:rsid w:val="00B67069"/>
    <w:rsid w:val="00B670B4"/>
    <w:rsid w:val="00B67D19"/>
    <w:rsid w:val="00B71B67"/>
    <w:rsid w:val="00B72E76"/>
    <w:rsid w:val="00B7301C"/>
    <w:rsid w:val="00B734A1"/>
    <w:rsid w:val="00B77208"/>
    <w:rsid w:val="00B77EFC"/>
    <w:rsid w:val="00B80737"/>
    <w:rsid w:val="00B85B84"/>
    <w:rsid w:val="00B87928"/>
    <w:rsid w:val="00B937C4"/>
    <w:rsid w:val="00B95649"/>
    <w:rsid w:val="00B9575B"/>
    <w:rsid w:val="00B97711"/>
    <w:rsid w:val="00BA0346"/>
    <w:rsid w:val="00BA0A5C"/>
    <w:rsid w:val="00BA1870"/>
    <w:rsid w:val="00BA3AD2"/>
    <w:rsid w:val="00BA540D"/>
    <w:rsid w:val="00BB105F"/>
    <w:rsid w:val="00BB17CB"/>
    <w:rsid w:val="00BB1ADB"/>
    <w:rsid w:val="00BB4393"/>
    <w:rsid w:val="00BB4966"/>
    <w:rsid w:val="00BB524C"/>
    <w:rsid w:val="00BC4CC5"/>
    <w:rsid w:val="00BD2821"/>
    <w:rsid w:val="00BD3D4D"/>
    <w:rsid w:val="00BE1CD2"/>
    <w:rsid w:val="00BF3A65"/>
    <w:rsid w:val="00BF3F49"/>
    <w:rsid w:val="00C04A64"/>
    <w:rsid w:val="00C04F80"/>
    <w:rsid w:val="00C05C35"/>
    <w:rsid w:val="00C07297"/>
    <w:rsid w:val="00C13523"/>
    <w:rsid w:val="00C15865"/>
    <w:rsid w:val="00C1594A"/>
    <w:rsid w:val="00C162F8"/>
    <w:rsid w:val="00C16D62"/>
    <w:rsid w:val="00C21EBD"/>
    <w:rsid w:val="00C223F7"/>
    <w:rsid w:val="00C22DEE"/>
    <w:rsid w:val="00C25111"/>
    <w:rsid w:val="00C25162"/>
    <w:rsid w:val="00C303C2"/>
    <w:rsid w:val="00C309F6"/>
    <w:rsid w:val="00C330AE"/>
    <w:rsid w:val="00C34ACD"/>
    <w:rsid w:val="00C34DD9"/>
    <w:rsid w:val="00C36143"/>
    <w:rsid w:val="00C424D2"/>
    <w:rsid w:val="00C46957"/>
    <w:rsid w:val="00C5027F"/>
    <w:rsid w:val="00C513DF"/>
    <w:rsid w:val="00C559D8"/>
    <w:rsid w:val="00C609EC"/>
    <w:rsid w:val="00C61D51"/>
    <w:rsid w:val="00C6312A"/>
    <w:rsid w:val="00C64736"/>
    <w:rsid w:val="00C6586E"/>
    <w:rsid w:val="00C65B68"/>
    <w:rsid w:val="00C65F7E"/>
    <w:rsid w:val="00C704A2"/>
    <w:rsid w:val="00C72C65"/>
    <w:rsid w:val="00C73186"/>
    <w:rsid w:val="00C73367"/>
    <w:rsid w:val="00C73616"/>
    <w:rsid w:val="00C7497D"/>
    <w:rsid w:val="00C76782"/>
    <w:rsid w:val="00C7698C"/>
    <w:rsid w:val="00C807A8"/>
    <w:rsid w:val="00C815F2"/>
    <w:rsid w:val="00C83561"/>
    <w:rsid w:val="00C851C0"/>
    <w:rsid w:val="00C85B0C"/>
    <w:rsid w:val="00C86E4D"/>
    <w:rsid w:val="00C877ED"/>
    <w:rsid w:val="00C87CC4"/>
    <w:rsid w:val="00C9089B"/>
    <w:rsid w:val="00C90D19"/>
    <w:rsid w:val="00C911BB"/>
    <w:rsid w:val="00C91A39"/>
    <w:rsid w:val="00C92BE5"/>
    <w:rsid w:val="00C9527A"/>
    <w:rsid w:val="00CA3449"/>
    <w:rsid w:val="00CA7121"/>
    <w:rsid w:val="00CA7859"/>
    <w:rsid w:val="00CB1160"/>
    <w:rsid w:val="00CB5A5B"/>
    <w:rsid w:val="00CB6F87"/>
    <w:rsid w:val="00CB6F8E"/>
    <w:rsid w:val="00CC3035"/>
    <w:rsid w:val="00CC3849"/>
    <w:rsid w:val="00CD22A1"/>
    <w:rsid w:val="00CD4B89"/>
    <w:rsid w:val="00CD6EC2"/>
    <w:rsid w:val="00CE0BDC"/>
    <w:rsid w:val="00CE1C4A"/>
    <w:rsid w:val="00CE2047"/>
    <w:rsid w:val="00CE25D0"/>
    <w:rsid w:val="00CE2F73"/>
    <w:rsid w:val="00CE3F4B"/>
    <w:rsid w:val="00CE604F"/>
    <w:rsid w:val="00CE6C8C"/>
    <w:rsid w:val="00CF0157"/>
    <w:rsid w:val="00CF0500"/>
    <w:rsid w:val="00CF2B50"/>
    <w:rsid w:val="00CF3059"/>
    <w:rsid w:val="00CF54C2"/>
    <w:rsid w:val="00D0030F"/>
    <w:rsid w:val="00D02339"/>
    <w:rsid w:val="00D029CD"/>
    <w:rsid w:val="00D034A7"/>
    <w:rsid w:val="00D04820"/>
    <w:rsid w:val="00D050B0"/>
    <w:rsid w:val="00D0693B"/>
    <w:rsid w:val="00D06AD4"/>
    <w:rsid w:val="00D077FD"/>
    <w:rsid w:val="00D10B3F"/>
    <w:rsid w:val="00D1705C"/>
    <w:rsid w:val="00D17B78"/>
    <w:rsid w:val="00D20815"/>
    <w:rsid w:val="00D24945"/>
    <w:rsid w:val="00D26389"/>
    <w:rsid w:val="00D2719A"/>
    <w:rsid w:val="00D303E4"/>
    <w:rsid w:val="00D30873"/>
    <w:rsid w:val="00D3557F"/>
    <w:rsid w:val="00D37654"/>
    <w:rsid w:val="00D419D4"/>
    <w:rsid w:val="00D42E0F"/>
    <w:rsid w:val="00D42FA1"/>
    <w:rsid w:val="00D46BB0"/>
    <w:rsid w:val="00D51C03"/>
    <w:rsid w:val="00D52465"/>
    <w:rsid w:val="00D57D8B"/>
    <w:rsid w:val="00D605D5"/>
    <w:rsid w:val="00D6144D"/>
    <w:rsid w:val="00D64540"/>
    <w:rsid w:val="00D6642E"/>
    <w:rsid w:val="00D72DB9"/>
    <w:rsid w:val="00D74DD4"/>
    <w:rsid w:val="00D7569B"/>
    <w:rsid w:val="00D766AE"/>
    <w:rsid w:val="00D8175A"/>
    <w:rsid w:val="00D858AA"/>
    <w:rsid w:val="00D90123"/>
    <w:rsid w:val="00D90273"/>
    <w:rsid w:val="00D914F2"/>
    <w:rsid w:val="00D91722"/>
    <w:rsid w:val="00D918DE"/>
    <w:rsid w:val="00D91CAC"/>
    <w:rsid w:val="00D9361E"/>
    <w:rsid w:val="00D93B10"/>
    <w:rsid w:val="00D94981"/>
    <w:rsid w:val="00D95753"/>
    <w:rsid w:val="00D96670"/>
    <w:rsid w:val="00DA0DC0"/>
    <w:rsid w:val="00DA1A48"/>
    <w:rsid w:val="00DA3C7C"/>
    <w:rsid w:val="00DB0119"/>
    <w:rsid w:val="00DB03DC"/>
    <w:rsid w:val="00DB0D4E"/>
    <w:rsid w:val="00DB2401"/>
    <w:rsid w:val="00DB329F"/>
    <w:rsid w:val="00DB5D80"/>
    <w:rsid w:val="00DB6164"/>
    <w:rsid w:val="00DB63C0"/>
    <w:rsid w:val="00DC4CB5"/>
    <w:rsid w:val="00DC6238"/>
    <w:rsid w:val="00DC6D0B"/>
    <w:rsid w:val="00DC6E85"/>
    <w:rsid w:val="00DC7FF7"/>
    <w:rsid w:val="00DD27FD"/>
    <w:rsid w:val="00DD40E0"/>
    <w:rsid w:val="00DD493D"/>
    <w:rsid w:val="00DD5283"/>
    <w:rsid w:val="00DD5820"/>
    <w:rsid w:val="00DD5FD9"/>
    <w:rsid w:val="00DD765B"/>
    <w:rsid w:val="00DE0466"/>
    <w:rsid w:val="00DE0904"/>
    <w:rsid w:val="00DE20AE"/>
    <w:rsid w:val="00DE671C"/>
    <w:rsid w:val="00DE6CC0"/>
    <w:rsid w:val="00DF1357"/>
    <w:rsid w:val="00DF22B7"/>
    <w:rsid w:val="00DF43C8"/>
    <w:rsid w:val="00DF5912"/>
    <w:rsid w:val="00DF59B9"/>
    <w:rsid w:val="00DF6574"/>
    <w:rsid w:val="00DF669F"/>
    <w:rsid w:val="00E002F7"/>
    <w:rsid w:val="00E02529"/>
    <w:rsid w:val="00E07019"/>
    <w:rsid w:val="00E071B7"/>
    <w:rsid w:val="00E1112D"/>
    <w:rsid w:val="00E1361A"/>
    <w:rsid w:val="00E20F8F"/>
    <w:rsid w:val="00E23C01"/>
    <w:rsid w:val="00E23E90"/>
    <w:rsid w:val="00E26469"/>
    <w:rsid w:val="00E26BAA"/>
    <w:rsid w:val="00E2747E"/>
    <w:rsid w:val="00E3052C"/>
    <w:rsid w:val="00E30C03"/>
    <w:rsid w:val="00E32337"/>
    <w:rsid w:val="00E33C5A"/>
    <w:rsid w:val="00E35F60"/>
    <w:rsid w:val="00E3775C"/>
    <w:rsid w:val="00E4067B"/>
    <w:rsid w:val="00E41846"/>
    <w:rsid w:val="00E46529"/>
    <w:rsid w:val="00E46C48"/>
    <w:rsid w:val="00E51F76"/>
    <w:rsid w:val="00E52EEE"/>
    <w:rsid w:val="00E55580"/>
    <w:rsid w:val="00E55CBD"/>
    <w:rsid w:val="00E64FA8"/>
    <w:rsid w:val="00E66702"/>
    <w:rsid w:val="00E726FA"/>
    <w:rsid w:val="00E75FD9"/>
    <w:rsid w:val="00E7768B"/>
    <w:rsid w:val="00E8179E"/>
    <w:rsid w:val="00E85B22"/>
    <w:rsid w:val="00E95219"/>
    <w:rsid w:val="00E95F23"/>
    <w:rsid w:val="00E95FAC"/>
    <w:rsid w:val="00E9611C"/>
    <w:rsid w:val="00E96E92"/>
    <w:rsid w:val="00E970F9"/>
    <w:rsid w:val="00EA0BC7"/>
    <w:rsid w:val="00EA0D07"/>
    <w:rsid w:val="00EA1085"/>
    <w:rsid w:val="00EA3010"/>
    <w:rsid w:val="00EA40AC"/>
    <w:rsid w:val="00EB082E"/>
    <w:rsid w:val="00EB134B"/>
    <w:rsid w:val="00EB4577"/>
    <w:rsid w:val="00EB7290"/>
    <w:rsid w:val="00EC0639"/>
    <w:rsid w:val="00EC1D8C"/>
    <w:rsid w:val="00EC42AC"/>
    <w:rsid w:val="00ED0909"/>
    <w:rsid w:val="00ED14CD"/>
    <w:rsid w:val="00ED47A9"/>
    <w:rsid w:val="00EE5FE1"/>
    <w:rsid w:val="00EE7207"/>
    <w:rsid w:val="00EF0537"/>
    <w:rsid w:val="00EF226C"/>
    <w:rsid w:val="00EF31D4"/>
    <w:rsid w:val="00EF3E6E"/>
    <w:rsid w:val="00EF6258"/>
    <w:rsid w:val="00EF6E8B"/>
    <w:rsid w:val="00EF7C07"/>
    <w:rsid w:val="00F023C8"/>
    <w:rsid w:val="00F03FF2"/>
    <w:rsid w:val="00F04026"/>
    <w:rsid w:val="00F04DED"/>
    <w:rsid w:val="00F1295F"/>
    <w:rsid w:val="00F14500"/>
    <w:rsid w:val="00F20E6E"/>
    <w:rsid w:val="00F21594"/>
    <w:rsid w:val="00F219C5"/>
    <w:rsid w:val="00F232F4"/>
    <w:rsid w:val="00F32305"/>
    <w:rsid w:val="00F335F0"/>
    <w:rsid w:val="00F33B65"/>
    <w:rsid w:val="00F344F5"/>
    <w:rsid w:val="00F375CF"/>
    <w:rsid w:val="00F41D06"/>
    <w:rsid w:val="00F503F3"/>
    <w:rsid w:val="00F51B2F"/>
    <w:rsid w:val="00F538E1"/>
    <w:rsid w:val="00F53D12"/>
    <w:rsid w:val="00F53EC4"/>
    <w:rsid w:val="00F55511"/>
    <w:rsid w:val="00F60A8F"/>
    <w:rsid w:val="00F60DB9"/>
    <w:rsid w:val="00F60F4E"/>
    <w:rsid w:val="00F65C1E"/>
    <w:rsid w:val="00F65F0D"/>
    <w:rsid w:val="00F70105"/>
    <w:rsid w:val="00F70426"/>
    <w:rsid w:val="00F7098D"/>
    <w:rsid w:val="00F731A4"/>
    <w:rsid w:val="00F73718"/>
    <w:rsid w:val="00F74686"/>
    <w:rsid w:val="00F757B1"/>
    <w:rsid w:val="00F76095"/>
    <w:rsid w:val="00F80344"/>
    <w:rsid w:val="00F8171D"/>
    <w:rsid w:val="00F849B3"/>
    <w:rsid w:val="00F85E5B"/>
    <w:rsid w:val="00F9166C"/>
    <w:rsid w:val="00F926CF"/>
    <w:rsid w:val="00F926E9"/>
    <w:rsid w:val="00F938C2"/>
    <w:rsid w:val="00F93C8D"/>
    <w:rsid w:val="00F942E8"/>
    <w:rsid w:val="00F947F4"/>
    <w:rsid w:val="00F96D62"/>
    <w:rsid w:val="00FA3EEC"/>
    <w:rsid w:val="00FA6604"/>
    <w:rsid w:val="00FA77C1"/>
    <w:rsid w:val="00FB175A"/>
    <w:rsid w:val="00FB2A0D"/>
    <w:rsid w:val="00FB61A9"/>
    <w:rsid w:val="00FC0043"/>
    <w:rsid w:val="00FC175A"/>
    <w:rsid w:val="00FC4BBB"/>
    <w:rsid w:val="00FC6B22"/>
    <w:rsid w:val="00FD1ED4"/>
    <w:rsid w:val="00FD2407"/>
    <w:rsid w:val="00FD306A"/>
    <w:rsid w:val="00FD36D9"/>
    <w:rsid w:val="00FD4320"/>
    <w:rsid w:val="00FD57F5"/>
    <w:rsid w:val="00FD6AAE"/>
    <w:rsid w:val="00FD7DC7"/>
    <w:rsid w:val="00FD7E58"/>
    <w:rsid w:val="00FE0A31"/>
    <w:rsid w:val="00FE0DB5"/>
    <w:rsid w:val="00FE1E37"/>
    <w:rsid w:val="00FE3EEB"/>
    <w:rsid w:val="00FE446D"/>
    <w:rsid w:val="00FE621C"/>
    <w:rsid w:val="00FE697B"/>
    <w:rsid w:val="00FF23FF"/>
    <w:rsid w:val="221F0C7F"/>
    <w:rsid w:val="7C054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4DC4FB"/>
  <w15:docId w15:val="{9640EEA6-AE5E-4031-BB62-0F4CD20E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qFormat/>
    <w:rsid w:val="0070601B"/>
    <w:pPr>
      <w:keepNext/>
      <w:numPr>
        <w:numId w:val="10"/>
      </w:numPr>
      <w:tabs>
        <w:tab w:val="left" w:pos="567"/>
      </w:tabs>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7"/>
      </w:numPr>
      <w:spacing w:after="100"/>
    </w:pPr>
  </w:style>
  <w:style w:type="paragraph" w:styleId="ListNumber2">
    <w:name w:val="List Number 2"/>
    <w:basedOn w:val="ListNumber"/>
    <w:qFormat/>
    <w:rsid w:val="0060154B"/>
    <w:pPr>
      <w:numPr>
        <w:numId w:val="12"/>
      </w:numPr>
      <w:ind w:left="1080"/>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2"/>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3C750B"/>
    <w:pPr>
      <w:tabs>
        <w:tab w:val="left" w:pos="660"/>
        <w:tab w:val="right" w:leader="dot" w:pos="5007"/>
      </w:tabs>
      <w:spacing w:after="120"/>
      <w:ind w:left="709" w:right="567" w:hanging="709"/>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iPriority w:val="99"/>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uiPriority w:val="99"/>
    <w:rsid w:val="00F538E1"/>
    <w:rPr>
      <w:spacing w:val="2"/>
      <w:sz w:val="16"/>
      <w:szCs w:val="20"/>
    </w:rPr>
  </w:style>
  <w:style w:type="character" w:styleId="FootnoteReference">
    <w:name w:val="footnote reference"/>
    <w:basedOn w:val="DefaultParagraphFont"/>
    <w:uiPriority w:val="99"/>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styleId="TableColorful2">
    <w:name w:val="Table Colorful 2"/>
    <w:basedOn w:val="TableNormal"/>
    <w:semiHidden/>
    <w:unhideWhenUsed/>
    <w:rsid w:val="00731E55"/>
    <w:pPr>
      <w:spacing w:line="27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semiHidden/>
    <w:unhideWhenUsed/>
    <w:rsid w:val="00731E55"/>
    <w:pPr>
      <w:numPr>
        <w:numId w:val="6"/>
      </w:numPr>
    </w:pPr>
  </w:style>
  <w:style w:type="paragraph" w:customStyle="1" w:styleId="SubHeading2">
    <w:name w:val="Sub_Heading2"/>
    <w:basedOn w:val="Normal"/>
    <w:next w:val="Normal"/>
    <w:rsid w:val="00653545"/>
    <w:pPr>
      <w:keepNext/>
      <w:spacing w:before="320" w:after="160" w:line="240" w:lineRule="auto"/>
    </w:pPr>
    <w:rPr>
      <w:rFonts w:ascii="Arial" w:hAnsi="Arial"/>
      <w:b/>
      <w:i/>
      <w:color w:val="000000"/>
      <w:spacing w:val="0"/>
      <w:sz w:val="20"/>
      <w:szCs w:val="20"/>
      <w:lang w:val="en-GB"/>
    </w:rPr>
  </w:style>
  <w:style w:type="paragraph" w:customStyle="1" w:styleId="Normatt">
    <w:name w:val="Norm_att"/>
    <w:basedOn w:val="Normal"/>
    <w:link w:val="NormattChar"/>
    <w:qFormat/>
    <w:rsid w:val="00653545"/>
    <w:pPr>
      <w:numPr>
        <w:numId w:val="11"/>
      </w:numPr>
      <w:spacing w:after="160" w:line="240" w:lineRule="auto"/>
      <w:jc w:val="both"/>
    </w:pPr>
    <w:rPr>
      <w:rFonts w:ascii="Arial" w:hAnsi="Arial"/>
      <w:color w:val="000000"/>
      <w:spacing w:val="0"/>
      <w:sz w:val="22"/>
      <w:szCs w:val="20"/>
      <w:lang w:val="en-GB"/>
    </w:rPr>
  </w:style>
  <w:style w:type="character" w:customStyle="1" w:styleId="NormattChar">
    <w:name w:val="Norm_att Char"/>
    <w:basedOn w:val="DefaultParagraphFont"/>
    <w:link w:val="Normatt"/>
    <w:rsid w:val="00653545"/>
    <w:rPr>
      <w:rFonts w:ascii="Arial" w:hAnsi="Arial"/>
      <w:color w:val="000000"/>
      <w:sz w:val="22"/>
      <w:szCs w:val="20"/>
      <w:lang w:val="en-GB"/>
    </w:rPr>
  </w:style>
  <w:style w:type="paragraph" w:customStyle="1" w:styleId="NormattLevel2">
    <w:name w:val="Norm_att_Level_2"/>
    <w:basedOn w:val="Normal"/>
    <w:link w:val="NormattLevel2Char"/>
    <w:qFormat/>
    <w:rsid w:val="0070601B"/>
    <w:pPr>
      <w:numPr>
        <w:ilvl w:val="1"/>
        <w:numId w:val="11"/>
      </w:numPr>
      <w:spacing w:after="160" w:line="240" w:lineRule="auto"/>
      <w:jc w:val="both"/>
    </w:pPr>
    <w:rPr>
      <w:rFonts w:ascii="Arial" w:hAnsi="Arial"/>
      <w:color w:val="000000"/>
      <w:spacing w:val="0"/>
      <w:szCs w:val="20"/>
      <w:lang w:val="en-GB"/>
    </w:rPr>
  </w:style>
  <w:style w:type="paragraph" w:customStyle="1" w:styleId="NormattLevel3">
    <w:name w:val="Norm_att_Level_3"/>
    <w:basedOn w:val="Normal"/>
    <w:link w:val="NormattLevel3Char"/>
    <w:qFormat/>
    <w:rsid w:val="00653545"/>
    <w:pPr>
      <w:numPr>
        <w:numId w:val="9"/>
      </w:numPr>
      <w:spacing w:after="160" w:line="240" w:lineRule="auto"/>
      <w:ind w:left="2058" w:hanging="357"/>
      <w:jc w:val="both"/>
    </w:pPr>
    <w:rPr>
      <w:rFonts w:ascii="Arial" w:hAnsi="Arial"/>
      <w:color w:val="000000"/>
      <w:spacing w:val="0"/>
      <w:sz w:val="22"/>
      <w:szCs w:val="20"/>
      <w:lang w:val="en-GB"/>
    </w:rPr>
  </w:style>
  <w:style w:type="character" w:customStyle="1" w:styleId="NormattLevel2Char">
    <w:name w:val="Norm_att_Level_2 Char"/>
    <w:basedOn w:val="DefaultParagraphFont"/>
    <w:link w:val="NormattLevel2"/>
    <w:rsid w:val="0070601B"/>
    <w:rPr>
      <w:rFonts w:ascii="Arial" w:hAnsi="Arial"/>
      <w:color w:val="000000"/>
      <w:szCs w:val="20"/>
      <w:lang w:val="en-GB"/>
    </w:rPr>
  </w:style>
  <w:style w:type="character" w:customStyle="1" w:styleId="NormattLevel3Char">
    <w:name w:val="Norm_att_Level_3 Char"/>
    <w:basedOn w:val="DefaultParagraphFont"/>
    <w:link w:val="NormattLevel3"/>
    <w:rsid w:val="00653545"/>
    <w:rPr>
      <w:rFonts w:ascii="Arial" w:hAnsi="Arial"/>
      <w:color w:val="000000"/>
      <w:sz w:val="22"/>
      <w:szCs w:val="20"/>
      <w:lang w:val="en-GB"/>
    </w:rPr>
  </w:style>
  <w:style w:type="paragraph" w:customStyle="1" w:styleId="BodyIndent1">
    <w:name w:val="Body Indent 1"/>
    <w:basedOn w:val="Normal"/>
    <w:qFormat/>
    <w:rsid w:val="0060154B"/>
    <w:pPr>
      <w:spacing w:before="240" w:line="240" w:lineRule="auto"/>
      <w:ind w:left="851"/>
    </w:pPr>
    <w:rPr>
      <w:rFonts w:ascii="Arial" w:hAnsi="Arial" w:cs="Arial"/>
      <w:spacing w:val="0"/>
      <w:sz w:val="20"/>
      <w:szCs w:val="20"/>
      <w:lang w:eastAsia="en-US"/>
    </w:rPr>
  </w:style>
  <w:style w:type="paragraph" w:customStyle="1" w:styleId="Numpara1">
    <w:name w:val="Numpara1"/>
    <w:basedOn w:val="Normal"/>
    <w:qFormat/>
    <w:rsid w:val="0060154B"/>
    <w:pPr>
      <w:numPr>
        <w:numId w:val="13"/>
      </w:numPr>
      <w:spacing w:before="240" w:line="240" w:lineRule="auto"/>
    </w:pPr>
    <w:rPr>
      <w:rFonts w:ascii="Arial" w:hAnsi="Arial" w:cs="Arial"/>
      <w:spacing w:val="0"/>
      <w:sz w:val="20"/>
      <w:szCs w:val="22"/>
      <w:lang w:eastAsia="en-US"/>
    </w:rPr>
  </w:style>
  <w:style w:type="paragraph" w:customStyle="1" w:styleId="Numpara2">
    <w:name w:val="Numpara2"/>
    <w:basedOn w:val="Normal"/>
    <w:qFormat/>
    <w:rsid w:val="0060154B"/>
    <w:pPr>
      <w:numPr>
        <w:ilvl w:val="1"/>
        <w:numId w:val="13"/>
      </w:numPr>
      <w:spacing w:before="240" w:line="240" w:lineRule="auto"/>
    </w:pPr>
    <w:rPr>
      <w:rFonts w:ascii="Arial" w:hAnsi="Arial" w:cs="Arial"/>
      <w:spacing w:val="0"/>
      <w:sz w:val="20"/>
      <w:szCs w:val="22"/>
      <w:lang w:eastAsia="en-US"/>
    </w:rPr>
  </w:style>
  <w:style w:type="paragraph" w:customStyle="1" w:styleId="Numpara3">
    <w:name w:val="Numpara3"/>
    <w:basedOn w:val="Normal"/>
    <w:qFormat/>
    <w:rsid w:val="0060154B"/>
    <w:pPr>
      <w:numPr>
        <w:ilvl w:val="2"/>
        <w:numId w:val="13"/>
      </w:numPr>
      <w:spacing w:before="240" w:line="240" w:lineRule="auto"/>
    </w:pPr>
    <w:rPr>
      <w:rFonts w:ascii="Arial" w:hAnsi="Arial" w:cs="Arial"/>
      <w:spacing w:val="0"/>
      <w:sz w:val="20"/>
      <w:szCs w:val="22"/>
      <w:lang w:eastAsia="en-US"/>
    </w:rPr>
  </w:style>
  <w:style w:type="paragraph" w:customStyle="1" w:styleId="Numpara4">
    <w:name w:val="Numpara4"/>
    <w:basedOn w:val="Normal"/>
    <w:qFormat/>
    <w:rsid w:val="0060154B"/>
    <w:pPr>
      <w:numPr>
        <w:ilvl w:val="3"/>
        <w:numId w:val="13"/>
      </w:numPr>
      <w:spacing w:before="240" w:line="240" w:lineRule="auto"/>
    </w:pPr>
    <w:rPr>
      <w:rFonts w:ascii="Arial" w:hAnsi="Arial" w:cs="Arial"/>
      <w:spacing w:val="0"/>
      <w:sz w:val="20"/>
      <w:szCs w:val="22"/>
      <w:lang w:eastAsia="en-US"/>
    </w:rPr>
  </w:style>
  <w:style w:type="paragraph" w:customStyle="1" w:styleId="BodyIndent2">
    <w:name w:val="Body Indent 2"/>
    <w:basedOn w:val="Normal"/>
    <w:qFormat/>
    <w:rsid w:val="0060154B"/>
    <w:pPr>
      <w:spacing w:before="240" w:line="240" w:lineRule="auto"/>
      <w:ind w:left="1701"/>
    </w:pPr>
    <w:rPr>
      <w:rFonts w:ascii="Arial" w:hAnsi="Arial" w:cs="Arial"/>
      <w:spacing w:val="0"/>
      <w:sz w:val="20"/>
      <w:szCs w:val="20"/>
      <w:lang w:eastAsia="en-US"/>
    </w:rPr>
  </w:style>
  <w:style w:type="paragraph" w:styleId="ListParagraph">
    <w:name w:val="List Paragraph"/>
    <w:basedOn w:val="Normal"/>
    <w:uiPriority w:val="34"/>
    <w:rsid w:val="00194E95"/>
    <w:pPr>
      <w:ind w:left="720"/>
      <w:contextualSpacing/>
    </w:pPr>
  </w:style>
  <w:style w:type="character" w:styleId="CommentReference">
    <w:name w:val="annotation reference"/>
    <w:basedOn w:val="DefaultParagraphFont"/>
    <w:semiHidden/>
    <w:unhideWhenUsed/>
    <w:rsid w:val="00E726FA"/>
    <w:rPr>
      <w:sz w:val="16"/>
      <w:szCs w:val="16"/>
    </w:rPr>
  </w:style>
  <w:style w:type="paragraph" w:styleId="CommentText">
    <w:name w:val="annotation text"/>
    <w:basedOn w:val="Normal"/>
    <w:link w:val="CommentTextChar"/>
    <w:semiHidden/>
    <w:unhideWhenUsed/>
    <w:rsid w:val="00E726FA"/>
    <w:pPr>
      <w:spacing w:line="240" w:lineRule="auto"/>
    </w:pPr>
    <w:rPr>
      <w:sz w:val="20"/>
      <w:szCs w:val="20"/>
    </w:rPr>
  </w:style>
  <w:style w:type="character" w:customStyle="1" w:styleId="CommentTextChar">
    <w:name w:val="Comment Text Char"/>
    <w:basedOn w:val="DefaultParagraphFont"/>
    <w:link w:val="CommentText"/>
    <w:semiHidden/>
    <w:rsid w:val="00E726FA"/>
    <w:rPr>
      <w:spacing w:val="2"/>
      <w:sz w:val="20"/>
      <w:szCs w:val="20"/>
    </w:rPr>
  </w:style>
  <w:style w:type="paragraph" w:styleId="CommentSubject">
    <w:name w:val="annotation subject"/>
    <w:basedOn w:val="CommentText"/>
    <w:next w:val="CommentText"/>
    <w:link w:val="CommentSubjectChar"/>
    <w:semiHidden/>
    <w:unhideWhenUsed/>
    <w:rsid w:val="00E726FA"/>
    <w:rPr>
      <w:b/>
      <w:bCs/>
    </w:rPr>
  </w:style>
  <w:style w:type="character" w:customStyle="1" w:styleId="CommentSubjectChar">
    <w:name w:val="Comment Subject Char"/>
    <w:basedOn w:val="CommentTextChar"/>
    <w:link w:val="CommentSubject"/>
    <w:semiHidden/>
    <w:rsid w:val="00E726FA"/>
    <w:rPr>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02141\AppData\Local\Hewlett-Packard\HP%20TRIM\TEMP\HPTRIM.15596\D19-50232%20%20Committee%20terms%20of%20reference%20template%20DRAF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24E8C3147644C09D2E8292D50C84A9"/>
        <w:category>
          <w:name w:val="General"/>
          <w:gallery w:val="placeholder"/>
        </w:category>
        <w:types>
          <w:type w:val="bbPlcHdr"/>
        </w:types>
        <w:behaviors>
          <w:behavior w:val="content"/>
        </w:behaviors>
        <w:guid w:val="{C7E52A94-A713-4026-A29B-1A9A18BCE395}"/>
      </w:docPartPr>
      <w:docPartBody>
        <w:p w:rsidR="00683865" w:rsidRDefault="00683865">
          <w:pPr>
            <w:pStyle w:val="3224E8C3147644C09D2E8292D50C84A9"/>
          </w:pPr>
          <w:r w:rsidRPr="005121C2">
            <w:rPr>
              <w:rStyle w:val="PlaceholderText"/>
            </w:rPr>
            <w:t xml:space="preserve">Click here to </w:t>
          </w:r>
          <w:r>
            <w:rPr>
              <w:rStyle w:val="PlaceholderText"/>
            </w:rPr>
            <w:t>enter</w:t>
          </w:r>
          <w:r w:rsidRPr="004F3181">
            <w:rPr>
              <w:rStyle w:val="PlaceholderText"/>
            </w:rPr>
            <w:t xml:space="preserve"> Committee name</w:t>
          </w:r>
          <w:r w:rsidRPr="005121C2">
            <w:rPr>
              <w:rStyle w:val="PlaceholderText"/>
            </w:rPr>
            <w:t>.</w:t>
          </w:r>
        </w:p>
      </w:docPartBody>
    </w:docPart>
    <w:docPart>
      <w:docPartPr>
        <w:name w:val="3F4CD4E15C9D4D66825B77027CEA8EE6"/>
        <w:category>
          <w:name w:val="General"/>
          <w:gallery w:val="placeholder"/>
        </w:category>
        <w:types>
          <w:type w:val="bbPlcHdr"/>
        </w:types>
        <w:behaviors>
          <w:behavior w:val="content"/>
        </w:behaviors>
        <w:guid w:val="{114BA7E5-037E-47F2-9FAA-5FBB83799B2D}"/>
      </w:docPartPr>
      <w:docPartBody>
        <w:p w:rsidR="00683865" w:rsidRDefault="00683865">
          <w:pPr>
            <w:pStyle w:val="3F4CD4E15C9D4D66825B77027CEA8EE6"/>
          </w:pPr>
          <w:r>
            <w:rPr>
              <w:rFonts w:asciiTheme="majorHAnsi" w:hAnsiTheme="majorHAnsi" w:cstheme="majorHAnsi"/>
              <w:b/>
              <w:i/>
              <w:color w:val="003361"/>
            </w:rPr>
            <w:t xml:space="preserve">Enter ‘DRAFT’ or </w:t>
          </w:r>
          <w:r w:rsidRPr="009301C5">
            <w:rPr>
              <w:rStyle w:val="PlaceholderText"/>
            </w:rPr>
            <w:t>Click here to enter a date.</w:t>
          </w:r>
        </w:p>
      </w:docPartBody>
    </w:docPart>
    <w:docPart>
      <w:docPartPr>
        <w:name w:val="5B6A98C1FEE64152ABD0A6C2CCBCCDA0"/>
        <w:category>
          <w:name w:val="General"/>
          <w:gallery w:val="placeholder"/>
        </w:category>
        <w:types>
          <w:type w:val="bbPlcHdr"/>
        </w:types>
        <w:behaviors>
          <w:behavior w:val="content"/>
        </w:behaviors>
        <w:guid w:val="{CEFB2383-DE17-49BB-BD0F-9CCBBF4924C0}"/>
      </w:docPartPr>
      <w:docPartBody>
        <w:p w:rsidR="00683865" w:rsidRDefault="00683865">
          <w:pPr>
            <w:pStyle w:val="5B6A98C1FEE64152ABD0A6C2CCBCCDA0"/>
          </w:pPr>
          <w:r w:rsidRPr="009301C5">
            <w:rPr>
              <w:rStyle w:val="PlaceholderText"/>
            </w:rPr>
            <w:t>Choose an item.</w:t>
          </w:r>
        </w:p>
      </w:docPartBody>
    </w:docPart>
    <w:docPart>
      <w:docPartPr>
        <w:name w:val="A01378468F19407C9707305821551C8E"/>
        <w:category>
          <w:name w:val="General"/>
          <w:gallery w:val="placeholder"/>
        </w:category>
        <w:types>
          <w:type w:val="bbPlcHdr"/>
        </w:types>
        <w:behaviors>
          <w:behavior w:val="content"/>
        </w:behaviors>
        <w:guid w:val="{8AD67601-9B92-40AA-838E-2BCDBDB38296}"/>
      </w:docPartPr>
      <w:docPartBody>
        <w:p w:rsidR="00683865" w:rsidRDefault="00683865">
          <w:pPr>
            <w:pStyle w:val="A01378468F19407C9707305821551C8E"/>
          </w:pPr>
          <w:r w:rsidRPr="005121C2">
            <w:rPr>
              <w:rStyle w:val="PlaceholderText"/>
            </w:rPr>
            <w:t>Click here to ente</w:t>
          </w:r>
          <w:r>
            <w:rPr>
              <w:rStyle w:val="PlaceholderText"/>
            </w:rPr>
            <w:t>r</w:t>
          </w:r>
          <w:r w:rsidRPr="004F3181">
            <w:rPr>
              <w:rStyle w:val="PlaceholderText"/>
            </w:rPr>
            <w:t xml:space="preserve"> responsible officer position</w:t>
          </w:r>
          <w:r w:rsidRPr="005121C2">
            <w:rPr>
              <w:rStyle w:val="PlaceholderText"/>
            </w:rPr>
            <w:t>.</w:t>
          </w:r>
        </w:p>
      </w:docPartBody>
    </w:docPart>
    <w:docPart>
      <w:docPartPr>
        <w:name w:val="23E21E070D9F4F29B83CD2AEC6ACA862"/>
        <w:category>
          <w:name w:val="General"/>
          <w:gallery w:val="placeholder"/>
        </w:category>
        <w:types>
          <w:type w:val="bbPlcHdr"/>
        </w:types>
        <w:behaviors>
          <w:behavior w:val="content"/>
        </w:behaviors>
        <w:guid w:val="{AD21ED56-33F7-4ABF-8B70-BF96C4634AC9}"/>
      </w:docPartPr>
      <w:docPartBody>
        <w:p w:rsidR="00683865" w:rsidRDefault="00683865">
          <w:pPr>
            <w:pStyle w:val="23E21E070D9F4F29B83CD2AEC6ACA862"/>
          </w:pPr>
          <w:r w:rsidRPr="005121C2">
            <w:rPr>
              <w:rStyle w:val="PlaceholderText"/>
            </w:rPr>
            <w:t xml:space="preserve">Click here to enter </w:t>
          </w:r>
          <w:r w:rsidRPr="004F3181">
            <w:rPr>
              <w:rStyle w:val="PlaceholderText"/>
            </w:rPr>
            <w:t>authorising officer position</w:t>
          </w:r>
          <w:r w:rsidRPr="005121C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865"/>
    <w:rsid w:val="00224ECF"/>
    <w:rsid w:val="002308E5"/>
    <w:rsid w:val="003675C3"/>
    <w:rsid w:val="00683865"/>
    <w:rsid w:val="00764F87"/>
    <w:rsid w:val="008621E5"/>
    <w:rsid w:val="008F41A0"/>
    <w:rsid w:val="00BC5B45"/>
    <w:rsid w:val="00DA6E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1A0"/>
    <w:rPr>
      <w:color w:val="808080"/>
    </w:rPr>
  </w:style>
  <w:style w:type="paragraph" w:customStyle="1" w:styleId="3224E8C3147644C09D2E8292D50C84A9">
    <w:name w:val="3224E8C3147644C09D2E8292D50C84A9"/>
  </w:style>
  <w:style w:type="paragraph" w:customStyle="1" w:styleId="3F4CD4E15C9D4D66825B77027CEA8EE6">
    <w:name w:val="3F4CD4E15C9D4D66825B77027CEA8EE6"/>
  </w:style>
  <w:style w:type="paragraph" w:customStyle="1" w:styleId="5B6A98C1FEE64152ABD0A6C2CCBCCDA0">
    <w:name w:val="5B6A98C1FEE64152ABD0A6C2CCBCCDA0"/>
  </w:style>
  <w:style w:type="paragraph" w:customStyle="1" w:styleId="A01378468F19407C9707305821551C8E">
    <w:name w:val="A01378468F19407C9707305821551C8E"/>
  </w:style>
  <w:style w:type="paragraph" w:customStyle="1" w:styleId="23E21E070D9F4F29B83CD2AEC6ACA862">
    <w:name w:val="23E21E070D9F4F29B83CD2AEC6ACA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7" ma:contentTypeDescription="Create a new document." ma:contentTypeScope="" ma:versionID="1666a07f9c4eb221978ed7c617c2f26e">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f1abba5270a7e9d27bd2649137f13569"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2DA90282-2A3B-47CB-8709-540C8FC70DB5}">
  <ds:schemaRefs>
    <ds:schemaRef ds:uri="http://schemas.microsoft.com/office/2006/metadata/properties"/>
    <ds:schemaRef ds:uri="http://purl.org/dc/terms/"/>
    <ds:schemaRef ds:uri="7d279b51-c818-4ea0-941e-2b73183acf56"/>
    <ds:schemaRef ds:uri="http://schemas.microsoft.com/office/2006/documentManagement/types"/>
    <ds:schemaRef ds:uri="bd28a1c0-60de-446e-a8a9-4637b4d7d04a"/>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B90CE4-EB66-4E16-AAE1-3DBADC869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3D9D9-A2C0-46D6-AB13-20C6B7B75F04}">
  <ds:schemaRefs>
    <ds:schemaRef ds:uri="http://schemas.microsoft.com/sharepoint/v3/contenttype/forms"/>
  </ds:schemaRefs>
</ds:datastoreItem>
</file>

<file path=customXml/itemProps4.xml><?xml version="1.0" encoding="utf-8"?>
<ds:datastoreItem xmlns:ds="http://schemas.openxmlformats.org/officeDocument/2006/customXml" ds:itemID="{2B04E77F-D1D6-43CC-9721-1E93103D1D4C}">
  <ds:schemaRefs>
    <ds:schemaRef ds:uri="http://schemas.openxmlformats.org/officeDocument/2006/bibliography"/>
  </ds:schemaRefs>
</ds:datastoreItem>
</file>

<file path=customXml/itemProps5.xml><?xml version="1.0" encoding="utf-8"?>
<ds:datastoreItem xmlns:ds="http://schemas.openxmlformats.org/officeDocument/2006/customXml" ds:itemID="{9381CBE2-ACE9-4E13-A4EF-2C947161BF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D19-50232  Committee terms of reference template DRAFT.DOTX</Template>
  <TotalTime>112</TotalTime>
  <Pages>6</Pages>
  <Words>1679</Words>
  <Characters>9305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Noonan</dc:creator>
  <cp:lastModifiedBy>Jo-anne Duffield</cp:lastModifiedBy>
  <cp:revision>2</cp:revision>
  <cp:lastPrinted>2017-07-24T14:17:00Z</cp:lastPrinted>
  <dcterms:created xsi:type="dcterms:W3CDTF">2023-12-14T02:48:00Z</dcterms:created>
  <dcterms:modified xsi:type="dcterms:W3CDTF">2023-12-14T02:48:00Z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D20-334092</vt:lpwstr>
  </property>
  <property fmtid="{D5CDD505-2E9C-101B-9397-08002B2CF9AE}" pid="4" name="ContentTypeId">
    <vt:lpwstr>0x010100AD29373F8AA2D2488478C9E1B890C27A</vt:lpwstr>
  </property>
</Properties>
</file>