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Heading1"/>
        <w:spacing w:before="125"/>
      </w:pPr>
      <w:r>
        <w:rPr/>
        <w:pict>
          <v:group style="position:absolute;margin-left:0pt;margin-top:-148.810837pt;width:595.3pt;height:138.65pt;mso-position-horizontal-relative:page;mso-position-vertical-relative:paragraph;z-index:15729152" id="docshapegroup1" coordorigin="0,-2976" coordsize="11906,2773">
            <v:shape style="position:absolute;left:0;top:-2977;width:8574;height:2773" id="docshape2" coordorigin="0,-2976" coordsize="8574,2773" path="m8573,-2976l0,-2976,0,-208,7373,-204,8573,-2976xe" filled="true" fillcolor="#003263" stroked="false">
              <v:path arrowok="t"/>
              <v:fill type="solid"/>
            </v:shape>
            <v:shape style="position:absolute;left:7569;top:-2977;width:4337;height:2773" id="docshape3" coordorigin="7569,-2976" coordsize="4337,2773" path="m11906,-2976l8766,-2976,7569,-204,11906,-204,11906,-2976xe" filled="true" fillcolor="#c9e2ea" stroked="false">
              <v:path arrowok="t"/>
              <v:fill type="solid"/>
            </v:shape>
            <v:shape style="position:absolute;left:8301;top:-1397;width:3119;height:773" type="#_x0000_t75" id="docshape4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2977;width:11906;height:2773" type="#_x0000_t202" id="docshape5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Gill Sans MT"/>
                        <w:sz w:val="80"/>
                      </w:rPr>
                    </w:pPr>
                  </w:p>
                  <w:p>
                    <w:pPr>
                      <w:spacing w:line="240" w:lineRule="auto" w:before="10"/>
                      <w:rPr>
                        <w:rFonts w:ascii="Gill Sans MT"/>
                        <w:sz w:val="76"/>
                      </w:rPr>
                    </w:pPr>
                  </w:p>
                  <w:p>
                    <w:pPr>
                      <w:spacing w:before="0"/>
                      <w:ind w:left="684" w:right="0" w:firstLine="0"/>
                      <w:jc w:val="left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9"/>
                        <w:w w:val="115"/>
                        <w:sz w:val="56"/>
                      </w:rPr>
                      <w:t>SOCIAL</w:t>
                    </w:r>
                    <w:r>
                      <w:rPr>
                        <w:rFonts w:ascii="Calibri"/>
                        <w:b/>
                        <w:color w:val="FFFFFF"/>
                        <w:spacing w:val="17"/>
                        <w:w w:val="115"/>
                        <w:sz w:val="56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11"/>
                        <w:w w:val="115"/>
                        <w:sz w:val="56"/>
                      </w:rPr>
                      <w:t>HOUSING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4.186001pt;margin-top:8.928858pt;width:166.15pt;height:273.5pt;mso-position-horizontal-relative:page;mso-position-vertical-relative:paragraph;z-index:15730176" id="docshapegroup6" coordorigin="684,179" coordsize="3323,5470">
            <v:rect style="position:absolute;left:683;top:178;width:3323;height:5470" id="docshape7" filled="true" fillcolor="#c9e2ea" stroked="false">
              <v:fill type="solid"/>
            </v:rect>
            <v:shape style="position:absolute;left:907;top:1533;width:936;height:3910" id="docshape8" coordorigin="908,1533" coordsize="936,3910" path="m1397,5093l1155,4850,910,5095,953,5137,1123,4967,1123,5443,1183,5443,1183,4963,1355,5135,1397,5093xm1535,3147l1535,3127,1534,3113,1532,3106,1531,3100,1518,3072,1508,3059,1507,3057,1501,3050,1493,3044,1493,3146,1492,3156,1491,3164,1490,3171,1485,3189,1481,3198,1476,3207,1470,3216,1463,3225,1455,3235,1446,3244,1435,3253,1425,3263,1414,3273,1336,3342,1332,3346,1328,3349,1231,3263,1223,3256,1215,3248,1206,3240,1197,3231,1190,3222,1184,3213,1177,3203,1171,3192,1166,3174,1165,3168,1164,3156,1163,3153,1162,3139,1163,3127,1163,3120,1168,3103,1173,3093,1180,3085,1187,3078,1195,3071,1204,3066,1214,3063,1218,3061,1223,3060,1231,3059,1234,3059,1239,3059,1240,3059,1241,3059,1257,3061,1272,3067,1286,3076,1298,3087,1301,3090,1306,3098,1310,3104,1328,3129,1348,3100,1351,3096,1353,3094,1361,3084,1371,3075,1381,3068,1392,3063,1398,3061,1404,3060,1415,3059,1418,3059,1418,3059,1428,3059,1433,3060,1438,3061,1457,3069,1471,3080,1482,3094,1490,3112,1491,3116,1492,3120,1493,3129,1493,3146,1493,3044,1478,3032,1450,3021,1442,3018,1433,3017,1418,3016,1397,3018,1388,3020,1378,3024,1364,3030,1351,3037,1339,3046,1328,3057,1310,3041,1289,3028,1267,3020,1244,3017,1237,3016,1229,3017,1215,3018,1208,3020,1201,3022,1186,3028,1172,3036,1159,3046,1148,3058,1140,3068,1133,3079,1128,3091,1124,3104,1122,3113,1120,3123,1120,3139,1121,3156,1122,3161,1123,3175,1125,3183,1127,3192,1131,3204,1136,3215,1142,3226,1149,3237,1156,3248,1165,3258,1175,3269,1186,3280,1194,3287,1302,3383,1305,3386,1309,3390,1328,3406,1342,3394,1351,3385,1362,3375,1391,3349,1442,3305,1453,3295,1464,3285,1475,3274,1486,3263,1496,3252,1505,3240,1513,3228,1518,3219,1522,3210,1526,3200,1529,3191,1532,3180,1533,3170,1534,3160,1535,3147xm1654,3471l1649,3452,1639,3445,1629,3446,1626,3446,1623,3447,1620,3449,1515,3507,1511,3521,1522,3540,1536,3544,1641,3486,1649,3482,1654,3471xm1738,3513l1733,3495,1724,3488,1714,3488,1711,3488,1708,3489,1705,3491,1557,3570,1553,3583,1553,3584,1564,3604,1578,3608,1725,3528,1734,3524,1738,3513xm1842,4869l1600,4627,1355,4872,1397,4914,1568,4744,1568,5443,1628,5443,1628,4740,1800,4911,1842,4869xm1842,1914l1839,1908,1763,1846,1763,1899,1711,1899,1702,1909,1702,2425,1589,2425,1589,2122,1589,2090,1580,2080,1547,2080,1547,2122,1547,2425,1402,2425,1402,2425,1402,2122,1547,2122,1547,2080,1371,2080,1362,2090,1362,2425,1051,2425,1051,1941,1051,1909,1042,1899,989,1899,1049,1850,1051,1845,1051,1642,1129,1642,1129,1753,1138,1762,1154,1762,1159,1761,1236,1697,1376,1582,1763,1899,1763,1846,1442,1582,1382,1533,1371,1533,1170,1697,1170,1642,1170,1609,1161,1600,1020,1600,1010,1609,1010,1829,909,1911,908,1924,919,1938,925,1941,1009,1941,1009,2446,1010,2457,1019,2466,1734,2466,1743,2457,1743,2425,1743,2425,1743,1941,1821,1941,1833,1941,1833,1941,1842,1932,1842,1914xm1844,3620l1841,3609,1836,3597,1835,3595,1833,3591,1829,3584,1828,3583,1825,3578,1822,3573,1814,3563,1808,3557,1799,3554,1797,3553,1797,3616,1793,3619,1787,3623,1778,3629,1778,3629,1777,3629,1746,3650,1719,3668,1668,3703,1625,3731,1603,3745,1582,3757,1561,3768,1542,3778,1524,3786,1507,3791,1493,3794,1483,3795,1401,3794,1091,3785,1057,3785,1022,3787,988,3790,954,3795,953,3794,953,3793,953,3617,970,3611,992,3603,1017,3593,1046,3581,1061,3577,1077,3575,1094,3574,1112,3573,1166,3577,1218,3589,1307,3615,1309,3615,1311,3616,1468,3616,1478,3618,1491,3626,1492,3629,1493,3628,1493,3656,1492,3655,1491,3658,1479,3665,1468,3668,1461,3668,1313,3668,1302,3668,1291,3678,1291,3701,1302,3711,1313,3711,1461,3711,1546,3701,1629,3675,1642,3668,1661,3660,1704,3639,1768,3602,1768,3602,1779,3596,1784,3595,1785,3595,1786,3597,1789,3600,1791,3604,1795,3610,1797,3616,1797,3553,1787,3551,1774,3553,1761,3558,1747,3565,1746,3565,1746,3566,1701,3592,1649,3619,1593,3642,1535,3660,1535,3659,1535,3659,1535,3656,1535,3628,1535,3626,1533,3612,1526,3601,1517,3592,1507,3586,1496,3581,1485,3577,1473,3574,1461,3573,1316,3573,1228,3547,1172,3535,1111,3531,1093,3531,1072,3532,1051,3535,1029,3542,998,3555,943,3575,923,3583,916,3587,911,3595,910,3811,917,3818,931,3832,940,3840,957,3837,990,3832,1023,3829,1057,3828,1100,3828,1399,3836,1481,3837,1482,3837,1482,3837,1482,3837,1501,3836,1520,3832,1533,3827,1539,3825,1560,3816,1581,3806,1601,3795,1603,3794,1625,3781,1647,3767,1692,3738,1770,3685,1800,3665,1801,3665,1810,3658,1818,3654,1830,3644,1836,3639,1844,3620xe" filled="true" fillcolor="#003263" stroked="false">
              <v:path arrowok="t"/>
              <v:fill type="solid"/>
            </v:shape>
            <v:shape style="position:absolute;left:683;top:178;width:3323;height:5470" type="#_x0000_t202" id="docshape9" filled="false" stroked="false">
              <v:textbox inset="0,0,0,0">
                <w:txbxContent>
                  <w:p>
                    <w:pPr>
                      <w:spacing w:line="286" w:lineRule="exact" w:before="223"/>
                      <w:ind w:left="285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003263"/>
                        <w:w w:val="115"/>
                        <w:sz w:val="24"/>
                      </w:rPr>
                      <w:t>HOW</w:t>
                    </w:r>
                    <w:r>
                      <w:rPr>
                        <w:rFonts w:ascii="Calibri"/>
                        <w:b/>
                        <w:color w:val="003263"/>
                        <w:spacing w:val="32"/>
                        <w:w w:val="11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263"/>
                        <w:w w:val="115"/>
                        <w:sz w:val="24"/>
                      </w:rPr>
                      <w:t>MUCH</w:t>
                    </w:r>
                    <w:r>
                      <w:rPr>
                        <w:rFonts w:ascii="Calibri"/>
                        <w:b/>
                        <w:color w:val="003263"/>
                        <w:spacing w:val="32"/>
                        <w:w w:val="11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263"/>
                        <w:w w:val="115"/>
                        <w:sz w:val="24"/>
                      </w:rPr>
                      <w:t>SOCIAL</w:t>
                    </w:r>
                  </w:p>
                  <w:p>
                    <w:pPr>
                      <w:spacing w:line="286" w:lineRule="exact" w:before="0"/>
                      <w:ind w:left="285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003263"/>
                        <w:w w:val="115"/>
                        <w:sz w:val="24"/>
                      </w:rPr>
                      <w:t>HOUSING</w:t>
                    </w:r>
                    <w:r>
                      <w:rPr>
                        <w:rFonts w:ascii="Calibri"/>
                        <w:b/>
                        <w:color w:val="003263"/>
                        <w:spacing w:val="1"/>
                        <w:w w:val="11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263"/>
                        <w:w w:val="115"/>
                        <w:sz w:val="24"/>
                      </w:rPr>
                      <w:t>DO</w:t>
                    </w:r>
                    <w:r>
                      <w:rPr>
                        <w:rFonts w:ascii="Calibri"/>
                        <w:b/>
                        <w:color w:val="003263"/>
                        <w:spacing w:val="1"/>
                        <w:w w:val="11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263"/>
                        <w:w w:val="115"/>
                        <w:sz w:val="24"/>
                      </w:rPr>
                      <w:t>WE</w:t>
                    </w:r>
                    <w:r>
                      <w:rPr>
                        <w:rFonts w:ascii="Calibri"/>
                        <w:b/>
                        <w:color w:val="003263"/>
                        <w:spacing w:val="2"/>
                        <w:w w:val="11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263"/>
                        <w:w w:val="115"/>
                        <w:sz w:val="24"/>
                      </w:rPr>
                      <w:t>NEED?</w:t>
                    </w:r>
                  </w:p>
                  <w:p>
                    <w:pPr>
                      <w:spacing w:before="86"/>
                      <w:ind w:left="28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03263"/>
                        <w:w w:val="95"/>
                        <w:sz w:val="18"/>
                      </w:rPr>
                      <w:t>In Greater</w:t>
                    </w:r>
                    <w:r>
                      <w:rPr>
                        <w:color w:val="003263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color w:val="003263"/>
                        <w:w w:val="95"/>
                        <w:sz w:val="18"/>
                      </w:rPr>
                      <w:t>Geelong</w:t>
                    </w:r>
                    <w:r>
                      <w:rPr>
                        <w:color w:val="003263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color w:val="003263"/>
                        <w:w w:val="95"/>
                        <w:sz w:val="18"/>
                      </w:rPr>
                      <w:t>there</w:t>
                    </w:r>
                    <w:r>
                      <w:rPr>
                        <w:color w:val="003263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color w:val="003263"/>
                        <w:w w:val="95"/>
                        <w:sz w:val="18"/>
                      </w:rPr>
                      <w:t>are</w:t>
                    </w:r>
                  </w:p>
                  <w:p>
                    <w:pPr>
                      <w:spacing w:line="240" w:lineRule="auto" w:before="10"/>
                      <w:rPr>
                        <w:sz w:val="17"/>
                      </w:rPr>
                    </w:pPr>
                  </w:p>
                  <w:p>
                    <w:pPr>
                      <w:spacing w:line="315" w:lineRule="exact" w:before="0"/>
                      <w:ind w:left="1271" w:right="0" w:firstLine="0"/>
                      <w:jc w:val="left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color w:val="003263"/>
                        <w:w w:val="110"/>
                        <w:sz w:val="26"/>
                      </w:rPr>
                      <w:t>3,300</w:t>
                    </w:r>
                  </w:p>
                  <w:p>
                    <w:pPr>
                      <w:spacing w:line="235" w:lineRule="auto" w:before="3"/>
                      <w:ind w:left="1271" w:right="266" w:firstLine="0"/>
                      <w:jc w:val="left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color w:val="003263"/>
                        <w:spacing w:val="-1"/>
                        <w:w w:val="95"/>
                        <w:sz w:val="26"/>
                      </w:rPr>
                      <w:t>households living</w:t>
                    </w:r>
                    <w:r>
                      <w:rPr>
                        <w:rFonts w:ascii="Calibri"/>
                        <w:b/>
                        <w:color w:val="003263"/>
                        <w:spacing w:val="-53"/>
                        <w:w w:val="95"/>
                        <w:sz w:val="2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263"/>
                        <w:w w:val="95"/>
                        <w:sz w:val="26"/>
                      </w:rPr>
                      <w:t>in</w:t>
                    </w:r>
                    <w:r>
                      <w:rPr>
                        <w:rFonts w:ascii="Calibri"/>
                        <w:b/>
                        <w:color w:val="003263"/>
                        <w:spacing w:val="-3"/>
                        <w:w w:val="95"/>
                        <w:sz w:val="2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263"/>
                        <w:w w:val="95"/>
                        <w:sz w:val="26"/>
                      </w:rPr>
                      <w:t>social</w:t>
                    </w:r>
                    <w:r>
                      <w:rPr>
                        <w:rFonts w:ascii="Calibri"/>
                        <w:b/>
                        <w:color w:val="003263"/>
                        <w:spacing w:val="-2"/>
                        <w:w w:val="95"/>
                        <w:sz w:val="2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263"/>
                        <w:w w:val="95"/>
                        <w:sz w:val="26"/>
                      </w:rPr>
                      <w:t>housing</w:t>
                    </w:r>
                  </w:p>
                  <w:p>
                    <w:pPr>
                      <w:spacing w:before="133"/>
                      <w:ind w:left="28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03263"/>
                        <w:w w:val="95"/>
                        <w:sz w:val="18"/>
                      </w:rPr>
                      <w:t>However,</w:t>
                    </w:r>
                    <w:r>
                      <w:rPr>
                        <w:color w:val="003263"/>
                        <w:spacing w:val="-11"/>
                        <w:w w:val="95"/>
                        <w:sz w:val="18"/>
                      </w:rPr>
                      <w:t> </w:t>
                    </w:r>
                    <w:r>
                      <w:rPr>
                        <w:color w:val="003263"/>
                        <w:w w:val="95"/>
                        <w:sz w:val="18"/>
                      </w:rPr>
                      <w:t>around</w:t>
                    </w:r>
                  </w:p>
                  <w:p>
                    <w:pPr>
                      <w:spacing w:line="315" w:lineRule="exact" w:before="90"/>
                      <w:ind w:left="1271" w:right="0" w:firstLine="0"/>
                      <w:jc w:val="left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color w:val="003263"/>
                        <w:w w:val="115"/>
                        <w:sz w:val="26"/>
                      </w:rPr>
                      <w:t>10,000</w:t>
                    </w:r>
                  </w:p>
                  <w:p>
                    <w:pPr>
                      <w:spacing w:line="235" w:lineRule="auto" w:before="2"/>
                      <w:ind w:left="1271" w:right="424" w:firstLine="0"/>
                      <w:jc w:val="left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color w:val="003263"/>
                        <w:spacing w:val="-3"/>
                        <w:w w:val="95"/>
                        <w:sz w:val="26"/>
                      </w:rPr>
                      <w:t>households </w:t>
                    </w:r>
                    <w:r>
                      <w:rPr>
                        <w:rFonts w:ascii="Calibri"/>
                        <w:b/>
                        <w:color w:val="003263"/>
                        <w:spacing w:val="-2"/>
                        <w:w w:val="95"/>
                        <w:sz w:val="26"/>
                      </w:rPr>
                      <w:t>are</w:t>
                    </w:r>
                    <w:r>
                      <w:rPr>
                        <w:rFonts w:ascii="Calibri"/>
                        <w:b/>
                        <w:color w:val="003263"/>
                        <w:spacing w:val="-1"/>
                        <w:w w:val="95"/>
                        <w:sz w:val="2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263"/>
                        <w:w w:val="95"/>
                        <w:sz w:val="26"/>
                      </w:rPr>
                      <w:t>actually</w:t>
                    </w:r>
                    <w:r>
                      <w:rPr>
                        <w:rFonts w:ascii="Calibri"/>
                        <w:b/>
                        <w:color w:val="003263"/>
                        <w:spacing w:val="-8"/>
                        <w:w w:val="95"/>
                        <w:sz w:val="2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263"/>
                        <w:w w:val="95"/>
                        <w:sz w:val="26"/>
                      </w:rPr>
                      <w:t>in</w:t>
                    </w:r>
                    <w:r>
                      <w:rPr>
                        <w:rFonts w:ascii="Calibri"/>
                        <w:b/>
                        <w:color w:val="003263"/>
                        <w:spacing w:val="-7"/>
                        <w:w w:val="95"/>
                        <w:sz w:val="2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263"/>
                        <w:w w:val="95"/>
                        <w:sz w:val="26"/>
                      </w:rPr>
                      <w:t>need</w:t>
                    </w:r>
                  </w:p>
                  <w:p>
                    <w:pPr>
                      <w:spacing w:line="271" w:lineRule="auto" w:before="133"/>
                      <w:ind w:left="283" w:right="26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03263"/>
                        <w:w w:val="90"/>
                        <w:sz w:val="18"/>
                      </w:rPr>
                      <w:t>of social</w:t>
                    </w:r>
                    <w:r>
                      <w:rPr>
                        <w:color w:val="003263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color w:val="003263"/>
                        <w:w w:val="90"/>
                        <w:sz w:val="18"/>
                      </w:rPr>
                      <w:t>housing and</w:t>
                    </w:r>
                    <w:r>
                      <w:rPr>
                        <w:color w:val="003263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color w:val="003263"/>
                        <w:w w:val="90"/>
                        <w:sz w:val="18"/>
                      </w:rPr>
                      <w:t>this is</w:t>
                    </w:r>
                    <w:r>
                      <w:rPr>
                        <w:color w:val="003263"/>
                        <w:spacing w:val="-48"/>
                        <w:w w:val="90"/>
                        <w:sz w:val="18"/>
                      </w:rPr>
                      <w:t> </w:t>
                    </w:r>
                    <w:r>
                      <w:rPr>
                        <w:color w:val="003263"/>
                        <w:w w:val="95"/>
                        <w:sz w:val="18"/>
                      </w:rPr>
                      <w:t>expected</w:t>
                    </w:r>
                    <w:r>
                      <w:rPr>
                        <w:color w:val="003263"/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color w:val="003263"/>
                        <w:w w:val="95"/>
                        <w:sz w:val="18"/>
                      </w:rPr>
                      <w:t>to</w:t>
                    </w:r>
                    <w:r>
                      <w:rPr>
                        <w:color w:val="003263"/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color w:val="003263"/>
                        <w:w w:val="95"/>
                        <w:sz w:val="18"/>
                      </w:rPr>
                      <w:t>grow</w:t>
                    </w:r>
                    <w:r>
                      <w:rPr>
                        <w:color w:val="003263"/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color w:val="003263"/>
                        <w:w w:val="95"/>
                        <w:sz w:val="18"/>
                      </w:rPr>
                      <w:t>to</w:t>
                    </w:r>
                    <w:r>
                      <w:rPr>
                        <w:color w:val="003263"/>
                        <w:spacing w:val="-4"/>
                        <w:w w:val="95"/>
                        <w:sz w:val="18"/>
                      </w:rPr>
                      <w:t> </w:t>
                    </w:r>
                    <w:r>
                      <w:rPr>
                        <w:color w:val="003263"/>
                        <w:w w:val="95"/>
                        <w:sz w:val="18"/>
                      </w:rPr>
                      <w:t>nearly</w:t>
                    </w:r>
                  </w:p>
                  <w:p>
                    <w:pPr>
                      <w:spacing w:line="315" w:lineRule="exact" w:before="64"/>
                      <w:ind w:left="1271" w:right="0" w:firstLine="0"/>
                      <w:jc w:val="left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color w:val="003263"/>
                        <w:w w:val="110"/>
                        <w:sz w:val="26"/>
                      </w:rPr>
                      <w:t>17,000</w:t>
                    </w:r>
                  </w:p>
                  <w:p>
                    <w:pPr>
                      <w:spacing w:line="235" w:lineRule="auto" w:before="2"/>
                      <w:ind w:left="1271" w:right="693" w:firstLine="0"/>
                      <w:jc w:val="left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color w:val="003263"/>
                        <w:w w:val="90"/>
                        <w:sz w:val="26"/>
                      </w:rPr>
                      <w:t>households</w:t>
                    </w:r>
                    <w:r>
                      <w:rPr>
                        <w:rFonts w:ascii="Calibri"/>
                        <w:b/>
                        <w:color w:val="003263"/>
                        <w:spacing w:val="-50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263"/>
                        <w:sz w:val="26"/>
                      </w:rPr>
                      <w:t>by</w:t>
                    </w:r>
                    <w:r>
                      <w:rPr>
                        <w:rFonts w:ascii="Calibri"/>
                        <w:b/>
                        <w:color w:val="003263"/>
                        <w:spacing w:val="-3"/>
                        <w:sz w:val="2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263"/>
                        <w:sz w:val="26"/>
                      </w:rPr>
                      <w:t>2041.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3263"/>
          <w:spacing w:val="11"/>
          <w:w w:val="115"/>
        </w:rPr>
        <w:t>WHAT</w:t>
      </w:r>
      <w:r>
        <w:rPr>
          <w:color w:val="003263"/>
          <w:spacing w:val="20"/>
          <w:w w:val="115"/>
        </w:rPr>
        <w:t> </w:t>
      </w:r>
      <w:r>
        <w:rPr>
          <w:color w:val="003263"/>
          <w:spacing w:val="9"/>
          <w:w w:val="115"/>
        </w:rPr>
        <w:t>IS</w:t>
      </w:r>
      <w:r>
        <w:rPr>
          <w:color w:val="003263"/>
          <w:spacing w:val="20"/>
          <w:w w:val="115"/>
        </w:rPr>
        <w:t> </w:t>
      </w:r>
      <w:r>
        <w:rPr>
          <w:color w:val="003263"/>
          <w:spacing w:val="15"/>
          <w:w w:val="115"/>
        </w:rPr>
        <w:t>SOCIAL</w:t>
      </w:r>
      <w:r>
        <w:rPr>
          <w:color w:val="003263"/>
          <w:spacing w:val="20"/>
          <w:w w:val="115"/>
        </w:rPr>
        <w:t> </w:t>
      </w:r>
      <w:r>
        <w:rPr>
          <w:color w:val="003263"/>
          <w:spacing w:val="16"/>
          <w:w w:val="115"/>
        </w:rPr>
        <w:t>HOUSING?</w:t>
      </w:r>
    </w:p>
    <w:p>
      <w:pPr>
        <w:pStyle w:val="BodyText"/>
        <w:spacing w:line="271" w:lineRule="auto" w:before="86"/>
        <w:ind w:left="4289" w:right="724"/>
      </w:pPr>
      <w:r>
        <w:rPr>
          <w:color w:val="231F20"/>
          <w:w w:val="95"/>
        </w:rPr>
        <w:t>Social housing is housing which is owned by government and community-based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organisations,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where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rents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set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at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an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affordable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level.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Social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housing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provides</w:t>
      </w:r>
      <w:r>
        <w:rPr>
          <w:color w:val="231F20"/>
          <w:spacing w:val="-48"/>
          <w:w w:val="90"/>
        </w:rPr>
        <w:t> </w:t>
      </w:r>
      <w:r>
        <w:rPr>
          <w:color w:val="231F20"/>
          <w:w w:val="90"/>
        </w:rPr>
        <w:t>secure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housing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people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families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low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incomes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rents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set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at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around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25%-30%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household’s</w:t>
      </w:r>
      <w:r>
        <w:rPr>
          <w:color w:val="231F20"/>
          <w:spacing w:val="-9"/>
        </w:rPr>
        <w:t> </w:t>
      </w:r>
      <w:r>
        <w:rPr>
          <w:color w:val="231F20"/>
        </w:rPr>
        <w:t>income.</w:t>
      </w:r>
    </w:p>
    <w:p>
      <w:pPr>
        <w:pStyle w:val="BodyText"/>
        <w:spacing w:line="271" w:lineRule="auto" w:before="87"/>
        <w:ind w:left="4289"/>
      </w:pPr>
      <w:r>
        <w:rPr>
          <w:color w:val="231F20"/>
          <w:w w:val="90"/>
        </w:rPr>
        <w:t>Most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social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housing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either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public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housing,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which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owned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managed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state</w:t>
      </w:r>
      <w:r>
        <w:rPr>
          <w:color w:val="231F20"/>
          <w:spacing w:val="-49"/>
          <w:w w:val="90"/>
        </w:rPr>
        <w:t> </w:t>
      </w:r>
      <w:r>
        <w:rPr>
          <w:color w:val="231F20"/>
          <w:w w:val="90"/>
        </w:rPr>
        <w:t>government,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or community housing, which is managed by non-for-profit organisations.</w:t>
      </w:r>
    </w:p>
    <w:p>
      <w:pPr>
        <w:pStyle w:val="Heading1"/>
      </w:pPr>
      <w:r>
        <w:rPr>
          <w:color w:val="003263"/>
          <w:spacing w:val="12"/>
          <w:w w:val="115"/>
        </w:rPr>
        <w:t>WHY</w:t>
      </w:r>
      <w:r>
        <w:rPr>
          <w:color w:val="003263"/>
          <w:spacing w:val="13"/>
          <w:w w:val="115"/>
        </w:rPr>
        <w:t> </w:t>
      </w:r>
      <w:r>
        <w:rPr>
          <w:color w:val="003263"/>
          <w:spacing w:val="9"/>
          <w:w w:val="115"/>
        </w:rPr>
        <w:t>IS</w:t>
      </w:r>
      <w:r>
        <w:rPr>
          <w:color w:val="003263"/>
          <w:spacing w:val="13"/>
          <w:w w:val="115"/>
        </w:rPr>
        <w:t> </w:t>
      </w:r>
      <w:r>
        <w:rPr>
          <w:color w:val="003263"/>
          <w:spacing w:val="15"/>
          <w:w w:val="115"/>
        </w:rPr>
        <w:t>SOCIAL</w:t>
      </w:r>
      <w:r>
        <w:rPr>
          <w:color w:val="003263"/>
          <w:spacing w:val="14"/>
          <w:w w:val="115"/>
        </w:rPr>
        <w:t> </w:t>
      </w:r>
      <w:r>
        <w:rPr>
          <w:color w:val="003263"/>
          <w:spacing w:val="16"/>
          <w:w w:val="115"/>
        </w:rPr>
        <w:t>HOUSING</w:t>
      </w:r>
      <w:r>
        <w:rPr>
          <w:color w:val="003263"/>
          <w:spacing w:val="13"/>
          <w:w w:val="115"/>
        </w:rPr>
        <w:t> </w:t>
      </w:r>
      <w:r>
        <w:rPr>
          <w:color w:val="003263"/>
          <w:spacing w:val="16"/>
          <w:w w:val="115"/>
        </w:rPr>
        <w:t>IMPORTANT?</w:t>
      </w:r>
    </w:p>
    <w:p>
      <w:pPr>
        <w:pStyle w:val="BodyText"/>
        <w:spacing w:line="271" w:lineRule="auto" w:before="87"/>
        <w:ind w:left="4289" w:right="724"/>
      </w:pPr>
      <w:r>
        <w:rPr>
          <w:color w:val="231F20"/>
          <w:w w:val="90"/>
        </w:rPr>
        <w:t>For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people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families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low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incomes,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paying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rent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struggle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can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result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49"/>
          <w:w w:val="90"/>
        </w:rPr>
        <w:t> </w:t>
      </w:r>
      <w:r>
        <w:rPr>
          <w:color w:val="231F20"/>
          <w:w w:val="90"/>
        </w:rPr>
        <w:t>homelessness,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financial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stress,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having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move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into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inappropriate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housing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away</w:t>
      </w:r>
      <w:r>
        <w:rPr>
          <w:color w:val="231F20"/>
          <w:spacing w:val="-49"/>
          <w:w w:val="90"/>
        </w:rPr>
        <w:t> </w:t>
      </w:r>
      <w:r>
        <w:rPr>
          <w:color w:val="231F20"/>
          <w:w w:val="90"/>
        </w:rPr>
        <w:t>from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family,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friends,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employment,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education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support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networks.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Social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housing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provides security and certainty, allowing people to focus on their employment,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education and health. It also allows people and families to connect with and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contribute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their</w:t>
      </w:r>
      <w:r>
        <w:rPr>
          <w:color w:val="231F20"/>
          <w:spacing w:val="-9"/>
        </w:rPr>
        <w:t> </w:t>
      </w:r>
      <w:r>
        <w:rPr>
          <w:color w:val="231F20"/>
        </w:rPr>
        <w:t>local</w:t>
      </w:r>
      <w:r>
        <w:rPr>
          <w:color w:val="231F20"/>
          <w:spacing w:val="-10"/>
        </w:rPr>
        <w:t> </w:t>
      </w:r>
      <w:r>
        <w:rPr>
          <w:color w:val="231F20"/>
        </w:rPr>
        <w:t>community.</w:t>
      </w:r>
    </w:p>
    <w:p>
      <w:pPr>
        <w:pStyle w:val="Heading1"/>
        <w:spacing w:before="186"/>
      </w:pPr>
      <w:r>
        <w:rPr>
          <w:color w:val="003263"/>
          <w:spacing w:val="12"/>
          <w:w w:val="115"/>
        </w:rPr>
        <w:t>HOW</w:t>
      </w:r>
      <w:r>
        <w:rPr>
          <w:color w:val="003263"/>
          <w:spacing w:val="24"/>
          <w:w w:val="115"/>
        </w:rPr>
        <w:t> </w:t>
      </w:r>
      <w:r>
        <w:rPr>
          <w:color w:val="003263"/>
          <w:spacing w:val="14"/>
          <w:w w:val="115"/>
        </w:rPr>
        <w:t>MUCH</w:t>
      </w:r>
      <w:r>
        <w:rPr>
          <w:color w:val="003263"/>
          <w:spacing w:val="25"/>
          <w:w w:val="115"/>
        </w:rPr>
        <w:t> </w:t>
      </w:r>
      <w:r>
        <w:rPr>
          <w:color w:val="003263"/>
          <w:spacing w:val="15"/>
          <w:w w:val="115"/>
        </w:rPr>
        <w:t>SOCIAL</w:t>
      </w:r>
      <w:r>
        <w:rPr>
          <w:color w:val="003263"/>
          <w:spacing w:val="25"/>
          <w:w w:val="115"/>
        </w:rPr>
        <w:t> </w:t>
      </w:r>
      <w:r>
        <w:rPr>
          <w:color w:val="003263"/>
          <w:spacing w:val="16"/>
          <w:w w:val="115"/>
        </w:rPr>
        <w:t>HOUSING</w:t>
      </w:r>
      <w:r>
        <w:rPr>
          <w:color w:val="003263"/>
          <w:spacing w:val="25"/>
          <w:w w:val="115"/>
        </w:rPr>
        <w:t> </w:t>
      </w:r>
      <w:r>
        <w:rPr>
          <w:color w:val="003263"/>
          <w:spacing w:val="9"/>
          <w:w w:val="115"/>
        </w:rPr>
        <w:t>DO</w:t>
      </w:r>
      <w:r>
        <w:rPr>
          <w:color w:val="003263"/>
          <w:spacing w:val="25"/>
          <w:w w:val="115"/>
        </w:rPr>
        <w:t> </w:t>
      </w:r>
      <w:r>
        <w:rPr>
          <w:color w:val="003263"/>
          <w:w w:val="115"/>
        </w:rPr>
        <w:t>WE</w:t>
      </w:r>
      <w:r>
        <w:rPr>
          <w:color w:val="003263"/>
          <w:spacing w:val="24"/>
          <w:w w:val="115"/>
        </w:rPr>
        <w:t> </w:t>
      </w:r>
      <w:r>
        <w:rPr>
          <w:color w:val="003263"/>
          <w:spacing w:val="14"/>
          <w:w w:val="115"/>
        </w:rPr>
        <w:t>NEED?</w:t>
      </w:r>
    </w:p>
    <w:p>
      <w:pPr>
        <w:pStyle w:val="BodyText"/>
        <w:spacing w:line="271" w:lineRule="auto" w:before="87"/>
        <w:ind w:left="4289" w:right="724"/>
      </w:pPr>
      <w:r>
        <w:rPr>
          <w:color w:val="231F20"/>
          <w:w w:val="95"/>
        </w:rPr>
        <w:t>In Greater Geelong there are 3,300 households living in social housing. However,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around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10,000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households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actually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need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social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housing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expected</w:t>
      </w:r>
      <w:r>
        <w:rPr>
          <w:color w:val="231F20"/>
          <w:spacing w:val="-48"/>
          <w:w w:val="90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grow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nearly</w:t>
      </w:r>
      <w:r>
        <w:rPr>
          <w:color w:val="231F20"/>
          <w:spacing w:val="-11"/>
        </w:rPr>
        <w:t> </w:t>
      </w:r>
      <w:r>
        <w:rPr>
          <w:color w:val="231F20"/>
        </w:rPr>
        <w:t>17,000</w:t>
      </w:r>
      <w:r>
        <w:rPr>
          <w:color w:val="231F20"/>
          <w:spacing w:val="-11"/>
        </w:rPr>
        <w:t> </w:t>
      </w:r>
      <w:r>
        <w:rPr>
          <w:color w:val="231F20"/>
        </w:rPr>
        <w:t>households</w:t>
      </w:r>
      <w:r>
        <w:rPr>
          <w:color w:val="231F20"/>
          <w:spacing w:val="-11"/>
        </w:rPr>
        <w:t> </w:t>
      </w:r>
      <w:r>
        <w:rPr>
          <w:color w:val="231F20"/>
        </w:rPr>
        <w:t>by</w:t>
      </w:r>
      <w:r>
        <w:rPr>
          <w:color w:val="231F20"/>
          <w:spacing w:val="-11"/>
        </w:rPr>
        <w:t> </w:t>
      </w:r>
      <w:r>
        <w:rPr>
          <w:color w:val="231F20"/>
        </w:rPr>
        <w:t>2041.</w:t>
      </w:r>
    </w:p>
    <w:p>
      <w:pPr>
        <w:pStyle w:val="Heading1"/>
      </w:pPr>
      <w:r>
        <w:rPr>
          <w:color w:val="003263"/>
          <w:spacing w:val="11"/>
          <w:w w:val="110"/>
        </w:rPr>
        <w:t>WHAT</w:t>
      </w:r>
      <w:r>
        <w:rPr>
          <w:color w:val="003263"/>
          <w:spacing w:val="50"/>
          <w:w w:val="110"/>
        </w:rPr>
        <w:t> </w:t>
      </w:r>
      <w:r>
        <w:rPr>
          <w:color w:val="003263"/>
          <w:spacing w:val="12"/>
          <w:w w:val="110"/>
        </w:rPr>
        <w:t>ARE</w:t>
      </w:r>
      <w:r>
        <w:rPr>
          <w:color w:val="003263"/>
          <w:spacing w:val="50"/>
          <w:w w:val="110"/>
        </w:rPr>
        <w:t> </w:t>
      </w:r>
      <w:r>
        <w:rPr>
          <w:color w:val="003263"/>
          <w:spacing w:val="12"/>
          <w:w w:val="110"/>
        </w:rPr>
        <w:t>THE</w:t>
      </w:r>
      <w:r>
        <w:rPr>
          <w:color w:val="003263"/>
          <w:spacing w:val="51"/>
          <w:w w:val="110"/>
        </w:rPr>
        <w:t> </w:t>
      </w:r>
      <w:r>
        <w:rPr>
          <w:color w:val="003263"/>
          <w:spacing w:val="16"/>
          <w:w w:val="110"/>
        </w:rPr>
        <w:t>BENEFITS</w:t>
      </w:r>
      <w:r>
        <w:rPr>
          <w:color w:val="003263"/>
          <w:spacing w:val="50"/>
          <w:w w:val="110"/>
        </w:rPr>
        <w:t> </w:t>
      </w:r>
      <w:r>
        <w:rPr>
          <w:color w:val="003263"/>
          <w:spacing w:val="12"/>
          <w:w w:val="110"/>
        </w:rPr>
        <w:t>FOR</w:t>
      </w:r>
      <w:r>
        <w:rPr>
          <w:color w:val="003263"/>
          <w:spacing w:val="51"/>
          <w:w w:val="110"/>
        </w:rPr>
        <w:t> </w:t>
      </w:r>
      <w:r>
        <w:rPr>
          <w:color w:val="003263"/>
          <w:spacing w:val="12"/>
          <w:w w:val="110"/>
        </w:rPr>
        <w:t>THE</w:t>
      </w:r>
      <w:r>
        <w:rPr>
          <w:color w:val="003263"/>
          <w:spacing w:val="50"/>
          <w:w w:val="110"/>
        </w:rPr>
        <w:t> </w:t>
      </w:r>
      <w:r>
        <w:rPr>
          <w:color w:val="003263"/>
          <w:spacing w:val="17"/>
          <w:w w:val="110"/>
        </w:rPr>
        <w:t>COMMUNITY?</w:t>
      </w:r>
    </w:p>
    <w:p>
      <w:pPr>
        <w:pStyle w:val="BodyText"/>
        <w:spacing w:line="259" w:lineRule="auto" w:before="77"/>
        <w:ind w:left="4289" w:right="568"/>
      </w:pPr>
      <w:r>
        <w:rPr/>
        <w:pict>
          <v:shape style="position:absolute;margin-left:34.015999pt;margin-top:11.152658pt;width:166.3pt;height:83.15pt;mso-position-horizontal-relative:page;mso-position-vertical-relative:paragraph;z-index:15730688" type="#_x0000_t202" id="docshape10" filled="true" fillcolor="#003263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Gill Sans MT"/>
                      <w:color w:val="000000"/>
                      <w:sz w:val="21"/>
                    </w:rPr>
                  </w:pPr>
                </w:p>
                <w:p>
                  <w:pPr>
                    <w:spacing w:line="276" w:lineRule="auto" w:before="0"/>
                    <w:ind w:left="283" w:right="488" w:firstLine="0"/>
                    <w:jc w:val="left"/>
                    <w:rPr>
                      <w:rFonts w:ascii="Trebuchet MS"/>
                      <w:b/>
                      <w:color w:val="000000"/>
                      <w:sz w:val="18"/>
                    </w:rPr>
                  </w:pP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To find out more about how</w:t>
                  </w:r>
                  <w:r>
                    <w:rPr>
                      <w:rFonts w:ascii="Trebuchet MS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the</w:t>
                  </w:r>
                  <w:r>
                    <w:rPr>
                      <w:rFonts w:ascii="Trebuchet MS"/>
                      <w:b/>
                      <w:color w:val="FFFFFF"/>
                      <w:spacing w:val="3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City</w:t>
                  </w:r>
                  <w:r>
                    <w:rPr>
                      <w:rFonts w:ascii="Trebuchet MS"/>
                      <w:b/>
                      <w:color w:val="FFFFFF"/>
                      <w:spacing w:val="3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of</w:t>
                  </w:r>
                  <w:r>
                    <w:rPr>
                      <w:rFonts w:ascii="Trebuchet MS"/>
                      <w:b/>
                      <w:color w:val="FFFFFF"/>
                      <w:spacing w:val="4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Greater</w:t>
                  </w:r>
                  <w:r>
                    <w:rPr>
                      <w:rFonts w:ascii="Trebuchet MS"/>
                      <w:b/>
                      <w:color w:val="FFFFFF"/>
                      <w:spacing w:val="3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Geelong</w:t>
                  </w:r>
                  <w:r>
                    <w:rPr>
                      <w:rFonts w:ascii="Trebuchet MS"/>
                      <w:b/>
                      <w:color w:val="FFFFFF"/>
                      <w:spacing w:val="3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is</w:t>
                  </w:r>
                  <w:r>
                    <w:rPr>
                      <w:rFonts w:ascii="Trebuchet MS"/>
                      <w:b/>
                      <w:color w:val="FFFFFF"/>
                      <w:spacing w:val="-51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supporting</w:t>
                  </w:r>
                  <w:r>
                    <w:rPr>
                      <w:rFonts w:ascii="Trebuchet MS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Social</w:t>
                  </w:r>
                  <w:r>
                    <w:rPr>
                      <w:rFonts w:ascii="Trebuchet MS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Housing,</w:t>
                  </w:r>
                  <w:r>
                    <w:rPr>
                      <w:rFonts w:ascii="Trebuchet MS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go</w:t>
                  </w:r>
                </w:p>
                <w:p>
                  <w:pPr>
                    <w:spacing w:line="276" w:lineRule="auto" w:before="0"/>
                    <w:ind w:left="283" w:right="0" w:firstLine="0"/>
                    <w:jc w:val="left"/>
                    <w:rPr>
                      <w:rFonts w:ascii="Trebuchet MS"/>
                      <w:b/>
                      <w:color w:val="000000"/>
                      <w:sz w:val="18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5"/>
                      <w:sz w:val="18"/>
                    </w:rPr>
                    <w:t>to</w:t>
                  </w:r>
                  <w:r>
                    <w:rPr>
                      <w:rFonts w:ascii="Trebuchet MS"/>
                      <w:b/>
                      <w:color w:val="FFFFFF"/>
                      <w:spacing w:val="8"/>
                      <w:sz w:val="18"/>
                    </w:rPr>
                    <w:t> </w:t>
                  </w:r>
                  <w:hyperlink r:id="rId6">
                    <w:r>
                      <w:rPr>
                        <w:rFonts w:ascii="Trebuchet MS"/>
                        <w:b/>
                        <w:color w:val="FFFFFF"/>
                        <w:spacing w:val="-5"/>
                        <w:sz w:val="18"/>
                      </w:rPr>
                      <w:t>www.geelongaustralia.com.au/</w:t>
                    </w:r>
                  </w:hyperlink>
                  <w:r>
                    <w:rPr>
                      <w:rFonts w:ascii="Trebuchet MS"/>
                      <w:b/>
                      <w:color w:val="FFFFFF"/>
                      <w:spacing w:val="-52"/>
                      <w:sz w:val="18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sz w:val="18"/>
                    </w:rPr>
                    <w:t>socialhousing.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31F20"/>
          <w:spacing w:val="-1"/>
          <w:w w:val="90"/>
        </w:rPr>
        <w:t>Increasing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1"/>
          <w:w w:val="90"/>
        </w:rPr>
        <w:t>social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housing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helps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us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1"/>
          <w:w w:val="90"/>
        </w:rPr>
        <w:t>reduce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levels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of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homelessness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1"/>
          <w:w w:val="90"/>
        </w:rPr>
        <w:t>and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improve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health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economic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outcomes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people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families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low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incomes.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Social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housing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also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has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community-wide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benefits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like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improvements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employment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productivity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well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providing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boost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local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economy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through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building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new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homes.</w:t>
      </w:r>
    </w:p>
    <w:p>
      <w:pPr>
        <w:pStyle w:val="BodyText"/>
        <w:spacing w:line="259" w:lineRule="auto" w:before="89"/>
        <w:ind w:left="4289" w:right="864"/>
      </w:pPr>
      <w:r>
        <w:rPr>
          <w:color w:val="231F20"/>
          <w:w w:val="90"/>
        </w:rPr>
        <w:t>Building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new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social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housing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improving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existing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social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housing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helps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improve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our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communities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creating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better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homes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stronger,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more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stable,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more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connected neighbourhoods. It can also contribute to the revitalisation of our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neighbourhoods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through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improvements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community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facilities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infrastructure.</w:t>
      </w:r>
    </w:p>
    <w:p>
      <w:pPr>
        <w:pStyle w:val="BodyText"/>
        <w:spacing w:before="9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434174</wp:posOffset>
            </wp:positionH>
            <wp:positionV relativeFrom="paragraph">
              <wp:posOffset>111084</wp:posOffset>
            </wp:positionV>
            <wp:extent cx="6701356" cy="2667000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1356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0" w:bottom="0" w:left="0" w:right="0"/>
        </w:sectPr>
      </w:pPr>
    </w:p>
    <w:p>
      <w:pPr>
        <w:spacing w:line="194" w:lineRule="exact" w:before="122"/>
        <w:ind w:left="802" w:right="0" w:firstLine="0"/>
        <w:jc w:val="left"/>
        <w:rPr>
          <w:rFonts w:ascii="Calibri"/>
          <w:b/>
          <w:sz w:val="17"/>
        </w:rPr>
      </w:pPr>
      <w:r>
        <w:rPr/>
        <w:pict>
          <v:group style="position:absolute;margin-left:33.3936pt;margin-top:-1.170940pt;width:530.950pt;height:57.55pt;mso-position-horizontal-relative:page;mso-position-vertical-relative:paragraph;z-index:-15785984" id="docshapegroup11" coordorigin="668,-23" coordsize="10619,1151">
            <v:shape style="position:absolute;left:667;top:-24;width:10619;height:1151" id="docshape12" coordorigin="668,-23" coordsize="10619,1151" path="m11287,-23l668,-23,668,1127,10900,1127,11287,-23xe" filled="true" fillcolor="#f3f2f2" stroked="false">
              <v:path arrowok="t"/>
              <v:fill type="solid"/>
            </v:shape>
            <v:shape style="position:absolute;left:8601;top:309;width:268;height:268" type="#_x0000_t75" id="docshape13" stroked="false">
              <v:imagedata r:id="rId8" o:title=""/>
            </v:shape>
            <v:shape style="position:absolute;left:6668;top:328;width:268;height:268" type="#_x0000_t75" id="docshape14" stroked="false">
              <v:imagedata r:id="rId9" o:title=""/>
            </v:shape>
            <v:shape style="position:absolute;left:6668;top:673;width:268;height:268" type="#_x0000_t75" id="docshape15" stroked="false">
              <v:imagedata r:id="rId10" o:title=""/>
            </v:shape>
            <v:shape style="position:absolute;left:8601;top:654;width:268;height:268" type="#_x0000_t75" id="docshape16" stroked="false">
              <v:imagedata r:id="rId11" o:title=""/>
            </v:shape>
            <w10:wrap type="none"/>
          </v:group>
        </w:pict>
      </w:r>
      <w:r>
        <w:rPr>
          <w:rFonts w:ascii="Calibri"/>
          <w:b/>
          <w:color w:val="003263"/>
          <w:w w:val="115"/>
          <w:sz w:val="17"/>
        </w:rPr>
        <w:t>CITY</w:t>
      </w:r>
      <w:r>
        <w:rPr>
          <w:rFonts w:ascii="Calibri"/>
          <w:b/>
          <w:color w:val="003263"/>
          <w:spacing w:val="14"/>
          <w:w w:val="115"/>
          <w:sz w:val="17"/>
        </w:rPr>
        <w:t> </w:t>
      </w:r>
      <w:r>
        <w:rPr>
          <w:rFonts w:ascii="Calibri"/>
          <w:b/>
          <w:color w:val="003263"/>
          <w:w w:val="115"/>
          <w:sz w:val="17"/>
        </w:rPr>
        <w:t>OF</w:t>
      </w:r>
      <w:r>
        <w:rPr>
          <w:rFonts w:ascii="Calibri"/>
          <w:b/>
          <w:color w:val="003263"/>
          <w:spacing w:val="14"/>
          <w:w w:val="115"/>
          <w:sz w:val="17"/>
        </w:rPr>
        <w:t> </w:t>
      </w:r>
      <w:r>
        <w:rPr>
          <w:rFonts w:ascii="Calibri"/>
          <w:b/>
          <w:color w:val="003263"/>
          <w:w w:val="115"/>
          <w:sz w:val="17"/>
        </w:rPr>
        <w:t>GREATER</w:t>
      </w:r>
      <w:r>
        <w:rPr>
          <w:rFonts w:ascii="Calibri"/>
          <w:b/>
          <w:color w:val="003263"/>
          <w:spacing w:val="14"/>
          <w:w w:val="115"/>
          <w:sz w:val="17"/>
        </w:rPr>
        <w:t> </w:t>
      </w:r>
      <w:r>
        <w:rPr>
          <w:rFonts w:ascii="Calibri"/>
          <w:b/>
          <w:color w:val="003263"/>
          <w:w w:val="115"/>
          <w:sz w:val="17"/>
        </w:rPr>
        <w:t>GEELONG</w:t>
      </w:r>
    </w:p>
    <w:p>
      <w:pPr>
        <w:spacing w:line="184" w:lineRule="exact" w:before="0"/>
        <w:ind w:left="801" w:right="0" w:firstLine="0"/>
        <w:jc w:val="left"/>
        <w:rPr>
          <w:rFonts w:ascii="Gill Sans MT"/>
          <w:sz w:val="17"/>
        </w:rPr>
      </w:pPr>
      <w:r>
        <w:rPr>
          <w:rFonts w:ascii="Gill Sans MT"/>
          <w:color w:val="003263"/>
          <w:w w:val="95"/>
          <w:sz w:val="17"/>
        </w:rPr>
        <w:t>WADAWURRUNG</w:t>
      </w:r>
      <w:r>
        <w:rPr>
          <w:rFonts w:ascii="Gill Sans MT"/>
          <w:color w:val="003263"/>
          <w:spacing w:val="43"/>
          <w:w w:val="95"/>
          <w:sz w:val="17"/>
        </w:rPr>
        <w:t> </w:t>
      </w:r>
      <w:r>
        <w:rPr>
          <w:rFonts w:ascii="Gill Sans MT"/>
          <w:color w:val="003263"/>
          <w:w w:val="95"/>
          <w:sz w:val="17"/>
        </w:rPr>
        <w:t>COUNTRY</w:t>
      </w:r>
    </w:p>
    <w:p>
      <w:pPr>
        <w:spacing w:before="23"/>
        <w:ind w:left="801" w:right="0" w:firstLine="0"/>
        <w:jc w:val="left"/>
        <w:rPr>
          <w:rFonts w:ascii="Gill Sans MT"/>
          <w:sz w:val="17"/>
        </w:rPr>
      </w:pPr>
      <w:r>
        <w:rPr>
          <w:rFonts w:ascii="Gill Sans MT"/>
          <w:color w:val="003263"/>
          <w:sz w:val="17"/>
        </w:rPr>
        <w:t>PO</w:t>
      </w:r>
      <w:r>
        <w:rPr>
          <w:rFonts w:ascii="Gill Sans MT"/>
          <w:color w:val="003263"/>
          <w:spacing w:val="-3"/>
          <w:sz w:val="17"/>
        </w:rPr>
        <w:t> </w:t>
      </w:r>
      <w:r>
        <w:rPr>
          <w:rFonts w:ascii="Gill Sans MT"/>
          <w:color w:val="003263"/>
          <w:sz w:val="17"/>
        </w:rPr>
        <w:t>Box</w:t>
      </w:r>
      <w:r>
        <w:rPr>
          <w:rFonts w:ascii="Gill Sans MT"/>
          <w:color w:val="003263"/>
          <w:spacing w:val="-3"/>
          <w:sz w:val="17"/>
        </w:rPr>
        <w:t> </w:t>
      </w:r>
      <w:r>
        <w:rPr>
          <w:rFonts w:ascii="Gill Sans MT"/>
          <w:color w:val="003263"/>
          <w:sz w:val="17"/>
        </w:rPr>
        <w:t>104,</w:t>
      </w:r>
      <w:r>
        <w:rPr>
          <w:rFonts w:ascii="Gill Sans MT"/>
          <w:color w:val="003263"/>
          <w:spacing w:val="-3"/>
          <w:sz w:val="17"/>
        </w:rPr>
        <w:t> </w:t>
      </w:r>
      <w:r>
        <w:rPr>
          <w:rFonts w:ascii="Gill Sans MT"/>
          <w:color w:val="003263"/>
          <w:sz w:val="17"/>
        </w:rPr>
        <w:t>Geelong</w:t>
      </w:r>
      <w:r>
        <w:rPr>
          <w:rFonts w:ascii="Gill Sans MT"/>
          <w:color w:val="003263"/>
          <w:spacing w:val="-3"/>
          <w:sz w:val="17"/>
        </w:rPr>
        <w:t> </w:t>
      </w:r>
      <w:r>
        <w:rPr>
          <w:rFonts w:ascii="Gill Sans MT"/>
          <w:color w:val="003263"/>
          <w:sz w:val="17"/>
        </w:rPr>
        <w:t>VIC</w:t>
      </w:r>
      <w:r>
        <w:rPr>
          <w:rFonts w:ascii="Gill Sans MT"/>
          <w:color w:val="003263"/>
          <w:spacing w:val="-3"/>
          <w:sz w:val="17"/>
        </w:rPr>
        <w:t> </w:t>
      </w:r>
      <w:r>
        <w:rPr>
          <w:rFonts w:ascii="Gill Sans MT"/>
          <w:color w:val="003263"/>
          <w:sz w:val="17"/>
        </w:rPr>
        <w:t>3220</w:t>
      </w:r>
    </w:p>
    <w:p>
      <w:pPr>
        <w:spacing w:line="240" w:lineRule="auto" w:before="10"/>
        <w:rPr>
          <w:rFonts w:ascii="Gill Sans MT"/>
          <w:sz w:val="25"/>
        </w:rPr>
      </w:pPr>
      <w:r>
        <w:rPr/>
        <w:br w:type="column"/>
      </w:r>
      <w:r>
        <w:rPr>
          <w:rFonts w:ascii="Gill Sans MT"/>
          <w:sz w:val="25"/>
        </w:rPr>
      </w:r>
    </w:p>
    <w:p>
      <w:pPr>
        <w:spacing w:before="0"/>
        <w:ind w:left="267" w:right="0" w:firstLine="0"/>
        <w:jc w:val="left"/>
        <w:rPr>
          <w:rFonts w:ascii="Gill Sans MT"/>
          <w:sz w:val="17"/>
        </w:rPr>
      </w:pPr>
      <w:r>
        <w:rPr>
          <w:rFonts w:ascii="Calibri"/>
          <w:b/>
          <w:color w:val="003263"/>
          <w:spacing w:val="-1"/>
          <w:w w:val="105"/>
          <w:sz w:val="17"/>
        </w:rPr>
        <w:t>P:</w:t>
      </w:r>
      <w:r>
        <w:rPr>
          <w:rFonts w:ascii="Calibri"/>
          <w:b/>
          <w:color w:val="003263"/>
          <w:spacing w:val="-3"/>
          <w:w w:val="105"/>
          <w:sz w:val="17"/>
        </w:rPr>
        <w:t> </w:t>
      </w:r>
      <w:r>
        <w:rPr>
          <w:rFonts w:ascii="Gill Sans MT"/>
          <w:color w:val="003263"/>
          <w:w w:val="105"/>
          <w:sz w:val="17"/>
        </w:rPr>
        <w:t>03</w:t>
      </w:r>
      <w:r>
        <w:rPr>
          <w:rFonts w:ascii="Gill Sans MT"/>
          <w:color w:val="003263"/>
          <w:spacing w:val="5"/>
          <w:w w:val="105"/>
          <w:sz w:val="17"/>
        </w:rPr>
        <w:t> </w:t>
      </w:r>
      <w:r>
        <w:rPr>
          <w:rFonts w:ascii="Gill Sans MT"/>
          <w:color w:val="003263"/>
          <w:w w:val="105"/>
          <w:sz w:val="17"/>
        </w:rPr>
        <w:t>5272</w:t>
      </w:r>
      <w:r>
        <w:rPr>
          <w:rFonts w:ascii="Gill Sans MT"/>
          <w:color w:val="003263"/>
          <w:spacing w:val="-12"/>
          <w:w w:val="105"/>
          <w:sz w:val="17"/>
        </w:rPr>
        <w:t> </w:t>
      </w:r>
      <w:r>
        <w:rPr>
          <w:rFonts w:ascii="Gill Sans MT"/>
          <w:color w:val="003263"/>
          <w:w w:val="105"/>
          <w:sz w:val="17"/>
        </w:rPr>
        <w:t>5272</w:t>
      </w:r>
    </w:p>
    <w:p>
      <w:pPr>
        <w:spacing w:before="12"/>
        <w:ind w:left="267" w:right="0" w:firstLine="0"/>
        <w:jc w:val="left"/>
        <w:rPr>
          <w:rFonts w:ascii="Gill Sans MT"/>
          <w:sz w:val="17"/>
        </w:rPr>
      </w:pPr>
      <w:r>
        <w:rPr>
          <w:rFonts w:ascii="Calibri"/>
          <w:b/>
          <w:color w:val="003263"/>
          <w:w w:val="95"/>
          <w:sz w:val="17"/>
        </w:rPr>
        <w:t>E:</w:t>
      </w:r>
      <w:r>
        <w:rPr>
          <w:rFonts w:ascii="Calibri"/>
          <w:b/>
          <w:color w:val="003263"/>
          <w:spacing w:val="44"/>
          <w:sz w:val="17"/>
        </w:rPr>
        <w:t> </w:t>
      </w:r>
      <w:hyperlink r:id="rId12">
        <w:r>
          <w:rPr>
            <w:rFonts w:ascii="Gill Sans MT"/>
            <w:color w:val="003263"/>
            <w:w w:val="95"/>
            <w:sz w:val="17"/>
          </w:rPr>
          <w:t>contactus@geelongcity.vic.gov.au</w:t>
        </w:r>
      </w:hyperlink>
    </w:p>
    <w:p>
      <w:pPr>
        <w:spacing w:before="53"/>
        <w:ind w:left="267" w:right="0" w:firstLine="0"/>
        <w:jc w:val="left"/>
        <w:rPr>
          <w:rFonts w:ascii="Calibri"/>
          <w:b/>
          <w:sz w:val="17"/>
        </w:rPr>
      </w:pPr>
      <w:hyperlink r:id="rId6">
        <w:r>
          <w:rPr>
            <w:rFonts w:ascii="Calibri"/>
            <w:b/>
            <w:color w:val="003263"/>
            <w:sz w:val="17"/>
          </w:rPr>
          <w:t>www.geelongaustralia.com.au</w:t>
        </w:r>
      </w:hyperlink>
    </w:p>
    <w:p>
      <w:pPr>
        <w:spacing w:before="115"/>
        <w:ind w:left="784" w:right="0" w:firstLine="0"/>
        <w:jc w:val="left"/>
        <w:rPr>
          <w:rFonts w:ascii="Calibri"/>
          <w:b/>
          <w:sz w:val="17"/>
        </w:rPr>
      </w:pPr>
      <w:r>
        <w:rPr/>
        <w:br w:type="column"/>
      </w:r>
      <w:r>
        <w:rPr>
          <w:rFonts w:ascii="Calibri"/>
          <w:b/>
          <w:color w:val="003263"/>
          <w:w w:val="110"/>
          <w:sz w:val="17"/>
        </w:rPr>
        <w:t>LATEST</w:t>
      </w:r>
      <w:r>
        <w:rPr>
          <w:rFonts w:ascii="Calibri"/>
          <w:b/>
          <w:color w:val="003263"/>
          <w:spacing w:val="24"/>
          <w:w w:val="110"/>
          <w:sz w:val="17"/>
        </w:rPr>
        <w:t> </w:t>
      </w:r>
      <w:r>
        <w:rPr>
          <w:rFonts w:ascii="Calibri"/>
          <w:b/>
          <w:color w:val="003263"/>
          <w:w w:val="110"/>
          <w:sz w:val="17"/>
        </w:rPr>
        <w:t>NEWS:</w:t>
      </w:r>
    </w:p>
    <w:p>
      <w:pPr>
        <w:spacing w:line="475" w:lineRule="auto" w:before="54"/>
        <w:ind w:left="1114" w:right="0" w:firstLine="13"/>
        <w:jc w:val="left"/>
        <w:rPr>
          <w:rFonts w:ascii="Gill Sans MT"/>
          <w:sz w:val="15"/>
        </w:rPr>
      </w:pPr>
      <w:r>
        <w:rPr>
          <w:rFonts w:ascii="Gill Sans MT"/>
          <w:color w:val="003263"/>
          <w:w w:val="95"/>
          <w:sz w:val="15"/>
        </w:rPr>
        <w:t>CityofGreaterGeelong</w:t>
      </w:r>
      <w:r>
        <w:rPr>
          <w:rFonts w:ascii="Gill Sans MT"/>
          <w:color w:val="003263"/>
          <w:spacing w:val="1"/>
          <w:w w:val="95"/>
          <w:sz w:val="15"/>
        </w:rPr>
        <w:t> </w:t>
      </w:r>
      <w:r>
        <w:rPr>
          <w:rFonts w:ascii="Gill Sans MT"/>
          <w:color w:val="003263"/>
          <w:sz w:val="15"/>
        </w:rPr>
        <w:t>@GreaterGeelong</w:t>
      </w:r>
    </w:p>
    <w:p>
      <w:pPr>
        <w:spacing w:line="240" w:lineRule="auto" w:before="0"/>
        <w:rPr>
          <w:rFonts w:ascii="Gill Sans MT"/>
          <w:sz w:val="20"/>
        </w:rPr>
      </w:pPr>
      <w:r>
        <w:rPr/>
        <w:br w:type="column"/>
      </w:r>
      <w:r>
        <w:rPr>
          <w:rFonts w:ascii="Gill Sans MT"/>
          <w:sz w:val="20"/>
        </w:rPr>
      </w:r>
    </w:p>
    <w:p>
      <w:pPr>
        <w:spacing w:line="475" w:lineRule="auto" w:before="125"/>
        <w:ind w:left="513" w:right="177" w:firstLine="0"/>
        <w:jc w:val="left"/>
        <w:rPr>
          <w:rFonts w:ascii="Gill Sans MT"/>
          <w:sz w:val="15"/>
        </w:rPr>
      </w:pPr>
      <w:r>
        <w:rPr>
          <w:rFonts w:ascii="Gill Sans MT"/>
          <w:color w:val="003263"/>
          <w:w w:val="95"/>
          <w:sz w:val="15"/>
        </w:rPr>
        <w:t>@CityofGreaterGeelong</w:t>
      </w:r>
      <w:r>
        <w:rPr>
          <w:rFonts w:ascii="Gill Sans MT"/>
          <w:color w:val="003263"/>
          <w:spacing w:val="1"/>
          <w:w w:val="95"/>
          <w:sz w:val="15"/>
        </w:rPr>
        <w:t> </w:t>
      </w:r>
      <w:r>
        <w:rPr>
          <w:rFonts w:ascii="Gill Sans MT"/>
          <w:color w:val="003263"/>
          <w:sz w:val="15"/>
        </w:rPr>
        <w:t>CityofGreaterGeelong</w:t>
      </w:r>
    </w:p>
    <w:sectPr>
      <w:type w:val="continuous"/>
      <w:pgSz w:w="11910" w:h="16840"/>
      <w:pgMar w:top="0" w:bottom="0" w:left="0" w:right="0"/>
      <w:cols w:num="4" w:equalWidth="0">
        <w:col w:w="3107" w:space="40"/>
        <w:col w:w="2699" w:space="39"/>
        <w:col w:w="2495" w:space="40"/>
        <w:col w:w="34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5"/>
      <w:ind w:left="4291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geelongaustralia.com.au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yperlink" Target="mailto:contactus@geelongcity.vic.gov.a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2021-07-19T02:53:02Z</dcterms:created>
  <dcterms:modified xsi:type="dcterms:W3CDTF">2021-07-19T02:53:02Z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16.3 (Windows)</vt:lpwstr>
  </property>
  <property fmtid="{D5CDD505-2E9C-101B-9397-08002B2CF9AE}" pid="4" name="LastSaved">
    <vt:filetime>2021-07-19T00:00:00Z</vt:filetime>
  </property>
</Properties>
</file>