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0DA9" w14:textId="0F9273BF" w:rsidR="008C2487" w:rsidRPr="00CC1CBF" w:rsidRDefault="00337235" w:rsidP="008C2487">
      <w:pPr>
        <w:spacing w:line="270" w:lineRule="atLeast"/>
        <w:ind w:firstLine="720"/>
        <w:rPr>
          <w:rFonts w:asciiTheme="minorHAnsi" w:hAnsiTheme="minorHAnsi" w:cstheme="minorHAnsi"/>
          <w:b/>
          <w:caps/>
          <w:sz w:val="28"/>
          <w:szCs w:val="26"/>
        </w:rPr>
      </w:pPr>
      <w:r>
        <w:rPr>
          <w:noProof/>
        </w:rPr>
        <w:drawing>
          <wp:anchor distT="0" distB="0" distL="114300" distR="114300" simplePos="0" relativeHeight="251657214" behindDoc="1" locked="0" layoutInCell="1" allowOverlap="1" wp14:anchorId="2A8F29F3" wp14:editId="75B4845E">
            <wp:simplePos x="0" y="0"/>
            <wp:positionH relativeFrom="column">
              <wp:posOffset>129467</wp:posOffset>
            </wp:positionH>
            <wp:positionV relativeFrom="paragraph">
              <wp:posOffset>-945248</wp:posOffset>
            </wp:positionV>
            <wp:extent cx="7412808" cy="7524087"/>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796" b="-460"/>
                    <a:stretch/>
                  </pic:blipFill>
                  <pic:spPr bwMode="auto">
                    <a:xfrm>
                      <a:off x="0" y="0"/>
                      <a:ext cx="7412808" cy="7524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6DB">
        <w:rPr>
          <w:rFonts w:asciiTheme="minorHAnsi" w:hAnsiTheme="minorHAnsi" w:cstheme="minorHAnsi"/>
          <w:b/>
          <w:caps/>
          <w:noProof/>
          <w:sz w:val="28"/>
          <w:szCs w:val="26"/>
          <w:lang w:eastAsia="en-AU"/>
        </w:rPr>
        <mc:AlternateContent>
          <mc:Choice Requires="wpg">
            <w:drawing>
              <wp:anchor distT="0" distB="0" distL="114300" distR="114300" simplePos="0" relativeHeight="251660288" behindDoc="1" locked="0" layoutInCell="0" allowOverlap="1" wp14:anchorId="1133BF79" wp14:editId="515516AD">
                <wp:simplePos x="0" y="0"/>
                <wp:positionH relativeFrom="page">
                  <wp:posOffset>47625</wp:posOffset>
                </wp:positionH>
                <wp:positionV relativeFrom="page">
                  <wp:posOffset>57150</wp:posOffset>
                </wp:positionV>
                <wp:extent cx="7579995" cy="10539730"/>
                <wp:effectExtent l="57150" t="57150" r="4000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245A6B" w:rsidRDefault="00245A6B" w:rsidP="008C2487">
                              <w:pPr>
                                <w:jc w:val="center"/>
                              </w:pPr>
                              <w:bookmarkStart w:id="0" w:name="_Hlk105084177"/>
                              <w:bookmarkEnd w:id="0"/>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77777777" w:rsidR="00245A6B" w:rsidRPr="00896182" w:rsidRDefault="00245A6B" w:rsidP="008C2487">
                              <w:pPr>
                                <w:spacing w:after="400" w:line="260" w:lineRule="atLeast"/>
                                <w:ind w:right="-2307"/>
                                <w:contextualSpacing/>
                                <w:rPr>
                                  <w:b/>
                                  <w:caps/>
                                  <w:color w:val="003263"/>
                                  <w:spacing w:val="2"/>
                                  <w:sz w:val="24"/>
                                  <w:szCs w:val="24"/>
                                  <w:lang w:eastAsia="en-AU"/>
                                </w:rPr>
                              </w:pPr>
                              <w:r w:rsidRPr="00896182">
                                <w:rPr>
                                  <w:b/>
                                  <w:caps/>
                                  <w:color w:val="003263"/>
                                  <w:spacing w:val="2"/>
                                  <w:sz w:val="24"/>
                                  <w:szCs w:val="24"/>
                                  <w:lang w:eastAsia="en-AU"/>
                                </w:rPr>
                                <w:t xml:space="preserve">     THE CITY OF </w:t>
                              </w:r>
                            </w:p>
                            <w:p w14:paraId="5F6D84DC" w14:textId="77777777" w:rsidR="00245A6B" w:rsidRPr="00896182" w:rsidRDefault="00245A6B" w:rsidP="008C2487">
                              <w:pPr>
                                <w:spacing w:after="400" w:line="260" w:lineRule="atLeast"/>
                                <w:ind w:right="-2307"/>
                                <w:contextualSpacing/>
                                <w:rPr>
                                  <w:sz w:val="28"/>
                                  <w:szCs w:val="28"/>
                                </w:rPr>
                              </w:pPr>
                              <w:r w:rsidRPr="00896182">
                                <w:rPr>
                                  <w:b/>
                                  <w:caps/>
                                  <w:color w:val="003263"/>
                                  <w:spacing w:val="2"/>
                                  <w:sz w:val="24"/>
                                  <w:szCs w:val="24"/>
                                  <w:lang w:eastAsia="en-AU"/>
                                </w:rPr>
                                <w:t xml:space="preserve">     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6C834E5A" w:rsidR="00245A6B" w:rsidRDefault="00245A6B" w:rsidP="000C2D3A">
                              <w:pPr>
                                <w:numPr>
                                  <w:ilvl w:val="1"/>
                                  <w:numId w:val="0"/>
                                </w:numPr>
                                <w:rPr>
                                  <w:rFonts w:ascii="Calibri" w:hAnsi="Calibri"/>
                                  <w:b/>
                                  <w:caps/>
                                  <w:color w:val="003263"/>
                                  <w:spacing w:val="8"/>
                                  <w:sz w:val="29"/>
                                  <w:lang w:eastAsia="en-AU"/>
                                </w:rPr>
                              </w:pPr>
                              <w:r w:rsidRPr="0000536C">
                                <w:rPr>
                                  <w:rFonts w:ascii="Calibri" w:hAnsi="Calibri"/>
                                  <w:b/>
                                  <w:caps/>
                                  <w:color w:val="003263"/>
                                  <w:spacing w:val="8"/>
                                  <w:sz w:val="40"/>
                                  <w:szCs w:val="40"/>
                                  <w:lang w:eastAsia="en-AU"/>
                                </w:rPr>
                                <w:t xml:space="preserve">  </w:t>
                              </w:r>
                            </w:p>
                            <w:p w14:paraId="2136F01E" w14:textId="26473C3D" w:rsidR="00245A6B" w:rsidRPr="006B12DC" w:rsidRDefault="00245A6B" w:rsidP="000C2D3A">
                              <w:pPr>
                                <w:spacing w:after="400" w:line="260" w:lineRule="atLeast"/>
                                <w:ind w:right="-2307"/>
                                <w:contextualSpacing/>
                                <w:rPr>
                                  <w:rFonts w:ascii="Calibri" w:hAnsi="Calibri"/>
                                  <w:b/>
                                  <w:caps/>
                                  <w:color w:val="003263"/>
                                  <w:spacing w:val="8"/>
                                  <w:sz w:val="32"/>
                                  <w:szCs w:val="22"/>
                                  <w:lang w:eastAsia="en-AU"/>
                                </w:rPr>
                              </w:pPr>
                              <w:r w:rsidRPr="006B12DC">
                                <w:rPr>
                                  <w:rFonts w:ascii="Calibri" w:hAnsi="Calibri"/>
                                  <w:b/>
                                  <w:caps/>
                                  <w:color w:val="003263"/>
                                  <w:spacing w:val="8"/>
                                  <w:sz w:val="32"/>
                                  <w:szCs w:val="22"/>
                                  <w:lang w:eastAsia="en-AU"/>
                                </w:rPr>
                                <w:t xml:space="preserve">   </w:t>
                              </w:r>
                              <w:r w:rsidR="00337235">
                                <w:rPr>
                                  <w:rFonts w:ascii="Calibri" w:hAnsi="Calibri"/>
                                  <w:b/>
                                  <w:caps/>
                                  <w:color w:val="003263"/>
                                  <w:spacing w:val="8"/>
                                  <w:sz w:val="36"/>
                                  <w:szCs w:val="24"/>
                                  <w:lang w:eastAsia="en-AU"/>
                                </w:rPr>
                                <w:t>september</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96"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75pt;margin-top:4.5pt;width:596.85pt;height:829.9pt;z-index:-251656192;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245A6B" w:rsidRDefault="00245A6B" w:rsidP="008C2487">
                        <w:pPr>
                          <w:jc w:val="center"/>
                        </w:pPr>
                        <w:bookmarkStart w:id="1" w:name="_Hlk105084177"/>
                        <w:bookmarkEnd w:id="1"/>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77777777" w:rsidR="00245A6B" w:rsidRPr="00896182" w:rsidRDefault="00245A6B" w:rsidP="008C2487">
                        <w:pPr>
                          <w:spacing w:after="400" w:line="260" w:lineRule="atLeast"/>
                          <w:ind w:right="-2307"/>
                          <w:contextualSpacing/>
                          <w:rPr>
                            <w:b/>
                            <w:caps/>
                            <w:color w:val="003263"/>
                            <w:spacing w:val="2"/>
                            <w:sz w:val="24"/>
                            <w:szCs w:val="24"/>
                            <w:lang w:eastAsia="en-AU"/>
                          </w:rPr>
                        </w:pPr>
                        <w:r w:rsidRPr="00896182">
                          <w:rPr>
                            <w:b/>
                            <w:caps/>
                            <w:color w:val="003263"/>
                            <w:spacing w:val="2"/>
                            <w:sz w:val="24"/>
                            <w:szCs w:val="24"/>
                            <w:lang w:eastAsia="en-AU"/>
                          </w:rPr>
                          <w:t xml:space="preserve">     THE CITY OF </w:t>
                        </w:r>
                      </w:p>
                      <w:p w14:paraId="5F6D84DC" w14:textId="77777777" w:rsidR="00245A6B" w:rsidRPr="00896182" w:rsidRDefault="00245A6B" w:rsidP="008C2487">
                        <w:pPr>
                          <w:spacing w:after="400" w:line="260" w:lineRule="atLeast"/>
                          <w:ind w:right="-2307"/>
                          <w:contextualSpacing/>
                          <w:rPr>
                            <w:sz w:val="28"/>
                            <w:szCs w:val="28"/>
                          </w:rPr>
                        </w:pPr>
                        <w:r w:rsidRPr="00896182">
                          <w:rPr>
                            <w:b/>
                            <w:caps/>
                            <w:color w:val="003263"/>
                            <w:spacing w:val="2"/>
                            <w:sz w:val="24"/>
                            <w:szCs w:val="24"/>
                            <w:lang w:eastAsia="en-AU"/>
                          </w:rPr>
                          <w:t xml:space="preserve">     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6C834E5A" w:rsidR="00245A6B" w:rsidRDefault="00245A6B" w:rsidP="000C2D3A">
                        <w:pPr>
                          <w:numPr>
                            <w:ilvl w:val="1"/>
                            <w:numId w:val="0"/>
                          </w:numPr>
                          <w:rPr>
                            <w:rFonts w:ascii="Calibri" w:hAnsi="Calibri"/>
                            <w:b/>
                            <w:caps/>
                            <w:color w:val="003263"/>
                            <w:spacing w:val="8"/>
                            <w:sz w:val="29"/>
                            <w:lang w:eastAsia="en-AU"/>
                          </w:rPr>
                        </w:pPr>
                        <w:r w:rsidRPr="0000536C">
                          <w:rPr>
                            <w:rFonts w:ascii="Calibri" w:hAnsi="Calibri"/>
                            <w:b/>
                            <w:caps/>
                            <w:color w:val="003263"/>
                            <w:spacing w:val="8"/>
                            <w:sz w:val="40"/>
                            <w:szCs w:val="40"/>
                            <w:lang w:eastAsia="en-AU"/>
                          </w:rPr>
                          <w:t xml:space="preserve">  </w:t>
                        </w:r>
                      </w:p>
                      <w:p w14:paraId="2136F01E" w14:textId="26473C3D" w:rsidR="00245A6B" w:rsidRPr="006B12DC" w:rsidRDefault="00245A6B" w:rsidP="000C2D3A">
                        <w:pPr>
                          <w:spacing w:after="400" w:line="260" w:lineRule="atLeast"/>
                          <w:ind w:right="-2307"/>
                          <w:contextualSpacing/>
                          <w:rPr>
                            <w:rFonts w:ascii="Calibri" w:hAnsi="Calibri"/>
                            <w:b/>
                            <w:caps/>
                            <w:color w:val="003263"/>
                            <w:spacing w:val="8"/>
                            <w:sz w:val="32"/>
                            <w:szCs w:val="22"/>
                            <w:lang w:eastAsia="en-AU"/>
                          </w:rPr>
                        </w:pPr>
                        <w:r w:rsidRPr="006B12DC">
                          <w:rPr>
                            <w:rFonts w:ascii="Calibri" w:hAnsi="Calibri"/>
                            <w:b/>
                            <w:caps/>
                            <w:color w:val="003263"/>
                            <w:spacing w:val="8"/>
                            <w:sz w:val="32"/>
                            <w:szCs w:val="22"/>
                            <w:lang w:eastAsia="en-AU"/>
                          </w:rPr>
                          <w:t xml:space="preserve">   </w:t>
                        </w:r>
                        <w:r w:rsidR="00337235">
                          <w:rPr>
                            <w:rFonts w:ascii="Calibri" w:hAnsi="Calibri"/>
                            <w:b/>
                            <w:caps/>
                            <w:color w:val="003263"/>
                            <w:spacing w:val="8"/>
                            <w:sz w:val="36"/>
                            <w:szCs w:val="24"/>
                            <w:lang w:eastAsia="en-AU"/>
                          </w:rPr>
                          <w:t>september</w:t>
                        </w:r>
                        <w:r w:rsidR="00337235" w:rsidRPr="006B12DC">
                          <w:rPr>
                            <w:rFonts w:ascii="Calibri" w:hAnsi="Calibri"/>
                            <w:b/>
                            <w:caps/>
                            <w:color w:val="003263"/>
                            <w:spacing w:val="8"/>
                            <w:sz w:val="36"/>
                            <w:szCs w:val="24"/>
                            <w:lang w:eastAsia="en-AU"/>
                          </w:rPr>
                          <w:t xml:space="preserve"> </w:t>
                        </w:r>
                        <w:r w:rsidR="003A5AD2" w:rsidRPr="006B12DC">
                          <w:rPr>
                            <w:rFonts w:ascii="Calibri" w:hAnsi="Calibri"/>
                            <w:b/>
                            <w:caps/>
                            <w:color w:val="003263"/>
                            <w:spacing w:val="8"/>
                            <w:sz w:val="36"/>
                            <w:szCs w:val="24"/>
                            <w:lang w:eastAsia="en-AU"/>
                          </w:rPr>
                          <w:t>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2"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96;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795,16582;11795,0;0,0;0,16582" o:connectangles="0,0,0,0,0"/>
                </v:shape>
                <w10:wrap anchorx="page" anchory="page"/>
              </v:group>
            </w:pict>
          </mc:Fallback>
        </mc:AlternateContent>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77777777"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9264" behindDoc="0" locked="0" layoutInCell="0" allowOverlap="1" wp14:anchorId="228EE2D7" wp14:editId="6578EE01">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48.85pt;margin-top:62.65pt;width:485.25pt;height:38.9pt;z-index:251659264;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footerReference w:type="default" r:id="rId13"/>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2"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3" w:name="_Hlk74640382"/>
      <w:bookmarkEnd w:id="2"/>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p w14:paraId="494443B5" w14:textId="28BFB9AD" w:rsidR="00A97C3F" w:rsidRPr="004933A8" w:rsidRDefault="00A97C3F" w:rsidP="00A97C3F">
      <w:pPr>
        <w:spacing w:before="60" w:after="60"/>
        <w:ind w:left="993"/>
        <w:rPr>
          <w:rFonts w:cs="Arial"/>
        </w:rPr>
      </w:pPr>
      <w:r w:rsidRPr="004933A8">
        <w:rPr>
          <w:rFonts w:cs="Arial"/>
        </w:rPr>
        <w:t xml:space="preserve">The plan tells the community what the councillors are aiming to achieve during their four-year term and guides how we allocate resources so we can deliver infrastructure, services and programs to the community to ensure the social, economic and environmental sustainability of our region. </w:t>
      </w:r>
    </w:p>
    <w:p w14:paraId="5AE649EC" w14:textId="77777777" w:rsidR="00A97C3F" w:rsidRPr="004933A8" w:rsidRDefault="00A97C3F" w:rsidP="00A97C3F">
      <w:pPr>
        <w:spacing w:before="60" w:after="60"/>
        <w:ind w:left="993"/>
        <w:rPr>
          <w:rFonts w:cs="Arial"/>
        </w:rPr>
      </w:pPr>
      <w:r w:rsidRPr="004933A8">
        <w:rPr>
          <w:rFonts w:cs="Arial"/>
        </w:rPr>
        <w:t>The four strategic directions we’ve chosen to guide us are:</w:t>
      </w:r>
    </w:p>
    <w:p w14:paraId="4FAED466" w14:textId="77777777" w:rsidR="00A97C3F" w:rsidRPr="004933A8" w:rsidRDefault="00A97C3F" w:rsidP="00A97C3F">
      <w:pPr>
        <w:pStyle w:val="Bullets"/>
        <w:numPr>
          <w:ilvl w:val="0"/>
          <w:numId w:val="67"/>
        </w:numPr>
        <w:spacing w:before="40" w:after="40" w:line="240" w:lineRule="auto"/>
        <w:ind w:left="1466"/>
      </w:pPr>
      <w:r w:rsidRPr="004933A8">
        <w:t>Healthy, caring and inclusive community</w:t>
      </w:r>
    </w:p>
    <w:p w14:paraId="01173BF4" w14:textId="77777777" w:rsidR="00A97C3F" w:rsidRPr="004933A8" w:rsidRDefault="00A97C3F" w:rsidP="00A97C3F">
      <w:pPr>
        <w:pStyle w:val="Bullets"/>
        <w:numPr>
          <w:ilvl w:val="0"/>
          <w:numId w:val="67"/>
        </w:numPr>
        <w:spacing w:before="40" w:after="40" w:line="240" w:lineRule="auto"/>
        <w:ind w:left="1466"/>
      </w:pPr>
      <w:r w:rsidRPr="004933A8">
        <w:t>Sustainable growth and environment</w:t>
      </w:r>
    </w:p>
    <w:p w14:paraId="7363AC85" w14:textId="77777777" w:rsidR="00A97C3F" w:rsidRPr="004933A8" w:rsidRDefault="00A97C3F" w:rsidP="00A97C3F">
      <w:pPr>
        <w:pStyle w:val="Bullets"/>
        <w:numPr>
          <w:ilvl w:val="0"/>
          <w:numId w:val="67"/>
        </w:numPr>
        <w:spacing w:before="40" w:after="40" w:line="240" w:lineRule="auto"/>
        <w:ind w:left="1466"/>
      </w:pPr>
      <w:r w:rsidRPr="004933A8">
        <w:t>Strong local economy</w:t>
      </w:r>
    </w:p>
    <w:p w14:paraId="51DE62F4" w14:textId="77777777" w:rsidR="00A97C3F" w:rsidRPr="004933A8" w:rsidRDefault="00A97C3F" w:rsidP="00A97C3F">
      <w:pPr>
        <w:pStyle w:val="Bullets"/>
        <w:numPr>
          <w:ilvl w:val="0"/>
          <w:numId w:val="67"/>
        </w:numPr>
        <w:spacing w:before="40" w:after="40" w:line="240" w:lineRule="auto"/>
        <w:ind w:left="1466"/>
      </w:pPr>
      <w:r w:rsidRPr="004933A8">
        <w:t>High-performing Council and organisation.</w:t>
      </w:r>
    </w:p>
    <w:p w14:paraId="5B86FA96" w14:textId="67D63021" w:rsidR="00A97C3F" w:rsidRPr="004933A8" w:rsidRDefault="00A97C3F" w:rsidP="00A97C3F">
      <w:pPr>
        <w:spacing w:before="60" w:after="60"/>
        <w:ind w:left="993"/>
        <w:rPr>
          <w:rFonts w:cs="Arial"/>
        </w:rPr>
      </w:pPr>
      <w:r w:rsidRPr="004933A8">
        <w:rPr>
          <w:rFonts w:cs="Arial"/>
        </w:rPr>
        <w:t>As well as the strategic directions, the plan also outlines:</w:t>
      </w:r>
    </w:p>
    <w:p w14:paraId="6D995B6C" w14:textId="77777777" w:rsidR="00A97C3F" w:rsidRDefault="00A97C3F" w:rsidP="004F4C3C">
      <w:pPr>
        <w:pStyle w:val="Bullets"/>
        <w:numPr>
          <w:ilvl w:val="0"/>
          <w:numId w:val="67"/>
        </w:numPr>
        <w:spacing w:before="40" w:after="40" w:line="240" w:lineRule="auto"/>
        <w:ind w:left="1466"/>
      </w:pPr>
      <w:r w:rsidRPr="004933A8">
        <w:t>D</w:t>
      </w:r>
      <w:r>
        <w:t>esired outcomes ‒</w:t>
      </w:r>
      <w:r w:rsidRPr="004933A8">
        <w:t xml:space="preserve"> the future state we’re aiming for in four years</w:t>
      </w:r>
      <w:r>
        <w:t xml:space="preserve"> and </w:t>
      </w:r>
    </w:p>
    <w:p w14:paraId="702A2FD2" w14:textId="77777777" w:rsidR="00A97C3F" w:rsidRDefault="00A97C3F" w:rsidP="004F4C3C">
      <w:pPr>
        <w:pStyle w:val="Bullets"/>
        <w:numPr>
          <w:ilvl w:val="0"/>
          <w:numId w:val="67"/>
        </w:numPr>
        <w:spacing w:before="40" w:after="40" w:line="240" w:lineRule="auto"/>
        <w:ind w:left="1466"/>
      </w:pPr>
      <w:r w:rsidRPr="004933A8">
        <w:t>F</w:t>
      </w:r>
      <w:r>
        <w:t>our-year priorities ‒</w:t>
      </w:r>
      <w:r w:rsidRPr="004933A8">
        <w:t xml:space="preserve"> the priorities we’ll focus on to help achieve our desired outcomes</w:t>
      </w:r>
    </w:p>
    <w:p w14:paraId="4411A818" w14:textId="27A140A8" w:rsidR="003D3834" w:rsidRPr="00A97C3F" w:rsidRDefault="003D3834" w:rsidP="004F4C3C">
      <w:pPr>
        <w:spacing w:before="60" w:after="60"/>
        <w:ind w:left="993"/>
        <w:rPr>
          <w:rFonts w:cs="Arial"/>
        </w:rPr>
      </w:pPr>
      <w:r w:rsidRPr="00A97C3F">
        <w:rPr>
          <w:rFonts w:cs="Arial"/>
        </w:rPr>
        <w:t xml:space="preserve">For the first time we have integrated the </w:t>
      </w:r>
      <w:r w:rsidR="004F4C3C">
        <w:rPr>
          <w:rFonts w:cs="Arial"/>
        </w:rPr>
        <w:t>C</w:t>
      </w:r>
      <w:r w:rsidRPr="00A97C3F">
        <w:rPr>
          <w:rFonts w:cs="Arial"/>
        </w:rPr>
        <w:t xml:space="preserve">ouncil </w:t>
      </w:r>
      <w:r w:rsidR="004F4C3C">
        <w:rPr>
          <w:rFonts w:cs="Arial"/>
        </w:rPr>
        <w:t>P</w:t>
      </w:r>
      <w:r w:rsidRPr="00A97C3F">
        <w:rPr>
          <w:rFonts w:cs="Arial"/>
        </w:rPr>
        <w:t>lan and Municipal Public Health and Wellbeing plan – so that the health and wellbeing of our community is central to everything we do.</w:t>
      </w:r>
    </w:p>
    <w:bookmarkEnd w:id="3"/>
    <w:p w14:paraId="7545FF1A" w14:textId="77BCC8A7" w:rsidR="00A97C3F" w:rsidRDefault="00A97C3F" w:rsidP="00A97C3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0790658F" w14:textId="77777777" w:rsidR="00CA33F2" w:rsidRPr="00CA33F2" w:rsidRDefault="00CA33F2" w:rsidP="00CA33F2">
      <w:pPr>
        <w:spacing w:before="60" w:after="60"/>
        <w:ind w:left="993"/>
        <w:rPr>
          <w:rFonts w:cs="Arial"/>
        </w:rPr>
      </w:pPr>
      <w:r w:rsidRPr="00902EE0">
        <w:rPr>
          <w:rFonts w:cs="Arial"/>
        </w:rPr>
        <w:t>This quarterly report was developed to meet our commitment to transparent reporting</w:t>
      </w:r>
      <w:r>
        <w:rPr>
          <w:rFonts w:cs="Arial"/>
        </w:rPr>
        <w:t xml:space="preserve"> by p</w:t>
      </w:r>
      <w:r w:rsidRPr="004933A8">
        <w:rPr>
          <w:rFonts w:cs="Arial"/>
        </w:rPr>
        <w:t>rovid</w:t>
      </w:r>
      <w:r>
        <w:rPr>
          <w:rFonts w:cs="Arial"/>
        </w:rPr>
        <w:t xml:space="preserve">ing an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35774C3D" w:rsidR="00CA33F2" w:rsidRDefault="00CA33F2" w:rsidP="00CA33F2">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3CB49B46" w:rsidR="00CA33F2" w:rsidRDefault="00CA33F2" w:rsidP="00CA33F2">
      <w:pPr>
        <w:spacing w:before="60" w:after="60"/>
        <w:rPr>
          <w:rFonts w:cs="Arial"/>
        </w:rPr>
      </w:pPr>
      <w:r>
        <w:rPr>
          <w:noProof/>
        </w:rPr>
        <w:drawing>
          <wp:anchor distT="0" distB="0" distL="114300" distR="114300" simplePos="0" relativeHeight="252492800" behindDoc="1" locked="0" layoutInCell="1" allowOverlap="1" wp14:anchorId="5B612A2B" wp14:editId="687E0CD5">
            <wp:simplePos x="0" y="0"/>
            <wp:positionH relativeFrom="column">
              <wp:posOffset>595231</wp:posOffset>
            </wp:positionH>
            <wp:positionV relativeFrom="paragraph">
              <wp:posOffset>12700</wp:posOffset>
            </wp:positionV>
            <wp:extent cx="4858395" cy="1119226"/>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8395" cy="1119226"/>
                    </a:xfrm>
                    <a:prstGeom prst="rect">
                      <a:avLst/>
                    </a:prstGeom>
                  </pic:spPr>
                </pic:pic>
              </a:graphicData>
            </a:graphic>
            <wp14:sizeRelH relativeFrom="margin">
              <wp14:pctWidth>0</wp14:pctWidth>
            </wp14:sizeRelH>
            <wp14:sizeRelV relativeFrom="margin">
              <wp14:pctHeight>0</wp14:pctHeight>
            </wp14:sizeRelV>
          </wp:anchor>
        </w:drawing>
      </w: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5FA9C96A" w14:textId="77777777" w:rsidR="003436DE" w:rsidRDefault="003436DE" w:rsidP="00906055">
      <w:pPr>
        <w:pStyle w:val="NormInd"/>
        <w:spacing w:after="120" w:line="270" w:lineRule="atLeast"/>
        <w:ind w:left="720" w:right="567"/>
        <w:jc w:val="left"/>
        <w:rPr>
          <w:rFonts w:cs="Arial"/>
          <w:sz w:val="18"/>
          <w:szCs w:val="18"/>
        </w:rPr>
      </w:pPr>
    </w:p>
    <w:p w14:paraId="26067AEB" w14:textId="77777777" w:rsidR="003436DE" w:rsidRDefault="003436DE" w:rsidP="00906055">
      <w:pPr>
        <w:pStyle w:val="NormInd"/>
        <w:spacing w:after="120" w:line="270" w:lineRule="atLeast"/>
        <w:ind w:left="720" w:right="567"/>
        <w:jc w:val="left"/>
        <w:rPr>
          <w:rFonts w:cs="Arial"/>
          <w:sz w:val="18"/>
          <w:szCs w:val="18"/>
        </w:rPr>
      </w:pPr>
    </w:p>
    <w:p w14:paraId="44F9FA27" w14:textId="77777777" w:rsidR="003436DE" w:rsidRDefault="003436DE" w:rsidP="00906055">
      <w:pPr>
        <w:pStyle w:val="NormInd"/>
        <w:spacing w:after="120" w:line="270" w:lineRule="atLeast"/>
        <w:ind w:left="720" w:right="567"/>
        <w:jc w:val="left"/>
        <w:rPr>
          <w:rFonts w:cs="Arial"/>
          <w:sz w:val="18"/>
          <w:szCs w:val="18"/>
        </w:rPr>
      </w:pPr>
    </w:p>
    <w:p w14:paraId="75D2B319" w14:textId="77777777" w:rsidR="003436DE" w:rsidRDefault="003436DE" w:rsidP="00906055">
      <w:pPr>
        <w:pStyle w:val="NormInd"/>
        <w:spacing w:after="120" w:line="270" w:lineRule="atLeast"/>
        <w:ind w:left="720" w:right="567"/>
        <w:jc w:val="left"/>
        <w:rPr>
          <w:rFonts w:cs="Arial"/>
          <w:sz w:val="18"/>
          <w:szCs w:val="18"/>
        </w:rPr>
      </w:pPr>
    </w:p>
    <w:p w14:paraId="0A1130CA" w14:textId="77777777" w:rsidR="003436DE" w:rsidRDefault="003436DE" w:rsidP="00906055">
      <w:pPr>
        <w:pStyle w:val="NormInd"/>
        <w:spacing w:after="120" w:line="270" w:lineRule="atLeast"/>
        <w:ind w:left="720" w:right="567"/>
        <w:jc w:val="left"/>
        <w:rPr>
          <w:rFonts w:cs="Arial"/>
          <w:sz w:val="18"/>
          <w:szCs w:val="18"/>
        </w:rPr>
      </w:pPr>
    </w:p>
    <w:p w14:paraId="403B4C1B" w14:textId="77777777" w:rsidR="003436DE" w:rsidRDefault="003436DE" w:rsidP="00906055">
      <w:pPr>
        <w:pStyle w:val="NormInd"/>
        <w:spacing w:after="120" w:line="270" w:lineRule="atLeast"/>
        <w:ind w:left="720" w:right="567"/>
        <w:jc w:val="left"/>
        <w:rPr>
          <w:rFonts w:cs="Arial"/>
          <w:sz w:val="18"/>
          <w:szCs w:val="18"/>
        </w:rPr>
      </w:pPr>
    </w:p>
    <w:p w14:paraId="5BFFEE54" w14:textId="77777777" w:rsidR="003436DE" w:rsidRDefault="003436DE" w:rsidP="00906055">
      <w:pPr>
        <w:pStyle w:val="NormInd"/>
        <w:spacing w:after="120" w:line="270" w:lineRule="atLeast"/>
        <w:ind w:left="720" w:right="567"/>
        <w:jc w:val="left"/>
        <w:rPr>
          <w:rFonts w:cs="Arial"/>
          <w:sz w:val="18"/>
          <w:szCs w:val="18"/>
        </w:rPr>
      </w:pPr>
    </w:p>
    <w:p w14:paraId="7D3804DA" w14:textId="77777777" w:rsidR="003436DE" w:rsidRDefault="003436DE" w:rsidP="00906055">
      <w:pPr>
        <w:pStyle w:val="NormInd"/>
        <w:spacing w:after="120" w:line="270" w:lineRule="atLeast"/>
        <w:ind w:left="720" w:right="567"/>
        <w:jc w:val="left"/>
        <w:rPr>
          <w:rFonts w:cs="Arial"/>
          <w:sz w:val="18"/>
          <w:szCs w:val="18"/>
        </w:rPr>
      </w:pPr>
    </w:p>
    <w:p w14:paraId="66D2DFFA" w14:textId="0466F7AB" w:rsidR="003436DE" w:rsidRDefault="003436DE" w:rsidP="00906055">
      <w:pPr>
        <w:pStyle w:val="NormInd"/>
        <w:spacing w:after="120" w:line="270" w:lineRule="atLeast"/>
        <w:ind w:left="720" w:right="567"/>
        <w:jc w:val="left"/>
        <w:rPr>
          <w:rFonts w:cs="Arial"/>
          <w:sz w:val="18"/>
          <w:szCs w:val="18"/>
        </w:rPr>
        <w:sectPr w:rsidR="003436DE" w:rsidSect="00747416">
          <w:type w:val="continuous"/>
          <w:pgSz w:w="11910" w:h="16840"/>
          <w:pgMar w:top="1580" w:right="853" w:bottom="280" w:left="0" w:header="720" w:footer="720" w:gutter="0"/>
          <w:cols w:num="2" w:space="283"/>
          <w:noEndnote/>
        </w:sectPr>
      </w:pPr>
    </w:p>
    <w:p w14:paraId="58170EFE" w14:textId="77777777" w:rsidR="009C3D86" w:rsidRDefault="009C3D86" w:rsidP="009C3D86">
      <w:pPr>
        <w:ind w:left="993"/>
        <w:rPr>
          <w:rFonts w:cs="Arial"/>
          <w:sz w:val="18"/>
          <w:szCs w:val="18"/>
        </w:rPr>
      </w:pPr>
    </w:p>
    <w:p w14:paraId="3F8FB059" w14:textId="77777777" w:rsidR="009C3D86" w:rsidRDefault="009C3D86" w:rsidP="009C3D86">
      <w:pPr>
        <w:ind w:left="993"/>
        <w:rPr>
          <w:rFonts w:cs="Arial"/>
          <w:sz w:val="18"/>
          <w:szCs w:val="18"/>
        </w:rPr>
      </w:pPr>
    </w:p>
    <w:p w14:paraId="7E2387A2" w14:textId="43F8A0DA" w:rsidR="0025340A" w:rsidRPr="00F323C9" w:rsidRDefault="009C3D86" w:rsidP="009C3D86">
      <w:pPr>
        <w:ind w:left="993"/>
        <w:rPr>
          <w:rFonts w:cs="Arial"/>
          <w:i/>
          <w:strike/>
          <w:color w:val="FF0000"/>
          <w:sz w:val="22"/>
          <w:szCs w:val="22"/>
          <w:lang w:val="en-GB" w:eastAsia="en-AU"/>
        </w:rPr>
      </w:pPr>
      <w:r w:rsidRPr="00F323C9">
        <w:rPr>
          <w:rFonts w:cs="Arial"/>
        </w:rPr>
        <w:t>The annual action plan also includes m</w:t>
      </w:r>
      <w:r w:rsidRPr="00F323C9">
        <w:rPr>
          <w:rFonts w:cs="Arial"/>
        </w:rPr>
        <w:t xml:space="preserve">ajor initiatives </w:t>
      </w:r>
      <w:r w:rsidRPr="00F323C9">
        <w:rPr>
          <w:rFonts w:cs="Arial"/>
        </w:rPr>
        <w:t>identified in the 2022</w:t>
      </w:r>
      <w:r w:rsidR="0063284D">
        <w:rPr>
          <w:rFonts w:cs="Arial"/>
        </w:rPr>
        <w:t>‒</w:t>
      </w:r>
      <w:r w:rsidRPr="00F323C9">
        <w:rPr>
          <w:rFonts w:cs="Arial"/>
        </w:rPr>
        <w:t xml:space="preserve">23 </w:t>
      </w:r>
      <w:r w:rsidRPr="00F323C9">
        <w:rPr>
          <w:rFonts w:cs="Arial"/>
        </w:rPr>
        <w:t>budget</w:t>
      </w:r>
      <w:r w:rsidRPr="00F323C9">
        <w:rPr>
          <w:rFonts w:cs="Arial"/>
        </w:rPr>
        <w:t>.</w:t>
      </w:r>
      <w:r w:rsidR="0025340A" w:rsidRPr="00F323C9">
        <w:rPr>
          <w:rFonts w:cs="Arial"/>
          <w:i/>
          <w:strike/>
          <w:color w:val="FF0000"/>
          <w:sz w:val="22"/>
          <w:szCs w:val="22"/>
        </w:rPr>
        <w:br w:type="page"/>
      </w:r>
    </w:p>
    <w:p w14:paraId="013D7033" w14:textId="77777777" w:rsidR="0025340A" w:rsidRDefault="0025340A" w:rsidP="0025340A">
      <w:pPr>
        <w:spacing w:line="270" w:lineRule="atLeast"/>
        <w:ind w:right="567" w:firstLine="720"/>
        <w:rPr>
          <w:rFonts w:asciiTheme="minorHAnsi" w:hAnsiTheme="minorHAnsi" w:cstheme="minorHAnsi"/>
          <w:b/>
          <w:color w:val="003361"/>
          <w:sz w:val="24"/>
          <w:szCs w:val="24"/>
        </w:rPr>
        <w:sectPr w:rsidR="0025340A" w:rsidSect="00197480">
          <w:type w:val="continuous"/>
          <w:pgSz w:w="11910" w:h="16840"/>
          <w:pgMar w:top="1580" w:right="853" w:bottom="280" w:left="0" w:header="720" w:footer="720" w:gutter="0"/>
          <w:cols w:space="720"/>
          <w:noEndnote/>
        </w:sectPr>
      </w:pPr>
    </w:p>
    <w:p w14:paraId="6FD72C52" w14:textId="77777777" w:rsidR="00747416" w:rsidRDefault="00747416"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980800" behindDoc="0" locked="0" layoutInCell="0" allowOverlap="1" wp14:anchorId="31434ACE" wp14:editId="04E076D4">
                <wp:simplePos x="0" y="0"/>
                <wp:positionH relativeFrom="page">
                  <wp:posOffset>581025</wp:posOffset>
                </wp:positionH>
                <wp:positionV relativeFrom="page">
                  <wp:posOffset>799274</wp:posOffset>
                </wp:positionV>
                <wp:extent cx="6134100" cy="496570"/>
                <wp:effectExtent l="0" t="0" r="1905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47"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4ACE" id="Group 246" o:spid="_x0000_s1042" style="position:absolute;left:0;text-align:left;margin-left:45.75pt;margin-top:62.95pt;width:483pt;height:39.1pt;z-index:25198080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sotgoAAG1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" o:allowincell="f">
                <v:shape id="Freeform 6" o:spid="_x0000_s1043"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" path="m1144,l,,,710r813,l1144,xe" fillcolor="#8aced7" stroked="f">
                  <v:path arrowok="t" o:connecttype="custom" o:connectlocs="1144,0;0,0;0,710;813,710;1144,0" o:connectangles="0,0,0,0,0"/>
                </v:shape>
                <v:shape id="Freeform 7" o:spid="_x0000_s1044"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" path="m,l11120,e" filled="f" strokecolor="#003263" strokeweight="1.5pt">
                  <v:path arrowok="t" o:connecttype="custom" o:connectlocs="0,0;11120,0" o:connectangles="0,0"/>
                </v:shape>
                <v:shape id="Freeform 8" o:spid="_x0000_s1045"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" path="m,l11120,e" filled="f" strokecolor="#003263" strokeweight=".5pt">
                  <v:path arrowok="t" o:connecttype="custom" o:connectlocs="0,0;11120,0" o:connectangles="0,0"/>
                </v:shape>
                <v:shape id="Freeform 9" o:spid="_x0000_s1046"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8"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50"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p>
    <w:p w14:paraId="2CCC270C" w14:textId="77777777" w:rsidR="00747416" w:rsidRDefault="00747416" w:rsidP="00747416">
      <w:pPr>
        <w:spacing w:line="270" w:lineRule="atLeast"/>
        <w:ind w:left="851"/>
        <w:rPr>
          <w:rFonts w:asciiTheme="minorHAnsi" w:hAnsiTheme="minorHAnsi" w:cstheme="minorHAnsi"/>
          <w:b/>
          <w:caps/>
          <w:sz w:val="28"/>
          <w:szCs w:val="26"/>
        </w:rPr>
      </w:pPr>
    </w:p>
    <w:p w14:paraId="2F02C882" w14:textId="77777777"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580" w:right="711" w:bottom="280" w:left="0" w:header="720" w:footer="720" w:gutter="0"/>
          <w:cols w:num="2" w:space="720" w:equalWidth="0">
            <w:col w:w="5490" w:space="40"/>
            <w:col w:w="6040"/>
          </w:cols>
          <w:noEndnote/>
        </w:sectPr>
      </w:pPr>
    </w:p>
    <w:p w14:paraId="18D2F234" w14:textId="0FD11E97" w:rsidR="00747416" w:rsidRDefault="00077735" w:rsidP="00747416">
      <w:pPr>
        <w:spacing w:line="270" w:lineRule="atLeast"/>
        <w:ind w:left="851" w:right="567"/>
        <w:rPr>
          <w:rFonts w:asciiTheme="minorHAnsi" w:hAnsiTheme="minorHAnsi" w:cstheme="minorHAnsi"/>
          <w:b/>
          <w:i/>
          <w:color w:val="003361"/>
          <w:sz w:val="28"/>
          <w:szCs w:val="26"/>
        </w:rPr>
      </w:pPr>
      <w:r>
        <w:rPr>
          <w:noProof/>
        </w:rPr>
        <w:drawing>
          <wp:anchor distT="0" distB="0" distL="114300" distR="114300" simplePos="0" relativeHeight="252491776" behindDoc="1" locked="0" layoutInCell="1" allowOverlap="1" wp14:anchorId="41E7FD19" wp14:editId="1B6B0F58">
            <wp:simplePos x="0" y="0"/>
            <wp:positionH relativeFrom="column">
              <wp:posOffset>4169639</wp:posOffset>
            </wp:positionH>
            <wp:positionV relativeFrom="paragraph">
              <wp:posOffset>791083</wp:posOffset>
            </wp:positionV>
            <wp:extent cx="2819400" cy="2399030"/>
            <wp:effectExtent l="0" t="0" r="0" b="1270"/>
            <wp:wrapTight wrapText="bothSides">
              <wp:wrapPolygon edited="0">
                <wp:start x="0" y="0"/>
                <wp:lineTo x="0" y="21440"/>
                <wp:lineTo x="21454" y="21440"/>
                <wp:lineTo x="21454" y="0"/>
                <wp:lineTo x="0" y="0"/>
              </wp:wrapPolygon>
            </wp:wrapTight>
            <wp:docPr id="1" name="Chart 1">
              <a:extLst xmlns:a="http://schemas.openxmlformats.org/drawingml/2006/main">
                <a:ext uri="{FF2B5EF4-FFF2-40B4-BE49-F238E27FC236}">
                  <a16:creationId xmlns:a16="http://schemas.microsoft.com/office/drawing/2014/main" id="{FF904EA6-72DD-4765-B8A5-0BAA66392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FA27999" w14:textId="77777777" w:rsidR="00747416" w:rsidRDefault="00747416" w:rsidP="00747416">
      <w:pPr>
        <w:spacing w:before="120" w:after="120" w:line="270" w:lineRule="atLeast"/>
        <w:ind w:left="851" w:right="938"/>
        <w:rPr>
          <w:rFonts w:cs="Arial"/>
          <w:b/>
          <w:i/>
          <w:color w:val="8ACED7"/>
        </w:rPr>
        <w:sectPr w:rsidR="00747416" w:rsidSect="00197480">
          <w:type w:val="continuous"/>
          <w:pgSz w:w="11910" w:h="16840"/>
          <w:pgMar w:top="1580" w:right="853" w:bottom="280" w:left="0" w:header="720" w:footer="720" w:gutter="0"/>
          <w:cols w:space="720"/>
          <w:noEndnote/>
        </w:sectPr>
      </w:pPr>
    </w:p>
    <w:bookmarkStart w:id="4" w:name="_Hlk108612527" w:displacedByCustomXml="next"/>
    <w:sdt>
      <w:sdtPr>
        <w:rPr>
          <w:rFonts w:asciiTheme="minorHAnsi" w:hAnsiTheme="minorHAnsi" w:cstheme="minorHAnsi"/>
          <w:color w:val="auto"/>
          <w:sz w:val="20"/>
          <w:szCs w:val="18"/>
          <w:lang w:val="en-AU"/>
        </w:rPr>
        <w:alias w:val="Key Issues"/>
        <w:tag w:val="Key Issues"/>
        <w:id w:val="-5838685"/>
        <w:placeholder>
          <w:docPart w:val="94CD735876AC4761A8CE6C5F183BF01B"/>
        </w:placeholder>
        <w15:appearance w15:val="hidden"/>
      </w:sdtPr>
      <w:sdtEndPr>
        <w:rPr>
          <w:rFonts w:ascii="Arial" w:hAnsi="Arial" w:cs="Times New Roman"/>
          <w:sz w:val="19"/>
          <w:szCs w:val="19"/>
        </w:rPr>
      </w:sdtEndPr>
      <w:sdtContent>
        <w:p w14:paraId="100731F6" w14:textId="6B1DB9D2" w:rsidR="00A61D03" w:rsidRPr="009521B3"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521B3">
            <w:rPr>
              <w:rFonts w:cs="Arial"/>
              <w:color w:val="auto"/>
              <w:sz w:val="19"/>
              <w:szCs w:val="19"/>
            </w:rPr>
            <w:t xml:space="preserve">We committed to </w:t>
          </w:r>
          <w:r w:rsidR="00337235" w:rsidRPr="009521B3">
            <w:rPr>
              <w:rFonts w:cs="Arial"/>
              <w:color w:val="auto"/>
              <w:sz w:val="19"/>
              <w:szCs w:val="19"/>
            </w:rPr>
            <w:t>64</w:t>
          </w:r>
          <w:r w:rsidRPr="009521B3">
            <w:rPr>
              <w:rFonts w:cs="Arial"/>
              <w:color w:val="auto"/>
              <w:sz w:val="19"/>
              <w:szCs w:val="19"/>
            </w:rPr>
            <w:t xml:space="preserve"> actions in </w:t>
          </w:r>
          <w:r w:rsidR="003133FB" w:rsidRPr="009521B3">
            <w:rPr>
              <w:rFonts w:cs="Arial"/>
              <w:color w:val="auto"/>
              <w:sz w:val="19"/>
              <w:szCs w:val="19"/>
            </w:rPr>
            <w:t>o</w:t>
          </w:r>
          <w:r w:rsidRPr="009521B3">
            <w:rPr>
              <w:rFonts w:cs="Arial"/>
              <w:color w:val="auto"/>
              <w:sz w:val="19"/>
              <w:szCs w:val="19"/>
            </w:rPr>
            <w:t>ur</w:t>
          </w:r>
          <w:r w:rsidR="003133FB" w:rsidRPr="009521B3">
            <w:rPr>
              <w:rFonts w:cs="Arial"/>
              <w:color w:val="auto"/>
              <w:sz w:val="19"/>
              <w:szCs w:val="19"/>
            </w:rPr>
            <w:t xml:space="preserve"> Annual Action Plan </w:t>
          </w:r>
          <w:r w:rsidRPr="009521B3">
            <w:rPr>
              <w:rFonts w:cs="Arial"/>
              <w:color w:val="auto"/>
              <w:sz w:val="19"/>
              <w:szCs w:val="19"/>
            </w:rPr>
            <w:t xml:space="preserve">this year. </w:t>
          </w:r>
        </w:p>
        <w:p w14:paraId="4C8B96A8" w14:textId="00A33266" w:rsidR="0025340A" w:rsidRPr="009521B3"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521B3">
            <w:rPr>
              <w:rFonts w:cs="Arial"/>
              <w:color w:val="auto"/>
              <w:sz w:val="19"/>
              <w:szCs w:val="19"/>
            </w:rPr>
            <w:t xml:space="preserve">At the end of </w:t>
          </w:r>
          <w:r w:rsidR="00337235" w:rsidRPr="009521B3">
            <w:rPr>
              <w:rFonts w:cs="Arial"/>
              <w:color w:val="auto"/>
              <w:sz w:val="19"/>
              <w:szCs w:val="19"/>
            </w:rPr>
            <w:t xml:space="preserve">September </w:t>
          </w:r>
          <w:r w:rsidRPr="009521B3">
            <w:rPr>
              <w:rFonts w:cs="Arial"/>
              <w:color w:val="auto"/>
              <w:sz w:val="19"/>
              <w:szCs w:val="19"/>
            </w:rPr>
            <w:t>202</w:t>
          </w:r>
          <w:r w:rsidR="003A5AD2" w:rsidRPr="009521B3">
            <w:rPr>
              <w:rFonts w:cs="Arial"/>
              <w:color w:val="auto"/>
              <w:sz w:val="19"/>
              <w:szCs w:val="19"/>
            </w:rPr>
            <w:t>2</w:t>
          </w:r>
          <w:r w:rsidRPr="009521B3">
            <w:rPr>
              <w:rFonts w:cs="Arial"/>
              <w:color w:val="auto"/>
              <w:sz w:val="19"/>
              <w:szCs w:val="19"/>
            </w:rPr>
            <w:t>:</w:t>
          </w:r>
          <w:r w:rsidR="00AF1FF6" w:rsidRPr="009521B3">
            <w:rPr>
              <w:noProof/>
            </w:rPr>
            <w:t xml:space="preserve"> </w:t>
          </w:r>
        </w:p>
        <w:bookmarkEnd w:id="4"/>
        <w:p w14:paraId="221F8DF0" w14:textId="4E7B3352" w:rsidR="0025340A" w:rsidRPr="00074B94" w:rsidRDefault="00C97888" w:rsidP="00272D0C">
          <w:pPr>
            <w:pStyle w:val="ListBullet"/>
            <w:numPr>
              <w:ilvl w:val="0"/>
              <w:numId w:val="13"/>
            </w:numPr>
            <w:spacing w:before="60" w:after="60" w:line="240" w:lineRule="atLeast"/>
            <w:ind w:left="907" w:right="284" w:firstLine="170"/>
            <w:rPr>
              <w:rFonts w:cs="Arial"/>
              <w:b/>
              <w:bCs/>
              <w:sz w:val="19"/>
              <w:szCs w:val="19"/>
            </w:rPr>
          </w:pPr>
          <w:r w:rsidRPr="00074B94">
            <w:rPr>
              <w:rFonts w:cs="Arial"/>
              <w:b/>
              <w:bCs/>
              <w:sz w:val="19"/>
              <w:szCs w:val="19"/>
            </w:rPr>
            <w:t>5</w:t>
          </w:r>
          <w:r w:rsidR="002D65CC" w:rsidRPr="00074B94">
            <w:rPr>
              <w:rFonts w:cs="Arial"/>
              <w:b/>
              <w:bCs/>
              <w:sz w:val="19"/>
              <w:szCs w:val="19"/>
            </w:rPr>
            <w:t>7</w:t>
          </w:r>
          <w:r w:rsidR="00EB2F51" w:rsidRPr="00074B94">
            <w:rPr>
              <w:rFonts w:cs="Arial"/>
              <w:b/>
              <w:bCs/>
              <w:sz w:val="19"/>
              <w:szCs w:val="19"/>
            </w:rPr>
            <w:t xml:space="preserve"> </w:t>
          </w:r>
          <w:r w:rsidR="0071291E" w:rsidRPr="00074B94">
            <w:rPr>
              <w:rFonts w:cs="Arial"/>
              <w:b/>
              <w:bCs/>
              <w:sz w:val="19"/>
              <w:szCs w:val="19"/>
            </w:rPr>
            <w:t>were</w:t>
          </w:r>
          <w:r w:rsidR="00180E7F" w:rsidRPr="00074B94">
            <w:rPr>
              <w:rFonts w:cs="Arial"/>
              <w:b/>
              <w:bCs/>
              <w:sz w:val="19"/>
              <w:szCs w:val="19"/>
            </w:rPr>
            <w:t xml:space="preserve"> </w:t>
          </w:r>
          <w:r w:rsidR="0025340A" w:rsidRPr="00074B94">
            <w:rPr>
              <w:rFonts w:cs="Arial"/>
              <w:b/>
              <w:bCs/>
              <w:sz w:val="19"/>
              <w:szCs w:val="19"/>
            </w:rPr>
            <w:t>‘on track’</w:t>
          </w:r>
        </w:p>
        <w:p w14:paraId="2F950109" w14:textId="108C603B" w:rsidR="0025340A" w:rsidRPr="00074B94" w:rsidRDefault="00077735" w:rsidP="00272D0C">
          <w:pPr>
            <w:pStyle w:val="ListBullet"/>
            <w:numPr>
              <w:ilvl w:val="0"/>
              <w:numId w:val="13"/>
            </w:numPr>
            <w:spacing w:before="60" w:after="60" w:line="240" w:lineRule="atLeast"/>
            <w:ind w:left="907" w:right="284" w:firstLine="170"/>
            <w:rPr>
              <w:rFonts w:cs="Arial"/>
              <w:b/>
              <w:bCs/>
              <w:sz w:val="19"/>
              <w:szCs w:val="19"/>
            </w:rPr>
          </w:pPr>
          <w:bookmarkStart w:id="5" w:name="_Hlk22556207"/>
          <w:r>
            <w:rPr>
              <w:rFonts w:cs="Arial"/>
              <w:b/>
              <w:bCs/>
              <w:sz w:val="19"/>
              <w:szCs w:val="19"/>
            </w:rPr>
            <w:t>t</w:t>
          </w:r>
          <w:r w:rsidR="004F4C3C">
            <w:rPr>
              <w:rFonts w:cs="Arial"/>
              <w:b/>
              <w:bCs/>
              <w:sz w:val="19"/>
              <w:szCs w:val="19"/>
            </w:rPr>
            <w:t>hree</w:t>
          </w:r>
          <w:r w:rsidR="001F24D0" w:rsidRPr="00074B94">
            <w:rPr>
              <w:rFonts w:cs="Arial"/>
              <w:b/>
              <w:bCs/>
              <w:sz w:val="19"/>
              <w:szCs w:val="19"/>
            </w:rPr>
            <w:t xml:space="preserve"> </w:t>
          </w:r>
          <w:r w:rsidR="0071291E" w:rsidRPr="00074B94">
            <w:rPr>
              <w:rFonts w:cs="Arial"/>
              <w:b/>
              <w:bCs/>
              <w:sz w:val="19"/>
              <w:szCs w:val="19"/>
            </w:rPr>
            <w:t>were</w:t>
          </w:r>
          <w:r w:rsidR="0025340A" w:rsidRPr="00074B94">
            <w:rPr>
              <w:rFonts w:cs="Arial"/>
              <w:b/>
              <w:bCs/>
              <w:sz w:val="19"/>
              <w:szCs w:val="19"/>
            </w:rPr>
            <w:t xml:space="preserve"> ‘complete’</w:t>
          </w:r>
        </w:p>
        <w:p w14:paraId="0CC4FF4D" w14:textId="71F73D92" w:rsidR="008038A4" w:rsidRPr="00074B94" w:rsidRDefault="00794A9D" w:rsidP="00272D0C">
          <w:pPr>
            <w:pStyle w:val="ListBullet"/>
            <w:numPr>
              <w:ilvl w:val="2"/>
              <w:numId w:val="25"/>
            </w:numPr>
            <w:spacing w:before="60" w:after="60" w:line="240" w:lineRule="atLeast"/>
            <w:ind w:right="62"/>
            <w:rPr>
              <w:rFonts w:cs="Arial"/>
              <w:i/>
              <w:sz w:val="19"/>
              <w:szCs w:val="19"/>
              <w:lang w:val="en-US"/>
            </w:rPr>
          </w:pPr>
          <w:r w:rsidRPr="00074B94">
            <w:rPr>
              <w:rFonts w:cs="Arial"/>
              <w:i/>
              <w:sz w:val="19"/>
              <w:szCs w:val="19"/>
              <w:lang w:val="en-US"/>
            </w:rPr>
            <w:t>Complete a feasibility study for a program that makes recommendations on how to deliver a safe and inclusive space for young people within central Geelong</w:t>
          </w:r>
        </w:p>
        <w:p w14:paraId="48C2BD0F" w14:textId="07124D28" w:rsidR="00794A9D" w:rsidRPr="00074B94" w:rsidRDefault="00794A9D" w:rsidP="00272D0C">
          <w:pPr>
            <w:pStyle w:val="ListBullet"/>
            <w:numPr>
              <w:ilvl w:val="2"/>
              <w:numId w:val="25"/>
            </w:numPr>
            <w:spacing w:before="60" w:after="60" w:line="240" w:lineRule="atLeast"/>
            <w:ind w:right="62"/>
            <w:rPr>
              <w:rFonts w:cs="Arial"/>
              <w:i/>
              <w:sz w:val="19"/>
              <w:szCs w:val="19"/>
              <w:lang w:val="en-US"/>
            </w:rPr>
          </w:pPr>
          <w:r w:rsidRPr="00074B94">
            <w:rPr>
              <w:rFonts w:cs="Arial"/>
              <w:i/>
              <w:sz w:val="19"/>
              <w:szCs w:val="19"/>
              <w:lang w:val="en-US"/>
            </w:rPr>
            <w:t>Develop and implement Business Events Geelong marketing program to represent, showcase and promote the region as a business events destination</w:t>
          </w:r>
        </w:p>
        <w:p w14:paraId="0BBA4259" w14:textId="50422BA4" w:rsidR="00160685" w:rsidRPr="00074B94" w:rsidRDefault="00794A9D" w:rsidP="00794A9D">
          <w:pPr>
            <w:pStyle w:val="ListBullet"/>
            <w:numPr>
              <w:ilvl w:val="2"/>
              <w:numId w:val="25"/>
            </w:numPr>
            <w:spacing w:before="60" w:after="60" w:line="240" w:lineRule="atLeast"/>
            <w:ind w:right="62"/>
            <w:rPr>
              <w:rFonts w:cs="Arial"/>
              <w:i/>
              <w:sz w:val="19"/>
              <w:szCs w:val="19"/>
              <w:lang w:val="en-US"/>
            </w:rPr>
          </w:pPr>
          <w:r w:rsidRPr="00074B94">
            <w:rPr>
              <w:rFonts w:cs="Arial"/>
              <w:i/>
              <w:sz w:val="19"/>
              <w:szCs w:val="19"/>
              <w:lang w:val="en-US"/>
            </w:rPr>
            <w:t>Provide the community with an online portal to lodge valuation objections</w:t>
          </w:r>
        </w:p>
        <w:p w14:paraId="1CA3179D" w14:textId="67BE257C" w:rsidR="00902EE0" w:rsidRPr="00074B94" w:rsidRDefault="00077735" w:rsidP="00794A9D">
          <w:pPr>
            <w:pStyle w:val="ListBullet"/>
            <w:numPr>
              <w:ilvl w:val="0"/>
              <w:numId w:val="13"/>
            </w:numPr>
            <w:spacing w:before="60" w:after="60" w:line="240" w:lineRule="atLeast"/>
            <w:ind w:left="907" w:right="284" w:firstLine="170"/>
            <w:rPr>
              <w:rFonts w:cs="Arial"/>
              <w:b/>
              <w:bCs/>
              <w:sz w:val="19"/>
              <w:szCs w:val="19"/>
            </w:rPr>
          </w:pPr>
          <w:r>
            <w:rPr>
              <w:rFonts w:cs="Arial"/>
              <w:b/>
              <w:bCs/>
              <w:sz w:val="19"/>
              <w:szCs w:val="19"/>
            </w:rPr>
            <w:t>t</w:t>
          </w:r>
          <w:r w:rsidR="00A97C3F">
            <w:rPr>
              <w:rFonts w:cs="Arial"/>
              <w:b/>
              <w:bCs/>
              <w:sz w:val="19"/>
              <w:szCs w:val="19"/>
            </w:rPr>
            <w:t>wo</w:t>
          </w:r>
          <w:r w:rsidR="004A54E5" w:rsidRPr="00074B94">
            <w:rPr>
              <w:rFonts w:cs="Arial"/>
              <w:b/>
              <w:bCs/>
              <w:sz w:val="19"/>
              <w:szCs w:val="19"/>
            </w:rPr>
            <w:t xml:space="preserve"> </w:t>
          </w:r>
          <w:r w:rsidR="00A97C3F">
            <w:rPr>
              <w:rFonts w:cs="Arial"/>
              <w:b/>
              <w:bCs/>
              <w:sz w:val="19"/>
              <w:szCs w:val="19"/>
            </w:rPr>
            <w:t>were</w:t>
          </w:r>
          <w:r w:rsidR="0025340A" w:rsidRPr="00074B94">
            <w:rPr>
              <w:rFonts w:cs="Arial"/>
              <w:b/>
              <w:bCs/>
              <w:sz w:val="19"/>
              <w:szCs w:val="19"/>
            </w:rPr>
            <w:t xml:space="preserve"> ‘not started’ </w:t>
          </w:r>
          <w:bookmarkStart w:id="6" w:name="_Hlk37416876"/>
        </w:p>
        <w:p w14:paraId="21C2A056" w14:textId="5F51ABD6" w:rsidR="004A54E5" w:rsidRDefault="00794A9D" w:rsidP="00794A9D">
          <w:pPr>
            <w:pStyle w:val="ListBullet"/>
            <w:numPr>
              <w:ilvl w:val="2"/>
              <w:numId w:val="25"/>
            </w:numPr>
            <w:spacing w:before="60" w:after="60" w:line="240" w:lineRule="atLeast"/>
            <w:ind w:right="62"/>
            <w:rPr>
              <w:rFonts w:cs="Arial"/>
              <w:i/>
              <w:sz w:val="19"/>
              <w:szCs w:val="19"/>
              <w:lang w:val="en-US"/>
            </w:rPr>
          </w:pPr>
          <w:r w:rsidRPr="00074B94">
            <w:rPr>
              <w:rFonts w:cs="Arial"/>
              <w:i/>
              <w:sz w:val="19"/>
              <w:szCs w:val="19"/>
              <w:lang w:val="en-US"/>
            </w:rPr>
            <w:t>Commence planning for a new residential strategy for Central Geelong</w:t>
          </w:r>
        </w:p>
        <w:p w14:paraId="5B3A0A5B" w14:textId="76365F3B" w:rsidR="00A97C3F" w:rsidRPr="00A97C3F" w:rsidRDefault="00A97C3F" w:rsidP="00794A9D">
          <w:pPr>
            <w:pStyle w:val="ListBullet"/>
            <w:numPr>
              <w:ilvl w:val="2"/>
              <w:numId w:val="25"/>
            </w:numPr>
            <w:spacing w:before="60" w:after="60" w:line="240" w:lineRule="atLeast"/>
            <w:ind w:right="62"/>
            <w:rPr>
              <w:rFonts w:cs="Arial"/>
              <w:i/>
              <w:sz w:val="19"/>
              <w:szCs w:val="19"/>
              <w:lang w:val="en-US"/>
            </w:rPr>
          </w:pPr>
          <w:r w:rsidRPr="00A97C3F">
            <w:rPr>
              <w:rFonts w:cs="Arial"/>
              <w:bCs/>
              <w:i/>
              <w:iCs/>
            </w:rPr>
            <w:t>Develop a formal and centralised health, safety and wellbeing audit program</w:t>
          </w:r>
        </w:p>
        <w:p w14:paraId="1EB69185" w14:textId="12A640D4" w:rsidR="00B90A3D" w:rsidRPr="00074B94" w:rsidRDefault="00077735" w:rsidP="00794A9D">
          <w:pPr>
            <w:pStyle w:val="ListBullet"/>
            <w:numPr>
              <w:ilvl w:val="0"/>
              <w:numId w:val="13"/>
            </w:numPr>
            <w:spacing w:before="60" w:after="60" w:line="240" w:lineRule="atLeast"/>
            <w:ind w:left="907" w:right="284" w:firstLine="170"/>
            <w:rPr>
              <w:rFonts w:cs="Arial"/>
              <w:b/>
              <w:bCs/>
              <w:sz w:val="19"/>
              <w:szCs w:val="19"/>
            </w:rPr>
          </w:pPr>
          <w:bookmarkStart w:id="7" w:name="_Hlk108613438"/>
          <w:r>
            <w:rPr>
              <w:rFonts w:cs="Arial"/>
              <w:b/>
              <w:bCs/>
              <w:sz w:val="19"/>
              <w:szCs w:val="19"/>
            </w:rPr>
            <w:t>t</w:t>
          </w:r>
          <w:r w:rsidR="00C97888" w:rsidRPr="00074B94">
            <w:rPr>
              <w:rFonts w:cs="Arial"/>
              <w:b/>
              <w:bCs/>
              <w:sz w:val="19"/>
              <w:szCs w:val="19"/>
            </w:rPr>
            <w:t>wo</w:t>
          </w:r>
          <w:r w:rsidR="00ED7BD0" w:rsidRPr="00074B94">
            <w:rPr>
              <w:rFonts w:cs="Arial"/>
              <w:b/>
              <w:bCs/>
              <w:sz w:val="19"/>
              <w:szCs w:val="19"/>
            </w:rPr>
            <w:t xml:space="preserve"> </w:t>
          </w:r>
          <w:r w:rsidR="0071291E" w:rsidRPr="00074B94">
            <w:rPr>
              <w:rFonts w:cs="Arial"/>
              <w:b/>
              <w:bCs/>
              <w:sz w:val="19"/>
              <w:szCs w:val="19"/>
            </w:rPr>
            <w:t>were</w:t>
          </w:r>
          <w:r w:rsidR="00F2553F" w:rsidRPr="00074B94">
            <w:rPr>
              <w:rFonts w:cs="Arial"/>
              <w:b/>
              <w:bCs/>
              <w:sz w:val="19"/>
              <w:szCs w:val="19"/>
            </w:rPr>
            <w:t xml:space="preserve"> </w:t>
          </w:r>
          <w:r w:rsidR="0025340A" w:rsidRPr="00074B94">
            <w:rPr>
              <w:rFonts w:cs="Arial"/>
              <w:b/>
              <w:bCs/>
              <w:sz w:val="19"/>
              <w:szCs w:val="19"/>
            </w:rPr>
            <w:t xml:space="preserve">‘needs improvement’ </w:t>
          </w:r>
          <w:bookmarkStart w:id="8" w:name="_Hlk38270005"/>
          <w:bookmarkStart w:id="9" w:name="_Hlk38270017"/>
          <w:bookmarkEnd w:id="6"/>
          <w:bookmarkEnd w:id="7"/>
        </w:p>
        <w:p w14:paraId="26BE8C72" w14:textId="77777777" w:rsidR="00794A9D" w:rsidRPr="00074B94" w:rsidRDefault="00794A9D" w:rsidP="00794A9D">
          <w:pPr>
            <w:pStyle w:val="ListBullet"/>
            <w:numPr>
              <w:ilvl w:val="2"/>
              <w:numId w:val="25"/>
            </w:numPr>
            <w:spacing w:before="60" w:after="60" w:line="240" w:lineRule="atLeast"/>
            <w:ind w:right="62"/>
            <w:rPr>
              <w:rFonts w:cs="Arial"/>
              <w:i/>
              <w:sz w:val="19"/>
              <w:szCs w:val="19"/>
              <w:lang w:val="en-US"/>
            </w:rPr>
          </w:pPr>
          <w:r w:rsidRPr="00074B94">
            <w:rPr>
              <w:rFonts w:cs="Arial"/>
              <w:i/>
              <w:sz w:val="19"/>
              <w:szCs w:val="19"/>
              <w:lang w:val="en-US"/>
            </w:rPr>
            <w:t xml:space="preserve">Partner with Wathaurong Aboriginal Co-operative for local actions around Closing </w:t>
          </w:r>
          <w:proofErr w:type="gramStart"/>
          <w:r w:rsidRPr="00074B94">
            <w:rPr>
              <w:rFonts w:cs="Arial"/>
              <w:i/>
              <w:sz w:val="19"/>
              <w:szCs w:val="19"/>
              <w:lang w:val="en-US"/>
            </w:rPr>
            <w:t>The</w:t>
          </w:r>
          <w:proofErr w:type="gramEnd"/>
          <w:r w:rsidRPr="00074B94">
            <w:rPr>
              <w:rFonts w:cs="Arial"/>
              <w:i/>
              <w:sz w:val="19"/>
              <w:szCs w:val="19"/>
              <w:lang w:val="en-US"/>
            </w:rPr>
            <w:t xml:space="preserve"> Gap, an initiative which aims to achieve health and life expectation equality for Australia's Aboriginal and Torres Strait Islander peoples</w:t>
          </w:r>
          <w:bookmarkEnd w:id="5"/>
          <w:bookmarkEnd w:id="8"/>
          <w:bookmarkEnd w:id="9"/>
        </w:p>
        <w:p w14:paraId="584BE41E" w14:textId="74413510" w:rsidR="0025340A" w:rsidRPr="008E4A81" w:rsidRDefault="00794A9D" w:rsidP="00794A9D">
          <w:pPr>
            <w:pStyle w:val="ListBullet"/>
            <w:numPr>
              <w:ilvl w:val="2"/>
              <w:numId w:val="25"/>
            </w:numPr>
            <w:spacing w:before="60" w:after="60" w:line="240" w:lineRule="atLeast"/>
            <w:ind w:right="62"/>
            <w:sectPr w:rsidR="0025340A" w:rsidRPr="008E4A81" w:rsidSect="00F2553F">
              <w:type w:val="continuous"/>
              <w:pgSz w:w="11910" w:h="16840"/>
              <w:pgMar w:top="1580" w:right="853" w:bottom="280" w:left="0" w:header="720" w:footer="720" w:gutter="0"/>
              <w:cols w:num="2" w:space="285"/>
              <w:noEndnote/>
            </w:sectPr>
          </w:pPr>
          <w:r w:rsidRPr="00074B94">
            <w:rPr>
              <w:rFonts w:cs="Arial"/>
              <w:i/>
              <w:sz w:val="19"/>
              <w:szCs w:val="19"/>
              <w:lang w:val="en-US"/>
            </w:rPr>
            <w:t>Review the local planning policy framework in the Greater Geelong Planning Scheme to implement key strategies into the planning scheme</w:t>
          </w:r>
        </w:p>
      </w:sdtContent>
    </w:sdt>
    <w:p w14:paraId="34174D56" w14:textId="66416039" w:rsidR="008C2487" w:rsidRPr="005A7596" w:rsidRDefault="007577A3" w:rsidP="00747416">
      <w:pPr>
        <w:pStyle w:val="BodyText"/>
        <w:kinsoku w:val="0"/>
        <w:overflowPunct w:val="0"/>
        <w:spacing w:before="139" w:line="270" w:lineRule="atLeast"/>
        <w:ind w:left="-142"/>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895808"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EC83" id="Star: 5 Points 3" o:spid="_x0000_s1026" style="position:absolute;margin-left:204pt;margin-top:-1225.1pt;width:9.7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386F">
        <w:rPr>
          <w:rFonts w:ascii="Wingdings2" w:eastAsia="Wingdings2" w:cs="Wingdings2"/>
          <w:noProof/>
          <w:color w:val="00B089"/>
          <w:sz w:val="18"/>
          <w:szCs w:val="18"/>
        </w:rPr>
        <mc:AlternateContent>
          <mc:Choice Requires="wps">
            <w:drawing>
              <wp:anchor distT="0" distB="0" distL="114300" distR="114300" simplePos="0" relativeHeight="251692032"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EDD4" id="Star: 5 Points 3" o:spid="_x0000_s1026" style="position:absolute;margin-left:250.3pt;margin-top:-1030.85pt;width:9.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noProof/>
        </w:rPr>
        <w:drawing>
          <wp:inline distT="0" distB="0" distL="0" distR="0" wp14:anchorId="27A6BF37" wp14:editId="375BAB8F">
            <wp:extent cx="6534150" cy="88575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14159" b="11716"/>
                    <a:stretch/>
                  </pic:blipFill>
                  <pic:spPr bwMode="auto">
                    <a:xfrm>
                      <a:off x="0" y="0"/>
                      <a:ext cx="6597093" cy="894283"/>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73BD2E37"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4ED640C1" w14:textId="13211416" w:rsidR="008C2487" w:rsidRPr="009217D6" w:rsidRDefault="008C2487" w:rsidP="007B6DE6">
      <w:pPr>
        <w:pStyle w:val="SummaryPoints"/>
        <w:numPr>
          <w:ilvl w:val="0"/>
          <w:numId w:val="5"/>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7B6DE6">
      <w:pPr>
        <w:pStyle w:val="SummaryPoints"/>
        <w:numPr>
          <w:ilvl w:val="0"/>
          <w:numId w:val="5"/>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7B6DE6">
      <w:pPr>
        <w:pStyle w:val="SummaryPoints"/>
        <w:numPr>
          <w:ilvl w:val="0"/>
          <w:numId w:val="5"/>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7B5DCABF"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3A88C24A" w14:textId="3F0AAE87" w:rsidR="008C2487" w:rsidRPr="008450B7" w:rsidRDefault="008C2487" w:rsidP="007B6DE6">
      <w:pPr>
        <w:pStyle w:val="SummaryPoints"/>
        <w:numPr>
          <w:ilvl w:val="1"/>
          <w:numId w:val="4"/>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7B6DE6">
      <w:pPr>
        <w:pStyle w:val="SummaryPoints"/>
        <w:numPr>
          <w:ilvl w:val="1"/>
          <w:numId w:val="4"/>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7B6DE6">
      <w:pPr>
        <w:pStyle w:val="SummaryPoints"/>
        <w:numPr>
          <w:ilvl w:val="1"/>
          <w:numId w:val="4"/>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7B6DE6">
      <w:pPr>
        <w:pStyle w:val="SummaryPoints"/>
        <w:numPr>
          <w:ilvl w:val="1"/>
          <w:numId w:val="4"/>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7B6DE6">
      <w:pPr>
        <w:pStyle w:val="SummaryPoints"/>
        <w:numPr>
          <w:ilvl w:val="1"/>
          <w:numId w:val="4"/>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7B6DE6">
      <w:pPr>
        <w:pStyle w:val="SummaryPoints"/>
        <w:numPr>
          <w:ilvl w:val="1"/>
          <w:numId w:val="4"/>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7B6DE6">
      <w:pPr>
        <w:pStyle w:val="SummaryPoints"/>
        <w:numPr>
          <w:ilvl w:val="1"/>
          <w:numId w:val="4"/>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7B6DE6">
      <w:pPr>
        <w:pStyle w:val="SummaryPoints"/>
        <w:numPr>
          <w:ilvl w:val="1"/>
          <w:numId w:val="4"/>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7B6DE6">
      <w:pPr>
        <w:pStyle w:val="SummaryPoints"/>
        <w:numPr>
          <w:ilvl w:val="1"/>
          <w:numId w:val="4"/>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7B6DE6">
      <w:pPr>
        <w:pStyle w:val="SummaryPoints"/>
        <w:numPr>
          <w:ilvl w:val="1"/>
          <w:numId w:val="4"/>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2CC134A4" w:rsidR="00AA5230" w:rsidRPr="00C07D81" w:rsidRDefault="008C2487" w:rsidP="00AA5230">
      <w:pPr>
        <w:pStyle w:val="SummaryPoints"/>
        <w:numPr>
          <w:ilvl w:val="1"/>
          <w:numId w:val="4"/>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2F1A48BC" w14:textId="6AD24F3D" w:rsidR="000E28C3" w:rsidRPr="00EB3CC7" w:rsidRDefault="000E28C3" w:rsidP="000E28C3">
      <w:pPr>
        <w:rPr>
          <w:sz w:val="18"/>
          <w:szCs w:val="18"/>
        </w:rPr>
      </w:pPr>
    </w:p>
    <w:tbl>
      <w:tblPr>
        <w:tblStyle w:val="TableGrid"/>
        <w:tblW w:w="9928" w:type="dxa"/>
        <w:tblInd w:w="-10" w:type="dxa"/>
        <w:tblLayout w:type="fixed"/>
        <w:tblLook w:val="04A0" w:firstRow="1" w:lastRow="0" w:firstColumn="1" w:lastColumn="0" w:noHBand="0" w:noVBand="1"/>
      </w:tblPr>
      <w:tblGrid>
        <w:gridCol w:w="1137"/>
        <w:gridCol w:w="2209"/>
        <w:gridCol w:w="5448"/>
        <w:gridCol w:w="1134"/>
      </w:tblGrid>
      <w:tr w:rsidR="00A60EC7" w:rsidRPr="00EB3CC7" w14:paraId="4D93692D" w14:textId="2C6593EB" w:rsidTr="00E7122B">
        <w:trPr>
          <w:tblHeader/>
        </w:trPr>
        <w:tc>
          <w:tcPr>
            <w:tcW w:w="1137" w:type="dxa"/>
            <w:tcBorders>
              <w:bottom w:val="single" w:sz="4" w:space="0" w:color="auto"/>
              <w:right w:val="nil"/>
            </w:tcBorders>
            <w:shd w:val="clear" w:color="auto" w:fill="003361"/>
          </w:tcPr>
          <w:p w14:paraId="3264DA50" w14:textId="77777777" w:rsidR="00DB4BE8" w:rsidRPr="00EB3CC7" w:rsidRDefault="00DB4BE8"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09" w:type="dxa"/>
            <w:tcBorders>
              <w:left w:val="nil"/>
              <w:bottom w:val="single" w:sz="4" w:space="0" w:color="auto"/>
            </w:tcBorders>
            <w:shd w:val="clear" w:color="auto" w:fill="003361"/>
            <w:vAlign w:val="bottom"/>
          </w:tcPr>
          <w:p w14:paraId="6217FEB6" w14:textId="77777777" w:rsidR="00DB4BE8" w:rsidRPr="00FB7593" w:rsidRDefault="00DB4BE8" w:rsidP="00B33124">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5448" w:type="dxa"/>
            <w:tcBorders>
              <w:left w:val="nil"/>
              <w:bottom w:val="single" w:sz="4" w:space="0" w:color="auto"/>
            </w:tcBorders>
            <w:shd w:val="clear" w:color="auto" w:fill="003361"/>
            <w:vAlign w:val="bottom"/>
          </w:tcPr>
          <w:p w14:paraId="594BCDBD" w14:textId="1076E92B"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4FE85F1C" w14:textId="0BE18BE6" w:rsidR="00DB4BE8" w:rsidRPr="00EB3CC7" w:rsidRDefault="00DB4BE8" w:rsidP="00DB4BE8">
            <w:pPr>
              <w:spacing w:before="20" w:after="20" w:line="270" w:lineRule="atLeast"/>
              <w:rPr>
                <w:b/>
                <w:bCs/>
                <w:color w:val="FFFFFF" w:themeColor="background1"/>
                <w:sz w:val="18"/>
                <w:szCs w:val="18"/>
              </w:rPr>
            </w:pPr>
            <w:r>
              <w:rPr>
                <w:b/>
                <w:bCs/>
                <w:color w:val="FFFFFF" w:themeColor="background1"/>
                <w:sz w:val="18"/>
                <w:szCs w:val="18"/>
              </w:rPr>
              <w:t>Status</w:t>
            </w:r>
          </w:p>
        </w:tc>
      </w:tr>
      <w:tr w:rsidR="00A60EC7" w:rsidRPr="008F7D05" w14:paraId="511ABDB4" w14:textId="4F46D0BA" w:rsidTr="00E7122B">
        <w:tc>
          <w:tcPr>
            <w:tcW w:w="1137" w:type="dxa"/>
            <w:tcBorders>
              <w:top w:val="single" w:sz="4" w:space="0" w:color="A6A6A6" w:themeColor="background1" w:themeShade="A6"/>
              <w:left w:val="nil"/>
              <w:bottom w:val="single" w:sz="4" w:space="0" w:color="A6A6A6" w:themeColor="background1" w:themeShade="A6"/>
              <w:right w:val="nil"/>
            </w:tcBorders>
          </w:tcPr>
          <w:p w14:paraId="11D44BAA" w14:textId="3A2EFEFD"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1.2.1</w:t>
            </w:r>
          </w:p>
        </w:tc>
        <w:tc>
          <w:tcPr>
            <w:tcW w:w="2209" w:type="dxa"/>
            <w:tcBorders>
              <w:top w:val="single" w:sz="4" w:space="0" w:color="A6A6A6" w:themeColor="background1" w:themeShade="A6"/>
              <w:left w:val="nil"/>
              <w:bottom w:val="single" w:sz="4" w:space="0" w:color="A6A6A6" w:themeColor="background1" w:themeShade="A6"/>
              <w:right w:val="nil"/>
            </w:tcBorders>
          </w:tcPr>
          <w:p w14:paraId="2405EF1B" w14:textId="77777777" w:rsidR="006C5024" w:rsidRDefault="00DB4BE8" w:rsidP="00B33124">
            <w:pPr>
              <w:spacing w:before="20" w:after="60" w:line="260" w:lineRule="atLeast"/>
              <w:rPr>
                <w:rFonts w:cs="Arial"/>
                <w:i/>
                <w:iCs/>
                <w:sz w:val="18"/>
                <w:szCs w:val="18"/>
              </w:rPr>
            </w:pPr>
            <w:r w:rsidRPr="00FB7593">
              <w:rPr>
                <w:rFonts w:cs="Arial"/>
                <w:i/>
                <w:iCs/>
                <w:sz w:val="18"/>
                <w:szCs w:val="18"/>
              </w:rPr>
              <w:t>Implement the Municipal Early Years Plan 2022-25</w:t>
            </w:r>
          </w:p>
          <w:p w14:paraId="186761AC" w14:textId="7C40817E" w:rsidR="00DB4BE8" w:rsidRPr="00FB7593" w:rsidRDefault="006C5024"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430AEEE" wp14:editId="2AB39DAE">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1B4C113" wp14:editId="1E5FCAF3">
                  <wp:extent cx="144168" cy="15954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4F25E880" w14:textId="70E7E5B4" w:rsidR="00DB4BE8" w:rsidRPr="00AF5ED5" w:rsidRDefault="002C5E1B" w:rsidP="00B33124">
            <w:pPr>
              <w:spacing w:before="20" w:after="60" w:line="260" w:lineRule="atLeast"/>
              <w:rPr>
                <w:rFonts w:cs="Arial"/>
                <w:sz w:val="18"/>
                <w:szCs w:val="18"/>
              </w:rPr>
            </w:pPr>
            <w:r>
              <w:rPr>
                <w:rFonts w:cs="Arial"/>
                <w:sz w:val="18"/>
                <w:szCs w:val="18"/>
              </w:rPr>
              <w:t>We engaged the community on o</w:t>
            </w:r>
            <w:r w:rsidR="006A0F0F" w:rsidRPr="006A0F0F">
              <w:rPr>
                <w:rFonts w:cs="Arial"/>
                <w:sz w:val="18"/>
                <w:szCs w:val="18"/>
              </w:rPr>
              <w:t xml:space="preserve">ur draft </w:t>
            </w:r>
            <w:r w:rsidR="006A0F0F" w:rsidRPr="002C5E1B">
              <w:rPr>
                <w:rFonts w:cs="Arial"/>
                <w:i/>
                <w:iCs/>
                <w:sz w:val="18"/>
                <w:szCs w:val="18"/>
              </w:rPr>
              <w:t>Municipal Early Years Plan 2022-25</w:t>
            </w:r>
            <w:r w:rsidR="006A0F0F" w:rsidRPr="006A0F0F">
              <w:rPr>
                <w:rFonts w:cs="Arial"/>
                <w:sz w:val="18"/>
                <w:szCs w:val="18"/>
              </w:rPr>
              <w:t xml:space="preserve"> </w:t>
            </w:r>
            <w:r>
              <w:rPr>
                <w:rFonts w:cs="Arial"/>
                <w:sz w:val="18"/>
                <w:szCs w:val="18"/>
              </w:rPr>
              <w:t xml:space="preserve">in </w:t>
            </w:r>
            <w:r w:rsidR="006A0F0F" w:rsidRPr="006A0F0F">
              <w:rPr>
                <w:rFonts w:cs="Arial"/>
                <w:sz w:val="18"/>
                <w:szCs w:val="18"/>
              </w:rPr>
              <w:t>August</w:t>
            </w:r>
            <w:r>
              <w:rPr>
                <w:rFonts w:cs="Arial"/>
                <w:sz w:val="18"/>
                <w:szCs w:val="18"/>
              </w:rPr>
              <w:t>/</w:t>
            </w:r>
            <w:r w:rsidR="006A0F0F" w:rsidRPr="006A0F0F">
              <w:rPr>
                <w:rFonts w:cs="Arial"/>
                <w:sz w:val="18"/>
                <w:szCs w:val="18"/>
              </w:rPr>
              <w:t>September 2022</w:t>
            </w:r>
            <w:r w:rsidR="008E4A81">
              <w:rPr>
                <w:rFonts w:cs="Arial"/>
                <w:sz w:val="18"/>
                <w:szCs w:val="18"/>
              </w:rPr>
              <w:t xml:space="preserve"> which is currently b</w:t>
            </w:r>
            <w:r w:rsidR="006A0F0F" w:rsidRPr="006A0F0F">
              <w:rPr>
                <w:rFonts w:cs="Arial"/>
                <w:sz w:val="18"/>
                <w:szCs w:val="18"/>
              </w:rPr>
              <w:t xml:space="preserve">eing implemented. The </w:t>
            </w:r>
            <w:r>
              <w:rPr>
                <w:rFonts w:cs="Arial"/>
                <w:sz w:val="18"/>
                <w:szCs w:val="18"/>
              </w:rPr>
              <w:t>plan</w:t>
            </w:r>
            <w:r w:rsidR="006A0F0F" w:rsidRPr="006A0F0F">
              <w:rPr>
                <w:rFonts w:cs="Arial"/>
                <w:sz w:val="18"/>
                <w:szCs w:val="18"/>
              </w:rPr>
              <w:t xml:space="preserve"> assists with ensuring social equity across the municipality and ensures our services provide targeted support for those families and children who need it most.</w:t>
            </w:r>
          </w:p>
        </w:tc>
        <w:tc>
          <w:tcPr>
            <w:tcW w:w="1134" w:type="dxa"/>
            <w:tcBorders>
              <w:top w:val="single" w:sz="4" w:space="0" w:color="A6A6A6" w:themeColor="background1" w:themeShade="A6"/>
              <w:left w:val="nil"/>
              <w:bottom w:val="single" w:sz="4" w:space="0" w:color="A6A6A6" w:themeColor="background1" w:themeShade="A6"/>
              <w:right w:val="nil"/>
            </w:tcBorders>
          </w:tcPr>
          <w:p w14:paraId="6AC2582B" w14:textId="069DED96" w:rsidR="00DB4BE8" w:rsidRPr="00A60EC7" w:rsidRDefault="008E333A" w:rsidP="00E7122B">
            <w:pPr>
              <w:spacing w:before="20" w:after="60" w:line="260" w:lineRule="atLeast"/>
              <w:rPr>
                <w:rFonts w:cs="Arial"/>
                <w:color w:val="00B050"/>
                <w:sz w:val="15"/>
                <w:szCs w:val="15"/>
              </w:rPr>
            </w:pPr>
            <w:r w:rsidRPr="00A60EC7">
              <w:rPr>
                <w:rFonts w:cs="Arial"/>
                <w:color w:val="00B050"/>
                <w:sz w:val="15"/>
                <w:szCs w:val="15"/>
              </w:rPr>
              <w:t xml:space="preserve">On </w:t>
            </w:r>
            <w:r w:rsidR="00A60EC7" w:rsidRPr="00A60EC7">
              <w:rPr>
                <w:rFonts w:cs="Arial"/>
                <w:color w:val="00B050"/>
                <w:sz w:val="15"/>
                <w:szCs w:val="15"/>
              </w:rPr>
              <w:t>t</w:t>
            </w:r>
            <w:r w:rsidRPr="00A60EC7">
              <w:rPr>
                <w:rFonts w:cs="Arial"/>
                <w:color w:val="00B050"/>
                <w:sz w:val="15"/>
                <w:szCs w:val="15"/>
              </w:rPr>
              <w:t>rack</w:t>
            </w:r>
          </w:p>
        </w:tc>
      </w:tr>
      <w:tr w:rsidR="00A60EC7" w:rsidRPr="008F7D05" w14:paraId="483930A7" w14:textId="3CBD5957" w:rsidTr="00E7122B">
        <w:tc>
          <w:tcPr>
            <w:tcW w:w="1137" w:type="dxa"/>
            <w:tcBorders>
              <w:top w:val="single" w:sz="4" w:space="0" w:color="A6A6A6" w:themeColor="background1" w:themeShade="A6"/>
              <w:left w:val="nil"/>
              <w:bottom w:val="single" w:sz="4" w:space="0" w:color="A6A6A6" w:themeColor="background1" w:themeShade="A6"/>
              <w:right w:val="nil"/>
            </w:tcBorders>
          </w:tcPr>
          <w:p w14:paraId="09EC8167" w14:textId="2770CCFE"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1.2.2</w:t>
            </w:r>
          </w:p>
        </w:tc>
        <w:tc>
          <w:tcPr>
            <w:tcW w:w="2209" w:type="dxa"/>
            <w:tcBorders>
              <w:top w:val="single" w:sz="4" w:space="0" w:color="A6A6A6" w:themeColor="background1" w:themeShade="A6"/>
              <w:left w:val="nil"/>
              <w:bottom w:val="single" w:sz="4" w:space="0" w:color="A6A6A6" w:themeColor="background1" w:themeShade="A6"/>
              <w:right w:val="nil"/>
            </w:tcBorders>
          </w:tcPr>
          <w:p w14:paraId="0ACC7115" w14:textId="77777777" w:rsidR="00DB4BE8" w:rsidRDefault="00DB4BE8" w:rsidP="00B33124">
            <w:pPr>
              <w:spacing w:before="20" w:after="60" w:line="260" w:lineRule="atLeast"/>
              <w:rPr>
                <w:rFonts w:cs="Arial"/>
                <w:i/>
                <w:iCs/>
                <w:sz w:val="18"/>
                <w:szCs w:val="18"/>
              </w:rPr>
            </w:pPr>
            <w:r w:rsidRPr="00FB7593">
              <w:rPr>
                <w:rFonts w:cs="Arial"/>
                <w:i/>
                <w:iCs/>
                <w:sz w:val="18"/>
                <w:szCs w:val="18"/>
              </w:rPr>
              <w:t>Undertake a review of the Livewell Program to ensure it is sustainable and meets the health and wellbeing needs of people aged over 55</w:t>
            </w:r>
          </w:p>
          <w:p w14:paraId="512D0C2E" w14:textId="234F03A4" w:rsidR="009521B3" w:rsidRPr="00FB7593" w:rsidRDefault="009521B3" w:rsidP="00B33124">
            <w:pPr>
              <w:spacing w:before="20" w:after="60" w:line="260" w:lineRule="atLeast"/>
              <w:rPr>
                <w:rFonts w:cs="Arial"/>
                <w:i/>
                <w:iCs/>
                <w:sz w:val="18"/>
                <w:szCs w:val="18"/>
              </w:rPr>
            </w:pPr>
            <w:r>
              <w:rPr>
                <w:rFonts w:cs="Arial"/>
                <w:i/>
                <w:iCs/>
                <w:sz w:val="18"/>
                <w:szCs w:val="18"/>
              </w:rPr>
              <w:t xml:space="preserve"> </w:t>
            </w:r>
            <w:r>
              <w:rPr>
                <w:rFonts w:cs="Arial"/>
                <w:noProof/>
                <w:color w:val="FFFFFF" w:themeColor="background1"/>
              </w:rPr>
              <w:drawing>
                <wp:inline distT="0" distB="0" distL="0" distR="0" wp14:anchorId="36645BBA" wp14:editId="5599CAEE">
                  <wp:extent cx="129600" cy="151200"/>
                  <wp:effectExtent l="0" t="0" r="3810" b="1270"/>
                  <wp:docPr id="88" name="Picture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26"/>
                          <a:stretch>
                            <a:fillRect/>
                          </a:stretch>
                        </pic:blipFill>
                        <pic:spPr>
                          <a:xfrm>
                            <a:off x="0" y="0"/>
                            <a:ext cx="129600" cy="151200"/>
                          </a:xfrm>
                          <a:prstGeom prst="rect">
                            <a:avLst/>
                          </a:prstGeom>
                        </pic:spPr>
                      </pic:pic>
                    </a:graphicData>
                  </a:graphic>
                </wp:inline>
              </w:drawing>
            </w:r>
            <w:r w:rsidR="00074B94">
              <w:rPr>
                <w:rFonts w:cs="Arial"/>
                <w:i/>
                <w:iCs/>
                <w:sz w:val="18"/>
                <w:szCs w:val="18"/>
              </w:rPr>
              <w:t xml:space="preserve"> </w:t>
            </w:r>
            <w:r>
              <w:rPr>
                <w:rFonts w:cs="Arial"/>
                <w:i/>
                <w:iCs/>
                <w:sz w:val="18"/>
                <w:szCs w:val="18"/>
              </w:rPr>
              <w:t xml:space="preserve"> </w:t>
            </w:r>
            <w:r>
              <w:rPr>
                <w:rFonts w:cs="Arial"/>
                <w:noProof/>
                <w:color w:val="000000"/>
                <w:sz w:val="24"/>
                <w:szCs w:val="24"/>
                <w:shd w:val="clear" w:color="auto" w:fill="E6E6E6"/>
              </w:rPr>
              <w:drawing>
                <wp:inline distT="0" distB="0" distL="0" distR="0" wp14:anchorId="79FC72DB" wp14:editId="64CF47D3">
                  <wp:extent cx="144169" cy="128369"/>
                  <wp:effectExtent l="0" t="0" r="825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15C5B3D" w14:textId="305B7243" w:rsidR="00DB4BE8" w:rsidRPr="00AF5ED5" w:rsidRDefault="00D76A13" w:rsidP="00B33124">
            <w:pPr>
              <w:spacing w:before="20" w:after="60" w:line="260" w:lineRule="atLeast"/>
              <w:rPr>
                <w:rFonts w:cs="Arial"/>
                <w:sz w:val="18"/>
                <w:szCs w:val="18"/>
              </w:rPr>
            </w:pPr>
            <w:r w:rsidRPr="00D76A13">
              <w:rPr>
                <w:rFonts w:cs="Arial"/>
                <w:sz w:val="18"/>
                <w:szCs w:val="18"/>
              </w:rPr>
              <w:t xml:space="preserve">We </w:t>
            </w:r>
            <w:r w:rsidR="005F0F47">
              <w:rPr>
                <w:rFonts w:cs="Arial"/>
                <w:sz w:val="18"/>
                <w:szCs w:val="18"/>
              </w:rPr>
              <w:t xml:space="preserve">commenced the discovery phase of the Live Well Program review. </w:t>
            </w:r>
            <w:r w:rsidRPr="00D76A13">
              <w:rPr>
                <w:rFonts w:cs="Arial"/>
                <w:sz w:val="18"/>
                <w:szCs w:val="18"/>
              </w:rPr>
              <w:t>Once complete</w:t>
            </w:r>
            <w:r w:rsidR="005F0F47">
              <w:rPr>
                <w:rFonts w:cs="Arial"/>
                <w:sz w:val="18"/>
                <w:szCs w:val="18"/>
              </w:rPr>
              <w:t>d</w:t>
            </w:r>
            <w:r w:rsidRPr="00D76A13">
              <w:rPr>
                <w:rFonts w:cs="Arial"/>
                <w:sz w:val="18"/>
                <w:szCs w:val="18"/>
              </w:rPr>
              <w:t>, we will be able to determine the viability of the program, whether it is meeting the needs of the community and what changes may be needed in the delivery of the program. The discovery phase is due to be completed by the end of October 2022.</w:t>
            </w:r>
          </w:p>
        </w:tc>
        <w:tc>
          <w:tcPr>
            <w:tcW w:w="1134" w:type="dxa"/>
            <w:tcBorders>
              <w:top w:val="single" w:sz="4" w:space="0" w:color="A6A6A6" w:themeColor="background1" w:themeShade="A6"/>
              <w:left w:val="nil"/>
              <w:bottom w:val="single" w:sz="4" w:space="0" w:color="A6A6A6" w:themeColor="background1" w:themeShade="A6"/>
              <w:right w:val="nil"/>
            </w:tcBorders>
          </w:tcPr>
          <w:p w14:paraId="471931C7" w14:textId="6EC804A0" w:rsidR="00DB4BE8" w:rsidRPr="00A60EC7" w:rsidRDefault="00A60EC7" w:rsidP="00E7122B">
            <w:pPr>
              <w:spacing w:before="20" w:after="60" w:line="260" w:lineRule="atLeast"/>
              <w:rPr>
                <w:rFonts w:cs="Arial"/>
                <w:color w:val="00B050"/>
                <w:sz w:val="15"/>
                <w:szCs w:val="15"/>
              </w:rPr>
            </w:pPr>
            <w:r w:rsidRPr="00A60EC7">
              <w:rPr>
                <w:rFonts w:cs="Arial"/>
                <w:color w:val="00B050"/>
                <w:sz w:val="15"/>
                <w:szCs w:val="15"/>
              </w:rPr>
              <w:t xml:space="preserve">On track </w:t>
            </w:r>
          </w:p>
        </w:tc>
      </w:tr>
      <w:tr w:rsidR="00A60EC7" w:rsidRPr="008F7D05" w14:paraId="2730542C" w14:textId="2C976A99" w:rsidTr="00E7122B">
        <w:tc>
          <w:tcPr>
            <w:tcW w:w="1137" w:type="dxa"/>
            <w:tcBorders>
              <w:top w:val="single" w:sz="4" w:space="0" w:color="A6A6A6" w:themeColor="background1" w:themeShade="A6"/>
              <w:left w:val="nil"/>
              <w:bottom w:val="single" w:sz="4" w:space="0" w:color="A6A6A6" w:themeColor="background1" w:themeShade="A6"/>
              <w:right w:val="nil"/>
            </w:tcBorders>
          </w:tcPr>
          <w:p w14:paraId="550C5EBE" w14:textId="6D67C28E" w:rsidR="00DB4BE8" w:rsidRPr="003447EC" w:rsidRDefault="00DB4BE8" w:rsidP="00B33124">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1.2.3</w:t>
            </w:r>
          </w:p>
        </w:tc>
        <w:tc>
          <w:tcPr>
            <w:tcW w:w="2209" w:type="dxa"/>
            <w:tcBorders>
              <w:top w:val="single" w:sz="4" w:space="0" w:color="A6A6A6" w:themeColor="background1" w:themeShade="A6"/>
              <w:left w:val="nil"/>
              <w:bottom w:val="single" w:sz="4" w:space="0" w:color="A6A6A6" w:themeColor="background1" w:themeShade="A6"/>
              <w:right w:val="nil"/>
            </w:tcBorders>
          </w:tcPr>
          <w:p w14:paraId="102B8D72" w14:textId="77777777" w:rsidR="00DB4BE8" w:rsidRDefault="00DB4BE8" w:rsidP="00B33124">
            <w:pPr>
              <w:spacing w:before="20" w:after="60" w:line="260" w:lineRule="atLeast"/>
              <w:rPr>
                <w:rFonts w:cs="Arial"/>
                <w:i/>
                <w:iCs/>
                <w:sz w:val="18"/>
                <w:szCs w:val="18"/>
              </w:rPr>
            </w:pPr>
            <w:r w:rsidRPr="00FB7593">
              <w:rPr>
                <w:rFonts w:cs="Arial"/>
                <w:i/>
                <w:iCs/>
                <w:sz w:val="18"/>
                <w:szCs w:val="18"/>
              </w:rPr>
              <w:t>Update Council's Healthy Food Policy</w:t>
            </w:r>
          </w:p>
          <w:p w14:paraId="569B8453" w14:textId="054CB316" w:rsidR="009521B3" w:rsidRPr="00FB7593"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A7EFE39" wp14:editId="60E998F9">
                  <wp:extent cx="129600" cy="151200"/>
                  <wp:effectExtent l="0" t="0" r="3810" b="127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26"/>
                          <a:stretch>
                            <a:fillRect/>
                          </a:stretch>
                        </pic:blipFill>
                        <pic:spPr>
                          <a:xfrm>
                            <a:off x="0" y="0"/>
                            <a:ext cx="129600" cy="151200"/>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4F4D5E42" w14:textId="0B64226E" w:rsidR="00DB4BE8" w:rsidRPr="00800272" w:rsidRDefault="00D76A13" w:rsidP="00B33124">
            <w:pPr>
              <w:spacing w:before="20" w:after="60" w:line="260" w:lineRule="atLeast"/>
              <w:rPr>
                <w:rFonts w:cs="Arial"/>
                <w:sz w:val="18"/>
                <w:szCs w:val="18"/>
              </w:rPr>
            </w:pPr>
            <w:r w:rsidRPr="00D76A13">
              <w:rPr>
                <w:rFonts w:cs="Arial"/>
                <w:sz w:val="18"/>
                <w:szCs w:val="18"/>
              </w:rPr>
              <w:t xml:space="preserve">We </w:t>
            </w:r>
            <w:r w:rsidR="002C5E1B">
              <w:rPr>
                <w:rFonts w:cs="Arial"/>
                <w:sz w:val="18"/>
                <w:szCs w:val="18"/>
              </w:rPr>
              <w:t>are working with</w:t>
            </w:r>
            <w:r w:rsidRPr="00D76A13">
              <w:rPr>
                <w:rFonts w:cs="Arial"/>
                <w:sz w:val="18"/>
                <w:szCs w:val="18"/>
              </w:rPr>
              <w:t xml:space="preserve"> the Institute for Physical Activity and Nutrition (Deakin University) to develop a discussion paper to inform the review </w:t>
            </w:r>
            <w:r w:rsidR="005F0F47">
              <w:rPr>
                <w:rFonts w:cs="Arial"/>
                <w:sz w:val="18"/>
                <w:szCs w:val="18"/>
              </w:rPr>
              <w:t xml:space="preserve">and update </w:t>
            </w:r>
            <w:r w:rsidRPr="00D76A13">
              <w:rPr>
                <w:rFonts w:cs="Arial"/>
                <w:sz w:val="18"/>
                <w:szCs w:val="18"/>
              </w:rPr>
              <w:t xml:space="preserve">of the City's </w:t>
            </w:r>
            <w:r w:rsidRPr="005F0F47">
              <w:rPr>
                <w:rFonts w:cs="Arial"/>
                <w:i/>
                <w:iCs/>
                <w:sz w:val="18"/>
                <w:szCs w:val="18"/>
              </w:rPr>
              <w:t>Food Policy</w:t>
            </w:r>
            <w:r w:rsidR="005F0F47">
              <w:rPr>
                <w:rFonts w:cs="Arial"/>
                <w:i/>
                <w:iCs/>
                <w:sz w:val="18"/>
                <w:szCs w:val="18"/>
              </w:rPr>
              <w:t xml:space="preserve">. </w:t>
            </w:r>
            <w:r w:rsidR="00721EB7">
              <w:rPr>
                <w:rFonts w:cs="Arial"/>
                <w:sz w:val="18"/>
                <w:szCs w:val="18"/>
              </w:rPr>
              <w:t>Using a desktop review and stakeholder interviews</w:t>
            </w:r>
            <w:r w:rsidR="005F0F47">
              <w:rPr>
                <w:rFonts w:cs="Arial"/>
                <w:sz w:val="18"/>
                <w:szCs w:val="18"/>
              </w:rPr>
              <w:t xml:space="preserve"> to inform its development,</w:t>
            </w:r>
            <w:r w:rsidR="00721EB7">
              <w:rPr>
                <w:rFonts w:cs="Arial"/>
                <w:sz w:val="18"/>
                <w:szCs w:val="18"/>
              </w:rPr>
              <w:t xml:space="preserve"> t</w:t>
            </w:r>
            <w:r w:rsidRPr="00D76A13">
              <w:rPr>
                <w:rFonts w:cs="Arial"/>
                <w:sz w:val="18"/>
                <w:szCs w:val="18"/>
              </w:rPr>
              <w:t>he paper</w:t>
            </w:r>
            <w:r w:rsidR="00721EB7">
              <w:rPr>
                <w:rFonts w:cs="Arial"/>
                <w:sz w:val="18"/>
                <w:szCs w:val="18"/>
              </w:rPr>
              <w:t xml:space="preserve"> will consider legislative environments</w:t>
            </w:r>
            <w:r w:rsidR="008E4A81">
              <w:rPr>
                <w:rFonts w:cs="Arial"/>
                <w:sz w:val="18"/>
                <w:szCs w:val="18"/>
              </w:rPr>
              <w:t>,</w:t>
            </w:r>
            <w:r w:rsidR="00721EB7">
              <w:rPr>
                <w:rFonts w:cs="Arial"/>
                <w:sz w:val="18"/>
                <w:szCs w:val="18"/>
              </w:rPr>
              <w:t xml:space="preserve"> and barriers and enablers to implementation of the current policy </w:t>
            </w:r>
            <w:r w:rsidR="005F0F47">
              <w:rPr>
                <w:rFonts w:cs="Arial"/>
                <w:sz w:val="18"/>
                <w:szCs w:val="18"/>
              </w:rPr>
              <w:t>and</w:t>
            </w:r>
            <w:r w:rsidR="00721EB7">
              <w:rPr>
                <w:rFonts w:cs="Arial"/>
                <w:sz w:val="18"/>
                <w:szCs w:val="18"/>
              </w:rPr>
              <w:t xml:space="preserve"> </w:t>
            </w:r>
            <w:r w:rsidRPr="00D76A13">
              <w:rPr>
                <w:rFonts w:cs="Arial"/>
                <w:sz w:val="18"/>
                <w:szCs w:val="18"/>
              </w:rPr>
              <w:t xml:space="preserve">identify opportunities </w:t>
            </w:r>
            <w:r w:rsidR="00E72FB2" w:rsidRPr="00D76A13">
              <w:rPr>
                <w:rFonts w:cs="Arial"/>
                <w:sz w:val="18"/>
                <w:szCs w:val="18"/>
              </w:rPr>
              <w:t>for Council</w:t>
            </w:r>
            <w:r w:rsidRPr="00D76A13">
              <w:rPr>
                <w:rFonts w:cs="Arial"/>
                <w:sz w:val="18"/>
                <w:szCs w:val="18"/>
              </w:rPr>
              <w:t xml:space="preserve"> owned facilities and settings and broader opportunities for a healthy and sustainable food systems strategy in the future. </w:t>
            </w:r>
            <w:r w:rsidR="002C5E1B">
              <w:rPr>
                <w:rFonts w:cs="Arial"/>
                <w:sz w:val="18"/>
                <w:szCs w:val="18"/>
              </w:rPr>
              <w:t>A</w:t>
            </w:r>
            <w:r w:rsidR="002C5E1B" w:rsidRPr="00D76A13">
              <w:rPr>
                <w:rFonts w:cs="Arial"/>
                <w:sz w:val="18"/>
                <w:szCs w:val="18"/>
              </w:rPr>
              <w:t xml:space="preserve"> </w:t>
            </w:r>
            <w:r w:rsidRPr="00D76A13">
              <w:rPr>
                <w:rFonts w:cs="Arial"/>
                <w:sz w:val="18"/>
                <w:szCs w:val="18"/>
              </w:rPr>
              <w:t xml:space="preserve">desktop review of evidence </w:t>
            </w:r>
            <w:r w:rsidR="00721EB7">
              <w:rPr>
                <w:rFonts w:cs="Arial"/>
                <w:sz w:val="18"/>
                <w:szCs w:val="18"/>
              </w:rPr>
              <w:t>is</w:t>
            </w:r>
            <w:r w:rsidRPr="00D76A13">
              <w:rPr>
                <w:rFonts w:cs="Arial"/>
                <w:sz w:val="18"/>
                <w:szCs w:val="18"/>
              </w:rPr>
              <w:t xml:space="preserve"> </w:t>
            </w:r>
            <w:r w:rsidRPr="00D76A13">
              <w:rPr>
                <w:rFonts w:cs="Arial"/>
                <w:sz w:val="18"/>
                <w:szCs w:val="18"/>
              </w:rPr>
              <w:lastRenderedPageBreak/>
              <w:t>complete</w:t>
            </w:r>
            <w:r w:rsidR="00721EB7">
              <w:rPr>
                <w:rFonts w:cs="Arial"/>
                <w:sz w:val="18"/>
                <w:szCs w:val="18"/>
              </w:rPr>
              <w:t xml:space="preserve"> </w:t>
            </w:r>
            <w:r w:rsidRPr="00D76A13">
              <w:rPr>
                <w:rFonts w:cs="Arial"/>
                <w:sz w:val="18"/>
                <w:szCs w:val="18"/>
              </w:rPr>
              <w:t xml:space="preserve">and </w:t>
            </w:r>
            <w:r w:rsidR="00721EB7">
              <w:rPr>
                <w:rFonts w:cs="Arial"/>
                <w:sz w:val="18"/>
                <w:szCs w:val="18"/>
              </w:rPr>
              <w:t>following</w:t>
            </w:r>
            <w:r w:rsidR="00721EB7" w:rsidRPr="00D76A13">
              <w:rPr>
                <w:rFonts w:cs="Arial"/>
                <w:sz w:val="18"/>
                <w:szCs w:val="18"/>
              </w:rPr>
              <w:t xml:space="preserve"> </w:t>
            </w:r>
            <w:r w:rsidRPr="00D76A13">
              <w:rPr>
                <w:rFonts w:cs="Arial"/>
                <w:sz w:val="18"/>
                <w:szCs w:val="18"/>
              </w:rPr>
              <w:t>ethics approval, internal stakeholder interviews will be conducted.</w:t>
            </w:r>
          </w:p>
        </w:tc>
        <w:tc>
          <w:tcPr>
            <w:tcW w:w="1134" w:type="dxa"/>
            <w:tcBorders>
              <w:top w:val="single" w:sz="4" w:space="0" w:color="A6A6A6" w:themeColor="background1" w:themeShade="A6"/>
              <w:left w:val="nil"/>
              <w:bottom w:val="single" w:sz="4" w:space="0" w:color="A6A6A6" w:themeColor="background1" w:themeShade="A6"/>
              <w:right w:val="nil"/>
            </w:tcBorders>
          </w:tcPr>
          <w:p w14:paraId="47E1381D" w14:textId="4B539103" w:rsidR="00DB4BE8" w:rsidRPr="00800272" w:rsidRDefault="00A60EC7" w:rsidP="00E7122B">
            <w:pPr>
              <w:spacing w:before="20" w:after="60" w:line="260" w:lineRule="atLeast"/>
              <w:rPr>
                <w:rFonts w:cs="Arial"/>
                <w:sz w:val="18"/>
                <w:szCs w:val="18"/>
              </w:rPr>
            </w:pPr>
            <w:r w:rsidRPr="00A60EC7">
              <w:rPr>
                <w:rFonts w:cs="Arial"/>
                <w:color w:val="00B050"/>
                <w:sz w:val="15"/>
                <w:szCs w:val="15"/>
              </w:rPr>
              <w:lastRenderedPageBreak/>
              <w:t>On track</w:t>
            </w:r>
          </w:p>
        </w:tc>
      </w:tr>
      <w:tr w:rsidR="00A60EC7" w:rsidRPr="008F7D05" w14:paraId="1B239D95" w14:textId="263283C8" w:rsidTr="00E7122B">
        <w:tc>
          <w:tcPr>
            <w:tcW w:w="1137" w:type="dxa"/>
            <w:tcBorders>
              <w:top w:val="single" w:sz="4" w:space="0" w:color="A6A6A6" w:themeColor="background1" w:themeShade="A6"/>
              <w:left w:val="nil"/>
              <w:bottom w:val="single" w:sz="4" w:space="0" w:color="A6A6A6" w:themeColor="background1" w:themeShade="A6"/>
              <w:right w:val="nil"/>
            </w:tcBorders>
          </w:tcPr>
          <w:p w14:paraId="0419E4AB" w14:textId="7D8E8480"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1.3.1</w:t>
            </w:r>
          </w:p>
        </w:tc>
        <w:tc>
          <w:tcPr>
            <w:tcW w:w="2209" w:type="dxa"/>
            <w:tcBorders>
              <w:top w:val="single" w:sz="4" w:space="0" w:color="A6A6A6" w:themeColor="background1" w:themeShade="A6"/>
              <w:left w:val="nil"/>
              <w:bottom w:val="single" w:sz="4" w:space="0" w:color="A6A6A6" w:themeColor="background1" w:themeShade="A6"/>
              <w:right w:val="nil"/>
            </w:tcBorders>
          </w:tcPr>
          <w:p w14:paraId="57AFD502" w14:textId="77777777" w:rsidR="00DB4BE8" w:rsidRDefault="00DB4BE8" w:rsidP="00B33124">
            <w:pPr>
              <w:spacing w:before="20" w:after="60" w:line="260" w:lineRule="atLeast"/>
              <w:rPr>
                <w:rFonts w:cs="Arial"/>
                <w:i/>
                <w:iCs/>
                <w:sz w:val="18"/>
                <w:szCs w:val="18"/>
              </w:rPr>
            </w:pPr>
            <w:r w:rsidRPr="00FB7593">
              <w:rPr>
                <w:rFonts w:cs="Arial"/>
                <w:i/>
                <w:iCs/>
                <w:sz w:val="18"/>
                <w:szCs w:val="18"/>
              </w:rPr>
              <w:t>Develop an annual action plan for the Vital Communities project</w:t>
            </w:r>
          </w:p>
          <w:p w14:paraId="70662EF0" w14:textId="18A5F231"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1490876" wp14:editId="59D6555B">
                  <wp:extent cx="144168" cy="15954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57E38C1D" w14:textId="3428A5CD" w:rsidR="00E9130D" w:rsidRPr="00AF5ED5" w:rsidRDefault="002C5E1B" w:rsidP="00B33124">
            <w:pPr>
              <w:spacing w:before="20" w:after="60" w:line="260" w:lineRule="atLeast"/>
              <w:rPr>
                <w:rFonts w:cs="Arial"/>
                <w:sz w:val="18"/>
                <w:szCs w:val="18"/>
              </w:rPr>
            </w:pPr>
            <w:r w:rsidRPr="003D40D9">
              <w:rPr>
                <w:rFonts w:cs="Arial"/>
                <w:bCs/>
                <w:sz w:val="18"/>
                <w:szCs w:val="18"/>
              </w:rPr>
              <w:t>Our Vital Communities research project provides a contemporary look at the challenges faced by some of our most socio-economically disadvantaged communities</w:t>
            </w:r>
            <w:r>
              <w:rPr>
                <w:rFonts w:cs="Arial"/>
                <w:bCs/>
                <w:sz w:val="18"/>
                <w:szCs w:val="18"/>
              </w:rPr>
              <w:t>.</w:t>
            </w:r>
            <w:r w:rsidRPr="00D76A13">
              <w:rPr>
                <w:rFonts w:cs="Arial"/>
                <w:sz w:val="18"/>
                <w:szCs w:val="18"/>
              </w:rPr>
              <w:t xml:space="preserve"> </w:t>
            </w:r>
            <w:r w:rsidR="00E9130D" w:rsidRPr="00D76A13">
              <w:rPr>
                <w:rFonts w:cs="Arial"/>
                <w:sz w:val="18"/>
                <w:szCs w:val="18"/>
              </w:rPr>
              <w:t xml:space="preserve">We </w:t>
            </w:r>
            <w:r>
              <w:rPr>
                <w:rFonts w:cs="Arial"/>
                <w:sz w:val="18"/>
                <w:szCs w:val="18"/>
              </w:rPr>
              <w:t>developed</w:t>
            </w:r>
            <w:r w:rsidR="00E9130D" w:rsidRPr="00D76A13">
              <w:rPr>
                <w:rFonts w:cs="Arial"/>
                <w:sz w:val="18"/>
                <w:szCs w:val="18"/>
              </w:rPr>
              <w:t xml:space="preserve"> </w:t>
            </w:r>
            <w:r>
              <w:rPr>
                <w:rFonts w:cs="Arial"/>
                <w:sz w:val="18"/>
                <w:szCs w:val="18"/>
              </w:rPr>
              <w:t>an</w:t>
            </w:r>
            <w:r w:rsidRPr="00D76A13">
              <w:rPr>
                <w:rFonts w:cs="Arial"/>
                <w:sz w:val="18"/>
                <w:szCs w:val="18"/>
              </w:rPr>
              <w:t xml:space="preserve"> </w:t>
            </w:r>
            <w:r w:rsidR="00E9130D">
              <w:rPr>
                <w:rFonts w:cs="Arial"/>
                <w:sz w:val="18"/>
                <w:szCs w:val="18"/>
              </w:rPr>
              <w:t>a</w:t>
            </w:r>
            <w:r w:rsidR="00E9130D" w:rsidRPr="00D76A13">
              <w:rPr>
                <w:rFonts w:cs="Arial"/>
                <w:sz w:val="18"/>
                <w:szCs w:val="18"/>
              </w:rPr>
              <w:t xml:space="preserve">nnual </w:t>
            </w:r>
            <w:r w:rsidR="00E9130D">
              <w:rPr>
                <w:rFonts w:cs="Arial"/>
                <w:sz w:val="18"/>
                <w:szCs w:val="18"/>
              </w:rPr>
              <w:t>a</w:t>
            </w:r>
            <w:r w:rsidR="00E9130D" w:rsidRPr="00D76A13">
              <w:rPr>
                <w:rFonts w:cs="Arial"/>
                <w:sz w:val="18"/>
                <w:szCs w:val="18"/>
              </w:rPr>
              <w:t xml:space="preserve">ction plan with internal partners </w:t>
            </w:r>
            <w:r>
              <w:rPr>
                <w:rFonts w:cs="Arial"/>
                <w:sz w:val="18"/>
                <w:szCs w:val="18"/>
              </w:rPr>
              <w:t>and</w:t>
            </w:r>
            <w:r w:rsidRPr="00D76A13">
              <w:rPr>
                <w:rFonts w:cs="Arial"/>
                <w:sz w:val="18"/>
                <w:szCs w:val="18"/>
              </w:rPr>
              <w:t xml:space="preserve"> </w:t>
            </w:r>
            <w:r w:rsidR="00E9130D" w:rsidRPr="00D76A13">
              <w:rPr>
                <w:rFonts w:cs="Arial"/>
                <w:sz w:val="18"/>
                <w:szCs w:val="18"/>
              </w:rPr>
              <w:t>external stakeholders</w:t>
            </w:r>
            <w:r>
              <w:rPr>
                <w:rFonts w:cs="Arial"/>
                <w:sz w:val="18"/>
                <w:szCs w:val="18"/>
              </w:rPr>
              <w:t xml:space="preserve"> which outlines </w:t>
            </w:r>
            <w:r w:rsidR="00E9130D" w:rsidRPr="00D76A13">
              <w:rPr>
                <w:rFonts w:cs="Arial"/>
                <w:sz w:val="18"/>
                <w:szCs w:val="18"/>
              </w:rPr>
              <w:t>key activit</w:t>
            </w:r>
            <w:r>
              <w:rPr>
                <w:rFonts w:cs="Arial"/>
                <w:sz w:val="18"/>
                <w:szCs w:val="18"/>
              </w:rPr>
              <w:t>ies</w:t>
            </w:r>
            <w:r w:rsidR="00E9130D" w:rsidRPr="00D76A13">
              <w:rPr>
                <w:rFonts w:cs="Arial"/>
                <w:sz w:val="18"/>
                <w:szCs w:val="18"/>
              </w:rPr>
              <w:t xml:space="preserve"> under the </w:t>
            </w:r>
            <w:r>
              <w:rPr>
                <w:rFonts w:cs="Arial"/>
                <w:sz w:val="18"/>
                <w:szCs w:val="18"/>
              </w:rPr>
              <w:t>five</w:t>
            </w:r>
            <w:r w:rsidRPr="00D76A13">
              <w:rPr>
                <w:rFonts w:cs="Arial"/>
                <w:sz w:val="18"/>
                <w:szCs w:val="18"/>
              </w:rPr>
              <w:t xml:space="preserve"> </w:t>
            </w:r>
            <w:r w:rsidR="00E9130D" w:rsidRPr="00D76A13">
              <w:rPr>
                <w:rFonts w:cs="Arial"/>
                <w:sz w:val="18"/>
                <w:szCs w:val="18"/>
              </w:rPr>
              <w:t>domains of Vital Communities - Housing, Employment, Education, Liveability and Health and Wellbeing</w:t>
            </w:r>
            <w:r w:rsidR="00727672">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7AF661ED" w14:textId="0A7A776B"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1EDBA3C6" w14:textId="5917ABDF" w:rsidTr="00E7122B">
        <w:tc>
          <w:tcPr>
            <w:tcW w:w="1137" w:type="dxa"/>
            <w:tcBorders>
              <w:top w:val="single" w:sz="4" w:space="0" w:color="A6A6A6" w:themeColor="background1" w:themeShade="A6"/>
              <w:left w:val="nil"/>
              <w:bottom w:val="single" w:sz="4" w:space="0" w:color="A6A6A6" w:themeColor="background1" w:themeShade="A6"/>
              <w:right w:val="nil"/>
            </w:tcBorders>
          </w:tcPr>
          <w:p w14:paraId="4061224A" w14:textId="3E9D1710"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1.3.2</w:t>
            </w:r>
          </w:p>
        </w:tc>
        <w:tc>
          <w:tcPr>
            <w:tcW w:w="2209" w:type="dxa"/>
            <w:tcBorders>
              <w:top w:val="single" w:sz="4" w:space="0" w:color="A6A6A6" w:themeColor="background1" w:themeShade="A6"/>
              <w:left w:val="nil"/>
              <w:bottom w:val="single" w:sz="4" w:space="0" w:color="A6A6A6" w:themeColor="background1" w:themeShade="A6"/>
              <w:right w:val="nil"/>
            </w:tcBorders>
          </w:tcPr>
          <w:p w14:paraId="6C4476BA" w14:textId="77777777" w:rsidR="00DB4BE8" w:rsidRDefault="00DB4BE8" w:rsidP="00B33124">
            <w:pPr>
              <w:spacing w:before="20" w:after="60" w:line="260" w:lineRule="atLeast"/>
              <w:rPr>
                <w:rFonts w:cs="Arial"/>
                <w:i/>
                <w:iCs/>
                <w:sz w:val="18"/>
                <w:szCs w:val="18"/>
              </w:rPr>
            </w:pPr>
            <w:r w:rsidRPr="00FB7593">
              <w:rPr>
                <w:rFonts w:cs="Arial"/>
                <w:i/>
                <w:iCs/>
                <w:sz w:val="18"/>
                <w:szCs w:val="18"/>
              </w:rPr>
              <w:t>Identify the key safety concerns of the community and articulate the City's role in facilitating a safe Geelong community</w:t>
            </w:r>
          </w:p>
          <w:p w14:paraId="696D3D75" w14:textId="009A72CD"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A64AE6" wp14:editId="2A945EA1">
                  <wp:extent cx="144169" cy="9543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7"/>
                          <a:stretch>
                            <a:fillRect/>
                          </a:stretch>
                        </pic:blipFill>
                        <pic:spPr>
                          <a:xfrm>
                            <a:off x="0" y="0"/>
                            <a:ext cx="144169" cy="95435"/>
                          </a:xfrm>
                          <a:prstGeom prst="rect">
                            <a:avLst/>
                          </a:prstGeom>
                        </pic:spPr>
                      </pic:pic>
                    </a:graphicData>
                  </a:graphic>
                </wp:inline>
              </w:drawing>
            </w:r>
            <w:r w:rsidR="006C5024">
              <w:rPr>
                <w:noProof/>
              </w:rPr>
              <w:drawing>
                <wp:inline distT="0" distB="0" distL="0" distR="0" wp14:anchorId="5DF084C1" wp14:editId="075A1AC6">
                  <wp:extent cx="148590" cy="1593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18C0D64" w14:textId="0873043C" w:rsidR="00C5216D" w:rsidRPr="00AF5ED5" w:rsidRDefault="00FA0BBD" w:rsidP="00B33124">
            <w:pPr>
              <w:spacing w:before="20" w:after="60" w:line="260" w:lineRule="atLeast"/>
              <w:rPr>
                <w:rFonts w:cs="Arial"/>
                <w:sz w:val="18"/>
                <w:szCs w:val="18"/>
              </w:rPr>
            </w:pPr>
            <w:r>
              <w:rPr>
                <w:rFonts w:cs="Arial"/>
                <w:sz w:val="18"/>
                <w:szCs w:val="18"/>
              </w:rPr>
              <w:t xml:space="preserve">Council </w:t>
            </w:r>
            <w:r w:rsidR="008E4A81">
              <w:rPr>
                <w:rFonts w:cs="Arial"/>
                <w:sz w:val="18"/>
                <w:szCs w:val="18"/>
              </w:rPr>
              <w:t>approved</w:t>
            </w:r>
            <w:r>
              <w:rPr>
                <w:rFonts w:cs="Arial"/>
                <w:sz w:val="18"/>
                <w:szCs w:val="18"/>
              </w:rPr>
              <w:t xml:space="preserve"> the </w:t>
            </w:r>
            <w:r w:rsidR="00C5216D">
              <w:rPr>
                <w:rFonts w:cs="Arial"/>
                <w:sz w:val="18"/>
                <w:szCs w:val="18"/>
              </w:rPr>
              <w:t xml:space="preserve">draft </w:t>
            </w:r>
            <w:r w:rsidR="00727672">
              <w:rPr>
                <w:rFonts w:cs="Arial"/>
                <w:sz w:val="18"/>
                <w:szCs w:val="18"/>
              </w:rPr>
              <w:t>C</w:t>
            </w:r>
            <w:r w:rsidR="00C5216D" w:rsidRPr="00C5216D">
              <w:rPr>
                <w:rFonts w:cs="Arial"/>
                <w:sz w:val="18"/>
                <w:szCs w:val="18"/>
              </w:rPr>
              <w:t xml:space="preserve">ommunity </w:t>
            </w:r>
            <w:r w:rsidR="00727672">
              <w:rPr>
                <w:rFonts w:cs="Arial"/>
                <w:sz w:val="18"/>
                <w:szCs w:val="18"/>
              </w:rPr>
              <w:t>S</w:t>
            </w:r>
            <w:r w:rsidR="00C5216D" w:rsidRPr="00C5216D">
              <w:rPr>
                <w:rFonts w:cs="Arial"/>
                <w:sz w:val="18"/>
                <w:szCs w:val="18"/>
              </w:rPr>
              <w:t xml:space="preserve">afety </w:t>
            </w:r>
            <w:r w:rsidR="00727672">
              <w:rPr>
                <w:rFonts w:cs="Arial"/>
                <w:sz w:val="18"/>
                <w:szCs w:val="18"/>
              </w:rPr>
              <w:t>F</w:t>
            </w:r>
            <w:r w:rsidR="00C5216D" w:rsidRPr="00C5216D">
              <w:rPr>
                <w:rFonts w:cs="Arial"/>
                <w:sz w:val="18"/>
                <w:szCs w:val="18"/>
              </w:rPr>
              <w:t>ramework</w:t>
            </w:r>
            <w:r w:rsidR="002D65CC">
              <w:rPr>
                <w:rFonts w:cs="Arial"/>
                <w:sz w:val="18"/>
                <w:szCs w:val="18"/>
              </w:rPr>
              <w:t xml:space="preserve"> 2022‒26</w:t>
            </w:r>
            <w:r w:rsidR="00C5216D" w:rsidRPr="00C5216D">
              <w:rPr>
                <w:rFonts w:cs="Arial"/>
                <w:sz w:val="18"/>
                <w:szCs w:val="18"/>
              </w:rPr>
              <w:t xml:space="preserve"> </w:t>
            </w:r>
            <w:r>
              <w:rPr>
                <w:rFonts w:cs="Arial"/>
                <w:sz w:val="18"/>
                <w:szCs w:val="18"/>
              </w:rPr>
              <w:t xml:space="preserve">for </w:t>
            </w:r>
            <w:r w:rsidR="002D65CC">
              <w:rPr>
                <w:rFonts w:cs="Arial"/>
                <w:sz w:val="18"/>
                <w:szCs w:val="18"/>
              </w:rPr>
              <w:t>c</w:t>
            </w:r>
            <w:r>
              <w:rPr>
                <w:rFonts w:cs="Arial"/>
                <w:sz w:val="18"/>
                <w:szCs w:val="18"/>
              </w:rPr>
              <w:t xml:space="preserve">ommunity </w:t>
            </w:r>
            <w:r w:rsidR="002D65CC">
              <w:rPr>
                <w:rFonts w:cs="Arial"/>
                <w:sz w:val="18"/>
                <w:szCs w:val="18"/>
              </w:rPr>
              <w:t xml:space="preserve">engagement </w:t>
            </w:r>
            <w:r w:rsidR="008E4A81">
              <w:rPr>
                <w:rFonts w:cs="Arial"/>
                <w:sz w:val="18"/>
                <w:szCs w:val="18"/>
              </w:rPr>
              <w:t>at</w:t>
            </w:r>
            <w:r>
              <w:rPr>
                <w:rFonts w:cs="Arial"/>
                <w:sz w:val="18"/>
                <w:szCs w:val="18"/>
              </w:rPr>
              <w:t xml:space="preserve"> its September </w:t>
            </w:r>
            <w:r w:rsidR="00727672">
              <w:rPr>
                <w:rFonts w:cs="Arial"/>
                <w:sz w:val="18"/>
                <w:szCs w:val="18"/>
              </w:rPr>
              <w:t xml:space="preserve">2022 </w:t>
            </w:r>
            <w:r>
              <w:rPr>
                <w:rFonts w:cs="Arial"/>
                <w:sz w:val="18"/>
                <w:szCs w:val="18"/>
              </w:rPr>
              <w:t xml:space="preserve">meeting. Feedback </w:t>
            </w:r>
            <w:r w:rsidR="00C5216D" w:rsidRPr="00C5216D">
              <w:rPr>
                <w:rFonts w:cs="Arial"/>
                <w:sz w:val="18"/>
                <w:szCs w:val="18"/>
              </w:rPr>
              <w:t xml:space="preserve">will be </w:t>
            </w:r>
            <w:r w:rsidR="008E4A81">
              <w:rPr>
                <w:rFonts w:cs="Arial"/>
                <w:sz w:val="18"/>
                <w:szCs w:val="18"/>
              </w:rPr>
              <w:t>considered,</w:t>
            </w:r>
            <w:r>
              <w:rPr>
                <w:rFonts w:cs="Arial"/>
                <w:sz w:val="18"/>
                <w:szCs w:val="18"/>
              </w:rPr>
              <w:t xml:space="preserve"> </w:t>
            </w:r>
            <w:r w:rsidR="00C5216D" w:rsidRPr="00C5216D">
              <w:rPr>
                <w:rFonts w:cs="Arial"/>
                <w:sz w:val="18"/>
                <w:szCs w:val="18"/>
              </w:rPr>
              <w:t xml:space="preserve">and the final </w:t>
            </w:r>
            <w:r w:rsidR="00C5216D">
              <w:rPr>
                <w:rFonts w:cs="Arial"/>
                <w:sz w:val="18"/>
                <w:szCs w:val="18"/>
              </w:rPr>
              <w:t>f</w:t>
            </w:r>
            <w:r w:rsidR="00C5216D" w:rsidRPr="00C5216D">
              <w:rPr>
                <w:rFonts w:cs="Arial"/>
                <w:sz w:val="18"/>
                <w:szCs w:val="18"/>
              </w:rPr>
              <w:t>ramework presented to Council in early 2023 for adoption.</w:t>
            </w:r>
            <w:r w:rsidR="00EB6B14">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7C295DB4" w14:textId="26FBD16B"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2209D67F" w14:textId="59FCBE78" w:rsidTr="00E7122B">
        <w:trPr>
          <w:trHeight w:val="1791"/>
        </w:trPr>
        <w:tc>
          <w:tcPr>
            <w:tcW w:w="1137" w:type="dxa"/>
            <w:tcBorders>
              <w:top w:val="single" w:sz="4" w:space="0" w:color="A6A6A6" w:themeColor="background1" w:themeShade="A6"/>
              <w:left w:val="nil"/>
              <w:bottom w:val="single" w:sz="4" w:space="0" w:color="A6A6A6" w:themeColor="background1" w:themeShade="A6"/>
              <w:right w:val="nil"/>
            </w:tcBorders>
          </w:tcPr>
          <w:p w14:paraId="6B26967A" w14:textId="7FAEFAA6"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1.4.1</w:t>
            </w:r>
          </w:p>
        </w:tc>
        <w:tc>
          <w:tcPr>
            <w:tcW w:w="2209" w:type="dxa"/>
            <w:tcBorders>
              <w:top w:val="single" w:sz="4" w:space="0" w:color="A6A6A6" w:themeColor="background1" w:themeShade="A6"/>
              <w:left w:val="nil"/>
              <w:bottom w:val="single" w:sz="4" w:space="0" w:color="A6A6A6" w:themeColor="background1" w:themeShade="A6"/>
              <w:right w:val="nil"/>
            </w:tcBorders>
          </w:tcPr>
          <w:p w14:paraId="431B404B" w14:textId="39B25A77" w:rsidR="00DB4BE8" w:rsidRDefault="00DB4BE8" w:rsidP="00B33124">
            <w:pPr>
              <w:spacing w:before="20" w:after="60" w:line="260" w:lineRule="atLeast"/>
              <w:rPr>
                <w:rFonts w:cs="Arial"/>
                <w:i/>
                <w:iCs/>
                <w:sz w:val="18"/>
                <w:szCs w:val="18"/>
              </w:rPr>
            </w:pPr>
            <w:r w:rsidRPr="00FB7593">
              <w:rPr>
                <w:rFonts w:cs="Arial"/>
                <w:i/>
                <w:iCs/>
                <w:sz w:val="18"/>
                <w:szCs w:val="18"/>
              </w:rPr>
              <w:t xml:space="preserve">Develop an annual </w:t>
            </w:r>
            <w:r w:rsidR="008E333A">
              <w:rPr>
                <w:rFonts w:cs="Arial"/>
                <w:i/>
                <w:iCs/>
                <w:sz w:val="18"/>
                <w:szCs w:val="18"/>
              </w:rPr>
              <w:br/>
            </w:r>
            <w:r w:rsidRPr="00FB7593">
              <w:rPr>
                <w:rFonts w:cs="Arial"/>
                <w:i/>
                <w:iCs/>
                <w:sz w:val="18"/>
                <w:szCs w:val="18"/>
              </w:rPr>
              <w:t>Ba-gurrk Gender Equity Framework action plan, incorporating actions from the Gender COVID-19 research</w:t>
            </w:r>
          </w:p>
          <w:p w14:paraId="4267C553" w14:textId="2D1EF804"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1D6981" wp14:editId="3B65283F">
                  <wp:extent cx="144169" cy="95435"/>
                  <wp:effectExtent l="0" t="0" r="8255"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7"/>
                          <a:stretch>
                            <a:fillRect/>
                          </a:stretch>
                        </pic:blipFill>
                        <pic:spPr>
                          <a:xfrm>
                            <a:off x="0" y="0"/>
                            <a:ext cx="144169" cy="9543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57889F17" w14:textId="2388E4D8" w:rsidR="00E72FB2" w:rsidRPr="00AF5ED5" w:rsidRDefault="00E72FB2" w:rsidP="00B33124">
            <w:pPr>
              <w:spacing w:before="20" w:after="60" w:line="260" w:lineRule="atLeast"/>
              <w:rPr>
                <w:rFonts w:cs="Arial"/>
                <w:sz w:val="18"/>
                <w:szCs w:val="18"/>
              </w:rPr>
            </w:pPr>
            <w:r w:rsidRPr="00E72FB2">
              <w:rPr>
                <w:rFonts w:cs="Arial"/>
                <w:sz w:val="18"/>
                <w:szCs w:val="18"/>
              </w:rPr>
              <w:t>We</w:t>
            </w:r>
            <w:r w:rsidR="00FA0BBD">
              <w:rPr>
                <w:rFonts w:cs="Arial"/>
                <w:sz w:val="18"/>
                <w:szCs w:val="18"/>
              </w:rPr>
              <w:t xml:space="preserve"> anticipate a</w:t>
            </w:r>
            <w:r w:rsidRPr="00E72FB2">
              <w:rPr>
                <w:rFonts w:cs="Arial"/>
                <w:sz w:val="18"/>
                <w:szCs w:val="18"/>
              </w:rPr>
              <w:t xml:space="preserve"> draft action plan </w:t>
            </w:r>
            <w:r w:rsidR="00FA0BBD">
              <w:rPr>
                <w:rFonts w:cs="Arial"/>
                <w:sz w:val="18"/>
                <w:szCs w:val="18"/>
              </w:rPr>
              <w:t xml:space="preserve">will be complete </w:t>
            </w:r>
            <w:r w:rsidRPr="00E72FB2">
              <w:rPr>
                <w:rFonts w:cs="Arial"/>
                <w:sz w:val="18"/>
                <w:szCs w:val="18"/>
              </w:rPr>
              <w:t>in early November 2022, with internal</w:t>
            </w:r>
            <w:r>
              <w:rPr>
                <w:rFonts w:cs="Arial"/>
                <w:sz w:val="18"/>
                <w:szCs w:val="18"/>
              </w:rPr>
              <w:t xml:space="preserve"> </w:t>
            </w:r>
            <w:r w:rsidR="002D65CC">
              <w:rPr>
                <w:rFonts w:cs="Arial"/>
                <w:sz w:val="18"/>
                <w:szCs w:val="18"/>
              </w:rPr>
              <w:t>engagement</w:t>
            </w:r>
            <w:r w:rsidR="002D65CC" w:rsidRPr="00E72FB2">
              <w:rPr>
                <w:rFonts w:cs="Arial"/>
                <w:sz w:val="18"/>
                <w:szCs w:val="18"/>
              </w:rPr>
              <w:t xml:space="preserve"> </w:t>
            </w:r>
            <w:r w:rsidRPr="00E72FB2">
              <w:rPr>
                <w:rFonts w:cs="Arial"/>
                <w:sz w:val="18"/>
                <w:szCs w:val="18"/>
              </w:rPr>
              <w:t>to occur November</w:t>
            </w:r>
            <w:r w:rsidR="00B70934">
              <w:rPr>
                <w:rFonts w:cs="Arial"/>
                <w:sz w:val="18"/>
                <w:szCs w:val="18"/>
              </w:rPr>
              <w:t xml:space="preserve"> / </w:t>
            </w:r>
            <w:r w:rsidRPr="00E72FB2">
              <w:rPr>
                <w:rFonts w:cs="Arial"/>
                <w:sz w:val="18"/>
                <w:szCs w:val="18"/>
              </w:rPr>
              <w:t>December</w:t>
            </w:r>
            <w:r>
              <w:rPr>
                <w:rFonts w:cs="Arial"/>
                <w:sz w:val="18"/>
                <w:szCs w:val="18"/>
              </w:rPr>
              <w:t xml:space="preserve"> 2022</w:t>
            </w:r>
            <w:r w:rsidRPr="00E72FB2">
              <w:rPr>
                <w:rFonts w:cs="Arial"/>
                <w:sz w:val="18"/>
                <w:szCs w:val="18"/>
              </w:rPr>
              <w:t xml:space="preserve">, followed by external </w:t>
            </w:r>
            <w:r w:rsidR="002D65CC">
              <w:rPr>
                <w:rFonts w:cs="Arial"/>
                <w:sz w:val="18"/>
                <w:szCs w:val="18"/>
              </w:rPr>
              <w:t>engagement</w:t>
            </w:r>
            <w:r w:rsidRPr="00E72FB2">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5023FA01" w14:textId="720C4DDE" w:rsidR="00DB4BE8" w:rsidRPr="00AF5ED5" w:rsidRDefault="00A60EC7" w:rsidP="00E7122B">
            <w:pPr>
              <w:spacing w:before="20" w:after="60" w:line="260" w:lineRule="atLeast"/>
              <w:rPr>
                <w:rFonts w:cs="Arial"/>
                <w:sz w:val="18"/>
                <w:szCs w:val="18"/>
              </w:rPr>
            </w:pPr>
            <w:r w:rsidRPr="00A60EC7">
              <w:rPr>
                <w:rFonts w:cs="Arial"/>
                <w:color w:val="00B050"/>
                <w:sz w:val="15"/>
                <w:szCs w:val="15"/>
              </w:rPr>
              <w:t xml:space="preserve">On track </w:t>
            </w:r>
          </w:p>
        </w:tc>
      </w:tr>
      <w:tr w:rsidR="00A60EC7" w:rsidRPr="008F7D05" w14:paraId="54EC2678" w14:textId="0F3ACE3C" w:rsidTr="00E7122B">
        <w:tc>
          <w:tcPr>
            <w:tcW w:w="1137" w:type="dxa"/>
            <w:tcBorders>
              <w:top w:val="single" w:sz="4" w:space="0" w:color="A6A6A6" w:themeColor="background1" w:themeShade="A6"/>
              <w:left w:val="nil"/>
              <w:bottom w:val="single" w:sz="4" w:space="0" w:color="A6A6A6" w:themeColor="background1" w:themeShade="A6"/>
              <w:right w:val="nil"/>
            </w:tcBorders>
          </w:tcPr>
          <w:p w14:paraId="6E769BB4" w14:textId="004C5ABF"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1.4.2</w:t>
            </w:r>
          </w:p>
        </w:tc>
        <w:tc>
          <w:tcPr>
            <w:tcW w:w="2209" w:type="dxa"/>
            <w:tcBorders>
              <w:top w:val="single" w:sz="4" w:space="0" w:color="A6A6A6" w:themeColor="background1" w:themeShade="A6"/>
              <w:left w:val="nil"/>
              <w:bottom w:val="single" w:sz="4" w:space="0" w:color="A6A6A6" w:themeColor="background1" w:themeShade="A6"/>
              <w:right w:val="nil"/>
            </w:tcBorders>
          </w:tcPr>
          <w:p w14:paraId="7A7FA5E2" w14:textId="77777777" w:rsidR="00DB4BE8" w:rsidRDefault="00DB4BE8" w:rsidP="00B33124">
            <w:pPr>
              <w:spacing w:before="20" w:after="60" w:line="260" w:lineRule="atLeast"/>
              <w:rPr>
                <w:rFonts w:cs="Arial"/>
                <w:i/>
                <w:iCs/>
                <w:sz w:val="18"/>
                <w:szCs w:val="18"/>
              </w:rPr>
            </w:pPr>
            <w:r w:rsidRPr="00FB7593">
              <w:rPr>
                <w:rFonts w:cs="Arial"/>
                <w:i/>
                <w:iCs/>
                <w:sz w:val="18"/>
                <w:szCs w:val="18"/>
              </w:rPr>
              <w:t xml:space="preserve">Commence detailed design of </w:t>
            </w:r>
            <w:proofErr w:type="gramStart"/>
            <w:r w:rsidRPr="00FB7593">
              <w:rPr>
                <w:rFonts w:cs="Arial"/>
                <w:i/>
                <w:iCs/>
                <w:sz w:val="18"/>
                <w:szCs w:val="18"/>
              </w:rPr>
              <w:t>gender neutral</w:t>
            </w:r>
            <w:proofErr w:type="gramEnd"/>
            <w:r w:rsidRPr="00FB7593">
              <w:rPr>
                <w:rFonts w:cs="Arial"/>
                <w:i/>
                <w:iCs/>
                <w:sz w:val="18"/>
                <w:szCs w:val="18"/>
              </w:rPr>
              <w:t xml:space="preserve"> facilities at the Leopold Tennis Club</w:t>
            </w:r>
          </w:p>
          <w:p w14:paraId="574032DD" w14:textId="4A4B8C17"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7"/>
                          <a:stretch>
                            <a:fillRect/>
                          </a:stretch>
                        </pic:blipFill>
                        <pic:spPr>
                          <a:xfrm>
                            <a:off x="0" y="0"/>
                            <a:ext cx="144169" cy="9543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12FB6DD5" w14:textId="093003D3" w:rsidR="00DB4BE8" w:rsidRDefault="008E4A81" w:rsidP="00B33124">
            <w:pPr>
              <w:spacing w:before="20" w:after="60" w:line="260" w:lineRule="atLeast"/>
              <w:rPr>
                <w:rFonts w:cs="Arial"/>
                <w:sz w:val="18"/>
                <w:szCs w:val="18"/>
              </w:rPr>
            </w:pPr>
            <w:r w:rsidRPr="00CE2E35">
              <w:rPr>
                <w:rFonts w:cs="Arial"/>
                <w:sz w:val="18"/>
                <w:szCs w:val="18"/>
              </w:rPr>
              <w:t>We commenced detailed design of the gender-neutral facilitie</w:t>
            </w:r>
            <w:r>
              <w:rPr>
                <w:rFonts w:cs="Arial"/>
                <w:sz w:val="18"/>
                <w:szCs w:val="18"/>
              </w:rPr>
              <w:t xml:space="preserve">s and are seeking funding assistance from </w:t>
            </w:r>
            <w:r w:rsidR="00CE2E35" w:rsidRPr="00CE2E35">
              <w:rPr>
                <w:rFonts w:cs="Arial"/>
                <w:sz w:val="18"/>
                <w:szCs w:val="18"/>
              </w:rPr>
              <w:t xml:space="preserve">Sport and Recreation Victoria </w:t>
            </w:r>
            <w:r w:rsidR="00B46B6D">
              <w:rPr>
                <w:rFonts w:cs="Arial"/>
                <w:sz w:val="18"/>
                <w:szCs w:val="18"/>
              </w:rPr>
              <w:t>to assist</w:t>
            </w:r>
            <w:r w:rsidR="00B46B6D" w:rsidRPr="00CE2E35">
              <w:rPr>
                <w:rFonts w:cs="Arial"/>
                <w:sz w:val="18"/>
                <w:szCs w:val="18"/>
              </w:rPr>
              <w:t xml:space="preserve"> </w:t>
            </w:r>
            <w:r w:rsidR="00CE2E35" w:rsidRPr="00CE2E35">
              <w:rPr>
                <w:rFonts w:cs="Arial"/>
                <w:sz w:val="18"/>
                <w:szCs w:val="18"/>
              </w:rPr>
              <w:t xml:space="preserve">the redevelopment of </w:t>
            </w:r>
            <w:r>
              <w:rPr>
                <w:rFonts w:cs="Arial"/>
                <w:sz w:val="18"/>
                <w:szCs w:val="18"/>
              </w:rPr>
              <w:t xml:space="preserve">the </w:t>
            </w:r>
            <w:r w:rsidR="00CE2E35" w:rsidRPr="00CE2E35">
              <w:rPr>
                <w:rFonts w:cs="Arial"/>
                <w:sz w:val="18"/>
                <w:szCs w:val="18"/>
              </w:rPr>
              <w:t xml:space="preserve">Leopold Tennis Club. </w:t>
            </w:r>
          </w:p>
        </w:tc>
        <w:tc>
          <w:tcPr>
            <w:tcW w:w="1134" w:type="dxa"/>
            <w:tcBorders>
              <w:top w:val="single" w:sz="4" w:space="0" w:color="A6A6A6" w:themeColor="background1" w:themeShade="A6"/>
              <w:left w:val="nil"/>
              <w:bottom w:val="single" w:sz="4" w:space="0" w:color="A6A6A6" w:themeColor="background1" w:themeShade="A6"/>
              <w:right w:val="nil"/>
            </w:tcBorders>
          </w:tcPr>
          <w:p w14:paraId="5E068D6A" w14:textId="6C68778A" w:rsidR="00DB4BE8"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591D11FD" w14:textId="3C6C0F7F" w:rsidTr="00E7122B">
        <w:tc>
          <w:tcPr>
            <w:tcW w:w="1137" w:type="dxa"/>
            <w:tcBorders>
              <w:top w:val="single" w:sz="4" w:space="0" w:color="A6A6A6" w:themeColor="background1" w:themeShade="A6"/>
              <w:left w:val="nil"/>
              <w:bottom w:val="single" w:sz="4" w:space="0" w:color="A6A6A6" w:themeColor="background1" w:themeShade="A6"/>
              <w:right w:val="nil"/>
            </w:tcBorders>
          </w:tcPr>
          <w:p w14:paraId="028CAFCD" w14:textId="460B62F3" w:rsidR="00DB4BE8" w:rsidRPr="003447EC" w:rsidRDefault="00DB4BE8" w:rsidP="00B33124">
            <w:pPr>
              <w:spacing w:before="20" w:after="60" w:line="260" w:lineRule="atLeast"/>
              <w:jc w:val="center"/>
              <w:rPr>
                <w:rFonts w:cs="Arial"/>
                <w:sz w:val="18"/>
                <w:szCs w:val="18"/>
              </w:rPr>
            </w:pPr>
            <w:r w:rsidRPr="003447EC">
              <w:rPr>
                <w:rFonts w:cs="Arial"/>
                <w:sz w:val="18"/>
                <w:szCs w:val="18"/>
              </w:rPr>
              <w:t>1.5.1</w:t>
            </w:r>
          </w:p>
        </w:tc>
        <w:tc>
          <w:tcPr>
            <w:tcW w:w="2209" w:type="dxa"/>
            <w:tcBorders>
              <w:top w:val="single" w:sz="4" w:space="0" w:color="A6A6A6" w:themeColor="background1" w:themeShade="A6"/>
              <w:left w:val="nil"/>
              <w:bottom w:val="single" w:sz="4" w:space="0" w:color="A6A6A6" w:themeColor="background1" w:themeShade="A6"/>
              <w:right w:val="nil"/>
            </w:tcBorders>
          </w:tcPr>
          <w:p w14:paraId="358C13C9" w14:textId="77777777" w:rsidR="00DB4BE8" w:rsidRDefault="00DB4BE8" w:rsidP="00B33124">
            <w:pPr>
              <w:spacing w:before="20" w:after="60" w:line="260" w:lineRule="atLeast"/>
              <w:rPr>
                <w:rFonts w:cs="Arial"/>
                <w:i/>
                <w:iCs/>
                <w:sz w:val="18"/>
                <w:szCs w:val="18"/>
              </w:rPr>
            </w:pPr>
            <w:r w:rsidRPr="00FB7593">
              <w:rPr>
                <w:rFonts w:cs="Arial"/>
                <w:i/>
                <w:iCs/>
                <w:sz w:val="18"/>
                <w:szCs w:val="18"/>
              </w:rPr>
              <w:t>Finalise the new Access and Inclusion Action Plan which outlines actions the City will take to reduce discrimination and promote inclusion of people with disabilities</w:t>
            </w:r>
          </w:p>
          <w:p w14:paraId="6A40F5A8" w14:textId="3775BA52"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A79BA20" wp14:editId="6AE62B66">
                  <wp:extent cx="144168" cy="159545"/>
                  <wp:effectExtent l="0" t="0" r="8255"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467F657" w14:textId="5723509B" w:rsidR="00B77DB2" w:rsidRPr="00AF5ED5" w:rsidRDefault="00B46B6D" w:rsidP="00B33124">
            <w:pPr>
              <w:spacing w:before="20" w:after="60" w:line="260" w:lineRule="atLeast"/>
              <w:rPr>
                <w:rFonts w:cs="Arial"/>
                <w:sz w:val="18"/>
                <w:szCs w:val="18"/>
              </w:rPr>
            </w:pPr>
            <w:r>
              <w:rPr>
                <w:rFonts w:cs="Arial"/>
                <w:sz w:val="18"/>
                <w:szCs w:val="18"/>
              </w:rPr>
              <w:t>We commenced planning the development of</w:t>
            </w:r>
            <w:r w:rsidR="00B77DB2" w:rsidRPr="00B77DB2">
              <w:rPr>
                <w:rFonts w:cs="Arial"/>
                <w:sz w:val="18"/>
                <w:szCs w:val="18"/>
              </w:rPr>
              <w:t xml:space="preserve"> the new Access and Inclusion Plan</w:t>
            </w:r>
            <w:r>
              <w:rPr>
                <w:rFonts w:cs="Arial"/>
                <w:sz w:val="18"/>
                <w:szCs w:val="18"/>
              </w:rPr>
              <w:t xml:space="preserve"> which aims </w:t>
            </w:r>
            <w:r w:rsidR="00B77DB2" w:rsidRPr="00B77DB2">
              <w:rPr>
                <w:rFonts w:cs="Arial"/>
                <w:sz w:val="18"/>
                <w:szCs w:val="18"/>
              </w:rPr>
              <w:t xml:space="preserve">to encourage, recognise and promote </w:t>
            </w:r>
            <w:r>
              <w:rPr>
                <w:rFonts w:cs="Arial"/>
                <w:sz w:val="18"/>
                <w:szCs w:val="18"/>
              </w:rPr>
              <w:t xml:space="preserve">the </w:t>
            </w:r>
            <w:r w:rsidR="00B77DB2" w:rsidRPr="00B77DB2">
              <w:rPr>
                <w:rFonts w:cs="Arial"/>
                <w:sz w:val="18"/>
                <w:szCs w:val="18"/>
              </w:rPr>
              <w:t>eliminat</w:t>
            </w:r>
            <w:r>
              <w:rPr>
                <w:rFonts w:cs="Arial"/>
                <w:sz w:val="18"/>
                <w:szCs w:val="18"/>
              </w:rPr>
              <w:t>ion of</w:t>
            </w:r>
            <w:r w:rsidR="00B77DB2" w:rsidRPr="00B77DB2">
              <w:rPr>
                <w:rFonts w:cs="Arial"/>
                <w:sz w:val="18"/>
                <w:szCs w:val="18"/>
              </w:rPr>
              <w:t xml:space="preserve"> disability discrimination and recognition of the rights of people with disability, ensuring residents with disability are fully included in community life.</w:t>
            </w:r>
          </w:p>
        </w:tc>
        <w:tc>
          <w:tcPr>
            <w:tcW w:w="1134" w:type="dxa"/>
            <w:tcBorders>
              <w:top w:val="single" w:sz="4" w:space="0" w:color="A6A6A6" w:themeColor="background1" w:themeShade="A6"/>
              <w:left w:val="nil"/>
              <w:bottom w:val="single" w:sz="4" w:space="0" w:color="A6A6A6" w:themeColor="background1" w:themeShade="A6"/>
              <w:right w:val="nil"/>
            </w:tcBorders>
          </w:tcPr>
          <w:p w14:paraId="189B5BDF" w14:textId="7AB19517"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2E60E2C4" w14:textId="1B204099" w:rsidTr="00E7122B">
        <w:tc>
          <w:tcPr>
            <w:tcW w:w="1137" w:type="dxa"/>
            <w:tcBorders>
              <w:top w:val="single" w:sz="4" w:space="0" w:color="A6A6A6" w:themeColor="background1" w:themeShade="A6"/>
              <w:left w:val="nil"/>
              <w:bottom w:val="single" w:sz="4" w:space="0" w:color="A6A6A6" w:themeColor="background1" w:themeShade="A6"/>
              <w:right w:val="nil"/>
            </w:tcBorders>
          </w:tcPr>
          <w:p w14:paraId="4B47ED3A" w14:textId="3F24251E" w:rsidR="00DB4BE8" w:rsidRPr="003447EC" w:rsidRDefault="00DB4BE8" w:rsidP="00B33124">
            <w:pPr>
              <w:spacing w:before="20" w:after="60" w:line="260" w:lineRule="atLeast"/>
              <w:jc w:val="center"/>
              <w:rPr>
                <w:rFonts w:cs="Arial"/>
                <w:sz w:val="18"/>
                <w:szCs w:val="18"/>
              </w:rPr>
            </w:pPr>
            <w:r w:rsidRPr="003447EC">
              <w:rPr>
                <w:rFonts w:cs="Arial"/>
                <w:sz w:val="18"/>
                <w:szCs w:val="18"/>
              </w:rPr>
              <w:t>1.5.2</w:t>
            </w:r>
          </w:p>
        </w:tc>
        <w:tc>
          <w:tcPr>
            <w:tcW w:w="2209" w:type="dxa"/>
            <w:tcBorders>
              <w:top w:val="single" w:sz="4" w:space="0" w:color="A6A6A6" w:themeColor="background1" w:themeShade="A6"/>
              <w:left w:val="nil"/>
              <w:bottom w:val="single" w:sz="4" w:space="0" w:color="A6A6A6" w:themeColor="background1" w:themeShade="A6"/>
              <w:right w:val="nil"/>
            </w:tcBorders>
          </w:tcPr>
          <w:p w14:paraId="1C176F56" w14:textId="77777777" w:rsidR="00DB4BE8" w:rsidRDefault="00DB4BE8" w:rsidP="00B33124">
            <w:pPr>
              <w:spacing w:before="20" w:after="60" w:line="260" w:lineRule="atLeast"/>
              <w:rPr>
                <w:rFonts w:cs="Arial"/>
                <w:i/>
                <w:iCs/>
                <w:sz w:val="18"/>
                <w:szCs w:val="18"/>
              </w:rPr>
            </w:pPr>
            <w:r w:rsidRPr="00FB7593">
              <w:rPr>
                <w:rFonts w:cs="Arial"/>
                <w:i/>
                <w:iCs/>
                <w:sz w:val="18"/>
                <w:szCs w:val="18"/>
              </w:rPr>
              <w:t>Develop an annual Multicultural Action Plan which will guide how the City plans for and supports our multicultural community</w:t>
            </w:r>
          </w:p>
          <w:p w14:paraId="2164AD81" w14:textId="0A22DCA1"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DF68765" w14:textId="5CA2B19D" w:rsidR="00EB6B14" w:rsidRPr="00AF5ED5" w:rsidRDefault="00EB6B14" w:rsidP="00B33124">
            <w:pPr>
              <w:spacing w:before="20" w:after="60" w:line="260" w:lineRule="atLeast"/>
              <w:rPr>
                <w:rFonts w:cs="Arial"/>
                <w:sz w:val="18"/>
                <w:szCs w:val="18"/>
              </w:rPr>
            </w:pPr>
            <w:r w:rsidRPr="00D76A13">
              <w:rPr>
                <w:rFonts w:cs="Arial"/>
                <w:sz w:val="18"/>
                <w:szCs w:val="18"/>
              </w:rPr>
              <w:t xml:space="preserve">We </w:t>
            </w:r>
            <w:r w:rsidR="00B46B6D">
              <w:rPr>
                <w:rFonts w:cs="Arial"/>
                <w:sz w:val="18"/>
                <w:szCs w:val="18"/>
              </w:rPr>
              <w:t xml:space="preserve">commenced </w:t>
            </w:r>
            <w:r w:rsidRPr="00D76A13">
              <w:rPr>
                <w:rFonts w:cs="Arial"/>
                <w:sz w:val="18"/>
                <w:szCs w:val="18"/>
              </w:rPr>
              <w:t>discussi</w:t>
            </w:r>
            <w:r w:rsidR="001643B2">
              <w:rPr>
                <w:rFonts w:cs="Arial"/>
                <w:sz w:val="18"/>
                <w:szCs w:val="18"/>
              </w:rPr>
              <w:t xml:space="preserve">ons </w:t>
            </w:r>
            <w:r w:rsidR="001643B2" w:rsidRPr="00D76A13">
              <w:rPr>
                <w:rFonts w:cs="Arial"/>
                <w:sz w:val="18"/>
                <w:szCs w:val="18"/>
              </w:rPr>
              <w:t xml:space="preserve">with the Multicultural Advisory Committee </w:t>
            </w:r>
            <w:r w:rsidR="001643B2">
              <w:rPr>
                <w:rFonts w:cs="Arial"/>
                <w:sz w:val="18"/>
                <w:szCs w:val="18"/>
              </w:rPr>
              <w:t>on the development</w:t>
            </w:r>
            <w:r w:rsidRPr="00D76A13">
              <w:rPr>
                <w:rFonts w:cs="Arial"/>
                <w:sz w:val="18"/>
                <w:szCs w:val="18"/>
              </w:rPr>
              <w:t xml:space="preserve"> of the next action plan. Deliberative engagement with key stakeholders </w:t>
            </w:r>
            <w:r w:rsidR="00B46B6D">
              <w:rPr>
                <w:rFonts w:cs="Arial"/>
                <w:sz w:val="18"/>
                <w:szCs w:val="18"/>
              </w:rPr>
              <w:t>is set to</w:t>
            </w:r>
            <w:r w:rsidR="00B46B6D" w:rsidRPr="00D76A13">
              <w:rPr>
                <w:rFonts w:cs="Arial"/>
                <w:sz w:val="18"/>
                <w:szCs w:val="18"/>
              </w:rPr>
              <w:t xml:space="preserve"> </w:t>
            </w:r>
            <w:r w:rsidRPr="00D76A13">
              <w:rPr>
                <w:rFonts w:cs="Arial"/>
                <w:sz w:val="18"/>
                <w:szCs w:val="18"/>
              </w:rPr>
              <w:t>commence in October</w:t>
            </w:r>
            <w:r w:rsidR="001643B2">
              <w:rPr>
                <w:rFonts w:cs="Arial"/>
                <w:sz w:val="18"/>
                <w:szCs w:val="18"/>
              </w:rPr>
              <w:t xml:space="preserve"> 2022</w:t>
            </w:r>
            <w:r w:rsidRPr="00D76A13">
              <w:rPr>
                <w:rFonts w:cs="Arial"/>
                <w:sz w:val="18"/>
                <w:szCs w:val="18"/>
              </w:rPr>
              <w:t xml:space="preserve"> prior to</w:t>
            </w:r>
            <w:r w:rsidR="00B46B6D">
              <w:rPr>
                <w:rFonts w:cs="Arial"/>
                <w:sz w:val="18"/>
                <w:szCs w:val="18"/>
              </w:rPr>
              <w:t xml:space="preserve"> it</w:t>
            </w:r>
            <w:r w:rsidRPr="00D76A13">
              <w:rPr>
                <w:rFonts w:cs="Arial"/>
                <w:sz w:val="18"/>
                <w:szCs w:val="18"/>
              </w:rPr>
              <w:t xml:space="preserve"> going</w:t>
            </w:r>
            <w:r w:rsidR="00B46B6D">
              <w:rPr>
                <w:rFonts w:cs="Arial"/>
                <w:sz w:val="18"/>
                <w:szCs w:val="18"/>
              </w:rPr>
              <w:t xml:space="preserve"> out</w:t>
            </w:r>
            <w:r w:rsidRPr="00D76A13">
              <w:rPr>
                <w:rFonts w:cs="Arial"/>
                <w:sz w:val="18"/>
                <w:szCs w:val="18"/>
              </w:rPr>
              <w:t xml:space="preserve"> </w:t>
            </w:r>
            <w:r w:rsidR="00B46B6D">
              <w:rPr>
                <w:rFonts w:cs="Arial"/>
                <w:sz w:val="18"/>
                <w:szCs w:val="18"/>
              </w:rPr>
              <w:t>to</w:t>
            </w:r>
            <w:r w:rsidR="00B46B6D" w:rsidRPr="00D76A13">
              <w:rPr>
                <w:rFonts w:cs="Arial"/>
                <w:sz w:val="18"/>
                <w:szCs w:val="18"/>
              </w:rPr>
              <w:t xml:space="preserve"> </w:t>
            </w:r>
            <w:r w:rsidRPr="00D76A13">
              <w:rPr>
                <w:rFonts w:cs="Arial"/>
                <w:sz w:val="18"/>
                <w:szCs w:val="18"/>
              </w:rPr>
              <w:t xml:space="preserve">community </w:t>
            </w:r>
            <w:r w:rsidR="002D65CC">
              <w:rPr>
                <w:rFonts w:cs="Arial"/>
                <w:sz w:val="18"/>
                <w:szCs w:val="18"/>
              </w:rPr>
              <w:t>engagement</w:t>
            </w:r>
            <w:r w:rsidRPr="00D76A13">
              <w:rPr>
                <w:rFonts w:cs="Arial"/>
                <w:sz w:val="18"/>
                <w:szCs w:val="18"/>
              </w:rPr>
              <w:t xml:space="preserve">. </w:t>
            </w:r>
            <w:r w:rsidR="00B46B6D">
              <w:rPr>
                <w:rFonts w:cs="Arial"/>
                <w:bCs/>
                <w:sz w:val="18"/>
                <w:szCs w:val="18"/>
              </w:rPr>
              <w:t xml:space="preserve">The </w:t>
            </w:r>
            <w:r w:rsidRPr="003D40D9">
              <w:rPr>
                <w:rFonts w:cs="Arial"/>
                <w:bCs/>
                <w:sz w:val="18"/>
                <w:szCs w:val="18"/>
              </w:rPr>
              <w:t xml:space="preserve">plan guides how we plan for and support our multicultural community as we recognise that many people from multicultural backgrounds can experience unique barriers to participation including access to information, cultural differences, racism, discrimination, and exclusion. </w:t>
            </w:r>
          </w:p>
        </w:tc>
        <w:tc>
          <w:tcPr>
            <w:tcW w:w="1134" w:type="dxa"/>
            <w:tcBorders>
              <w:top w:val="single" w:sz="4" w:space="0" w:color="A6A6A6" w:themeColor="background1" w:themeShade="A6"/>
              <w:left w:val="nil"/>
              <w:bottom w:val="single" w:sz="4" w:space="0" w:color="A6A6A6" w:themeColor="background1" w:themeShade="A6"/>
              <w:right w:val="nil"/>
            </w:tcBorders>
          </w:tcPr>
          <w:p w14:paraId="3F5AE51B" w14:textId="7B5733A0"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7B7C8E26" w14:textId="1D140724" w:rsidTr="00E7122B">
        <w:tc>
          <w:tcPr>
            <w:tcW w:w="1137" w:type="dxa"/>
            <w:tcBorders>
              <w:top w:val="single" w:sz="4" w:space="0" w:color="A6A6A6" w:themeColor="background1" w:themeShade="A6"/>
              <w:left w:val="nil"/>
              <w:bottom w:val="single" w:sz="4" w:space="0" w:color="A6A6A6" w:themeColor="background1" w:themeShade="A6"/>
              <w:right w:val="nil"/>
            </w:tcBorders>
          </w:tcPr>
          <w:p w14:paraId="55E835D2" w14:textId="3076BAFF" w:rsidR="00DB4BE8" w:rsidRPr="003447EC" w:rsidRDefault="00DB4BE8" w:rsidP="00B33124">
            <w:pPr>
              <w:spacing w:before="20" w:after="60" w:line="260" w:lineRule="atLeast"/>
              <w:jc w:val="center"/>
              <w:rPr>
                <w:rFonts w:cs="Arial"/>
                <w:sz w:val="18"/>
                <w:szCs w:val="18"/>
              </w:rPr>
            </w:pPr>
            <w:r w:rsidRPr="003447EC">
              <w:rPr>
                <w:rFonts w:cs="Arial"/>
                <w:sz w:val="18"/>
                <w:szCs w:val="18"/>
              </w:rPr>
              <w:lastRenderedPageBreak/>
              <w:t>1.5.3</w:t>
            </w:r>
          </w:p>
        </w:tc>
        <w:tc>
          <w:tcPr>
            <w:tcW w:w="2209" w:type="dxa"/>
            <w:tcBorders>
              <w:top w:val="single" w:sz="4" w:space="0" w:color="A6A6A6" w:themeColor="background1" w:themeShade="A6"/>
              <w:left w:val="nil"/>
              <w:bottom w:val="single" w:sz="4" w:space="0" w:color="A6A6A6" w:themeColor="background1" w:themeShade="A6"/>
              <w:right w:val="nil"/>
            </w:tcBorders>
          </w:tcPr>
          <w:p w14:paraId="49AB9960" w14:textId="10E5BC8B" w:rsidR="00DB4BE8" w:rsidRDefault="00DB4BE8" w:rsidP="00E7122B">
            <w:pPr>
              <w:keepNext/>
              <w:keepLines/>
              <w:spacing w:before="20" w:after="60" w:line="260" w:lineRule="atLeast"/>
              <w:rPr>
                <w:rFonts w:cs="Arial"/>
                <w:i/>
                <w:iCs/>
                <w:sz w:val="18"/>
                <w:szCs w:val="18"/>
              </w:rPr>
            </w:pPr>
            <w:r w:rsidRPr="00FB7593">
              <w:rPr>
                <w:rFonts w:cs="Arial"/>
                <w:i/>
                <w:iCs/>
                <w:sz w:val="18"/>
                <w:szCs w:val="18"/>
              </w:rPr>
              <w:t xml:space="preserve">Commence construction of a new inclusive play </w:t>
            </w:r>
            <w:r w:rsidR="00E7122B">
              <w:rPr>
                <w:rFonts w:cs="Arial"/>
                <w:i/>
                <w:iCs/>
                <w:sz w:val="18"/>
                <w:szCs w:val="18"/>
              </w:rPr>
              <w:t>s</w:t>
            </w:r>
            <w:r w:rsidRPr="00FB7593">
              <w:rPr>
                <w:rFonts w:cs="Arial"/>
                <w:i/>
                <w:iCs/>
                <w:sz w:val="18"/>
                <w:szCs w:val="18"/>
              </w:rPr>
              <w:t>pace at Rippleside</w:t>
            </w:r>
            <w:r w:rsidR="00E7122B">
              <w:rPr>
                <w:rFonts w:cs="Arial"/>
                <w:i/>
                <w:iCs/>
                <w:sz w:val="18"/>
                <w:szCs w:val="18"/>
              </w:rPr>
              <w:t xml:space="preserve"> </w:t>
            </w:r>
            <w:r w:rsidRPr="00FB7593">
              <w:rPr>
                <w:rFonts w:cs="Arial"/>
                <w:i/>
                <w:iCs/>
                <w:sz w:val="18"/>
                <w:szCs w:val="18"/>
              </w:rPr>
              <w:t>Park</w:t>
            </w:r>
            <w:r w:rsidR="009C3D86">
              <w:rPr>
                <w:rFonts w:cs="Arial"/>
                <w:i/>
                <w:iCs/>
                <w:sz w:val="18"/>
                <w:szCs w:val="18"/>
              </w:rPr>
              <w:t xml:space="preserve"> (Major budget initiative)</w:t>
            </w:r>
          </w:p>
          <w:p w14:paraId="4865911B" w14:textId="5E199D65"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7B80CF3" wp14:editId="0AD59747">
                  <wp:extent cx="144169" cy="128369"/>
                  <wp:effectExtent l="0" t="0" r="8255" b="508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3F3643FA" w14:textId="4997ED5E" w:rsidR="00DB4BE8" w:rsidRPr="00AF5ED5" w:rsidRDefault="00CE2E35" w:rsidP="00E7122B">
            <w:pPr>
              <w:keepNext/>
              <w:spacing w:before="20" w:after="60" w:line="260" w:lineRule="atLeast"/>
              <w:rPr>
                <w:rFonts w:cs="Arial"/>
                <w:sz w:val="18"/>
                <w:szCs w:val="18"/>
              </w:rPr>
            </w:pPr>
            <w:r>
              <w:rPr>
                <w:rFonts w:cs="Arial"/>
                <w:sz w:val="18"/>
                <w:szCs w:val="18"/>
              </w:rPr>
              <w:t>We completed f</w:t>
            </w:r>
            <w:r w:rsidRPr="00CE2E35">
              <w:rPr>
                <w:rFonts w:cs="Arial"/>
                <w:sz w:val="18"/>
                <w:szCs w:val="18"/>
              </w:rPr>
              <w:t xml:space="preserve">inal engagement </w:t>
            </w:r>
            <w:r w:rsidR="00B46B6D">
              <w:rPr>
                <w:rFonts w:cs="Arial"/>
                <w:sz w:val="18"/>
                <w:szCs w:val="18"/>
              </w:rPr>
              <w:t>on</w:t>
            </w:r>
            <w:r w:rsidR="00B46B6D" w:rsidRPr="00CE2E35">
              <w:rPr>
                <w:rFonts w:cs="Arial"/>
                <w:sz w:val="18"/>
                <w:szCs w:val="18"/>
              </w:rPr>
              <w:t xml:space="preserve"> </w:t>
            </w:r>
            <w:r w:rsidRPr="00CE2E35">
              <w:rPr>
                <w:rFonts w:cs="Arial"/>
                <w:sz w:val="18"/>
                <w:szCs w:val="18"/>
              </w:rPr>
              <w:t xml:space="preserve">detailed designs </w:t>
            </w:r>
            <w:r w:rsidR="001643B2">
              <w:rPr>
                <w:rFonts w:cs="Arial"/>
                <w:sz w:val="18"/>
                <w:szCs w:val="18"/>
              </w:rPr>
              <w:t>for</w:t>
            </w:r>
            <w:r w:rsidRPr="00CE2E35">
              <w:rPr>
                <w:rFonts w:cs="Arial"/>
                <w:sz w:val="18"/>
                <w:szCs w:val="18"/>
              </w:rPr>
              <w:t xml:space="preserve"> </w:t>
            </w:r>
            <w:r w:rsidR="00B46B6D" w:rsidRPr="00B46B6D">
              <w:rPr>
                <w:rFonts w:cs="Arial"/>
                <w:sz w:val="18"/>
                <w:szCs w:val="18"/>
              </w:rPr>
              <w:t xml:space="preserve">the </w:t>
            </w:r>
            <w:r w:rsidR="00B813BC">
              <w:rPr>
                <w:rFonts w:cs="Arial"/>
                <w:sz w:val="18"/>
                <w:szCs w:val="18"/>
              </w:rPr>
              <w:t>all</w:t>
            </w:r>
            <w:r w:rsidR="00077735">
              <w:rPr>
                <w:rFonts w:cs="Arial"/>
                <w:sz w:val="18"/>
                <w:szCs w:val="18"/>
              </w:rPr>
              <w:t>-</w:t>
            </w:r>
            <w:r w:rsidR="00B813BC">
              <w:rPr>
                <w:rFonts w:cs="Arial"/>
                <w:sz w:val="18"/>
                <w:szCs w:val="18"/>
              </w:rPr>
              <w:t xml:space="preserve">accessibility </w:t>
            </w:r>
            <w:r w:rsidR="00B46B6D" w:rsidRPr="00B46B6D">
              <w:rPr>
                <w:rFonts w:cs="Arial"/>
                <w:sz w:val="18"/>
                <w:szCs w:val="18"/>
              </w:rPr>
              <w:t xml:space="preserve">play space at </w:t>
            </w:r>
            <w:r w:rsidRPr="00B46B6D">
              <w:rPr>
                <w:rFonts w:cs="Arial"/>
                <w:sz w:val="18"/>
                <w:szCs w:val="18"/>
              </w:rPr>
              <w:t>Rippleside Park</w:t>
            </w:r>
            <w:r w:rsidR="00B46B6D">
              <w:rPr>
                <w:rFonts w:cs="Arial"/>
                <w:sz w:val="18"/>
                <w:szCs w:val="18"/>
              </w:rPr>
              <w:t xml:space="preserve"> and commenced preparing for the </w:t>
            </w:r>
            <w:r w:rsidRPr="00CE2E35">
              <w:rPr>
                <w:rFonts w:cs="Arial"/>
                <w:sz w:val="18"/>
                <w:szCs w:val="18"/>
              </w:rPr>
              <w:t>tender</w:t>
            </w:r>
            <w:r w:rsidR="00B46B6D">
              <w:rPr>
                <w:rFonts w:cs="Arial"/>
                <w:sz w:val="18"/>
                <w:szCs w:val="18"/>
              </w:rPr>
              <w:t xml:space="preserve"> process expected to proceed</w:t>
            </w:r>
            <w:r w:rsidRPr="00CE2E35">
              <w:rPr>
                <w:rFonts w:cs="Arial"/>
                <w:sz w:val="18"/>
                <w:szCs w:val="18"/>
              </w:rPr>
              <w:t xml:space="preserve"> </w:t>
            </w:r>
            <w:r w:rsidR="00B46B6D">
              <w:rPr>
                <w:rFonts w:cs="Arial"/>
                <w:sz w:val="18"/>
                <w:szCs w:val="18"/>
              </w:rPr>
              <w:t xml:space="preserve">in </w:t>
            </w:r>
            <w:r w:rsidRPr="00CE2E35">
              <w:rPr>
                <w:rFonts w:cs="Arial"/>
                <w:sz w:val="18"/>
                <w:szCs w:val="18"/>
              </w:rPr>
              <w:t xml:space="preserve">early 2023. </w:t>
            </w:r>
          </w:p>
        </w:tc>
        <w:tc>
          <w:tcPr>
            <w:tcW w:w="1134" w:type="dxa"/>
            <w:tcBorders>
              <w:top w:val="single" w:sz="4" w:space="0" w:color="A6A6A6" w:themeColor="background1" w:themeShade="A6"/>
              <w:left w:val="nil"/>
              <w:bottom w:val="single" w:sz="4" w:space="0" w:color="A6A6A6" w:themeColor="background1" w:themeShade="A6"/>
              <w:right w:val="nil"/>
            </w:tcBorders>
          </w:tcPr>
          <w:p w14:paraId="2462AAC0" w14:textId="3940EB28"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CE3497" w14:paraId="7322BC7D" w14:textId="783D43D7" w:rsidTr="00E7122B">
        <w:tc>
          <w:tcPr>
            <w:tcW w:w="1137" w:type="dxa"/>
            <w:tcBorders>
              <w:top w:val="single" w:sz="4" w:space="0" w:color="A6A6A6" w:themeColor="background1" w:themeShade="A6"/>
              <w:left w:val="nil"/>
              <w:bottom w:val="single" w:sz="4" w:space="0" w:color="A6A6A6" w:themeColor="background1" w:themeShade="A6"/>
              <w:right w:val="nil"/>
            </w:tcBorders>
          </w:tcPr>
          <w:p w14:paraId="746643BC" w14:textId="2089B110" w:rsidR="00DB4BE8" w:rsidRPr="00CE3497" w:rsidRDefault="00DB4BE8" w:rsidP="00B33124">
            <w:pPr>
              <w:spacing w:before="20" w:after="60" w:line="260" w:lineRule="atLeast"/>
              <w:jc w:val="center"/>
              <w:rPr>
                <w:rFonts w:cs="Arial"/>
                <w:color w:val="03488E"/>
                <w:sz w:val="18"/>
                <w:szCs w:val="18"/>
              </w:rPr>
            </w:pPr>
            <w:r w:rsidRPr="00CE3497">
              <w:rPr>
                <w:rFonts w:cs="Arial"/>
                <w:sz w:val="18"/>
                <w:szCs w:val="18"/>
              </w:rPr>
              <w:t>1.6.1</w:t>
            </w:r>
          </w:p>
        </w:tc>
        <w:tc>
          <w:tcPr>
            <w:tcW w:w="2209" w:type="dxa"/>
            <w:tcBorders>
              <w:top w:val="single" w:sz="4" w:space="0" w:color="A6A6A6" w:themeColor="background1" w:themeShade="A6"/>
              <w:left w:val="nil"/>
              <w:bottom w:val="single" w:sz="4" w:space="0" w:color="A6A6A6" w:themeColor="background1" w:themeShade="A6"/>
              <w:right w:val="nil"/>
            </w:tcBorders>
          </w:tcPr>
          <w:p w14:paraId="5722F07F" w14:textId="77777777" w:rsidR="00DB4BE8" w:rsidRDefault="00DB4BE8" w:rsidP="00B33124">
            <w:pPr>
              <w:spacing w:before="20" w:after="60" w:line="260" w:lineRule="atLeast"/>
              <w:rPr>
                <w:rFonts w:cs="Arial"/>
                <w:i/>
                <w:iCs/>
                <w:sz w:val="18"/>
                <w:szCs w:val="18"/>
              </w:rPr>
            </w:pPr>
            <w:r w:rsidRPr="00FB7593">
              <w:rPr>
                <w:rFonts w:cs="Arial"/>
                <w:i/>
                <w:iCs/>
                <w:sz w:val="18"/>
                <w:szCs w:val="18"/>
              </w:rPr>
              <w:t>Increase the amount of social housing by evaluating Council owned land available for development</w:t>
            </w:r>
          </w:p>
          <w:p w14:paraId="12416DEC" w14:textId="72712E72" w:rsidR="008E333A" w:rsidRPr="00FB7593" w:rsidRDefault="008E333A"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1FC3EE12" w14:textId="2A72C155" w:rsidR="00A3095B" w:rsidRPr="00CE3497" w:rsidRDefault="001643B2" w:rsidP="00B33124">
            <w:pPr>
              <w:spacing w:before="20" w:after="60" w:line="260" w:lineRule="atLeast"/>
              <w:rPr>
                <w:rFonts w:cs="Arial"/>
                <w:sz w:val="18"/>
                <w:szCs w:val="18"/>
              </w:rPr>
            </w:pPr>
            <w:r>
              <w:rPr>
                <w:rFonts w:cs="Arial"/>
                <w:sz w:val="18"/>
                <w:szCs w:val="18"/>
              </w:rPr>
              <w:t>We will commence community engagement on</w:t>
            </w:r>
            <w:r w:rsidR="00A3095B" w:rsidRPr="00A3095B">
              <w:rPr>
                <w:rFonts w:cs="Arial"/>
                <w:sz w:val="18"/>
                <w:szCs w:val="18"/>
              </w:rPr>
              <w:t xml:space="preserve"> the </w:t>
            </w:r>
            <w:r w:rsidR="00B46B6D">
              <w:rPr>
                <w:rFonts w:cs="Arial"/>
                <w:sz w:val="18"/>
                <w:szCs w:val="18"/>
              </w:rPr>
              <w:t xml:space="preserve">three </w:t>
            </w:r>
            <w:r w:rsidR="00B46B6D" w:rsidRPr="00A3095B">
              <w:rPr>
                <w:rFonts w:cs="Arial"/>
                <w:sz w:val="18"/>
                <w:szCs w:val="18"/>
              </w:rPr>
              <w:t>potentia</w:t>
            </w:r>
            <w:r w:rsidR="00B46B6D">
              <w:rPr>
                <w:rFonts w:cs="Arial"/>
                <w:sz w:val="18"/>
                <w:szCs w:val="18"/>
              </w:rPr>
              <w:t>l</w:t>
            </w:r>
            <w:r w:rsidR="00B46B6D" w:rsidRPr="00A3095B">
              <w:rPr>
                <w:rFonts w:cs="Arial"/>
                <w:sz w:val="18"/>
                <w:szCs w:val="18"/>
              </w:rPr>
              <w:t xml:space="preserve"> </w:t>
            </w:r>
            <w:r w:rsidR="00A3095B" w:rsidRPr="00A3095B">
              <w:rPr>
                <w:rFonts w:cs="Arial"/>
                <w:sz w:val="18"/>
                <w:szCs w:val="18"/>
              </w:rPr>
              <w:t xml:space="preserve">Council owned sites </w:t>
            </w:r>
            <w:r>
              <w:rPr>
                <w:rFonts w:cs="Arial"/>
                <w:sz w:val="18"/>
                <w:szCs w:val="18"/>
              </w:rPr>
              <w:t xml:space="preserve">identified </w:t>
            </w:r>
            <w:r w:rsidR="00A3095B" w:rsidRPr="00A3095B">
              <w:rPr>
                <w:rFonts w:cs="Arial"/>
                <w:sz w:val="18"/>
                <w:szCs w:val="18"/>
              </w:rPr>
              <w:t>for social housing</w:t>
            </w:r>
            <w:r w:rsidR="00B46B6D">
              <w:rPr>
                <w:rFonts w:cs="Arial"/>
                <w:sz w:val="18"/>
                <w:szCs w:val="18"/>
              </w:rPr>
              <w:t xml:space="preserve"> i</w:t>
            </w:r>
            <w:r w:rsidR="00B46B6D" w:rsidRPr="00A3095B">
              <w:rPr>
                <w:rFonts w:cs="Arial"/>
                <w:sz w:val="18"/>
                <w:szCs w:val="18"/>
              </w:rPr>
              <w:t>n early 2023</w:t>
            </w:r>
            <w:r w:rsidR="00A3095B" w:rsidRPr="00A3095B">
              <w:rPr>
                <w:rFonts w:cs="Arial"/>
                <w:sz w:val="18"/>
                <w:szCs w:val="18"/>
              </w:rPr>
              <w:t>.</w:t>
            </w:r>
            <w:r w:rsidR="00A3095B">
              <w:rPr>
                <w:rFonts w:cs="Arial"/>
                <w:sz w:val="18"/>
                <w:szCs w:val="18"/>
              </w:rPr>
              <w:t xml:space="preserve"> </w:t>
            </w:r>
            <w:r w:rsidR="00A3095B" w:rsidRPr="00A3095B">
              <w:rPr>
                <w:rFonts w:cs="Arial"/>
                <w:sz w:val="18"/>
                <w:szCs w:val="18"/>
              </w:rPr>
              <w:t>Council continues to work with both private developers and Homes Victoria to increase the supply of social housing in Geelong.</w:t>
            </w:r>
          </w:p>
        </w:tc>
        <w:tc>
          <w:tcPr>
            <w:tcW w:w="1134" w:type="dxa"/>
            <w:tcBorders>
              <w:top w:val="single" w:sz="4" w:space="0" w:color="A6A6A6" w:themeColor="background1" w:themeShade="A6"/>
              <w:left w:val="nil"/>
              <w:bottom w:val="single" w:sz="4" w:space="0" w:color="A6A6A6" w:themeColor="background1" w:themeShade="A6"/>
              <w:right w:val="nil"/>
            </w:tcBorders>
          </w:tcPr>
          <w:p w14:paraId="616082DE" w14:textId="748C1CE5" w:rsidR="00DB4BE8" w:rsidRPr="00CE3497"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4A0D835E" w14:textId="2B826360" w:rsidTr="00E7122B">
        <w:tc>
          <w:tcPr>
            <w:tcW w:w="1137" w:type="dxa"/>
            <w:tcBorders>
              <w:top w:val="single" w:sz="4" w:space="0" w:color="A6A6A6" w:themeColor="background1" w:themeShade="A6"/>
              <w:left w:val="nil"/>
              <w:bottom w:val="single" w:sz="4" w:space="0" w:color="A6A6A6" w:themeColor="background1" w:themeShade="A6"/>
              <w:right w:val="nil"/>
            </w:tcBorders>
          </w:tcPr>
          <w:p w14:paraId="4E5844B4" w14:textId="202C0D44" w:rsidR="00DB4BE8" w:rsidRPr="003447EC" w:rsidRDefault="00DB4BE8" w:rsidP="00B33124">
            <w:pPr>
              <w:spacing w:before="20" w:after="60" w:line="260" w:lineRule="atLeast"/>
              <w:jc w:val="center"/>
              <w:rPr>
                <w:rFonts w:cs="Arial"/>
                <w:color w:val="03488E"/>
                <w:sz w:val="18"/>
                <w:szCs w:val="18"/>
              </w:rPr>
            </w:pPr>
            <w:r w:rsidRPr="00C06884">
              <w:rPr>
                <w:rFonts w:cs="Arial"/>
                <w:sz w:val="17"/>
                <w:szCs w:val="17"/>
                <w:lang w:eastAsia="en-AU"/>
              </w:rPr>
              <w:t xml:space="preserve">   </w:t>
            </w:r>
            <w:r w:rsidRPr="003447EC">
              <w:rPr>
                <w:rFonts w:cs="Arial"/>
                <w:sz w:val="18"/>
                <w:szCs w:val="18"/>
              </w:rPr>
              <w:t>1.7.1</w:t>
            </w:r>
          </w:p>
        </w:tc>
        <w:tc>
          <w:tcPr>
            <w:tcW w:w="2209" w:type="dxa"/>
            <w:tcBorders>
              <w:top w:val="single" w:sz="4" w:space="0" w:color="A6A6A6" w:themeColor="background1" w:themeShade="A6"/>
              <w:left w:val="nil"/>
              <w:bottom w:val="single" w:sz="4" w:space="0" w:color="A6A6A6" w:themeColor="background1" w:themeShade="A6"/>
              <w:right w:val="nil"/>
            </w:tcBorders>
          </w:tcPr>
          <w:p w14:paraId="35D5E00C" w14:textId="77777777" w:rsidR="00DB4BE8" w:rsidRDefault="00DB4BE8" w:rsidP="00B33124">
            <w:pPr>
              <w:spacing w:before="20" w:after="60" w:line="260" w:lineRule="atLeast"/>
              <w:rPr>
                <w:rFonts w:cs="Arial"/>
                <w:i/>
                <w:iCs/>
                <w:sz w:val="18"/>
                <w:szCs w:val="18"/>
              </w:rPr>
            </w:pPr>
            <w:r w:rsidRPr="00FB7593">
              <w:rPr>
                <w:rFonts w:cs="Arial"/>
                <w:i/>
                <w:iCs/>
                <w:sz w:val="18"/>
                <w:szCs w:val="18"/>
              </w:rPr>
              <w:t>Complete a feasibility study for a program that makes recommendations on how to deliver a safe and inclusive space for young people within central Geelong</w:t>
            </w:r>
          </w:p>
          <w:p w14:paraId="2B507E64" w14:textId="02AAC76D"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6CB1460F" wp14:editId="67D9A6C2">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09C8F4AC" w14:textId="2C114ACF" w:rsidR="00DB4BE8" w:rsidRPr="00AF5ED5" w:rsidRDefault="00B46B6D" w:rsidP="00B33124">
            <w:pPr>
              <w:spacing w:before="20" w:after="60" w:line="260" w:lineRule="atLeast"/>
              <w:rPr>
                <w:rFonts w:cs="Arial"/>
                <w:sz w:val="18"/>
                <w:szCs w:val="18"/>
              </w:rPr>
            </w:pPr>
            <w:r>
              <w:rPr>
                <w:rFonts w:cs="Arial"/>
                <w:sz w:val="18"/>
                <w:szCs w:val="18"/>
              </w:rPr>
              <w:t>We completed the feasibility study</w:t>
            </w:r>
            <w:r w:rsidR="0087486E">
              <w:rPr>
                <w:rFonts w:cs="Arial"/>
                <w:sz w:val="18"/>
                <w:szCs w:val="18"/>
              </w:rPr>
              <w:t xml:space="preserve"> </w:t>
            </w:r>
            <w:r w:rsidR="00F52839">
              <w:rPr>
                <w:rFonts w:cs="Arial"/>
                <w:sz w:val="18"/>
                <w:szCs w:val="18"/>
              </w:rPr>
              <w:t>which</w:t>
            </w:r>
            <w:r w:rsidR="00CE2E35" w:rsidRPr="00CE2E35">
              <w:rPr>
                <w:rFonts w:cs="Arial"/>
                <w:sz w:val="18"/>
                <w:szCs w:val="18"/>
              </w:rPr>
              <w:t xml:space="preserve"> recommends that council investigate opportunities for a youth hub in the central business district. </w:t>
            </w:r>
            <w:r w:rsidR="002D65CC">
              <w:rPr>
                <w:rFonts w:cs="Arial"/>
                <w:sz w:val="18"/>
                <w:szCs w:val="18"/>
              </w:rPr>
              <w:t xml:space="preserve">We are </w:t>
            </w:r>
            <w:r w:rsidR="00CE2E35" w:rsidRPr="00CE2E35">
              <w:rPr>
                <w:rFonts w:cs="Arial"/>
                <w:sz w:val="18"/>
                <w:szCs w:val="18"/>
              </w:rPr>
              <w:t xml:space="preserve">also in discussions with state government regarding a facility that acts as a safe space for young people from the LGBTQIA+ community. </w:t>
            </w:r>
          </w:p>
        </w:tc>
        <w:tc>
          <w:tcPr>
            <w:tcW w:w="1134" w:type="dxa"/>
            <w:tcBorders>
              <w:top w:val="single" w:sz="4" w:space="0" w:color="A6A6A6" w:themeColor="background1" w:themeShade="A6"/>
              <w:left w:val="nil"/>
              <w:bottom w:val="single" w:sz="4" w:space="0" w:color="A6A6A6" w:themeColor="background1" w:themeShade="A6"/>
              <w:right w:val="nil"/>
            </w:tcBorders>
          </w:tcPr>
          <w:p w14:paraId="06EFBCC7" w14:textId="77777777" w:rsidR="00E72FB2" w:rsidRPr="008E4A81" w:rsidRDefault="00E72FB2" w:rsidP="00E7122B">
            <w:pPr>
              <w:spacing w:before="20" w:after="60" w:line="260" w:lineRule="atLeast"/>
              <w:rPr>
                <w:rFonts w:cs="Arial"/>
                <w:bCs/>
                <w:color w:val="0070C0"/>
                <w:szCs w:val="22"/>
              </w:rPr>
            </w:pPr>
          </w:p>
          <w:p w14:paraId="442B3237" w14:textId="37593576" w:rsidR="00DB4BE8" w:rsidRPr="008E4A81" w:rsidRDefault="00A60EC7" w:rsidP="00E7122B">
            <w:pPr>
              <w:spacing w:before="20" w:after="60" w:line="260" w:lineRule="atLeast"/>
              <w:rPr>
                <w:rFonts w:cs="Arial"/>
                <w:color w:val="0070C0"/>
                <w:sz w:val="15"/>
                <w:szCs w:val="15"/>
              </w:rPr>
            </w:pPr>
            <w:r w:rsidRPr="008E4A81">
              <w:rPr>
                <w:rFonts w:cs="Arial"/>
                <w:color w:val="0070C0"/>
                <w:sz w:val="15"/>
                <w:szCs w:val="15"/>
              </w:rPr>
              <w:t>Complete</w:t>
            </w:r>
          </w:p>
        </w:tc>
      </w:tr>
      <w:tr w:rsidR="00A60EC7" w:rsidRPr="00800272" w14:paraId="62382D53" w14:textId="483247BD" w:rsidTr="00E7122B">
        <w:tc>
          <w:tcPr>
            <w:tcW w:w="1137" w:type="dxa"/>
            <w:tcBorders>
              <w:top w:val="single" w:sz="4" w:space="0" w:color="A6A6A6" w:themeColor="background1" w:themeShade="A6"/>
              <w:left w:val="nil"/>
              <w:bottom w:val="single" w:sz="4" w:space="0" w:color="A6A6A6" w:themeColor="background1" w:themeShade="A6"/>
              <w:right w:val="nil"/>
            </w:tcBorders>
          </w:tcPr>
          <w:p w14:paraId="03757A1B" w14:textId="3097F4C0" w:rsidR="00DB4BE8" w:rsidRPr="003447EC" w:rsidRDefault="00DB4BE8" w:rsidP="00B33124">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209" w:type="dxa"/>
            <w:tcBorders>
              <w:top w:val="single" w:sz="4" w:space="0" w:color="A6A6A6" w:themeColor="background1" w:themeShade="A6"/>
              <w:left w:val="nil"/>
              <w:bottom w:val="single" w:sz="4" w:space="0" w:color="A6A6A6" w:themeColor="background1" w:themeShade="A6"/>
              <w:right w:val="nil"/>
            </w:tcBorders>
          </w:tcPr>
          <w:p w14:paraId="3D47C307" w14:textId="38DD01E7" w:rsidR="00DB4BE8" w:rsidRDefault="00DB4BE8" w:rsidP="00B33124">
            <w:pPr>
              <w:spacing w:before="20" w:after="60" w:line="260" w:lineRule="atLeast"/>
              <w:rPr>
                <w:rFonts w:cs="Arial"/>
                <w:i/>
                <w:iCs/>
                <w:sz w:val="18"/>
                <w:szCs w:val="18"/>
              </w:rPr>
            </w:pPr>
            <w:r w:rsidRPr="00FB7593">
              <w:rPr>
                <w:rFonts w:cs="Arial"/>
                <w:i/>
                <w:iCs/>
                <w:sz w:val="18"/>
                <w:szCs w:val="18"/>
              </w:rPr>
              <w:t xml:space="preserve">Expand our </w:t>
            </w:r>
            <w:r w:rsidR="00077735" w:rsidRPr="00FB7593">
              <w:rPr>
                <w:rFonts w:cs="Arial"/>
                <w:i/>
                <w:iCs/>
                <w:sz w:val="18"/>
                <w:szCs w:val="18"/>
              </w:rPr>
              <w:t>Drop-In</w:t>
            </w:r>
            <w:r w:rsidRPr="00FB7593">
              <w:rPr>
                <w:rFonts w:cs="Arial"/>
                <w:i/>
                <w:iCs/>
                <w:sz w:val="18"/>
                <w:szCs w:val="18"/>
              </w:rPr>
              <w:t xml:space="preserve"> Feeding support service (0-3 months of age) to include the Bellarine</w:t>
            </w:r>
          </w:p>
          <w:p w14:paraId="4CD9FFD3" w14:textId="6066D0A3" w:rsidR="009521B3" w:rsidRPr="00FB7593"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35EDC86" wp14:editId="493EDC51">
                  <wp:extent cx="129600" cy="151200"/>
                  <wp:effectExtent l="0" t="0" r="3810" b="127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26"/>
                          <a:stretch>
                            <a:fillRect/>
                          </a:stretch>
                        </pic:blipFill>
                        <pic:spPr>
                          <a:xfrm>
                            <a:off x="0" y="0"/>
                            <a:ext cx="129600" cy="151200"/>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4840732E" w14:textId="384AE721" w:rsidR="00DB4BE8" w:rsidRPr="00800272" w:rsidRDefault="006A0F0F" w:rsidP="00B33124">
            <w:pPr>
              <w:spacing w:before="20" w:after="60" w:line="260" w:lineRule="atLeast"/>
              <w:rPr>
                <w:rFonts w:cs="Arial"/>
                <w:sz w:val="18"/>
                <w:szCs w:val="18"/>
              </w:rPr>
            </w:pPr>
            <w:r w:rsidRPr="006A0F0F">
              <w:rPr>
                <w:rFonts w:cs="Arial"/>
                <w:sz w:val="18"/>
                <w:szCs w:val="18"/>
              </w:rPr>
              <w:t xml:space="preserve">We </w:t>
            </w:r>
            <w:r w:rsidR="00F52839">
              <w:rPr>
                <w:rFonts w:cs="Arial"/>
                <w:sz w:val="18"/>
                <w:szCs w:val="18"/>
              </w:rPr>
              <w:t>provide</w:t>
            </w:r>
            <w:r w:rsidRPr="006A0F0F">
              <w:rPr>
                <w:rFonts w:cs="Arial"/>
                <w:sz w:val="18"/>
                <w:szCs w:val="18"/>
              </w:rPr>
              <w:t xml:space="preserve"> a </w:t>
            </w:r>
            <w:r w:rsidR="00F52839" w:rsidRPr="006A0F0F">
              <w:rPr>
                <w:rFonts w:cs="Arial"/>
                <w:sz w:val="18"/>
                <w:szCs w:val="18"/>
              </w:rPr>
              <w:t>drop-in</w:t>
            </w:r>
            <w:r w:rsidRPr="006A0F0F">
              <w:rPr>
                <w:rFonts w:cs="Arial"/>
                <w:sz w:val="18"/>
                <w:szCs w:val="18"/>
              </w:rPr>
              <w:t xml:space="preserve"> feeding support session from Bop Bop Karong (Barwon Heads) </w:t>
            </w:r>
            <w:r w:rsidR="00F52839">
              <w:rPr>
                <w:rFonts w:cs="Arial"/>
                <w:sz w:val="18"/>
                <w:szCs w:val="18"/>
              </w:rPr>
              <w:t>once a week to</w:t>
            </w:r>
            <w:r w:rsidRPr="006A0F0F">
              <w:rPr>
                <w:rFonts w:cs="Arial"/>
                <w:sz w:val="18"/>
                <w:szCs w:val="18"/>
              </w:rPr>
              <w:t xml:space="preserve"> support parents and carers in meeting the nutritional requirements of their babies and improve parent/carer confidence and wellbeing.</w:t>
            </w:r>
          </w:p>
        </w:tc>
        <w:tc>
          <w:tcPr>
            <w:tcW w:w="1134" w:type="dxa"/>
            <w:tcBorders>
              <w:top w:val="single" w:sz="4" w:space="0" w:color="A6A6A6" w:themeColor="background1" w:themeShade="A6"/>
              <w:left w:val="nil"/>
              <w:bottom w:val="single" w:sz="4" w:space="0" w:color="A6A6A6" w:themeColor="background1" w:themeShade="A6"/>
              <w:right w:val="nil"/>
            </w:tcBorders>
          </w:tcPr>
          <w:p w14:paraId="4BF6FCBE" w14:textId="7613CB16" w:rsidR="00DB4BE8" w:rsidRPr="00800272"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388CC552" w14:textId="5D4AF21E" w:rsidTr="00E7122B">
        <w:tc>
          <w:tcPr>
            <w:tcW w:w="1137" w:type="dxa"/>
            <w:tcBorders>
              <w:top w:val="single" w:sz="4" w:space="0" w:color="A6A6A6" w:themeColor="background1" w:themeShade="A6"/>
              <w:left w:val="nil"/>
              <w:bottom w:val="single" w:sz="4" w:space="0" w:color="A6A6A6" w:themeColor="background1" w:themeShade="A6"/>
              <w:right w:val="nil"/>
            </w:tcBorders>
          </w:tcPr>
          <w:p w14:paraId="202FA3AB" w14:textId="491C8A56"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1.8.1</w:t>
            </w:r>
          </w:p>
        </w:tc>
        <w:tc>
          <w:tcPr>
            <w:tcW w:w="2209" w:type="dxa"/>
            <w:tcBorders>
              <w:top w:val="single" w:sz="4" w:space="0" w:color="A6A6A6" w:themeColor="background1" w:themeShade="A6"/>
              <w:left w:val="nil"/>
              <w:bottom w:val="single" w:sz="4" w:space="0" w:color="A6A6A6" w:themeColor="background1" w:themeShade="A6"/>
              <w:right w:val="nil"/>
            </w:tcBorders>
          </w:tcPr>
          <w:p w14:paraId="41000D57" w14:textId="77777777" w:rsidR="00DB4BE8" w:rsidRDefault="00DB4BE8" w:rsidP="00B33124">
            <w:pPr>
              <w:spacing w:before="20" w:after="60" w:line="260" w:lineRule="atLeast"/>
              <w:rPr>
                <w:rFonts w:cs="Arial"/>
                <w:i/>
                <w:iCs/>
                <w:sz w:val="18"/>
                <w:szCs w:val="18"/>
              </w:rPr>
            </w:pPr>
            <w:r w:rsidRPr="00FB7593">
              <w:rPr>
                <w:rFonts w:cs="Arial"/>
                <w:i/>
                <w:iCs/>
                <w:sz w:val="18"/>
                <w:szCs w:val="18"/>
              </w:rPr>
              <w:t>Commence working with community on the next Innovate Reconciliation Action Plan</w:t>
            </w:r>
          </w:p>
          <w:p w14:paraId="5EA69AC8" w14:textId="1AAF1362"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9874CD9" wp14:editId="669C0E26">
                  <wp:extent cx="144168" cy="159545"/>
                  <wp:effectExtent l="0" t="0" r="8255"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E2B2B0F" w14:textId="47F18C52" w:rsidR="00A3095B" w:rsidRPr="00A3095B" w:rsidRDefault="00A3095B" w:rsidP="00B33124">
            <w:pPr>
              <w:spacing w:before="20" w:after="60" w:line="260" w:lineRule="atLeast"/>
              <w:rPr>
                <w:rFonts w:cs="Arial"/>
                <w:sz w:val="18"/>
                <w:szCs w:val="18"/>
                <w:highlight w:val="yellow"/>
              </w:rPr>
            </w:pPr>
            <w:r w:rsidRPr="00A3095B">
              <w:rPr>
                <w:rFonts w:cs="Arial"/>
                <w:sz w:val="18"/>
                <w:szCs w:val="18"/>
              </w:rPr>
              <w:t>W</w:t>
            </w:r>
            <w:r>
              <w:rPr>
                <w:rFonts w:cs="Arial"/>
                <w:sz w:val="18"/>
                <w:szCs w:val="18"/>
              </w:rPr>
              <w:t xml:space="preserve">e </w:t>
            </w:r>
            <w:r w:rsidR="002E6E26">
              <w:rPr>
                <w:rFonts w:cs="Arial"/>
                <w:sz w:val="18"/>
                <w:szCs w:val="18"/>
              </w:rPr>
              <w:t xml:space="preserve">held discussions with </w:t>
            </w:r>
            <w:r w:rsidR="002E6E26" w:rsidRPr="002E6E26">
              <w:rPr>
                <w:rFonts w:cs="Arial"/>
                <w:sz w:val="18"/>
                <w:szCs w:val="18"/>
              </w:rPr>
              <w:t xml:space="preserve">Kilangitj Aboriginal Advisory Committee about the development of the next Reconciliation Action Plan </w:t>
            </w:r>
            <w:r w:rsidR="00F52839">
              <w:rPr>
                <w:rFonts w:cs="Arial"/>
                <w:sz w:val="18"/>
                <w:szCs w:val="18"/>
              </w:rPr>
              <w:t xml:space="preserve">- </w:t>
            </w:r>
            <w:r w:rsidR="002E6E26" w:rsidRPr="002E6E26">
              <w:rPr>
                <w:rFonts w:cs="Arial"/>
                <w:sz w:val="18"/>
                <w:szCs w:val="18"/>
              </w:rPr>
              <w:t xml:space="preserve">Innovate. </w:t>
            </w:r>
            <w:r w:rsidR="00F52839">
              <w:rPr>
                <w:rFonts w:cs="Arial"/>
                <w:sz w:val="18"/>
                <w:szCs w:val="18"/>
              </w:rPr>
              <w:t>While t</w:t>
            </w:r>
            <w:r w:rsidR="002E6E26" w:rsidRPr="002E6E26">
              <w:rPr>
                <w:rFonts w:cs="Arial"/>
                <w:sz w:val="18"/>
                <w:szCs w:val="18"/>
              </w:rPr>
              <w:t xml:space="preserve">his work will commence in early 2023, pre-planning and project planning will commence before the end of the year. Council endorsed the implementation of the </w:t>
            </w:r>
            <w:r w:rsidR="002E6E26" w:rsidRPr="001643B2">
              <w:rPr>
                <w:rFonts w:cs="Arial"/>
                <w:i/>
                <w:iCs/>
                <w:sz w:val="18"/>
                <w:szCs w:val="18"/>
              </w:rPr>
              <w:t>Reflect Reconciliation Action Plan</w:t>
            </w:r>
            <w:r w:rsidR="002E6E26" w:rsidRPr="002E6E26">
              <w:rPr>
                <w:rFonts w:cs="Arial"/>
                <w:sz w:val="18"/>
                <w:szCs w:val="18"/>
              </w:rPr>
              <w:t xml:space="preserve"> in June 2022.</w:t>
            </w:r>
          </w:p>
        </w:tc>
        <w:tc>
          <w:tcPr>
            <w:tcW w:w="1134" w:type="dxa"/>
            <w:tcBorders>
              <w:top w:val="single" w:sz="4" w:space="0" w:color="A6A6A6" w:themeColor="background1" w:themeShade="A6"/>
              <w:left w:val="nil"/>
              <w:bottom w:val="single" w:sz="4" w:space="0" w:color="A6A6A6" w:themeColor="background1" w:themeShade="A6"/>
              <w:right w:val="nil"/>
            </w:tcBorders>
          </w:tcPr>
          <w:p w14:paraId="1F3754B9" w14:textId="22CB2DAD"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7764BC4F" w14:textId="28B9FF4C" w:rsidTr="00E7122B">
        <w:tc>
          <w:tcPr>
            <w:tcW w:w="1137" w:type="dxa"/>
            <w:tcBorders>
              <w:top w:val="single" w:sz="4" w:space="0" w:color="A6A6A6" w:themeColor="background1" w:themeShade="A6"/>
              <w:left w:val="nil"/>
              <w:bottom w:val="single" w:sz="4" w:space="0" w:color="A6A6A6" w:themeColor="background1" w:themeShade="A6"/>
              <w:right w:val="nil"/>
            </w:tcBorders>
          </w:tcPr>
          <w:p w14:paraId="0B7AAC64" w14:textId="77777777" w:rsidR="00DB4BE8" w:rsidRPr="003447EC" w:rsidRDefault="00DB4BE8" w:rsidP="00B33124">
            <w:pPr>
              <w:spacing w:before="20" w:after="60" w:line="260" w:lineRule="atLeast"/>
              <w:jc w:val="center"/>
              <w:rPr>
                <w:rFonts w:cs="Arial"/>
                <w:sz w:val="18"/>
                <w:szCs w:val="18"/>
              </w:rPr>
            </w:pPr>
            <w:r w:rsidRPr="003447EC">
              <w:rPr>
                <w:rFonts w:cs="Arial"/>
                <w:sz w:val="18"/>
                <w:szCs w:val="18"/>
              </w:rPr>
              <w:t>1.8.</w:t>
            </w:r>
            <w:r>
              <w:rPr>
                <w:rFonts w:cs="Arial"/>
                <w:sz w:val="18"/>
                <w:szCs w:val="18"/>
              </w:rPr>
              <w:t>2</w:t>
            </w:r>
          </w:p>
        </w:tc>
        <w:tc>
          <w:tcPr>
            <w:tcW w:w="2209" w:type="dxa"/>
            <w:tcBorders>
              <w:top w:val="single" w:sz="4" w:space="0" w:color="A6A6A6" w:themeColor="background1" w:themeShade="A6"/>
              <w:left w:val="nil"/>
              <w:bottom w:val="single" w:sz="4" w:space="0" w:color="A6A6A6" w:themeColor="background1" w:themeShade="A6"/>
              <w:right w:val="nil"/>
            </w:tcBorders>
          </w:tcPr>
          <w:p w14:paraId="7C342462" w14:textId="02A0DFDD" w:rsidR="00DB4BE8" w:rsidRPr="00FB7593" w:rsidRDefault="00DB4BE8" w:rsidP="00B33124">
            <w:pPr>
              <w:spacing w:before="20" w:after="60" w:line="260" w:lineRule="atLeast"/>
              <w:rPr>
                <w:rFonts w:cs="Arial"/>
                <w:i/>
                <w:iCs/>
                <w:sz w:val="18"/>
                <w:szCs w:val="18"/>
              </w:rPr>
            </w:pPr>
            <w:r w:rsidRPr="00FB7593">
              <w:rPr>
                <w:rFonts w:cs="Arial"/>
                <w:i/>
                <w:iCs/>
                <w:sz w:val="18"/>
                <w:szCs w:val="18"/>
              </w:rPr>
              <w:t>Deliver a training and education program in partnership with Wadawurrung Traditional Owners Aboriginal Corporation with a focus on tourism development and cultural awareness strengthening cultural tourism in the region</w:t>
            </w:r>
          </w:p>
        </w:tc>
        <w:tc>
          <w:tcPr>
            <w:tcW w:w="5448" w:type="dxa"/>
            <w:tcBorders>
              <w:top w:val="single" w:sz="4" w:space="0" w:color="A6A6A6" w:themeColor="background1" w:themeShade="A6"/>
              <w:left w:val="nil"/>
              <w:bottom w:val="single" w:sz="4" w:space="0" w:color="A6A6A6" w:themeColor="background1" w:themeShade="A6"/>
              <w:right w:val="nil"/>
            </w:tcBorders>
          </w:tcPr>
          <w:p w14:paraId="179F4D0B" w14:textId="359CBF02" w:rsidR="00D816A1" w:rsidRDefault="00F52839" w:rsidP="00D816A1">
            <w:pPr>
              <w:spacing w:before="20" w:after="60" w:line="260" w:lineRule="atLeast"/>
              <w:rPr>
                <w:rFonts w:cs="Arial"/>
                <w:sz w:val="18"/>
                <w:szCs w:val="18"/>
              </w:rPr>
            </w:pPr>
            <w:r>
              <w:rPr>
                <w:rFonts w:cs="Arial"/>
                <w:sz w:val="18"/>
                <w:szCs w:val="18"/>
              </w:rPr>
              <w:t>We completed a</w:t>
            </w:r>
            <w:r w:rsidR="00D816A1">
              <w:rPr>
                <w:rFonts w:cs="Arial"/>
                <w:sz w:val="18"/>
                <w:szCs w:val="18"/>
              </w:rPr>
              <w:t>ctions includ</w:t>
            </w:r>
            <w:r>
              <w:rPr>
                <w:rFonts w:cs="Arial"/>
                <w:sz w:val="18"/>
                <w:szCs w:val="18"/>
              </w:rPr>
              <w:t>ing</w:t>
            </w:r>
            <w:r w:rsidR="00D816A1">
              <w:rPr>
                <w:rFonts w:cs="Arial"/>
                <w:sz w:val="18"/>
                <w:szCs w:val="18"/>
              </w:rPr>
              <w:t>:</w:t>
            </w:r>
          </w:p>
          <w:p w14:paraId="55926A9B" w14:textId="79DF7309" w:rsidR="00D816A1" w:rsidRDefault="00F52839" w:rsidP="00281E56">
            <w:pPr>
              <w:pStyle w:val="ListParagraph"/>
              <w:numPr>
                <w:ilvl w:val="0"/>
                <w:numId w:val="56"/>
              </w:numPr>
              <w:spacing w:before="20" w:after="60" w:line="260" w:lineRule="atLeast"/>
              <w:ind w:left="357"/>
              <w:rPr>
                <w:rFonts w:cs="Arial"/>
                <w:sz w:val="18"/>
                <w:szCs w:val="18"/>
              </w:rPr>
            </w:pPr>
            <w:r>
              <w:rPr>
                <w:rFonts w:cs="Arial"/>
                <w:sz w:val="18"/>
                <w:szCs w:val="18"/>
              </w:rPr>
              <w:t>supporting</w:t>
            </w:r>
            <w:r w:rsidRPr="00D816A1">
              <w:rPr>
                <w:rFonts w:cs="Arial"/>
                <w:sz w:val="18"/>
                <w:szCs w:val="18"/>
              </w:rPr>
              <w:t xml:space="preserve"> </w:t>
            </w:r>
            <w:r w:rsidR="00D816A1" w:rsidRPr="00D816A1">
              <w:rPr>
                <w:rFonts w:cs="Arial"/>
                <w:sz w:val="18"/>
                <w:szCs w:val="18"/>
              </w:rPr>
              <w:t xml:space="preserve">Wadawurrung Traditional Owners Aboriginal Corporation to secure funding for a </w:t>
            </w:r>
            <w:r w:rsidR="00663E77">
              <w:rPr>
                <w:rFonts w:cs="Arial"/>
                <w:sz w:val="18"/>
                <w:szCs w:val="18"/>
              </w:rPr>
              <w:t>c</w:t>
            </w:r>
            <w:r w:rsidR="00D816A1" w:rsidRPr="00D816A1">
              <w:rPr>
                <w:rFonts w:cs="Arial"/>
                <w:sz w:val="18"/>
                <w:szCs w:val="18"/>
              </w:rPr>
              <w:t xml:space="preserve">ultural </w:t>
            </w:r>
            <w:r w:rsidR="00663E77">
              <w:rPr>
                <w:rFonts w:cs="Arial"/>
                <w:sz w:val="18"/>
                <w:szCs w:val="18"/>
              </w:rPr>
              <w:t>t</w:t>
            </w:r>
            <w:r w:rsidR="00D816A1" w:rsidRPr="00D816A1">
              <w:rPr>
                <w:rFonts w:cs="Arial"/>
                <w:sz w:val="18"/>
                <w:szCs w:val="18"/>
              </w:rPr>
              <w:t xml:space="preserve">ourism </w:t>
            </w:r>
            <w:r w:rsidR="00663E77">
              <w:rPr>
                <w:rFonts w:cs="Arial"/>
                <w:sz w:val="18"/>
                <w:szCs w:val="18"/>
              </w:rPr>
              <w:t>f</w:t>
            </w:r>
            <w:r w:rsidR="00D816A1" w:rsidRPr="00D816A1">
              <w:rPr>
                <w:rFonts w:cs="Arial"/>
                <w:sz w:val="18"/>
                <w:szCs w:val="18"/>
              </w:rPr>
              <w:t xml:space="preserve">easibility </w:t>
            </w:r>
            <w:r w:rsidR="00663E77">
              <w:rPr>
                <w:rFonts w:cs="Arial"/>
                <w:sz w:val="18"/>
                <w:szCs w:val="18"/>
              </w:rPr>
              <w:t>s</w:t>
            </w:r>
            <w:r w:rsidR="00D816A1" w:rsidRPr="00D816A1">
              <w:rPr>
                <w:rFonts w:cs="Arial"/>
                <w:sz w:val="18"/>
                <w:szCs w:val="18"/>
              </w:rPr>
              <w:t xml:space="preserve">tudy and appoint an Arts and Tourism </w:t>
            </w:r>
            <w:r w:rsidR="00663E77">
              <w:rPr>
                <w:rFonts w:cs="Arial"/>
                <w:sz w:val="18"/>
                <w:szCs w:val="18"/>
              </w:rPr>
              <w:t>p</w:t>
            </w:r>
            <w:r w:rsidR="00D816A1" w:rsidRPr="00D816A1">
              <w:rPr>
                <w:rFonts w:cs="Arial"/>
                <w:sz w:val="18"/>
                <w:szCs w:val="18"/>
              </w:rPr>
              <w:t xml:space="preserve">roject </w:t>
            </w:r>
            <w:r w:rsidR="00663E77">
              <w:rPr>
                <w:rFonts w:cs="Arial"/>
                <w:sz w:val="18"/>
                <w:szCs w:val="18"/>
              </w:rPr>
              <w:t>o</w:t>
            </w:r>
            <w:r w:rsidR="00D816A1" w:rsidRPr="00D816A1">
              <w:rPr>
                <w:rFonts w:cs="Arial"/>
                <w:sz w:val="18"/>
                <w:szCs w:val="18"/>
              </w:rPr>
              <w:t xml:space="preserve">fficer </w:t>
            </w:r>
          </w:p>
          <w:p w14:paraId="05CD23C0" w14:textId="0C4D2A84" w:rsidR="00D816A1" w:rsidRDefault="00F52839" w:rsidP="000F0BE9">
            <w:pPr>
              <w:pStyle w:val="ListParagraph"/>
              <w:numPr>
                <w:ilvl w:val="0"/>
                <w:numId w:val="56"/>
              </w:numPr>
              <w:spacing w:before="20" w:after="60" w:line="260" w:lineRule="atLeast"/>
              <w:ind w:left="357"/>
              <w:rPr>
                <w:rFonts w:cs="Arial"/>
                <w:sz w:val="18"/>
                <w:szCs w:val="18"/>
              </w:rPr>
            </w:pPr>
            <w:r>
              <w:rPr>
                <w:rFonts w:cs="Arial"/>
                <w:sz w:val="18"/>
                <w:szCs w:val="18"/>
              </w:rPr>
              <w:t xml:space="preserve">attending </w:t>
            </w:r>
            <w:r w:rsidR="00D816A1" w:rsidRPr="00D816A1">
              <w:rPr>
                <w:rFonts w:cs="Arial"/>
                <w:sz w:val="18"/>
                <w:szCs w:val="18"/>
              </w:rPr>
              <w:t>the Indigenous Australian Tourism Conference alongside Wadawurrung Traditional Owners Aboriginal Corporation staff</w:t>
            </w:r>
          </w:p>
          <w:p w14:paraId="4A0A7686" w14:textId="50FCDCCF" w:rsidR="00D816A1" w:rsidRDefault="00B813BC" w:rsidP="00D816A1">
            <w:pPr>
              <w:pStyle w:val="ListParagraph"/>
              <w:numPr>
                <w:ilvl w:val="0"/>
                <w:numId w:val="56"/>
              </w:numPr>
              <w:spacing w:before="20" w:after="60" w:line="260" w:lineRule="atLeast"/>
              <w:ind w:left="357"/>
              <w:rPr>
                <w:rFonts w:cs="Arial"/>
                <w:sz w:val="18"/>
                <w:szCs w:val="18"/>
              </w:rPr>
            </w:pPr>
            <w:r>
              <w:rPr>
                <w:rFonts w:cs="Arial"/>
                <w:sz w:val="18"/>
                <w:szCs w:val="18"/>
              </w:rPr>
              <w:t>c</w:t>
            </w:r>
            <w:r w:rsidRPr="00D816A1">
              <w:rPr>
                <w:rFonts w:cs="Arial"/>
                <w:sz w:val="18"/>
                <w:szCs w:val="18"/>
              </w:rPr>
              <w:t>ontinui</w:t>
            </w:r>
            <w:r>
              <w:rPr>
                <w:rFonts w:cs="Arial"/>
                <w:sz w:val="18"/>
                <w:szCs w:val="18"/>
              </w:rPr>
              <w:t>ng</w:t>
            </w:r>
            <w:r w:rsidR="00D816A1" w:rsidRPr="00D816A1">
              <w:rPr>
                <w:rFonts w:cs="Arial"/>
                <w:sz w:val="18"/>
                <w:szCs w:val="18"/>
              </w:rPr>
              <w:t xml:space="preserve"> to work with Wadawurrung Traditional Owners Aboriginal Corporation in the development of localised, authentic </w:t>
            </w:r>
            <w:r w:rsidR="00663E77">
              <w:rPr>
                <w:rFonts w:cs="Arial"/>
                <w:sz w:val="18"/>
                <w:szCs w:val="18"/>
              </w:rPr>
              <w:t>a</w:t>
            </w:r>
            <w:r w:rsidR="00D816A1" w:rsidRPr="00D816A1">
              <w:rPr>
                <w:rFonts w:cs="Arial"/>
                <w:sz w:val="18"/>
                <w:szCs w:val="18"/>
              </w:rPr>
              <w:t>boriginal tourism product and experiences</w:t>
            </w:r>
            <w:r w:rsidR="00D816A1">
              <w:rPr>
                <w:rFonts w:cs="Arial"/>
                <w:sz w:val="18"/>
                <w:szCs w:val="18"/>
              </w:rPr>
              <w:t xml:space="preserve"> </w:t>
            </w:r>
          </w:p>
          <w:p w14:paraId="38C9E61A" w14:textId="28CC095F" w:rsidR="00D816A1" w:rsidRPr="00720C41" w:rsidRDefault="00D816A1" w:rsidP="00D816A1">
            <w:pPr>
              <w:pStyle w:val="ListParagraph"/>
              <w:numPr>
                <w:ilvl w:val="0"/>
                <w:numId w:val="56"/>
              </w:numPr>
              <w:spacing w:before="20" w:after="60" w:line="260" w:lineRule="atLeast"/>
              <w:ind w:left="357"/>
              <w:rPr>
                <w:rFonts w:cs="Arial"/>
                <w:sz w:val="18"/>
                <w:szCs w:val="18"/>
              </w:rPr>
            </w:pPr>
            <w:r w:rsidRPr="00D816A1">
              <w:rPr>
                <w:rFonts w:cs="Arial"/>
                <w:sz w:val="18"/>
                <w:szCs w:val="18"/>
              </w:rPr>
              <w:t>65 tourism businesses enrolled to furthering knowledge and understanding of Wadawurrung People and culture via cultural site guided learning and a half-day education/collaboration workshop</w:t>
            </w:r>
            <w:r>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283C208" w14:textId="18C33546" w:rsidR="00DB4BE8" w:rsidRPr="00720C41" w:rsidRDefault="00A60EC7" w:rsidP="00E7122B">
            <w:pPr>
              <w:spacing w:before="20" w:after="60" w:line="260" w:lineRule="atLeast"/>
              <w:rPr>
                <w:rFonts w:cs="Arial"/>
                <w:sz w:val="18"/>
                <w:szCs w:val="18"/>
              </w:rPr>
            </w:pPr>
            <w:r w:rsidRPr="00A60EC7">
              <w:rPr>
                <w:rFonts w:cs="Arial"/>
                <w:color w:val="00B050"/>
                <w:sz w:val="15"/>
                <w:szCs w:val="15"/>
              </w:rPr>
              <w:t>On track</w:t>
            </w:r>
            <w:r w:rsidR="00C41024">
              <w:rPr>
                <w:rFonts w:cs="Arial"/>
                <w:bCs/>
                <w:szCs w:val="22"/>
              </w:rPr>
              <w:br/>
            </w:r>
          </w:p>
        </w:tc>
      </w:tr>
      <w:tr w:rsidR="00A60EC7" w:rsidRPr="008F7D05" w14:paraId="1361F430" w14:textId="13B761F5" w:rsidTr="00E7122B">
        <w:tc>
          <w:tcPr>
            <w:tcW w:w="1137" w:type="dxa"/>
            <w:tcBorders>
              <w:top w:val="single" w:sz="4" w:space="0" w:color="A6A6A6" w:themeColor="background1" w:themeShade="A6"/>
              <w:left w:val="nil"/>
              <w:bottom w:val="single" w:sz="4" w:space="0" w:color="A6A6A6" w:themeColor="background1" w:themeShade="A6"/>
              <w:right w:val="nil"/>
            </w:tcBorders>
          </w:tcPr>
          <w:p w14:paraId="6E991483" w14:textId="3C808C97" w:rsidR="00DB4BE8" w:rsidRPr="003447EC" w:rsidDel="007767E7" w:rsidRDefault="00DB4BE8" w:rsidP="00B33124">
            <w:pPr>
              <w:spacing w:before="20" w:after="60" w:line="260" w:lineRule="atLeast"/>
              <w:jc w:val="center"/>
              <w:rPr>
                <w:rFonts w:cs="Arial"/>
                <w:sz w:val="18"/>
                <w:szCs w:val="18"/>
              </w:rPr>
            </w:pPr>
            <w:r w:rsidRPr="003447EC">
              <w:rPr>
                <w:rFonts w:cs="Arial"/>
                <w:sz w:val="18"/>
                <w:szCs w:val="18"/>
              </w:rPr>
              <w:lastRenderedPageBreak/>
              <w:t>1.8.</w:t>
            </w:r>
            <w:r>
              <w:rPr>
                <w:rFonts w:cs="Arial"/>
                <w:sz w:val="18"/>
                <w:szCs w:val="18"/>
              </w:rPr>
              <w:t>3</w:t>
            </w:r>
          </w:p>
        </w:tc>
        <w:tc>
          <w:tcPr>
            <w:tcW w:w="2209" w:type="dxa"/>
            <w:tcBorders>
              <w:top w:val="single" w:sz="4" w:space="0" w:color="A6A6A6" w:themeColor="background1" w:themeShade="A6"/>
              <w:left w:val="nil"/>
              <w:bottom w:val="single" w:sz="4" w:space="0" w:color="A6A6A6" w:themeColor="background1" w:themeShade="A6"/>
              <w:right w:val="nil"/>
            </w:tcBorders>
          </w:tcPr>
          <w:p w14:paraId="60C46922" w14:textId="77777777" w:rsidR="00DB4BE8" w:rsidRDefault="00DB4BE8" w:rsidP="001643B2">
            <w:pPr>
              <w:keepNext/>
              <w:keepLines/>
              <w:spacing w:before="20" w:after="60" w:line="260" w:lineRule="atLeast"/>
              <w:rPr>
                <w:rFonts w:cs="Arial"/>
                <w:i/>
                <w:iCs/>
                <w:sz w:val="18"/>
                <w:szCs w:val="18"/>
              </w:rPr>
            </w:pPr>
            <w:r w:rsidRPr="00FB7593">
              <w:rPr>
                <w:rFonts w:cs="Arial"/>
                <w:i/>
                <w:iCs/>
                <w:sz w:val="18"/>
                <w:szCs w:val="18"/>
              </w:rPr>
              <w:t>Partner with Wathaurong Aboriginal Co-operative for local actions around Closing The Gap, an initiative which aims to achieve health and life expectation equality for Australia's Aboriginal and Torres Strait Islander peoples</w:t>
            </w:r>
          </w:p>
          <w:p w14:paraId="01B4E280" w14:textId="73165746" w:rsidR="009521B3" w:rsidRPr="00FB7593" w:rsidDel="007767E7" w:rsidRDefault="009521B3" w:rsidP="00B33124">
            <w:pPr>
              <w:spacing w:before="20" w:after="60" w:line="260" w:lineRule="atLeast"/>
              <w:rPr>
                <w:rFonts w:cs="Arial"/>
                <w:i/>
                <w:iCs/>
                <w:sz w:val="18"/>
                <w:szCs w:val="18"/>
              </w:rPr>
            </w:pPr>
            <w:r>
              <w:rPr>
                <w:rFonts w:cs="Arial"/>
                <w:noProof/>
                <w:color w:val="FFFFFF" w:themeColor="background1"/>
              </w:rPr>
              <w:drawing>
                <wp:inline distT="0" distB="0" distL="0" distR="0" wp14:anchorId="62E4F537" wp14:editId="04A02B08">
                  <wp:extent cx="129600" cy="151200"/>
                  <wp:effectExtent l="0" t="0" r="3810" b="127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26"/>
                          <a:stretch>
                            <a:fillRect/>
                          </a:stretch>
                        </pic:blipFill>
                        <pic:spPr>
                          <a:xfrm>
                            <a:off x="0" y="0"/>
                            <a:ext cx="129600" cy="151200"/>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6CBB4B56" wp14:editId="68460200">
                  <wp:extent cx="144169" cy="128369"/>
                  <wp:effectExtent l="0" t="0" r="825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r w:rsidR="006C5024">
              <w:rPr>
                <w:rFonts w:cs="Arial"/>
                <w:i/>
                <w:iCs/>
                <w:sz w:val="18"/>
                <w:szCs w:val="18"/>
              </w:rPr>
              <w:t xml:space="preserve"> </w:t>
            </w:r>
            <w:r w:rsidR="006C5024">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2BB55CE0" w14:textId="0E18D96C" w:rsidR="002E6E26" w:rsidRPr="00800272" w:rsidRDefault="002E6E26" w:rsidP="00B33124">
            <w:pPr>
              <w:spacing w:before="20" w:after="60" w:line="260" w:lineRule="atLeast"/>
              <w:rPr>
                <w:rFonts w:cs="Arial"/>
                <w:sz w:val="18"/>
                <w:szCs w:val="18"/>
              </w:rPr>
            </w:pPr>
            <w:r>
              <w:rPr>
                <w:rFonts w:cs="Arial"/>
                <w:sz w:val="18"/>
                <w:szCs w:val="18"/>
              </w:rPr>
              <w:t xml:space="preserve">We </w:t>
            </w:r>
            <w:r w:rsidRPr="002E6E26">
              <w:rPr>
                <w:rFonts w:cs="Arial"/>
                <w:sz w:val="18"/>
                <w:szCs w:val="18"/>
              </w:rPr>
              <w:t>me</w:t>
            </w:r>
            <w:r w:rsidR="00F52839">
              <w:rPr>
                <w:rFonts w:cs="Arial"/>
                <w:sz w:val="18"/>
                <w:szCs w:val="18"/>
              </w:rPr>
              <w:t>t</w:t>
            </w:r>
            <w:r w:rsidRPr="002E6E26">
              <w:rPr>
                <w:rFonts w:cs="Arial"/>
                <w:sz w:val="18"/>
                <w:szCs w:val="18"/>
              </w:rPr>
              <w:t xml:space="preserve"> with representatives from the Wathaurong Aboriginal Co-operative about local actions around Closing the Gap, however, a partnership agreement is yet to be developed. It is likely that this work will commence in earnest in </w:t>
            </w:r>
            <w:r w:rsidR="00C41024">
              <w:rPr>
                <w:rFonts w:cs="Arial"/>
                <w:sz w:val="18"/>
                <w:szCs w:val="18"/>
              </w:rPr>
              <w:t>2023</w:t>
            </w:r>
            <w:r w:rsidRPr="002E6E26">
              <w:rPr>
                <w:rFonts w:cs="Arial"/>
                <w:sz w:val="18"/>
                <w:szCs w:val="18"/>
              </w:rPr>
              <w:t>.</w:t>
            </w:r>
            <w:r w:rsidR="00EB6B14">
              <w:rPr>
                <w:rFonts w:cs="Arial"/>
                <w:sz w:val="18"/>
                <w:szCs w:val="18"/>
              </w:rPr>
              <w:t xml:space="preserve"> </w:t>
            </w:r>
            <w:r w:rsidR="00EB6B14" w:rsidRPr="003D40D9">
              <w:rPr>
                <w:rFonts w:cs="Arial"/>
                <w:bCs/>
                <w:sz w:val="18"/>
                <w:szCs w:val="18"/>
              </w:rPr>
              <w:t>Closing the Gap aims to close the health and life expectancy gap within a generation between Aboriginal and Torres Strait Islander people and non-indigenous Australians.</w:t>
            </w:r>
          </w:p>
        </w:tc>
        <w:tc>
          <w:tcPr>
            <w:tcW w:w="1134" w:type="dxa"/>
            <w:tcBorders>
              <w:top w:val="single" w:sz="4" w:space="0" w:color="A6A6A6" w:themeColor="background1" w:themeShade="A6"/>
              <w:left w:val="nil"/>
              <w:bottom w:val="single" w:sz="4" w:space="0" w:color="A6A6A6" w:themeColor="background1" w:themeShade="A6"/>
              <w:right w:val="nil"/>
            </w:tcBorders>
          </w:tcPr>
          <w:p w14:paraId="7D35BE8E" w14:textId="10FEF19D" w:rsidR="00DB4BE8" w:rsidRPr="00A60EC7" w:rsidRDefault="00A60EC7" w:rsidP="00E7122B">
            <w:pPr>
              <w:spacing w:before="20" w:after="60" w:line="260" w:lineRule="atLeast"/>
              <w:rPr>
                <w:rFonts w:cs="Arial"/>
                <w:sz w:val="15"/>
                <w:szCs w:val="15"/>
              </w:rPr>
            </w:pPr>
            <w:r w:rsidRPr="00A60EC7">
              <w:rPr>
                <w:rFonts w:cs="Arial"/>
                <w:color w:val="ED7D31" w:themeColor="accent2"/>
                <w:sz w:val="15"/>
                <w:szCs w:val="15"/>
              </w:rPr>
              <w:t>Needs improvement</w:t>
            </w:r>
          </w:p>
        </w:tc>
      </w:tr>
      <w:tr w:rsidR="00A60EC7" w:rsidRPr="008F7D05" w14:paraId="57725AB1" w14:textId="11DC5A87" w:rsidTr="00E7122B">
        <w:tc>
          <w:tcPr>
            <w:tcW w:w="1137" w:type="dxa"/>
            <w:tcBorders>
              <w:top w:val="single" w:sz="4" w:space="0" w:color="A6A6A6" w:themeColor="background1" w:themeShade="A6"/>
              <w:left w:val="nil"/>
              <w:bottom w:val="single" w:sz="4" w:space="0" w:color="A6A6A6" w:themeColor="background1" w:themeShade="A6"/>
              <w:right w:val="nil"/>
            </w:tcBorders>
          </w:tcPr>
          <w:p w14:paraId="2FE184F2" w14:textId="56B7D3B6" w:rsidR="00DB4BE8" w:rsidRPr="003447EC" w:rsidRDefault="00F323C9" w:rsidP="00B33124">
            <w:pPr>
              <w:spacing w:before="20" w:after="60" w:line="260" w:lineRule="atLeast"/>
              <w:jc w:val="center"/>
              <w:rPr>
                <w:rFonts w:cs="Arial"/>
                <w:color w:val="03488E"/>
                <w:sz w:val="18"/>
                <w:szCs w:val="18"/>
              </w:rPr>
            </w:pPr>
            <w:r>
              <w:rPr>
                <w:rFonts w:cs="Arial"/>
                <w:sz w:val="18"/>
                <w:szCs w:val="18"/>
              </w:rPr>
              <w:t>1</w:t>
            </w:r>
            <w:r w:rsidR="00DB4BE8" w:rsidRPr="003447EC">
              <w:rPr>
                <w:rFonts w:cs="Arial"/>
                <w:sz w:val="18"/>
                <w:szCs w:val="18"/>
              </w:rPr>
              <w:t>.9.1</w:t>
            </w:r>
          </w:p>
        </w:tc>
        <w:tc>
          <w:tcPr>
            <w:tcW w:w="2209" w:type="dxa"/>
            <w:tcBorders>
              <w:top w:val="single" w:sz="4" w:space="0" w:color="A6A6A6" w:themeColor="background1" w:themeShade="A6"/>
              <w:left w:val="nil"/>
              <w:bottom w:val="single" w:sz="4" w:space="0" w:color="A6A6A6" w:themeColor="background1" w:themeShade="A6"/>
              <w:right w:val="nil"/>
            </w:tcBorders>
          </w:tcPr>
          <w:p w14:paraId="79B60889" w14:textId="7EFD808B" w:rsidR="00DB4BE8" w:rsidRPr="00FB7593" w:rsidRDefault="00DB4BE8" w:rsidP="00B33124">
            <w:pPr>
              <w:spacing w:before="20" w:after="60" w:line="260" w:lineRule="atLeast"/>
              <w:rPr>
                <w:rFonts w:cs="Arial"/>
                <w:i/>
                <w:iCs/>
                <w:sz w:val="18"/>
                <w:szCs w:val="18"/>
              </w:rPr>
            </w:pPr>
            <w:r w:rsidRPr="00FB7593">
              <w:rPr>
                <w:rFonts w:cs="Arial"/>
                <w:i/>
                <w:iCs/>
                <w:sz w:val="18"/>
                <w:szCs w:val="18"/>
              </w:rPr>
              <w:t>Collaborate with Wadawurrung Traditional Owners to conserve, digitise and interpret artworks and artefacts of regional importance from across Council's arts and heritage collections</w:t>
            </w:r>
          </w:p>
        </w:tc>
        <w:tc>
          <w:tcPr>
            <w:tcW w:w="5448" w:type="dxa"/>
            <w:tcBorders>
              <w:top w:val="single" w:sz="4" w:space="0" w:color="A6A6A6" w:themeColor="background1" w:themeShade="A6"/>
              <w:left w:val="nil"/>
              <w:bottom w:val="single" w:sz="4" w:space="0" w:color="A6A6A6" w:themeColor="background1" w:themeShade="A6"/>
              <w:right w:val="nil"/>
            </w:tcBorders>
          </w:tcPr>
          <w:p w14:paraId="77B55F2E" w14:textId="6649A71D" w:rsidR="000F58E1" w:rsidRPr="000F58E1" w:rsidRDefault="00C41024" w:rsidP="000F58E1">
            <w:pPr>
              <w:spacing w:before="20" w:after="60" w:line="260" w:lineRule="atLeast"/>
              <w:rPr>
                <w:rFonts w:cs="Arial"/>
                <w:sz w:val="18"/>
                <w:szCs w:val="18"/>
              </w:rPr>
            </w:pPr>
            <w:r>
              <w:rPr>
                <w:rFonts w:cs="Arial"/>
                <w:sz w:val="18"/>
                <w:szCs w:val="18"/>
              </w:rPr>
              <w:t xml:space="preserve">We </w:t>
            </w:r>
            <w:r w:rsidR="00647312">
              <w:rPr>
                <w:rFonts w:cs="Arial"/>
                <w:sz w:val="18"/>
                <w:szCs w:val="18"/>
              </w:rPr>
              <w:t>continue</w:t>
            </w:r>
            <w:r w:rsidR="00B813BC">
              <w:rPr>
                <w:rFonts w:cs="Arial"/>
                <w:sz w:val="18"/>
                <w:szCs w:val="18"/>
              </w:rPr>
              <w:t>d</w:t>
            </w:r>
            <w:r w:rsidR="00647312">
              <w:rPr>
                <w:rFonts w:cs="Arial"/>
                <w:sz w:val="18"/>
                <w:szCs w:val="18"/>
              </w:rPr>
              <w:t xml:space="preserve"> </w:t>
            </w:r>
            <w:r w:rsidR="001643B2">
              <w:rPr>
                <w:rFonts w:cs="Arial"/>
                <w:sz w:val="18"/>
                <w:szCs w:val="18"/>
              </w:rPr>
              <w:t>to collaborate</w:t>
            </w:r>
            <w:r w:rsidR="000F58E1">
              <w:rPr>
                <w:rFonts w:cs="Arial"/>
                <w:sz w:val="18"/>
                <w:szCs w:val="18"/>
              </w:rPr>
              <w:t xml:space="preserve"> on </w:t>
            </w:r>
            <w:r w:rsidR="00647312">
              <w:rPr>
                <w:rFonts w:cs="Arial"/>
                <w:sz w:val="18"/>
                <w:szCs w:val="18"/>
              </w:rPr>
              <w:t xml:space="preserve">projects including </w:t>
            </w:r>
            <w:r w:rsidR="00647312" w:rsidRPr="000F58E1">
              <w:rPr>
                <w:rFonts w:cs="Arial"/>
                <w:sz w:val="18"/>
                <w:szCs w:val="18"/>
              </w:rPr>
              <w:t>t</w:t>
            </w:r>
            <w:r w:rsidRPr="000F58E1">
              <w:rPr>
                <w:rFonts w:cs="Arial"/>
                <w:sz w:val="18"/>
                <w:szCs w:val="18"/>
              </w:rPr>
              <w:t xml:space="preserve">wo </w:t>
            </w:r>
            <w:r w:rsidR="00B813BC">
              <w:rPr>
                <w:rFonts w:cs="Arial"/>
                <w:sz w:val="18"/>
                <w:szCs w:val="18"/>
              </w:rPr>
              <w:t xml:space="preserve">exhibitions </w:t>
            </w:r>
            <w:r w:rsidRPr="000F58E1">
              <w:rPr>
                <w:rFonts w:cs="Arial"/>
                <w:sz w:val="18"/>
                <w:szCs w:val="18"/>
              </w:rPr>
              <w:t xml:space="preserve">occurring </w:t>
            </w:r>
            <w:r w:rsidR="001643B2">
              <w:rPr>
                <w:rFonts w:cs="Arial"/>
                <w:sz w:val="18"/>
                <w:szCs w:val="18"/>
              </w:rPr>
              <w:t>at</w:t>
            </w:r>
            <w:r w:rsidRPr="000F58E1">
              <w:rPr>
                <w:rFonts w:cs="Arial"/>
                <w:sz w:val="18"/>
                <w:szCs w:val="18"/>
              </w:rPr>
              <w:t xml:space="preserve"> the National Wool Museum</w:t>
            </w:r>
            <w:r w:rsidR="00647312" w:rsidRPr="000F58E1">
              <w:rPr>
                <w:rFonts w:cs="Arial"/>
                <w:sz w:val="18"/>
                <w:szCs w:val="18"/>
              </w:rPr>
              <w:t xml:space="preserve"> (NWM)</w:t>
            </w:r>
            <w:r w:rsidR="008A7143" w:rsidRPr="000F58E1">
              <w:rPr>
                <w:rFonts w:cs="Arial"/>
                <w:sz w:val="18"/>
                <w:szCs w:val="18"/>
              </w:rPr>
              <w:t>:</w:t>
            </w:r>
            <w:r w:rsidR="000F58E1" w:rsidRPr="000F58E1">
              <w:rPr>
                <w:rFonts w:cs="Arial"/>
                <w:sz w:val="18"/>
                <w:szCs w:val="18"/>
              </w:rPr>
              <w:t xml:space="preserve"> </w:t>
            </w:r>
          </w:p>
          <w:p w14:paraId="1A653DD1" w14:textId="478834E0" w:rsidR="00647312" w:rsidRPr="000F58E1" w:rsidRDefault="000F58E1" w:rsidP="000F58E1">
            <w:pPr>
              <w:pStyle w:val="ListParagraph"/>
              <w:numPr>
                <w:ilvl w:val="0"/>
                <w:numId w:val="59"/>
              </w:numPr>
              <w:spacing w:before="20" w:after="60" w:line="260" w:lineRule="atLeast"/>
              <w:ind w:left="345"/>
              <w:rPr>
                <w:rFonts w:cs="Arial"/>
                <w:sz w:val="18"/>
                <w:szCs w:val="18"/>
              </w:rPr>
            </w:pPr>
            <w:r w:rsidRPr="000F58E1">
              <w:rPr>
                <w:rFonts w:cs="Arial"/>
                <w:sz w:val="18"/>
                <w:szCs w:val="18"/>
              </w:rPr>
              <w:t xml:space="preserve"> </w:t>
            </w:r>
            <w:r w:rsidR="00647312" w:rsidRPr="000F58E1">
              <w:rPr>
                <w:rFonts w:cs="Arial"/>
                <w:sz w:val="18"/>
                <w:szCs w:val="18"/>
              </w:rPr>
              <w:t>BLUESTONE: 150 Years of Dennys Lascelles Woolstore</w:t>
            </w:r>
            <w:r w:rsidR="00B813BC">
              <w:rPr>
                <w:rFonts w:cs="Arial"/>
                <w:sz w:val="18"/>
                <w:szCs w:val="18"/>
              </w:rPr>
              <w:t xml:space="preserve"> exhibition</w:t>
            </w:r>
            <w:r w:rsidR="00647312" w:rsidRPr="000F58E1">
              <w:rPr>
                <w:rFonts w:cs="Arial"/>
                <w:sz w:val="18"/>
                <w:szCs w:val="18"/>
              </w:rPr>
              <w:t xml:space="preserve"> </w:t>
            </w:r>
            <w:r w:rsidRPr="000F58E1">
              <w:rPr>
                <w:rFonts w:cs="Arial"/>
                <w:sz w:val="18"/>
                <w:szCs w:val="18"/>
              </w:rPr>
              <w:t>which i</w:t>
            </w:r>
            <w:r w:rsidR="00647312" w:rsidRPr="000F58E1">
              <w:rPr>
                <w:rFonts w:cs="Arial"/>
                <w:sz w:val="18"/>
                <w:szCs w:val="18"/>
              </w:rPr>
              <w:t>ncludes a video with Uncle Bryon Powell about the land the building sits on, waterway and the Johnston Park billabong</w:t>
            </w:r>
          </w:p>
          <w:p w14:paraId="40E5604F" w14:textId="4F613DEC" w:rsidR="000F58E1" w:rsidRPr="00C41024" w:rsidRDefault="00C41024" w:rsidP="000F58E1">
            <w:pPr>
              <w:pStyle w:val="ListParagraph"/>
              <w:numPr>
                <w:ilvl w:val="0"/>
                <w:numId w:val="59"/>
              </w:numPr>
              <w:spacing w:before="20" w:after="60" w:line="260" w:lineRule="atLeast"/>
              <w:ind w:left="345"/>
              <w:rPr>
                <w:rFonts w:cs="Arial"/>
                <w:sz w:val="18"/>
                <w:szCs w:val="18"/>
              </w:rPr>
            </w:pPr>
            <w:r w:rsidRPr="000F58E1">
              <w:rPr>
                <w:rFonts w:cs="Arial"/>
                <w:sz w:val="18"/>
                <w:szCs w:val="18"/>
              </w:rPr>
              <w:t>Wadawurrung Dja: Awakening Country</w:t>
            </w:r>
            <w:r w:rsidR="00647312" w:rsidRPr="000F58E1">
              <w:rPr>
                <w:rFonts w:cs="Arial"/>
                <w:sz w:val="18"/>
                <w:szCs w:val="18"/>
              </w:rPr>
              <w:t xml:space="preserve">, </w:t>
            </w:r>
            <w:r w:rsidRPr="000F58E1">
              <w:rPr>
                <w:rFonts w:cs="Arial"/>
                <w:sz w:val="18"/>
                <w:szCs w:val="18"/>
              </w:rPr>
              <w:t>a</w:t>
            </w:r>
            <w:r w:rsidR="00B813BC">
              <w:rPr>
                <w:rFonts w:cs="Arial"/>
                <w:sz w:val="18"/>
                <w:szCs w:val="18"/>
              </w:rPr>
              <w:t>n</w:t>
            </w:r>
            <w:r w:rsidRPr="000F58E1">
              <w:rPr>
                <w:rFonts w:cs="Arial"/>
                <w:sz w:val="18"/>
                <w:szCs w:val="18"/>
              </w:rPr>
              <w:t xml:space="preserve"> exhibition of paintings and ten ceremonial cloaks</w:t>
            </w:r>
            <w:r w:rsidR="000F58E1" w:rsidRPr="000F58E1">
              <w:rPr>
                <w:rFonts w:cs="Arial"/>
                <w:sz w:val="18"/>
                <w:szCs w:val="18"/>
              </w:rPr>
              <w:t xml:space="preserve"> by Deanne Gilson </w:t>
            </w:r>
          </w:p>
          <w:p w14:paraId="5EF06434" w14:textId="3FD41284" w:rsidR="00C41024" w:rsidRPr="000F58E1" w:rsidRDefault="00647312" w:rsidP="000F58E1">
            <w:pPr>
              <w:spacing w:before="20" w:after="60" w:line="260" w:lineRule="atLeast"/>
              <w:ind w:left="-15"/>
              <w:rPr>
                <w:rFonts w:cs="Arial"/>
                <w:sz w:val="18"/>
                <w:szCs w:val="18"/>
              </w:rPr>
            </w:pPr>
            <w:r w:rsidRPr="000F58E1">
              <w:rPr>
                <w:rFonts w:cs="Arial"/>
                <w:sz w:val="18"/>
                <w:szCs w:val="18"/>
              </w:rPr>
              <w:t>Both exhibitions have been digitised for virtual exhibition in October and November 2022 respectively.</w:t>
            </w:r>
          </w:p>
          <w:p w14:paraId="359BB364" w14:textId="342E4C68" w:rsidR="00C41024" w:rsidRPr="00C41024" w:rsidRDefault="00647312" w:rsidP="008A7143">
            <w:pPr>
              <w:spacing w:before="20" w:after="60" w:line="260" w:lineRule="atLeast"/>
              <w:rPr>
                <w:rFonts w:cs="Arial"/>
                <w:sz w:val="18"/>
                <w:szCs w:val="18"/>
              </w:rPr>
            </w:pPr>
            <w:r>
              <w:rPr>
                <w:rFonts w:cs="Arial"/>
                <w:sz w:val="18"/>
                <w:szCs w:val="18"/>
              </w:rPr>
              <w:t xml:space="preserve">We are also </w:t>
            </w:r>
            <w:r w:rsidR="008A7143">
              <w:rPr>
                <w:rFonts w:cs="Arial"/>
                <w:sz w:val="18"/>
                <w:szCs w:val="18"/>
              </w:rPr>
              <w:t>c</w:t>
            </w:r>
            <w:r w:rsidR="00C41024" w:rsidRPr="00C41024">
              <w:rPr>
                <w:rFonts w:cs="Arial"/>
                <w:sz w:val="18"/>
                <w:szCs w:val="18"/>
              </w:rPr>
              <w:t>onsolidati</w:t>
            </w:r>
            <w:r>
              <w:rPr>
                <w:rFonts w:cs="Arial"/>
                <w:sz w:val="18"/>
                <w:szCs w:val="18"/>
              </w:rPr>
              <w:t xml:space="preserve">ng </w:t>
            </w:r>
            <w:r w:rsidR="00C41024" w:rsidRPr="00C41024">
              <w:rPr>
                <w:rFonts w:cs="Arial"/>
                <w:sz w:val="18"/>
                <w:szCs w:val="18"/>
              </w:rPr>
              <w:t xml:space="preserve">Council's Art and Heritage </w:t>
            </w:r>
            <w:r w:rsidR="008A7143">
              <w:rPr>
                <w:rFonts w:cs="Arial"/>
                <w:sz w:val="18"/>
                <w:szCs w:val="18"/>
              </w:rPr>
              <w:t>c</w:t>
            </w:r>
            <w:r w:rsidR="00C41024" w:rsidRPr="00C41024">
              <w:rPr>
                <w:rFonts w:cs="Arial"/>
                <w:sz w:val="18"/>
                <w:szCs w:val="18"/>
              </w:rPr>
              <w:t>ollection</w:t>
            </w:r>
            <w:r>
              <w:rPr>
                <w:rFonts w:cs="Arial"/>
                <w:sz w:val="18"/>
                <w:szCs w:val="18"/>
              </w:rPr>
              <w:t xml:space="preserve"> which</w:t>
            </w:r>
            <w:r w:rsidR="00C41024" w:rsidRPr="00C41024">
              <w:rPr>
                <w:rFonts w:cs="Arial"/>
                <w:sz w:val="18"/>
                <w:szCs w:val="18"/>
              </w:rPr>
              <w:t xml:space="preserve"> </w:t>
            </w:r>
            <w:r w:rsidR="00C41024">
              <w:rPr>
                <w:rFonts w:cs="Arial"/>
                <w:sz w:val="18"/>
                <w:szCs w:val="18"/>
              </w:rPr>
              <w:t>has involved</w:t>
            </w:r>
            <w:r w:rsidR="00C41024" w:rsidRPr="00C41024">
              <w:rPr>
                <w:rFonts w:cs="Arial"/>
                <w:sz w:val="18"/>
                <w:szCs w:val="18"/>
              </w:rPr>
              <w:t xml:space="preserve"> several hundred works </w:t>
            </w:r>
            <w:r w:rsidR="00C41024">
              <w:rPr>
                <w:rFonts w:cs="Arial"/>
                <w:sz w:val="18"/>
                <w:szCs w:val="18"/>
              </w:rPr>
              <w:t xml:space="preserve">being </w:t>
            </w:r>
            <w:r w:rsidR="00C41024" w:rsidRPr="00C41024">
              <w:rPr>
                <w:rFonts w:cs="Arial"/>
                <w:sz w:val="18"/>
                <w:szCs w:val="18"/>
              </w:rPr>
              <w:t xml:space="preserve">moved to the </w:t>
            </w:r>
            <w:r>
              <w:rPr>
                <w:rFonts w:cs="Arial"/>
                <w:sz w:val="18"/>
                <w:szCs w:val="18"/>
              </w:rPr>
              <w:t>NWM</w:t>
            </w:r>
            <w:r w:rsidRPr="00C41024">
              <w:rPr>
                <w:rFonts w:cs="Arial"/>
                <w:sz w:val="18"/>
                <w:szCs w:val="18"/>
              </w:rPr>
              <w:t xml:space="preserve"> </w:t>
            </w:r>
            <w:r w:rsidR="00C41024" w:rsidRPr="00C41024">
              <w:rPr>
                <w:rFonts w:cs="Arial"/>
                <w:sz w:val="18"/>
                <w:szCs w:val="18"/>
              </w:rPr>
              <w:t xml:space="preserve">for cataloguing and conservation. This includes a limited number of works by First Nations artists </w:t>
            </w:r>
            <w:r>
              <w:rPr>
                <w:rFonts w:cs="Arial"/>
                <w:sz w:val="18"/>
                <w:szCs w:val="18"/>
              </w:rPr>
              <w:t>that</w:t>
            </w:r>
            <w:r w:rsidR="00C41024" w:rsidRPr="00C41024">
              <w:rPr>
                <w:rFonts w:cs="Arial"/>
                <w:sz w:val="18"/>
                <w:szCs w:val="18"/>
              </w:rPr>
              <w:t xml:space="preserve"> will be available online by the end of </w:t>
            </w:r>
            <w:r w:rsidR="0070687D">
              <w:rPr>
                <w:rFonts w:cs="Arial"/>
                <w:sz w:val="18"/>
                <w:szCs w:val="18"/>
              </w:rPr>
              <w:t>2022</w:t>
            </w:r>
            <w:r w:rsidR="00C41024" w:rsidRPr="00C41024">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4D89BA25" w14:textId="0F19B3A8"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2EBC63C5" w14:textId="37B6F3C2" w:rsidTr="00E7122B">
        <w:tc>
          <w:tcPr>
            <w:tcW w:w="1137" w:type="dxa"/>
            <w:tcBorders>
              <w:top w:val="single" w:sz="4" w:space="0" w:color="A6A6A6" w:themeColor="background1" w:themeShade="A6"/>
              <w:left w:val="nil"/>
              <w:bottom w:val="single" w:sz="4" w:space="0" w:color="A6A6A6" w:themeColor="background1" w:themeShade="A6"/>
              <w:right w:val="nil"/>
            </w:tcBorders>
          </w:tcPr>
          <w:p w14:paraId="590E19EE" w14:textId="43557FEA"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1.10.1</w:t>
            </w:r>
          </w:p>
        </w:tc>
        <w:tc>
          <w:tcPr>
            <w:tcW w:w="2209" w:type="dxa"/>
            <w:tcBorders>
              <w:top w:val="single" w:sz="4" w:space="0" w:color="A6A6A6" w:themeColor="background1" w:themeShade="A6"/>
              <w:left w:val="nil"/>
              <w:bottom w:val="single" w:sz="4" w:space="0" w:color="A6A6A6" w:themeColor="background1" w:themeShade="A6"/>
              <w:right w:val="nil"/>
            </w:tcBorders>
          </w:tcPr>
          <w:p w14:paraId="013EA567" w14:textId="4683EA76" w:rsidR="00DB4BE8" w:rsidRDefault="00DB4BE8" w:rsidP="00B33124">
            <w:pPr>
              <w:spacing w:before="20" w:after="60" w:line="260" w:lineRule="atLeast"/>
              <w:rPr>
                <w:rFonts w:cs="Arial"/>
                <w:i/>
                <w:iCs/>
                <w:sz w:val="18"/>
                <w:szCs w:val="18"/>
              </w:rPr>
            </w:pPr>
            <w:r w:rsidRPr="00FB7593">
              <w:rPr>
                <w:rFonts w:cs="Arial"/>
                <w:i/>
                <w:iCs/>
                <w:sz w:val="18"/>
                <w:szCs w:val="18"/>
              </w:rPr>
              <w:t>Commence construction of the Northern Aquatic and Community Hub</w:t>
            </w:r>
            <w:r w:rsidR="009C3D86">
              <w:rPr>
                <w:rFonts w:cs="Arial"/>
                <w:i/>
                <w:iCs/>
                <w:sz w:val="18"/>
                <w:szCs w:val="18"/>
              </w:rPr>
              <w:t xml:space="preserve"> </w:t>
            </w:r>
            <w:r w:rsidR="009C3D86">
              <w:rPr>
                <w:rFonts w:cs="Arial"/>
                <w:i/>
                <w:iCs/>
                <w:sz w:val="18"/>
                <w:szCs w:val="18"/>
              </w:rPr>
              <w:t>(Major budget initiative)</w:t>
            </w:r>
          </w:p>
          <w:p w14:paraId="0D05B34E" w14:textId="6146D118"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4D071B0" wp14:editId="7BA66352">
                  <wp:extent cx="144169" cy="128369"/>
                  <wp:effectExtent l="0" t="0" r="825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2C5AB7CE" w14:textId="0B8D2DEE" w:rsidR="00AC5BAF" w:rsidRPr="00AF5ED5" w:rsidRDefault="00752003" w:rsidP="008A7143">
            <w:pPr>
              <w:spacing w:before="20" w:after="60" w:line="260" w:lineRule="atLeast"/>
              <w:rPr>
                <w:rFonts w:cs="Arial"/>
                <w:sz w:val="18"/>
                <w:szCs w:val="18"/>
              </w:rPr>
            </w:pPr>
            <w:r w:rsidRPr="00752003">
              <w:rPr>
                <w:rFonts w:cs="Arial"/>
                <w:sz w:val="18"/>
                <w:szCs w:val="18"/>
              </w:rPr>
              <w:t>We are progressing construction of the Northern Aquatic Community Hub, which is currently 20</w:t>
            </w:r>
            <w:r w:rsidR="00A16880">
              <w:rPr>
                <w:rFonts w:cs="Arial"/>
                <w:sz w:val="18"/>
                <w:szCs w:val="18"/>
              </w:rPr>
              <w:t xml:space="preserve"> per cent</w:t>
            </w:r>
            <w:r w:rsidRPr="00752003">
              <w:rPr>
                <w:rFonts w:cs="Arial"/>
                <w:sz w:val="18"/>
                <w:szCs w:val="18"/>
              </w:rPr>
              <w:t xml:space="preserve"> complete.</w:t>
            </w:r>
            <w:r w:rsidR="008A7143">
              <w:rPr>
                <w:rFonts w:cs="Arial"/>
                <w:sz w:val="18"/>
                <w:szCs w:val="18"/>
              </w:rPr>
              <w:t xml:space="preserve"> </w:t>
            </w:r>
            <w:r w:rsidRPr="00752003">
              <w:rPr>
                <w:rFonts w:cs="Arial"/>
                <w:sz w:val="18"/>
                <w:szCs w:val="18"/>
              </w:rPr>
              <w:t>The Northern Aquatic and Community Hub will directly contribute to the health and well-being of residents in the north and surrounding areas by providing state of the art health and fitness facilities.</w:t>
            </w:r>
          </w:p>
        </w:tc>
        <w:tc>
          <w:tcPr>
            <w:tcW w:w="1134" w:type="dxa"/>
            <w:tcBorders>
              <w:top w:val="single" w:sz="4" w:space="0" w:color="A6A6A6" w:themeColor="background1" w:themeShade="A6"/>
              <w:left w:val="nil"/>
              <w:bottom w:val="single" w:sz="4" w:space="0" w:color="A6A6A6" w:themeColor="background1" w:themeShade="A6"/>
              <w:right w:val="nil"/>
            </w:tcBorders>
          </w:tcPr>
          <w:p w14:paraId="00B23CE9" w14:textId="775D8492"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06B85E9B" w14:textId="50D76B8B" w:rsidTr="00E7122B">
        <w:tc>
          <w:tcPr>
            <w:tcW w:w="1137" w:type="dxa"/>
            <w:tcBorders>
              <w:top w:val="single" w:sz="4" w:space="0" w:color="A6A6A6" w:themeColor="background1" w:themeShade="A6"/>
              <w:left w:val="nil"/>
              <w:bottom w:val="single" w:sz="4" w:space="0" w:color="A6A6A6" w:themeColor="background1" w:themeShade="A6"/>
              <w:right w:val="nil"/>
            </w:tcBorders>
          </w:tcPr>
          <w:p w14:paraId="0C4C4B65" w14:textId="77777777"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1.10.2</w:t>
            </w:r>
          </w:p>
        </w:tc>
        <w:tc>
          <w:tcPr>
            <w:tcW w:w="2209" w:type="dxa"/>
            <w:tcBorders>
              <w:top w:val="single" w:sz="4" w:space="0" w:color="A6A6A6" w:themeColor="background1" w:themeShade="A6"/>
              <w:left w:val="nil"/>
              <w:bottom w:val="single" w:sz="4" w:space="0" w:color="A6A6A6" w:themeColor="background1" w:themeShade="A6"/>
              <w:right w:val="nil"/>
            </w:tcBorders>
          </w:tcPr>
          <w:p w14:paraId="019691B3" w14:textId="64F0E231" w:rsidR="00DB4BE8" w:rsidRDefault="00DB4BE8" w:rsidP="00B33124">
            <w:pPr>
              <w:spacing w:before="20" w:after="60" w:line="260" w:lineRule="atLeast"/>
              <w:rPr>
                <w:rFonts w:cs="Arial"/>
                <w:i/>
                <w:iCs/>
                <w:sz w:val="18"/>
                <w:szCs w:val="18"/>
              </w:rPr>
            </w:pPr>
            <w:r w:rsidRPr="00FB7593">
              <w:rPr>
                <w:rFonts w:cs="Arial"/>
                <w:i/>
                <w:iCs/>
                <w:sz w:val="18"/>
                <w:szCs w:val="18"/>
              </w:rPr>
              <w:t>Enhance the City Safe Camera Network (CCTV) across priority</w:t>
            </w:r>
            <w:r w:rsidR="006A6212">
              <w:rPr>
                <w:rFonts w:cs="Arial"/>
                <w:i/>
                <w:iCs/>
                <w:sz w:val="18"/>
                <w:szCs w:val="18"/>
              </w:rPr>
              <w:t xml:space="preserve"> </w:t>
            </w:r>
            <w:r w:rsidRPr="00FB7593">
              <w:rPr>
                <w:rFonts w:cs="Arial"/>
                <w:i/>
                <w:iCs/>
                <w:sz w:val="18"/>
                <w:szCs w:val="18"/>
              </w:rPr>
              <w:t>neighbourhoods and suburbs</w:t>
            </w:r>
          </w:p>
          <w:p w14:paraId="65F51876" w14:textId="2C8F57F2" w:rsidR="009521B3" w:rsidRPr="00FB7593" w:rsidRDefault="009521B3" w:rsidP="00B33124">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2EA55DD3" wp14:editId="190D314F">
                  <wp:extent cx="144169" cy="95435"/>
                  <wp:effectExtent l="0" t="0" r="8255"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7"/>
                          <a:stretch>
                            <a:fillRect/>
                          </a:stretch>
                        </pic:blipFill>
                        <pic:spPr>
                          <a:xfrm>
                            <a:off x="0" y="0"/>
                            <a:ext cx="144169" cy="95435"/>
                          </a:xfrm>
                          <a:prstGeom prst="rect">
                            <a:avLst/>
                          </a:prstGeom>
                        </pic:spPr>
                      </pic:pic>
                    </a:graphicData>
                  </a:graphic>
                </wp:inline>
              </w:drawing>
            </w:r>
            <w:r w:rsidR="006C5024">
              <w:rPr>
                <w:rFonts w:cs="Arial"/>
                <w:i/>
                <w:iCs/>
                <w:sz w:val="18"/>
                <w:szCs w:val="18"/>
              </w:rPr>
              <w:t xml:space="preserve">  </w:t>
            </w:r>
            <w:r w:rsidR="006C5024">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293AFE4D" w14:textId="77777777" w:rsidR="001643B2" w:rsidRDefault="0070687D" w:rsidP="0060556C">
            <w:pPr>
              <w:spacing w:before="20" w:after="60" w:line="260" w:lineRule="atLeast"/>
              <w:rPr>
                <w:rFonts w:cs="Arial"/>
                <w:sz w:val="18"/>
                <w:szCs w:val="18"/>
              </w:rPr>
            </w:pPr>
            <w:r>
              <w:rPr>
                <w:rFonts w:cs="Arial"/>
                <w:sz w:val="18"/>
                <w:szCs w:val="18"/>
              </w:rPr>
              <w:t xml:space="preserve">We will expand the safe camera network with the installation of </w:t>
            </w:r>
            <w:r w:rsidR="0060556C" w:rsidRPr="0060556C">
              <w:rPr>
                <w:rFonts w:cs="Arial"/>
                <w:sz w:val="18"/>
                <w:szCs w:val="18"/>
              </w:rPr>
              <w:t>two additional cameras at He</w:t>
            </w:r>
            <w:r>
              <w:rPr>
                <w:rFonts w:cs="Arial"/>
                <w:sz w:val="18"/>
                <w:szCs w:val="18"/>
              </w:rPr>
              <w:t>a</w:t>
            </w:r>
            <w:r w:rsidR="0060556C" w:rsidRPr="0060556C">
              <w:rPr>
                <w:rFonts w:cs="Arial"/>
                <w:sz w:val="18"/>
                <w:szCs w:val="18"/>
              </w:rPr>
              <w:t>rne</w:t>
            </w:r>
            <w:r>
              <w:rPr>
                <w:rFonts w:cs="Arial"/>
                <w:sz w:val="18"/>
                <w:szCs w:val="18"/>
              </w:rPr>
              <w:t xml:space="preserve"> P</w:t>
            </w:r>
            <w:r w:rsidR="0060556C" w:rsidRPr="0060556C">
              <w:rPr>
                <w:rFonts w:cs="Arial"/>
                <w:sz w:val="18"/>
                <w:szCs w:val="18"/>
              </w:rPr>
              <w:t>arade</w:t>
            </w:r>
            <w:r>
              <w:rPr>
                <w:rFonts w:cs="Arial"/>
                <w:sz w:val="18"/>
                <w:szCs w:val="18"/>
              </w:rPr>
              <w:t xml:space="preserve">, East Geelong and are currently in </w:t>
            </w:r>
            <w:r w:rsidR="0014475F">
              <w:rPr>
                <w:rFonts w:cs="Arial"/>
                <w:sz w:val="18"/>
                <w:szCs w:val="18"/>
              </w:rPr>
              <w:t>n</w:t>
            </w:r>
            <w:r w:rsidR="0060556C" w:rsidRPr="0060556C">
              <w:rPr>
                <w:rFonts w:cs="Arial"/>
                <w:sz w:val="18"/>
                <w:szCs w:val="18"/>
              </w:rPr>
              <w:t xml:space="preserve">egotiations with Barwon </w:t>
            </w:r>
            <w:r>
              <w:rPr>
                <w:rFonts w:cs="Arial"/>
                <w:sz w:val="18"/>
                <w:szCs w:val="18"/>
              </w:rPr>
              <w:t>C</w:t>
            </w:r>
            <w:r w:rsidR="0060556C" w:rsidRPr="0060556C">
              <w:rPr>
                <w:rFonts w:cs="Arial"/>
                <w:sz w:val="18"/>
                <w:szCs w:val="18"/>
              </w:rPr>
              <w:t xml:space="preserve">oast regarding new cameras at </w:t>
            </w:r>
            <w:r w:rsidR="0014475F">
              <w:rPr>
                <w:rFonts w:cs="Arial"/>
                <w:sz w:val="18"/>
                <w:szCs w:val="18"/>
              </w:rPr>
              <w:t>O</w:t>
            </w:r>
            <w:r w:rsidR="0060556C" w:rsidRPr="0060556C">
              <w:rPr>
                <w:rFonts w:cs="Arial"/>
                <w:sz w:val="18"/>
                <w:szCs w:val="18"/>
              </w:rPr>
              <w:t xml:space="preserve">cean </w:t>
            </w:r>
            <w:r w:rsidR="0014475F">
              <w:rPr>
                <w:rFonts w:cs="Arial"/>
                <w:sz w:val="18"/>
                <w:szCs w:val="18"/>
              </w:rPr>
              <w:t>G</w:t>
            </w:r>
            <w:r w:rsidR="0060556C" w:rsidRPr="0060556C">
              <w:rPr>
                <w:rFonts w:cs="Arial"/>
                <w:sz w:val="18"/>
                <w:szCs w:val="18"/>
              </w:rPr>
              <w:t>rove</w:t>
            </w:r>
            <w:r w:rsidR="008E333A">
              <w:rPr>
                <w:rFonts w:cs="Arial"/>
                <w:sz w:val="18"/>
                <w:szCs w:val="18"/>
              </w:rPr>
              <w:t>.</w:t>
            </w:r>
          </w:p>
          <w:p w14:paraId="4A154365" w14:textId="4C210148" w:rsidR="0060556C" w:rsidRPr="00B66726" w:rsidRDefault="0070687D" w:rsidP="0060556C">
            <w:pPr>
              <w:spacing w:before="20" w:after="60" w:line="260" w:lineRule="atLeast"/>
              <w:rPr>
                <w:rFonts w:cs="Arial"/>
                <w:sz w:val="18"/>
                <w:szCs w:val="18"/>
              </w:rPr>
            </w:pPr>
            <w:r>
              <w:rPr>
                <w:rFonts w:cs="Arial"/>
                <w:sz w:val="18"/>
                <w:szCs w:val="18"/>
              </w:rPr>
              <w:t xml:space="preserve">The City’s </w:t>
            </w:r>
            <w:r w:rsidR="0060556C" w:rsidRPr="0060556C">
              <w:rPr>
                <w:rFonts w:cs="Arial"/>
                <w:sz w:val="18"/>
                <w:szCs w:val="18"/>
              </w:rPr>
              <w:t xml:space="preserve">CCTV policy </w:t>
            </w:r>
            <w:r>
              <w:rPr>
                <w:rFonts w:cs="Arial"/>
                <w:sz w:val="18"/>
                <w:szCs w:val="18"/>
              </w:rPr>
              <w:t xml:space="preserve">will be considered by </w:t>
            </w:r>
            <w:r w:rsidR="0060556C" w:rsidRPr="0060556C">
              <w:rPr>
                <w:rFonts w:cs="Arial"/>
                <w:sz w:val="18"/>
                <w:szCs w:val="18"/>
              </w:rPr>
              <w:t xml:space="preserve">the </w:t>
            </w:r>
            <w:r>
              <w:rPr>
                <w:rFonts w:cs="Arial"/>
                <w:sz w:val="18"/>
                <w:szCs w:val="18"/>
              </w:rPr>
              <w:t>P</w:t>
            </w:r>
            <w:r w:rsidR="0060556C" w:rsidRPr="0060556C">
              <w:rPr>
                <w:rFonts w:cs="Arial"/>
                <w:sz w:val="18"/>
                <w:szCs w:val="18"/>
              </w:rPr>
              <w:t xml:space="preserve">olicy </w:t>
            </w:r>
            <w:r>
              <w:rPr>
                <w:rFonts w:cs="Arial"/>
                <w:sz w:val="18"/>
                <w:szCs w:val="18"/>
              </w:rPr>
              <w:t>R</w:t>
            </w:r>
            <w:r w:rsidR="0060556C" w:rsidRPr="0060556C">
              <w:rPr>
                <w:rFonts w:cs="Arial"/>
                <w:sz w:val="18"/>
                <w:szCs w:val="18"/>
              </w:rPr>
              <w:t xml:space="preserve">eview </w:t>
            </w:r>
            <w:r>
              <w:rPr>
                <w:rFonts w:cs="Arial"/>
                <w:sz w:val="18"/>
                <w:szCs w:val="18"/>
              </w:rPr>
              <w:t>C</w:t>
            </w:r>
            <w:r w:rsidR="0060556C" w:rsidRPr="0060556C">
              <w:rPr>
                <w:rFonts w:cs="Arial"/>
                <w:sz w:val="18"/>
                <w:szCs w:val="18"/>
              </w:rPr>
              <w:t>ommittee 5 October 2022</w:t>
            </w:r>
            <w:r>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7345967A" w14:textId="603F9D57" w:rsidR="00DB4BE8" w:rsidRPr="00B66726"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5F73E80A" w14:textId="4FAAA99A" w:rsidTr="00E7122B">
        <w:tc>
          <w:tcPr>
            <w:tcW w:w="1137" w:type="dxa"/>
            <w:tcBorders>
              <w:top w:val="single" w:sz="4" w:space="0" w:color="A6A6A6" w:themeColor="background1" w:themeShade="A6"/>
              <w:left w:val="nil"/>
              <w:bottom w:val="single" w:sz="4" w:space="0" w:color="A6A6A6" w:themeColor="background1" w:themeShade="A6"/>
              <w:right w:val="nil"/>
            </w:tcBorders>
          </w:tcPr>
          <w:p w14:paraId="6A121DD3" w14:textId="28095111"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t>1.10.3</w:t>
            </w:r>
          </w:p>
        </w:tc>
        <w:tc>
          <w:tcPr>
            <w:tcW w:w="2209" w:type="dxa"/>
            <w:tcBorders>
              <w:top w:val="single" w:sz="4" w:space="0" w:color="A6A6A6" w:themeColor="background1" w:themeShade="A6"/>
              <w:left w:val="nil"/>
              <w:bottom w:val="single" w:sz="4" w:space="0" w:color="A6A6A6" w:themeColor="background1" w:themeShade="A6"/>
              <w:right w:val="nil"/>
            </w:tcBorders>
          </w:tcPr>
          <w:p w14:paraId="299519CB" w14:textId="059AC68E" w:rsidR="00DB4BE8" w:rsidRDefault="00DB4BE8" w:rsidP="00B33124">
            <w:pPr>
              <w:spacing w:before="20" w:after="60" w:line="260" w:lineRule="atLeast"/>
              <w:rPr>
                <w:rFonts w:cs="Arial"/>
                <w:i/>
                <w:iCs/>
                <w:sz w:val="18"/>
                <w:szCs w:val="18"/>
              </w:rPr>
            </w:pPr>
            <w:bookmarkStart w:id="10" w:name="_Hlk103008354"/>
            <w:r w:rsidRPr="00FB7593">
              <w:rPr>
                <w:rFonts w:cs="Arial"/>
                <w:i/>
                <w:iCs/>
                <w:sz w:val="18"/>
                <w:szCs w:val="18"/>
              </w:rPr>
              <w:t xml:space="preserve">Complete final concept Stage 2 design of the North Bellarine Aquatic </w:t>
            </w:r>
            <w:bookmarkEnd w:id="10"/>
            <w:r w:rsidR="009C3D86">
              <w:rPr>
                <w:rFonts w:cs="Arial"/>
                <w:i/>
                <w:iCs/>
                <w:sz w:val="18"/>
                <w:szCs w:val="18"/>
              </w:rPr>
              <w:t>(Major budget initiative</w:t>
            </w:r>
            <w:r w:rsidR="009C3D86" w:rsidRPr="00FB7593">
              <w:rPr>
                <w:rFonts w:cs="Arial"/>
                <w:i/>
                <w:iCs/>
                <w:sz w:val="18"/>
                <w:szCs w:val="18"/>
              </w:rPr>
              <w:t xml:space="preserve"> </w:t>
            </w:r>
            <w:r w:rsidR="009C3D86" w:rsidRPr="00FB7593">
              <w:rPr>
                <w:rFonts w:cs="Arial"/>
                <w:i/>
                <w:iCs/>
                <w:sz w:val="18"/>
                <w:szCs w:val="18"/>
              </w:rPr>
              <w:t>Centre</w:t>
            </w:r>
            <w:r w:rsidR="009C3D86">
              <w:rPr>
                <w:rFonts w:cs="Arial"/>
                <w:i/>
                <w:iCs/>
                <w:sz w:val="18"/>
                <w:szCs w:val="18"/>
              </w:rPr>
              <w:t>)</w:t>
            </w:r>
          </w:p>
          <w:p w14:paraId="540F065C" w14:textId="580B4288" w:rsidR="009521B3" w:rsidRPr="00FB7593"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30447AE" wp14:editId="163EA3BF">
                  <wp:extent cx="144169" cy="128369"/>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74BA0723" w14:textId="28EA439A" w:rsidR="00DB4BE8" w:rsidRPr="00365C15" w:rsidRDefault="0070687D" w:rsidP="00B33124">
            <w:pPr>
              <w:spacing w:before="20" w:after="60" w:line="260" w:lineRule="atLeast"/>
              <w:rPr>
                <w:rFonts w:cs="Arial"/>
                <w:sz w:val="18"/>
                <w:szCs w:val="18"/>
              </w:rPr>
            </w:pPr>
            <w:r>
              <w:rPr>
                <w:rFonts w:cs="Arial"/>
                <w:sz w:val="18"/>
                <w:szCs w:val="18"/>
              </w:rPr>
              <w:t>We are awaiting confirmation of further</w:t>
            </w:r>
            <w:r w:rsidRPr="00CE2E35">
              <w:rPr>
                <w:rFonts w:cs="Arial"/>
                <w:sz w:val="18"/>
                <w:szCs w:val="18"/>
              </w:rPr>
              <w:t xml:space="preserve"> </w:t>
            </w:r>
            <w:r w:rsidR="00CE2E35" w:rsidRPr="00CE2E35">
              <w:rPr>
                <w:rFonts w:cs="Arial"/>
                <w:sz w:val="18"/>
                <w:szCs w:val="18"/>
              </w:rPr>
              <w:t xml:space="preserve">federal government </w:t>
            </w:r>
            <w:r>
              <w:rPr>
                <w:rFonts w:cs="Arial"/>
                <w:sz w:val="18"/>
                <w:szCs w:val="18"/>
              </w:rPr>
              <w:t xml:space="preserve">funding for the delivery </w:t>
            </w:r>
            <w:r w:rsidR="00CE2E35" w:rsidRPr="00CE2E35">
              <w:rPr>
                <w:rFonts w:cs="Arial"/>
                <w:sz w:val="18"/>
                <w:szCs w:val="18"/>
              </w:rPr>
              <w:t>of a 50-meter indoor pool</w:t>
            </w:r>
            <w:r>
              <w:rPr>
                <w:rFonts w:cs="Arial"/>
                <w:sz w:val="18"/>
                <w:szCs w:val="18"/>
              </w:rPr>
              <w:t xml:space="preserve"> as part of Stage 2 </w:t>
            </w:r>
            <w:r w:rsidRPr="00871641">
              <w:rPr>
                <w:rFonts w:cs="Arial"/>
                <w:sz w:val="18"/>
                <w:szCs w:val="18"/>
              </w:rPr>
              <w:t>of the North Bellarine Aquatic Centre</w:t>
            </w:r>
            <w:r w:rsidR="00871641">
              <w:rPr>
                <w:rFonts w:cs="Arial"/>
                <w:sz w:val="18"/>
                <w:szCs w:val="18"/>
              </w:rPr>
              <w:t xml:space="preserve">. </w:t>
            </w:r>
            <w:r w:rsidR="00CE2E35" w:rsidRPr="00CE2E35">
              <w:rPr>
                <w:rFonts w:cs="Arial"/>
                <w:sz w:val="18"/>
                <w:szCs w:val="18"/>
              </w:rPr>
              <w:t>Th</w:t>
            </w:r>
            <w:r w:rsidR="00871641">
              <w:rPr>
                <w:rFonts w:cs="Arial"/>
                <w:sz w:val="18"/>
                <w:szCs w:val="18"/>
              </w:rPr>
              <w:t>is is</w:t>
            </w:r>
            <w:r w:rsidR="00CE2E35" w:rsidRPr="00CE2E35">
              <w:rPr>
                <w:rFonts w:cs="Arial"/>
                <w:sz w:val="18"/>
                <w:szCs w:val="18"/>
              </w:rPr>
              <w:t xml:space="preserve"> expected to be finalised following the state government election on 27 November 2022. </w:t>
            </w:r>
            <w:r w:rsidR="00871641">
              <w:rPr>
                <w:rFonts w:cs="Arial"/>
                <w:sz w:val="18"/>
                <w:szCs w:val="18"/>
              </w:rPr>
              <w:t>C</w:t>
            </w:r>
            <w:r w:rsidR="00CE2E35" w:rsidRPr="00CE2E35">
              <w:rPr>
                <w:rFonts w:cs="Arial"/>
                <w:sz w:val="18"/>
                <w:szCs w:val="18"/>
              </w:rPr>
              <w:t xml:space="preserve">ommunity engagement </w:t>
            </w:r>
            <w:r w:rsidR="00871641">
              <w:rPr>
                <w:rFonts w:cs="Arial"/>
                <w:sz w:val="18"/>
                <w:szCs w:val="18"/>
              </w:rPr>
              <w:t xml:space="preserve">will then be undertaken to inform the </w:t>
            </w:r>
            <w:r w:rsidR="00CE2E35" w:rsidRPr="00CE2E35">
              <w:rPr>
                <w:rFonts w:cs="Arial"/>
                <w:sz w:val="18"/>
                <w:szCs w:val="18"/>
              </w:rPr>
              <w:t>develop</w:t>
            </w:r>
            <w:r w:rsidR="00871641">
              <w:rPr>
                <w:rFonts w:cs="Arial"/>
                <w:sz w:val="18"/>
                <w:szCs w:val="18"/>
              </w:rPr>
              <w:t>ment of</w:t>
            </w:r>
            <w:r w:rsidR="00CE2E35" w:rsidRPr="00CE2E35">
              <w:rPr>
                <w:rFonts w:cs="Arial"/>
                <w:sz w:val="18"/>
                <w:szCs w:val="18"/>
              </w:rPr>
              <w:t xml:space="preserve"> options and concept plans for </w:t>
            </w:r>
            <w:r w:rsidR="00871641">
              <w:rPr>
                <w:rFonts w:cs="Arial"/>
                <w:sz w:val="18"/>
                <w:szCs w:val="18"/>
              </w:rPr>
              <w:t>S</w:t>
            </w:r>
            <w:r w:rsidR="00CE2E35" w:rsidRPr="00CE2E35">
              <w:rPr>
                <w:rFonts w:cs="Arial"/>
                <w:sz w:val="18"/>
                <w:szCs w:val="18"/>
              </w:rPr>
              <w:t>tage 2</w:t>
            </w:r>
            <w:r w:rsidR="001643B2">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61394658" w14:textId="7BBB8D6A" w:rsidR="00DB4BE8" w:rsidRPr="00365C15" w:rsidRDefault="00A60EC7" w:rsidP="00E7122B">
            <w:pPr>
              <w:spacing w:before="20" w:after="60" w:line="260" w:lineRule="atLeast"/>
              <w:rPr>
                <w:rFonts w:cs="Arial"/>
                <w:sz w:val="18"/>
                <w:szCs w:val="18"/>
              </w:rPr>
            </w:pPr>
            <w:r w:rsidRPr="00A60EC7">
              <w:rPr>
                <w:rFonts w:cs="Arial"/>
                <w:color w:val="00B050"/>
                <w:sz w:val="15"/>
                <w:szCs w:val="15"/>
              </w:rPr>
              <w:t>On track</w:t>
            </w:r>
          </w:p>
        </w:tc>
      </w:tr>
      <w:tr w:rsidR="00A60EC7" w:rsidRPr="008F7D05" w14:paraId="37C4E7A0" w14:textId="6D4C9028" w:rsidTr="00E7122B">
        <w:tc>
          <w:tcPr>
            <w:tcW w:w="1137" w:type="dxa"/>
            <w:tcBorders>
              <w:top w:val="single" w:sz="4" w:space="0" w:color="A6A6A6" w:themeColor="background1" w:themeShade="A6"/>
              <w:left w:val="nil"/>
              <w:bottom w:val="single" w:sz="4" w:space="0" w:color="A6A6A6" w:themeColor="background1" w:themeShade="A6"/>
              <w:right w:val="nil"/>
            </w:tcBorders>
          </w:tcPr>
          <w:p w14:paraId="7C99A1B1" w14:textId="0A605564" w:rsidR="00DB4BE8" w:rsidRPr="003447EC" w:rsidRDefault="00DB4BE8" w:rsidP="00B33124">
            <w:pPr>
              <w:spacing w:before="20" w:after="60" w:line="260" w:lineRule="atLeast"/>
              <w:jc w:val="center"/>
              <w:rPr>
                <w:rFonts w:cs="Arial"/>
                <w:color w:val="03488E"/>
                <w:sz w:val="18"/>
                <w:szCs w:val="18"/>
              </w:rPr>
            </w:pPr>
            <w:r w:rsidRPr="003447EC">
              <w:rPr>
                <w:rFonts w:cs="Arial"/>
                <w:sz w:val="18"/>
                <w:szCs w:val="18"/>
              </w:rPr>
              <w:lastRenderedPageBreak/>
              <w:t>1.11.1</w:t>
            </w:r>
          </w:p>
        </w:tc>
        <w:tc>
          <w:tcPr>
            <w:tcW w:w="2209" w:type="dxa"/>
            <w:tcBorders>
              <w:top w:val="single" w:sz="4" w:space="0" w:color="A6A6A6" w:themeColor="background1" w:themeShade="A6"/>
              <w:left w:val="nil"/>
              <w:bottom w:val="single" w:sz="4" w:space="0" w:color="A6A6A6" w:themeColor="background1" w:themeShade="A6"/>
              <w:right w:val="nil"/>
            </w:tcBorders>
          </w:tcPr>
          <w:p w14:paraId="04D3EA6B" w14:textId="77777777" w:rsidR="001643B2" w:rsidRDefault="00DB4BE8" w:rsidP="00E7122B">
            <w:pPr>
              <w:keepNext/>
              <w:keepLines/>
              <w:spacing w:before="20" w:after="60" w:line="260" w:lineRule="atLeast"/>
              <w:rPr>
                <w:rFonts w:cs="Arial"/>
                <w:i/>
                <w:iCs/>
                <w:sz w:val="18"/>
                <w:szCs w:val="18"/>
              </w:rPr>
            </w:pPr>
            <w:r w:rsidRPr="00FB7593">
              <w:rPr>
                <w:rFonts w:cs="Arial"/>
                <w:i/>
                <w:iCs/>
                <w:sz w:val="18"/>
                <w:szCs w:val="18"/>
              </w:rPr>
              <w:t>Prepare Council to make an informed decision about its future in the delivery of in home and community care (under 65s) and aged care (over 65s) services</w:t>
            </w:r>
          </w:p>
          <w:p w14:paraId="2CDD103E" w14:textId="5A49B5CE" w:rsidR="006C5024" w:rsidRPr="00FB7593" w:rsidRDefault="006C5024"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D08EBB" wp14:editId="54006F2E">
                  <wp:extent cx="144168" cy="1595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48" w:type="dxa"/>
            <w:tcBorders>
              <w:top w:val="single" w:sz="4" w:space="0" w:color="A6A6A6" w:themeColor="background1" w:themeShade="A6"/>
              <w:left w:val="nil"/>
              <w:bottom w:val="single" w:sz="4" w:space="0" w:color="A6A6A6" w:themeColor="background1" w:themeShade="A6"/>
              <w:right w:val="nil"/>
            </w:tcBorders>
          </w:tcPr>
          <w:p w14:paraId="5B5078C7" w14:textId="1C953EAA" w:rsidR="00DB4BE8" w:rsidRPr="00AF5ED5" w:rsidRDefault="00BE46D6" w:rsidP="00E7122B">
            <w:pPr>
              <w:keepNext/>
              <w:keepLines/>
              <w:spacing w:before="20" w:after="60" w:line="260" w:lineRule="atLeast"/>
              <w:rPr>
                <w:rFonts w:cs="Arial"/>
                <w:sz w:val="18"/>
                <w:szCs w:val="18"/>
              </w:rPr>
            </w:pPr>
            <w:r>
              <w:rPr>
                <w:rFonts w:cs="Arial"/>
                <w:sz w:val="18"/>
                <w:szCs w:val="18"/>
              </w:rPr>
              <w:t xml:space="preserve">Council will be briefed on the federal governments new Support at Home program for </w:t>
            </w:r>
            <w:r w:rsidR="00B813BC">
              <w:rPr>
                <w:rFonts w:cs="Arial"/>
                <w:sz w:val="18"/>
                <w:szCs w:val="18"/>
              </w:rPr>
              <w:t xml:space="preserve">future </w:t>
            </w:r>
            <w:r w:rsidR="00871641">
              <w:rPr>
                <w:rFonts w:cs="Arial"/>
                <w:sz w:val="18"/>
                <w:szCs w:val="18"/>
              </w:rPr>
              <w:t>delivery of</w:t>
            </w:r>
            <w:r w:rsidR="00FC75B9" w:rsidRPr="00FC75B9">
              <w:rPr>
                <w:rFonts w:cs="Arial"/>
                <w:sz w:val="18"/>
                <w:szCs w:val="18"/>
              </w:rPr>
              <w:t xml:space="preserve"> </w:t>
            </w:r>
            <w:r w:rsidR="00871641" w:rsidRPr="00FC75B9">
              <w:rPr>
                <w:rFonts w:cs="Arial"/>
                <w:sz w:val="18"/>
                <w:szCs w:val="18"/>
              </w:rPr>
              <w:t>in</w:t>
            </w:r>
            <w:r w:rsidR="00871641">
              <w:rPr>
                <w:rFonts w:cs="Arial"/>
                <w:sz w:val="18"/>
                <w:szCs w:val="18"/>
              </w:rPr>
              <w:t>-</w:t>
            </w:r>
            <w:r w:rsidR="00871641" w:rsidRPr="00FC75B9">
              <w:rPr>
                <w:rFonts w:cs="Arial"/>
                <w:sz w:val="18"/>
                <w:szCs w:val="18"/>
              </w:rPr>
              <w:t xml:space="preserve">home and community care </w:t>
            </w:r>
            <w:r w:rsidR="00FC75B9" w:rsidRPr="00FC75B9">
              <w:rPr>
                <w:rFonts w:cs="Arial"/>
                <w:sz w:val="18"/>
                <w:szCs w:val="18"/>
              </w:rPr>
              <w:t>in November 2022</w:t>
            </w:r>
            <w:r w:rsidR="00871641">
              <w:rPr>
                <w:rFonts w:cs="Arial"/>
                <w:sz w:val="18"/>
                <w:szCs w:val="18"/>
              </w:rPr>
              <w:t>.</w:t>
            </w:r>
            <w:r w:rsidR="00B813BC">
              <w:rPr>
                <w:rFonts w:cs="Arial"/>
                <w:sz w:val="18"/>
                <w:szCs w:val="18"/>
              </w:rPr>
              <w:t xml:space="preserve"> </w:t>
            </w:r>
            <w:r w:rsidR="00FC75B9" w:rsidRPr="00FC75B9">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2D4347D7" w14:textId="0B25EDFA" w:rsidR="00DB4BE8" w:rsidRPr="00AF5ED5" w:rsidRDefault="00A60EC7" w:rsidP="00E7122B">
            <w:pPr>
              <w:spacing w:before="20" w:after="60" w:line="260" w:lineRule="atLeast"/>
              <w:rPr>
                <w:rFonts w:cs="Arial"/>
                <w:sz w:val="18"/>
                <w:szCs w:val="18"/>
              </w:rPr>
            </w:pPr>
            <w:r w:rsidRPr="00A60EC7">
              <w:rPr>
                <w:rFonts w:cs="Arial"/>
                <w:color w:val="00B050"/>
                <w:sz w:val="15"/>
                <w:szCs w:val="15"/>
              </w:rPr>
              <w:t>On track</w:t>
            </w:r>
          </w:p>
        </w:tc>
      </w:tr>
    </w:tbl>
    <w:p w14:paraId="3FA0106C" w14:textId="15EF3C57" w:rsidR="000E28C3" w:rsidRPr="005841F8" w:rsidRDefault="000E28C3" w:rsidP="007F69BA">
      <w:pPr>
        <w:spacing w:before="60" w:after="60" w:line="270" w:lineRule="atLeast"/>
        <w:ind w:left="-284" w:right="-142"/>
        <w:rPr>
          <w:rFonts w:cs="Arial"/>
          <w:bCs/>
          <w:color w:val="000000"/>
          <w:sz w:val="17"/>
          <w:szCs w:val="17"/>
          <w:lang w:eastAsia="en-AU"/>
        </w:rPr>
      </w:pPr>
    </w:p>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886592"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887616"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4AB59669" w14:textId="77777777" w:rsidR="00AC07E8" w:rsidRDefault="00AC07E8" w:rsidP="008C2487">
      <w:pPr>
        <w:pStyle w:val="BodyText"/>
        <w:kinsoku w:val="0"/>
        <w:overflowPunct w:val="0"/>
        <w:spacing w:before="139" w:after="80" w:line="270" w:lineRule="atLeast"/>
        <w:rPr>
          <w:rFonts w:ascii="Calibri" w:hAnsi="Calibri" w:cs="Calibri"/>
          <w:b/>
          <w:color w:val="003361"/>
          <w:sz w:val="24"/>
          <w:szCs w:val="26"/>
        </w:rPr>
      </w:pPr>
    </w:p>
    <w:p w14:paraId="53966CA4" w14:textId="77777777" w:rsidR="00AC07E8" w:rsidRDefault="00AC07E8">
      <w:pPr>
        <w:rPr>
          <w:rFonts w:ascii="Calibri" w:hAnsi="Calibri" w:cs="Calibri"/>
          <w:b/>
          <w:color w:val="003361"/>
          <w:sz w:val="24"/>
          <w:szCs w:val="26"/>
          <w:lang w:eastAsia="en-AU"/>
        </w:rPr>
      </w:pPr>
      <w:r>
        <w:rPr>
          <w:rFonts w:ascii="Calibri" w:hAnsi="Calibri" w:cs="Calibri"/>
          <w:b/>
          <w:color w:val="003361"/>
          <w:sz w:val="24"/>
          <w:szCs w:val="26"/>
        </w:rPr>
        <w:br w:type="page"/>
      </w:r>
    </w:p>
    <w:p w14:paraId="62091601" w14:textId="4EFC2B92"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C7CB084">
            <wp:extent cx="6486525" cy="88581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t="12599" b="14129"/>
                    <a:stretch/>
                  </pic:blipFill>
                  <pic:spPr bwMode="auto">
                    <a:xfrm>
                      <a:off x="0" y="0"/>
                      <a:ext cx="6545455" cy="893867"/>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77C5E4AF" w14:textId="2C9BC783" w:rsidR="008C2487" w:rsidRDefault="008C2487" w:rsidP="007B6DE6">
      <w:pPr>
        <w:pStyle w:val="SummaryPoints"/>
        <w:numPr>
          <w:ilvl w:val="0"/>
          <w:numId w:val="5"/>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716024D0" w:rsidR="008C2487" w:rsidRPr="009217D6" w:rsidRDefault="008C2487" w:rsidP="007B6DE6">
      <w:pPr>
        <w:pStyle w:val="SummaryPoints"/>
        <w:numPr>
          <w:ilvl w:val="0"/>
          <w:numId w:val="5"/>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3D65A546" w:rsidR="008C2487" w:rsidRDefault="008C2487" w:rsidP="007B6DE6">
      <w:pPr>
        <w:pStyle w:val="SummaryPoints"/>
        <w:numPr>
          <w:ilvl w:val="0"/>
          <w:numId w:val="5"/>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01AE7862" w:rsidR="008C2487" w:rsidRDefault="008C2487" w:rsidP="007B6DE6">
      <w:pPr>
        <w:pStyle w:val="SummaryPoints"/>
        <w:numPr>
          <w:ilvl w:val="0"/>
          <w:numId w:val="5"/>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61BD6EE0" w:rsidR="008C2487" w:rsidRPr="009217D6" w:rsidRDefault="008C2487" w:rsidP="007B6DE6">
      <w:pPr>
        <w:pStyle w:val="SummaryPoints"/>
        <w:numPr>
          <w:ilvl w:val="0"/>
          <w:numId w:val="5"/>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476E9582" w:rsidR="008C2487" w:rsidRPr="00F91BC5" w:rsidRDefault="008C2487" w:rsidP="007B6DE6">
      <w:pPr>
        <w:pStyle w:val="SummaryPoints"/>
        <w:numPr>
          <w:ilvl w:val="0"/>
          <w:numId w:val="5"/>
        </w:numPr>
        <w:spacing w:after="60" w:line="270" w:lineRule="atLeast"/>
        <w:ind w:left="567"/>
        <w:jc w:val="left"/>
        <w:rPr>
          <w:sz w:val="18"/>
          <w:szCs w:val="18"/>
        </w:rPr>
      </w:pPr>
      <w:r w:rsidRPr="00F91BC5">
        <w:rPr>
          <w:sz w:val="18"/>
          <w:szCs w:val="18"/>
        </w:rPr>
        <w:t xml:space="preserve">We protect and restore our natural environment </w:t>
      </w:r>
    </w:p>
    <w:p w14:paraId="39C96D1D" w14:textId="77777777" w:rsidR="008C2487" w:rsidRPr="00F91BC5" w:rsidRDefault="008C2487" w:rsidP="007B6DE6">
      <w:pPr>
        <w:pStyle w:val="SummaryPoints"/>
        <w:numPr>
          <w:ilvl w:val="0"/>
          <w:numId w:val="5"/>
        </w:numPr>
        <w:spacing w:after="60" w:line="270" w:lineRule="atLeast"/>
        <w:ind w:left="567"/>
        <w:jc w:val="left"/>
        <w:rPr>
          <w:sz w:val="18"/>
          <w:szCs w:val="18"/>
        </w:rPr>
      </w:pPr>
      <w:r w:rsidRPr="00F45DE4">
        <w:rPr>
          <w:sz w:val="18"/>
          <w:szCs w:val="18"/>
        </w:rPr>
        <w:t>We minimise waste with good design and manage effective recovery of resources</w:t>
      </w:r>
      <w:r>
        <w:rPr>
          <w:sz w:val="18"/>
          <w:szCs w:val="18"/>
        </w:rPr>
        <w:t xml:space="preserve"> </w:t>
      </w:r>
      <w:r w:rsidRPr="00F91BC5">
        <w:rPr>
          <w:sz w:val="18"/>
          <w:szCs w:val="18"/>
        </w:rPr>
        <w:t xml:space="preserve"> </w:t>
      </w:r>
    </w:p>
    <w:p w14:paraId="7F6BCCCB" w14:textId="75CD30E2"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659C9116" w14:textId="56441B8F"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2B16ADBE"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7D6D24CC"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61920ACF"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74BAE3F0"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03A27F19"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442FA172" w:rsidR="008C2487" w:rsidRPr="000E7FB2" w:rsidRDefault="008F6896" w:rsidP="007B6DE6">
      <w:pPr>
        <w:pStyle w:val="SummaryPoints"/>
        <w:numPr>
          <w:ilvl w:val="1"/>
          <w:numId w:val="6"/>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5C3F0B26" w14:textId="77777777" w:rsidR="007B6DE6" w:rsidRPr="000E7FB2" w:rsidRDefault="007B6DE6" w:rsidP="000E7FB2">
      <w:pPr>
        <w:rPr>
          <w:sz w:val="18"/>
          <w:szCs w:val="18"/>
        </w:rPr>
      </w:pPr>
    </w:p>
    <w:tbl>
      <w:tblPr>
        <w:tblStyle w:val="TableGrid"/>
        <w:tblW w:w="9928" w:type="dxa"/>
        <w:tblInd w:w="-10" w:type="dxa"/>
        <w:tblLayout w:type="fixed"/>
        <w:tblLook w:val="04A0" w:firstRow="1" w:lastRow="0" w:firstColumn="1" w:lastColumn="0" w:noHBand="0" w:noVBand="1"/>
      </w:tblPr>
      <w:tblGrid>
        <w:gridCol w:w="1121"/>
        <w:gridCol w:w="2207"/>
        <w:gridCol w:w="5466"/>
        <w:gridCol w:w="1134"/>
      </w:tblGrid>
      <w:tr w:rsidR="0068443C" w:rsidRPr="00EB3CC7" w14:paraId="689EDDBA" w14:textId="648262AB" w:rsidTr="00E7122B">
        <w:trPr>
          <w:tblHeader/>
        </w:trPr>
        <w:tc>
          <w:tcPr>
            <w:tcW w:w="1121" w:type="dxa"/>
            <w:tcBorders>
              <w:bottom w:val="single" w:sz="4" w:space="0" w:color="auto"/>
              <w:right w:val="nil"/>
            </w:tcBorders>
            <w:shd w:val="clear" w:color="auto" w:fill="003361"/>
          </w:tcPr>
          <w:p w14:paraId="6504052F" w14:textId="77777777" w:rsidR="006D67D8" w:rsidRPr="00EB3CC7" w:rsidRDefault="006D67D8"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07" w:type="dxa"/>
            <w:tcBorders>
              <w:left w:val="nil"/>
              <w:bottom w:val="single" w:sz="4" w:space="0" w:color="auto"/>
            </w:tcBorders>
            <w:shd w:val="clear" w:color="auto" w:fill="003361"/>
            <w:vAlign w:val="bottom"/>
          </w:tcPr>
          <w:p w14:paraId="6647B95C" w14:textId="77777777" w:rsidR="006D67D8" w:rsidRPr="00EB3CC7" w:rsidRDefault="006D67D8" w:rsidP="00B33124">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466" w:type="dxa"/>
            <w:tcBorders>
              <w:left w:val="nil"/>
              <w:bottom w:val="single" w:sz="4" w:space="0" w:color="auto"/>
            </w:tcBorders>
            <w:shd w:val="clear" w:color="auto" w:fill="003361"/>
            <w:vAlign w:val="bottom"/>
          </w:tcPr>
          <w:p w14:paraId="50CD3123" w14:textId="67795D5B" w:rsidR="006D67D8" w:rsidRPr="00EB3CC7" w:rsidRDefault="006D67D8" w:rsidP="006D67D8">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6AE2EFE4" w14:textId="6DC1C948" w:rsidR="006D67D8" w:rsidRPr="00EB3CC7" w:rsidRDefault="006D67D8" w:rsidP="006D67D8">
            <w:pPr>
              <w:spacing w:before="20" w:after="20" w:line="270" w:lineRule="atLeast"/>
              <w:rPr>
                <w:b/>
                <w:bCs/>
                <w:color w:val="FFFFFF" w:themeColor="background1"/>
                <w:sz w:val="18"/>
                <w:szCs w:val="18"/>
              </w:rPr>
            </w:pPr>
            <w:r>
              <w:rPr>
                <w:b/>
                <w:bCs/>
                <w:color w:val="FFFFFF" w:themeColor="background1"/>
                <w:sz w:val="18"/>
                <w:szCs w:val="18"/>
              </w:rPr>
              <w:t>Status</w:t>
            </w:r>
          </w:p>
        </w:tc>
      </w:tr>
      <w:tr w:rsidR="0068443C" w:rsidRPr="006A4A9C" w14:paraId="4E37ABB6" w14:textId="494EC34D" w:rsidTr="00E7122B">
        <w:tc>
          <w:tcPr>
            <w:tcW w:w="1121" w:type="dxa"/>
            <w:tcBorders>
              <w:left w:val="nil"/>
              <w:bottom w:val="single" w:sz="4" w:space="0" w:color="A6A6A6" w:themeColor="background1" w:themeShade="A6"/>
              <w:right w:val="nil"/>
            </w:tcBorders>
          </w:tcPr>
          <w:p w14:paraId="31AD2A92" w14:textId="77777777" w:rsidR="006D67D8" w:rsidRPr="0000478A" w:rsidRDefault="006D67D8" w:rsidP="00B33124">
            <w:pPr>
              <w:spacing w:before="20" w:after="60" w:line="260" w:lineRule="atLeast"/>
              <w:jc w:val="center"/>
              <w:rPr>
                <w:rFonts w:cs="Arial"/>
                <w:sz w:val="18"/>
                <w:szCs w:val="18"/>
              </w:rPr>
            </w:pPr>
            <w:r w:rsidRPr="0000478A">
              <w:rPr>
                <w:rFonts w:cs="Arial"/>
                <w:sz w:val="18"/>
                <w:szCs w:val="18"/>
              </w:rPr>
              <w:t>2.1.1</w:t>
            </w:r>
          </w:p>
        </w:tc>
        <w:tc>
          <w:tcPr>
            <w:tcW w:w="2207" w:type="dxa"/>
            <w:tcBorders>
              <w:left w:val="nil"/>
              <w:bottom w:val="single" w:sz="4" w:space="0" w:color="A6A6A6" w:themeColor="background1" w:themeShade="A6"/>
              <w:right w:val="nil"/>
            </w:tcBorders>
          </w:tcPr>
          <w:p w14:paraId="5B47027F" w14:textId="5830C863" w:rsidR="006D67D8" w:rsidRPr="006D67D8" w:rsidRDefault="006D67D8" w:rsidP="00B33124">
            <w:pPr>
              <w:spacing w:before="20" w:after="60" w:line="260" w:lineRule="atLeast"/>
              <w:rPr>
                <w:rFonts w:cs="Arial"/>
                <w:i/>
                <w:iCs/>
                <w:strike/>
                <w:sz w:val="18"/>
                <w:szCs w:val="18"/>
              </w:rPr>
            </w:pPr>
            <w:r w:rsidRPr="006D67D8">
              <w:rPr>
                <w:rFonts w:cs="Arial"/>
                <w:i/>
                <w:iCs/>
                <w:sz w:val="18"/>
                <w:szCs w:val="18"/>
              </w:rPr>
              <w:t>Commence planning for a new residential strategy for Central Geelong</w:t>
            </w:r>
          </w:p>
        </w:tc>
        <w:tc>
          <w:tcPr>
            <w:tcW w:w="5466" w:type="dxa"/>
            <w:tcBorders>
              <w:left w:val="nil"/>
              <w:bottom w:val="single" w:sz="4" w:space="0" w:color="A6A6A6" w:themeColor="background1" w:themeShade="A6"/>
              <w:right w:val="nil"/>
            </w:tcBorders>
          </w:tcPr>
          <w:p w14:paraId="425BB447" w14:textId="22BC102E" w:rsidR="00B268B2" w:rsidRPr="00B268B2" w:rsidRDefault="00B268B2" w:rsidP="00B33124">
            <w:pPr>
              <w:spacing w:before="20" w:after="60" w:line="260" w:lineRule="atLeast"/>
              <w:rPr>
                <w:rFonts w:cs="Arial"/>
                <w:sz w:val="18"/>
                <w:szCs w:val="18"/>
                <w:highlight w:val="yellow"/>
              </w:rPr>
            </w:pPr>
            <w:r w:rsidRPr="00B268B2">
              <w:rPr>
                <w:rFonts w:cs="Arial"/>
                <w:sz w:val="18"/>
                <w:szCs w:val="18"/>
              </w:rPr>
              <w:t>We</w:t>
            </w:r>
            <w:r>
              <w:rPr>
                <w:rFonts w:cs="Arial"/>
                <w:sz w:val="18"/>
                <w:szCs w:val="18"/>
              </w:rPr>
              <w:t xml:space="preserve"> are currently awaiting confirmation of state government funding which will be announced in November 2022.</w:t>
            </w:r>
          </w:p>
        </w:tc>
        <w:tc>
          <w:tcPr>
            <w:tcW w:w="1134" w:type="dxa"/>
            <w:tcBorders>
              <w:left w:val="nil"/>
              <w:bottom w:val="single" w:sz="4" w:space="0" w:color="A6A6A6" w:themeColor="background1" w:themeShade="A6"/>
              <w:right w:val="nil"/>
            </w:tcBorders>
          </w:tcPr>
          <w:p w14:paraId="531FE35B" w14:textId="0AD76A7D" w:rsidR="006D67D8" w:rsidRPr="008E4A81" w:rsidRDefault="00B268B2" w:rsidP="00E7122B">
            <w:pPr>
              <w:spacing w:before="20" w:after="60" w:line="260" w:lineRule="atLeast"/>
              <w:rPr>
                <w:rFonts w:cs="Arial"/>
                <w:sz w:val="15"/>
                <w:szCs w:val="15"/>
              </w:rPr>
            </w:pPr>
            <w:r w:rsidRPr="008E4A81">
              <w:rPr>
                <w:rFonts w:cs="Arial"/>
                <w:sz w:val="15"/>
                <w:szCs w:val="15"/>
              </w:rPr>
              <w:t>Not</w:t>
            </w:r>
            <w:r w:rsidR="008E4A81">
              <w:rPr>
                <w:rFonts w:cs="Arial"/>
                <w:sz w:val="15"/>
                <w:szCs w:val="15"/>
              </w:rPr>
              <w:t xml:space="preserve"> s</w:t>
            </w:r>
            <w:r w:rsidRPr="008E4A81">
              <w:rPr>
                <w:rFonts w:cs="Arial"/>
                <w:sz w:val="15"/>
                <w:szCs w:val="15"/>
              </w:rPr>
              <w:t>tarted</w:t>
            </w:r>
          </w:p>
        </w:tc>
      </w:tr>
      <w:tr w:rsidR="0068443C" w:rsidRPr="000033F7" w14:paraId="4AC66210" w14:textId="35D9AC08" w:rsidTr="00E7122B">
        <w:tc>
          <w:tcPr>
            <w:tcW w:w="1121" w:type="dxa"/>
            <w:tcBorders>
              <w:top w:val="single" w:sz="4" w:space="0" w:color="A6A6A6" w:themeColor="background1" w:themeShade="A6"/>
              <w:left w:val="nil"/>
              <w:bottom w:val="single" w:sz="4" w:space="0" w:color="A6A6A6" w:themeColor="background1" w:themeShade="A6"/>
              <w:right w:val="nil"/>
            </w:tcBorders>
          </w:tcPr>
          <w:p w14:paraId="48C33C55" w14:textId="4326F3D4" w:rsidR="006D67D8" w:rsidRPr="000033F7" w:rsidRDefault="006D67D8" w:rsidP="00B33124">
            <w:pPr>
              <w:spacing w:before="20" w:after="60" w:line="260" w:lineRule="atLeast"/>
              <w:jc w:val="center"/>
              <w:rPr>
                <w:rFonts w:cs="Arial"/>
                <w:sz w:val="18"/>
                <w:szCs w:val="18"/>
              </w:rPr>
            </w:pPr>
            <w:r w:rsidRPr="000033F7">
              <w:rPr>
                <w:rFonts w:cs="Arial"/>
                <w:sz w:val="18"/>
                <w:szCs w:val="18"/>
              </w:rPr>
              <w:t>2.2.1</w:t>
            </w:r>
          </w:p>
        </w:tc>
        <w:tc>
          <w:tcPr>
            <w:tcW w:w="2207" w:type="dxa"/>
            <w:tcBorders>
              <w:top w:val="single" w:sz="4" w:space="0" w:color="A6A6A6" w:themeColor="background1" w:themeShade="A6"/>
              <w:left w:val="nil"/>
              <w:bottom w:val="single" w:sz="4" w:space="0" w:color="A6A6A6" w:themeColor="background1" w:themeShade="A6"/>
              <w:right w:val="nil"/>
            </w:tcBorders>
          </w:tcPr>
          <w:p w14:paraId="2FE6FA60" w14:textId="0EC3F1E8" w:rsidR="006D67D8" w:rsidRDefault="006D67D8" w:rsidP="00B33124">
            <w:pPr>
              <w:spacing w:before="20" w:after="60" w:line="260" w:lineRule="atLeast"/>
              <w:rPr>
                <w:rFonts w:cs="Arial"/>
                <w:i/>
                <w:iCs/>
                <w:sz w:val="18"/>
                <w:szCs w:val="18"/>
              </w:rPr>
            </w:pPr>
            <w:r w:rsidRPr="006D67D8">
              <w:rPr>
                <w:rFonts w:cs="Arial"/>
                <w:i/>
                <w:iCs/>
                <w:sz w:val="18"/>
                <w:szCs w:val="18"/>
              </w:rPr>
              <w:t>Commence development of a draft Integrated Transport Plan</w:t>
            </w:r>
            <w:r w:rsidR="009C3D86">
              <w:rPr>
                <w:rFonts w:cs="Arial"/>
                <w:i/>
                <w:iCs/>
                <w:sz w:val="18"/>
                <w:szCs w:val="18"/>
              </w:rPr>
              <w:t xml:space="preserve"> </w:t>
            </w:r>
            <w:r w:rsidR="009C3D86">
              <w:rPr>
                <w:rFonts w:cs="Arial"/>
                <w:i/>
                <w:iCs/>
                <w:sz w:val="18"/>
                <w:szCs w:val="18"/>
              </w:rPr>
              <w:t>(Major budget initiative</w:t>
            </w:r>
            <w:r w:rsidR="009C3D86">
              <w:rPr>
                <w:rFonts w:cs="Arial"/>
                <w:i/>
                <w:iCs/>
                <w:sz w:val="18"/>
                <w:szCs w:val="18"/>
              </w:rPr>
              <w:t xml:space="preserve"> </w:t>
            </w:r>
            <w:r w:rsidR="009C3D86">
              <w:rPr>
                <w:rFonts w:cs="Arial"/>
                <w:i/>
                <w:iCs/>
                <w:sz w:val="18"/>
                <w:szCs w:val="18"/>
              </w:rPr>
              <w:t>)</w:t>
            </w:r>
            <w:r w:rsidR="009C3D86">
              <w:rPr>
                <w:rFonts w:cs="Arial"/>
                <w:i/>
                <w:iCs/>
                <w:sz w:val="18"/>
                <w:szCs w:val="18"/>
              </w:rPr>
              <w:t xml:space="preserve"> </w:t>
            </w:r>
          </w:p>
          <w:p w14:paraId="04EE7335" w14:textId="2B242BFA" w:rsidR="008E333A" w:rsidRPr="008E4A81" w:rsidRDefault="008E333A" w:rsidP="00B33124">
            <w:pPr>
              <w:spacing w:before="20" w:after="60" w:line="260" w:lineRule="atLeast"/>
              <w:rPr>
                <w:rFonts w:cs="Arial"/>
                <w:sz w:val="18"/>
                <w:szCs w:val="18"/>
              </w:rPr>
            </w:pPr>
            <w:r>
              <w:rPr>
                <w:rFonts w:cs="Arial"/>
                <w:noProof/>
                <w:color w:val="000000"/>
                <w:sz w:val="24"/>
                <w:szCs w:val="24"/>
                <w:shd w:val="clear" w:color="auto" w:fill="E6E6E6"/>
              </w:rPr>
              <w:drawing>
                <wp:inline distT="0" distB="0" distL="0" distR="0" wp14:anchorId="0CE10D5D" wp14:editId="30CA5478">
                  <wp:extent cx="144169" cy="128369"/>
                  <wp:effectExtent l="0" t="0" r="8255"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r>
              <w:rPr>
                <w:rFonts w:cs="Arial"/>
                <w:i/>
                <w:iCs/>
                <w:sz w:val="18"/>
                <w:szCs w:val="18"/>
              </w:rPr>
              <w:t xml:space="preserve"> </w:t>
            </w:r>
          </w:p>
        </w:tc>
        <w:tc>
          <w:tcPr>
            <w:tcW w:w="5466" w:type="dxa"/>
            <w:tcBorders>
              <w:top w:val="single" w:sz="4" w:space="0" w:color="A6A6A6" w:themeColor="background1" w:themeShade="A6"/>
              <w:left w:val="nil"/>
              <w:bottom w:val="single" w:sz="4" w:space="0" w:color="A6A6A6" w:themeColor="background1" w:themeShade="A6"/>
              <w:right w:val="nil"/>
            </w:tcBorders>
          </w:tcPr>
          <w:p w14:paraId="0DA2D28F" w14:textId="3C84500E" w:rsidR="00F832F0" w:rsidRPr="00F832F0" w:rsidRDefault="00BE46D6" w:rsidP="00B33124">
            <w:pPr>
              <w:spacing w:before="20" w:after="60" w:line="260" w:lineRule="atLeast"/>
              <w:rPr>
                <w:rFonts w:cs="Arial"/>
                <w:sz w:val="18"/>
                <w:szCs w:val="18"/>
                <w:highlight w:val="yellow"/>
              </w:rPr>
            </w:pPr>
            <w:r>
              <w:rPr>
                <w:rFonts w:cs="Arial"/>
                <w:sz w:val="18"/>
                <w:szCs w:val="18"/>
              </w:rPr>
              <w:t xml:space="preserve">We commenced development of the draft Integrated Transport Plan and are currently preparing </w:t>
            </w:r>
            <w:r w:rsidR="00F832F0">
              <w:rPr>
                <w:rFonts w:cs="Arial"/>
                <w:sz w:val="18"/>
                <w:szCs w:val="18"/>
              </w:rPr>
              <w:t>a</w:t>
            </w:r>
            <w:r w:rsidR="00F832F0" w:rsidRPr="00F832F0">
              <w:rPr>
                <w:rFonts w:cs="Arial"/>
                <w:sz w:val="18"/>
                <w:szCs w:val="18"/>
              </w:rPr>
              <w:t xml:space="preserve"> project scope and brief for technical work</w:t>
            </w:r>
            <w:r w:rsidR="00B268B2">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A74686E" w14:textId="2809D764" w:rsidR="006D67D8"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35E40419" w14:textId="31D418F6" w:rsidTr="00E7122B">
        <w:tc>
          <w:tcPr>
            <w:tcW w:w="1121" w:type="dxa"/>
            <w:tcBorders>
              <w:top w:val="single" w:sz="4" w:space="0" w:color="A6A6A6" w:themeColor="background1" w:themeShade="A6"/>
              <w:left w:val="nil"/>
              <w:bottom w:val="single" w:sz="4" w:space="0" w:color="A6A6A6" w:themeColor="background1" w:themeShade="A6"/>
              <w:right w:val="nil"/>
            </w:tcBorders>
          </w:tcPr>
          <w:p w14:paraId="37ACE74A" w14:textId="49B9E360" w:rsidR="006D67D8" w:rsidRPr="000033F7" w:rsidRDefault="006D67D8" w:rsidP="00B33124">
            <w:pPr>
              <w:spacing w:before="20" w:after="60" w:line="260" w:lineRule="atLeast"/>
              <w:jc w:val="center"/>
              <w:rPr>
                <w:rFonts w:cs="Arial"/>
                <w:sz w:val="18"/>
                <w:szCs w:val="18"/>
              </w:rPr>
            </w:pPr>
            <w:r w:rsidRPr="000033F7">
              <w:rPr>
                <w:rFonts w:cs="Arial"/>
                <w:sz w:val="18"/>
                <w:szCs w:val="18"/>
              </w:rPr>
              <w:t>2.2.2</w:t>
            </w:r>
          </w:p>
        </w:tc>
        <w:tc>
          <w:tcPr>
            <w:tcW w:w="2207" w:type="dxa"/>
            <w:tcBorders>
              <w:top w:val="single" w:sz="4" w:space="0" w:color="A6A6A6" w:themeColor="background1" w:themeShade="A6"/>
              <w:left w:val="nil"/>
              <w:bottom w:val="single" w:sz="4" w:space="0" w:color="A6A6A6" w:themeColor="background1" w:themeShade="A6"/>
              <w:right w:val="nil"/>
            </w:tcBorders>
          </w:tcPr>
          <w:p w14:paraId="41778F21" w14:textId="77777777" w:rsidR="006D67D8" w:rsidRDefault="006D67D8" w:rsidP="00B33124">
            <w:pPr>
              <w:spacing w:before="20" w:after="60" w:line="260" w:lineRule="atLeast"/>
              <w:rPr>
                <w:rFonts w:cs="Arial"/>
                <w:i/>
                <w:iCs/>
                <w:sz w:val="18"/>
                <w:szCs w:val="18"/>
              </w:rPr>
            </w:pPr>
            <w:r w:rsidRPr="006D67D8">
              <w:rPr>
                <w:rFonts w:cs="Arial"/>
                <w:i/>
                <w:iCs/>
                <w:sz w:val="18"/>
                <w:szCs w:val="18"/>
              </w:rPr>
              <w:t>Construct the Building Better Bike Connections Southern Link Stage 2</w:t>
            </w:r>
          </w:p>
          <w:p w14:paraId="7F31D5CD" w14:textId="3E573A41" w:rsidR="009521B3" w:rsidRPr="006D67D8" w:rsidRDefault="009521B3"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3ADED2D4" w14:textId="18AD6BF2" w:rsidR="00AC5BAF" w:rsidRDefault="00C73863" w:rsidP="0014475F">
            <w:pPr>
              <w:spacing w:before="20" w:after="60" w:line="260" w:lineRule="atLeast"/>
              <w:rPr>
                <w:rFonts w:cs="Arial"/>
                <w:sz w:val="18"/>
                <w:szCs w:val="18"/>
              </w:rPr>
            </w:pPr>
            <w:r w:rsidRPr="003553C6">
              <w:rPr>
                <w:rFonts w:cs="Arial"/>
                <w:sz w:val="18"/>
                <w:szCs w:val="18"/>
              </w:rPr>
              <w:t>We completed construction works for Stage 1 of the Southern Link from Malop Street to the Barwon River</w:t>
            </w:r>
            <w:r>
              <w:rPr>
                <w:rFonts w:cs="Arial"/>
                <w:sz w:val="18"/>
                <w:szCs w:val="18"/>
              </w:rPr>
              <w:t xml:space="preserve">. </w:t>
            </w:r>
            <w:r w:rsidR="003553C6" w:rsidRPr="003553C6">
              <w:rPr>
                <w:rFonts w:cs="Arial"/>
                <w:sz w:val="18"/>
                <w:szCs w:val="18"/>
              </w:rPr>
              <w:t>Council will consider the Stage 2 tender award later in 2022.</w:t>
            </w:r>
            <w:r w:rsidR="003553C6">
              <w:t xml:space="preserve"> </w:t>
            </w:r>
            <w:r w:rsidR="00752003" w:rsidRPr="00752003">
              <w:rPr>
                <w:rFonts w:cs="Arial"/>
                <w:sz w:val="18"/>
                <w:szCs w:val="18"/>
              </w:rPr>
              <w:t>The Building Better Bike Connections project provides routes that are designed to be used by cyclists of a wide range of ages and abilities to safely ride to destinations like shopping areas and key employment precincts.</w:t>
            </w:r>
          </w:p>
        </w:tc>
        <w:tc>
          <w:tcPr>
            <w:tcW w:w="1134" w:type="dxa"/>
            <w:tcBorders>
              <w:top w:val="single" w:sz="4" w:space="0" w:color="A6A6A6" w:themeColor="background1" w:themeShade="A6"/>
              <w:left w:val="nil"/>
              <w:bottom w:val="single" w:sz="4" w:space="0" w:color="A6A6A6" w:themeColor="background1" w:themeShade="A6"/>
              <w:right w:val="nil"/>
            </w:tcBorders>
          </w:tcPr>
          <w:p w14:paraId="114AF49F" w14:textId="1C98DA9E" w:rsidR="006D67D8"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15B4137A" w14:textId="03A33082" w:rsidTr="00E7122B">
        <w:trPr>
          <w:trHeight w:val="381"/>
        </w:trPr>
        <w:tc>
          <w:tcPr>
            <w:tcW w:w="1121" w:type="dxa"/>
            <w:tcBorders>
              <w:top w:val="single" w:sz="4" w:space="0" w:color="A6A6A6" w:themeColor="background1" w:themeShade="A6"/>
              <w:left w:val="nil"/>
              <w:bottom w:val="single" w:sz="4" w:space="0" w:color="A6A6A6" w:themeColor="background1" w:themeShade="A6"/>
              <w:right w:val="nil"/>
            </w:tcBorders>
          </w:tcPr>
          <w:p w14:paraId="077DF8D8" w14:textId="70C016B4" w:rsidR="006D67D8" w:rsidRPr="003447EC" w:rsidRDefault="006D67D8" w:rsidP="00B33124">
            <w:pPr>
              <w:spacing w:before="20" w:after="60" w:line="260" w:lineRule="atLeast"/>
              <w:jc w:val="center"/>
              <w:rPr>
                <w:rFonts w:cs="Arial"/>
                <w:sz w:val="18"/>
                <w:szCs w:val="18"/>
              </w:rPr>
            </w:pPr>
            <w:r w:rsidRPr="003447EC">
              <w:rPr>
                <w:rFonts w:cs="Arial"/>
                <w:sz w:val="18"/>
                <w:szCs w:val="18"/>
              </w:rPr>
              <w:lastRenderedPageBreak/>
              <w:t>2.3.1</w:t>
            </w:r>
          </w:p>
        </w:tc>
        <w:tc>
          <w:tcPr>
            <w:tcW w:w="2207" w:type="dxa"/>
            <w:tcBorders>
              <w:top w:val="single" w:sz="4" w:space="0" w:color="A6A6A6" w:themeColor="background1" w:themeShade="A6"/>
              <w:left w:val="nil"/>
              <w:bottom w:val="single" w:sz="4" w:space="0" w:color="A6A6A6" w:themeColor="background1" w:themeShade="A6"/>
              <w:right w:val="nil"/>
            </w:tcBorders>
          </w:tcPr>
          <w:p w14:paraId="405228F9" w14:textId="77777777" w:rsidR="006D67D8" w:rsidRDefault="006D67D8" w:rsidP="009C3D86">
            <w:pPr>
              <w:keepNext/>
              <w:keepLines/>
              <w:spacing w:before="20" w:after="60" w:line="260" w:lineRule="atLeast"/>
              <w:rPr>
                <w:rFonts w:cs="Arial"/>
                <w:i/>
                <w:iCs/>
                <w:sz w:val="18"/>
                <w:szCs w:val="18"/>
              </w:rPr>
            </w:pPr>
            <w:r w:rsidRPr="006D67D8">
              <w:rPr>
                <w:rFonts w:cs="Arial"/>
                <w:i/>
                <w:iCs/>
                <w:sz w:val="18"/>
                <w:szCs w:val="18"/>
              </w:rPr>
              <w:t>Develop a new Open Space Policy and Strategy to facilitate equitable access to open space across the municipality</w:t>
            </w:r>
          </w:p>
          <w:p w14:paraId="06C02E12" w14:textId="1EB91C86" w:rsidR="009521B3" w:rsidRPr="006D67D8" w:rsidRDefault="0085427B" w:rsidP="00B33124">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r w:rsidR="006C5024">
              <w:rPr>
                <w:rFonts w:cs="Arial"/>
                <w:i/>
                <w:iCs/>
                <w:sz w:val="18"/>
                <w:szCs w:val="18"/>
              </w:rPr>
              <w:t xml:space="preserve">  </w:t>
            </w:r>
            <w:r w:rsidR="006C5024">
              <w:rPr>
                <w:rFonts w:cs="Arial"/>
                <w:noProof/>
                <w:color w:val="000000"/>
                <w:sz w:val="24"/>
                <w:szCs w:val="24"/>
                <w:shd w:val="clear" w:color="auto" w:fill="E6E6E6"/>
              </w:rPr>
              <w:drawing>
                <wp:inline distT="0" distB="0" distL="0" distR="0" wp14:anchorId="3E87F282" wp14:editId="006F370D">
                  <wp:extent cx="144168" cy="1595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5B2300A8" w14:textId="436F24E0" w:rsidR="006D67D8" w:rsidRPr="000033F7" w:rsidRDefault="00CE2E35" w:rsidP="00B33124">
            <w:pPr>
              <w:spacing w:before="20" w:after="60" w:line="260" w:lineRule="atLeast"/>
              <w:rPr>
                <w:rFonts w:cs="Arial"/>
                <w:sz w:val="18"/>
                <w:szCs w:val="18"/>
              </w:rPr>
            </w:pPr>
            <w:r>
              <w:rPr>
                <w:rFonts w:cs="Arial"/>
                <w:sz w:val="18"/>
                <w:szCs w:val="18"/>
              </w:rPr>
              <w:t>We prepared a</w:t>
            </w:r>
            <w:r w:rsidRPr="00CE2E35">
              <w:rPr>
                <w:rFonts w:cs="Arial"/>
                <w:sz w:val="18"/>
                <w:szCs w:val="18"/>
              </w:rPr>
              <w:t xml:space="preserve"> draft </w:t>
            </w:r>
            <w:r w:rsidR="003553C6">
              <w:rPr>
                <w:rFonts w:cs="Arial"/>
                <w:sz w:val="18"/>
                <w:szCs w:val="18"/>
              </w:rPr>
              <w:t>O</w:t>
            </w:r>
            <w:r w:rsidRPr="00CE2E35">
              <w:rPr>
                <w:rFonts w:cs="Arial"/>
                <w:sz w:val="18"/>
                <w:szCs w:val="18"/>
              </w:rPr>
              <w:t xml:space="preserve">pen </w:t>
            </w:r>
            <w:r w:rsidR="003553C6">
              <w:rPr>
                <w:rFonts w:cs="Arial"/>
                <w:sz w:val="18"/>
                <w:szCs w:val="18"/>
              </w:rPr>
              <w:t>S</w:t>
            </w:r>
            <w:r w:rsidRPr="00CE2E35">
              <w:rPr>
                <w:rFonts w:cs="Arial"/>
                <w:sz w:val="18"/>
                <w:szCs w:val="18"/>
              </w:rPr>
              <w:t xml:space="preserve">pace </w:t>
            </w:r>
            <w:r w:rsidR="003553C6">
              <w:rPr>
                <w:rFonts w:cs="Arial"/>
                <w:sz w:val="18"/>
                <w:szCs w:val="18"/>
              </w:rPr>
              <w:t>P</w:t>
            </w:r>
            <w:r w:rsidRPr="00CE2E35">
              <w:rPr>
                <w:rFonts w:cs="Arial"/>
                <w:sz w:val="18"/>
                <w:szCs w:val="18"/>
              </w:rPr>
              <w:t xml:space="preserve">olicy </w:t>
            </w:r>
            <w:r w:rsidR="003553C6">
              <w:rPr>
                <w:rFonts w:cs="Arial"/>
                <w:sz w:val="18"/>
                <w:szCs w:val="18"/>
              </w:rPr>
              <w:t xml:space="preserve">which will be considered by </w:t>
            </w:r>
            <w:r w:rsidRPr="00CE2E35">
              <w:rPr>
                <w:rFonts w:cs="Arial"/>
                <w:sz w:val="18"/>
                <w:szCs w:val="18"/>
              </w:rPr>
              <w:t xml:space="preserve">the </w:t>
            </w:r>
            <w:r w:rsidR="003553C6">
              <w:rPr>
                <w:rFonts w:cs="Arial"/>
                <w:sz w:val="18"/>
                <w:szCs w:val="18"/>
              </w:rPr>
              <w:t>C</w:t>
            </w:r>
            <w:r w:rsidRPr="00CE2E35">
              <w:rPr>
                <w:rFonts w:cs="Arial"/>
                <w:sz w:val="18"/>
                <w:szCs w:val="18"/>
              </w:rPr>
              <w:t xml:space="preserve">ity's </w:t>
            </w:r>
            <w:r w:rsidR="003553C6">
              <w:rPr>
                <w:rFonts w:cs="Arial"/>
                <w:sz w:val="18"/>
                <w:szCs w:val="18"/>
              </w:rPr>
              <w:t>P</w:t>
            </w:r>
            <w:r w:rsidRPr="00CE2E35">
              <w:rPr>
                <w:rFonts w:cs="Arial"/>
                <w:sz w:val="18"/>
                <w:szCs w:val="18"/>
              </w:rPr>
              <w:t xml:space="preserve">olicy </w:t>
            </w:r>
            <w:r w:rsidR="003553C6">
              <w:rPr>
                <w:rFonts w:cs="Arial"/>
                <w:sz w:val="18"/>
                <w:szCs w:val="18"/>
              </w:rPr>
              <w:t>R</w:t>
            </w:r>
            <w:r w:rsidRPr="00CE2E35">
              <w:rPr>
                <w:rFonts w:cs="Arial"/>
                <w:sz w:val="18"/>
                <w:szCs w:val="18"/>
              </w:rPr>
              <w:t xml:space="preserve">eview </w:t>
            </w:r>
            <w:r w:rsidR="003553C6">
              <w:rPr>
                <w:rFonts w:cs="Arial"/>
                <w:sz w:val="18"/>
                <w:szCs w:val="18"/>
              </w:rPr>
              <w:t>C</w:t>
            </w:r>
            <w:r w:rsidRPr="00CE2E35">
              <w:rPr>
                <w:rFonts w:cs="Arial"/>
                <w:sz w:val="18"/>
                <w:szCs w:val="18"/>
              </w:rPr>
              <w:t xml:space="preserve">ommittee in October 2022. </w:t>
            </w:r>
            <w:r w:rsidR="003553C6">
              <w:rPr>
                <w:rFonts w:cs="Arial"/>
                <w:sz w:val="18"/>
                <w:szCs w:val="18"/>
              </w:rPr>
              <w:t>S</w:t>
            </w:r>
            <w:r w:rsidRPr="00CE2E35">
              <w:rPr>
                <w:rFonts w:cs="Arial"/>
                <w:sz w:val="18"/>
                <w:szCs w:val="18"/>
              </w:rPr>
              <w:t xml:space="preserve">takeholder engagement </w:t>
            </w:r>
            <w:r w:rsidR="003553C6">
              <w:rPr>
                <w:rFonts w:cs="Arial"/>
                <w:sz w:val="18"/>
                <w:szCs w:val="18"/>
              </w:rPr>
              <w:t xml:space="preserve">on the draft will take place </w:t>
            </w:r>
            <w:r w:rsidRPr="00CE2E35">
              <w:rPr>
                <w:rFonts w:cs="Arial"/>
                <w:sz w:val="18"/>
                <w:szCs w:val="18"/>
              </w:rPr>
              <w:t xml:space="preserve">prior to </w:t>
            </w:r>
            <w:r w:rsidR="003553C6">
              <w:rPr>
                <w:rFonts w:cs="Arial"/>
                <w:sz w:val="18"/>
                <w:szCs w:val="18"/>
              </w:rPr>
              <w:t xml:space="preserve">it </w:t>
            </w:r>
            <w:r w:rsidRPr="00CE2E35">
              <w:rPr>
                <w:rFonts w:cs="Arial"/>
                <w:sz w:val="18"/>
                <w:szCs w:val="18"/>
              </w:rPr>
              <w:t xml:space="preserve">being </w:t>
            </w:r>
            <w:r w:rsidR="003553C6">
              <w:rPr>
                <w:rFonts w:cs="Arial"/>
                <w:sz w:val="18"/>
                <w:szCs w:val="18"/>
              </w:rPr>
              <w:t xml:space="preserve">considered by Council </w:t>
            </w:r>
            <w:r w:rsidRPr="00CE2E35">
              <w:rPr>
                <w:rFonts w:cs="Arial"/>
                <w:sz w:val="18"/>
                <w:szCs w:val="18"/>
              </w:rPr>
              <w:t>in March 2023.</w:t>
            </w:r>
          </w:p>
        </w:tc>
        <w:tc>
          <w:tcPr>
            <w:tcW w:w="1134" w:type="dxa"/>
            <w:tcBorders>
              <w:top w:val="single" w:sz="4" w:space="0" w:color="A6A6A6" w:themeColor="background1" w:themeShade="A6"/>
              <w:left w:val="nil"/>
              <w:bottom w:val="single" w:sz="4" w:space="0" w:color="A6A6A6" w:themeColor="background1" w:themeShade="A6"/>
              <w:right w:val="nil"/>
            </w:tcBorders>
          </w:tcPr>
          <w:p w14:paraId="68DD0FB6" w14:textId="2A517407" w:rsidR="006D67D8" w:rsidRPr="000033F7"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47E53090" w14:textId="32DFBD06" w:rsidTr="00E7122B">
        <w:tc>
          <w:tcPr>
            <w:tcW w:w="1121" w:type="dxa"/>
            <w:tcBorders>
              <w:top w:val="single" w:sz="4" w:space="0" w:color="A6A6A6" w:themeColor="background1" w:themeShade="A6"/>
              <w:left w:val="nil"/>
              <w:bottom w:val="single" w:sz="4" w:space="0" w:color="A6A6A6" w:themeColor="background1" w:themeShade="A6"/>
              <w:right w:val="nil"/>
            </w:tcBorders>
          </w:tcPr>
          <w:p w14:paraId="385BE5DE" w14:textId="77777777" w:rsidR="006D67D8" w:rsidRPr="003447EC" w:rsidRDefault="006D67D8" w:rsidP="00B33124">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2.4.1</w:t>
            </w:r>
          </w:p>
        </w:tc>
        <w:tc>
          <w:tcPr>
            <w:tcW w:w="2207" w:type="dxa"/>
            <w:tcBorders>
              <w:top w:val="single" w:sz="4" w:space="0" w:color="A6A6A6" w:themeColor="background1" w:themeShade="A6"/>
              <w:left w:val="nil"/>
              <w:bottom w:val="single" w:sz="4" w:space="0" w:color="A6A6A6" w:themeColor="background1" w:themeShade="A6"/>
              <w:right w:val="nil"/>
            </w:tcBorders>
          </w:tcPr>
          <w:p w14:paraId="236AB696" w14:textId="77777777" w:rsidR="006D67D8" w:rsidRDefault="006D67D8" w:rsidP="00B33124">
            <w:pPr>
              <w:spacing w:before="20" w:after="60" w:line="260" w:lineRule="atLeast"/>
              <w:rPr>
                <w:rFonts w:cs="Arial"/>
                <w:i/>
                <w:iCs/>
                <w:sz w:val="18"/>
                <w:szCs w:val="18"/>
              </w:rPr>
            </w:pPr>
            <w:r w:rsidRPr="006D67D8">
              <w:rPr>
                <w:rFonts w:cs="Arial"/>
                <w:i/>
                <w:iCs/>
                <w:sz w:val="18"/>
                <w:szCs w:val="18"/>
              </w:rPr>
              <w:t>Prepare the Creamery Road and Elcho Road East precinct structure plan and development contributions plans including environmentally sustainable design initiatives</w:t>
            </w:r>
          </w:p>
          <w:p w14:paraId="388E587B" w14:textId="3F636FB7" w:rsidR="006C5024" w:rsidRPr="006D67D8" w:rsidRDefault="006C5024" w:rsidP="00B33124">
            <w:pPr>
              <w:spacing w:before="20" w:after="60" w:line="260" w:lineRule="atLeast"/>
              <w:rPr>
                <w:rFonts w:cs="Arial"/>
                <w:i/>
                <w:iCs/>
                <w:sz w:val="18"/>
                <w:szCs w:val="18"/>
              </w:rPr>
            </w:pPr>
            <w:r>
              <w:rPr>
                <w:noProof/>
                <w:color w:val="2B579A"/>
                <w:shd w:val="clear" w:color="auto" w:fill="E6E6E6"/>
              </w:rPr>
              <w:drawing>
                <wp:inline distT="0" distB="0" distL="0" distR="0" wp14:anchorId="64C19C3D" wp14:editId="7293CB6A">
                  <wp:extent cx="146990" cy="1587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29476410" w14:textId="47C7AFD2" w:rsidR="00F832F0" w:rsidRDefault="00F832F0" w:rsidP="00B33124">
            <w:pPr>
              <w:spacing w:before="20" w:after="60" w:line="260" w:lineRule="atLeast"/>
              <w:rPr>
                <w:rFonts w:cs="Arial"/>
                <w:sz w:val="18"/>
                <w:szCs w:val="18"/>
              </w:rPr>
            </w:pPr>
            <w:r>
              <w:rPr>
                <w:rFonts w:cs="Arial"/>
                <w:sz w:val="18"/>
                <w:szCs w:val="18"/>
              </w:rPr>
              <w:t>We completed a</w:t>
            </w:r>
            <w:r w:rsidRPr="00F832F0">
              <w:rPr>
                <w:rFonts w:cs="Arial"/>
                <w:sz w:val="18"/>
                <w:szCs w:val="18"/>
              </w:rPr>
              <w:t xml:space="preserve">gency and landowner </w:t>
            </w:r>
            <w:r w:rsidR="002D65CC">
              <w:rPr>
                <w:rFonts w:cs="Arial"/>
                <w:sz w:val="18"/>
                <w:szCs w:val="18"/>
              </w:rPr>
              <w:t>engagement</w:t>
            </w:r>
            <w:r w:rsidR="002D65CC" w:rsidRPr="00F832F0">
              <w:rPr>
                <w:rFonts w:cs="Arial"/>
                <w:sz w:val="18"/>
                <w:szCs w:val="18"/>
              </w:rPr>
              <w:t xml:space="preserve"> </w:t>
            </w:r>
            <w:r w:rsidRPr="00F832F0">
              <w:rPr>
                <w:rFonts w:cs="Arial"/>
                <w:sz w:val="18"/>
                <w:szCs w:val="18"/>
              </w:rPr>
              <w:t xml:space="preserve">on the Creamery Road </w:t>
            </w:r>
            <w:r w:rsidR="003553C6">
              <w:rPr>
                <w:rFonts w:cs="Arial"/>
                <w:sz w:val="18"/>
                <w:szCs w:val="18"/>
              </w:rPr>
              <w:t>P</w:t>
            </w:r>
            <w:r>
              <w:rPr>
                <w:rFonts w:cs="Arial"/>
                <w:sz w:val="18"/>
                <w:szCs w:val="18"/>
              </w:rPr>
              <w:t xml:space="preserve">recinct </w:t>
            </w:r>
            <w:r w:rsidR="003553C6">
              <w:rPr>
                <w:rFonts w:cs="Arial"/>
                <w:sz w:val="18"/>
                <w:szCs w:val="18"/>
              </w:rPr>
              <w:t>S</w:t>
            </w:r>
            <w:r>
              <w:rPr>
                <w:rFonts w:cs="Arial"/>
                <w:sz w:val="18"/>
                <w:szCs w:val="18"/>
              </w:rPr>
              <w:t xml:space="preserve">tructure </w:t>
            </w:r>
            <w:r w:rsidR="003553C6">
              <w:rPr>
                <w:rFonts w:cs="Arial"/>
                <w:sz w:val="18"/>
                <w:szCs w:val="18"/>
              </w:rPr>
              <w:t>P</w:t>
            </w:r>
            <w:r>
              <w:rPr>
                <w:rFonts w:cs="Arial"/>
                <w:sz w:val="18"/>
                <w:szCs w:val="18"/>
              </w:rPr>
              <w:t>lan (PSP)</w:t>
            </w:r>
            <w:r w:rsidRPr="00F832F0">
              <w:rPr>
                <w:rFonts w:cs="Arial"/>
                <w:sz w:val="18"/>
                <w:szCs w:val="18"/>
              </w:rPr>
              <w:t xml:space="preserve">. The draft future urban structure plan for Elcho Road is being prepared for </w:t>
            </w:r>
            <w:r w:rsidR="002D65CC">
              <w:rPr>
                <w:rFonts w:cs="Arial"/>
                <w:sz w:val="18"/>
                <w:szCs w:val="18"/>
              </w:rPr>
              <w:t>engagement</w:t>
            </w:r>
            <w:r w:rsidR="002D65CC" w:rsidRPr="00F832F0">
              <w:rPr>
                <w:rFonts w:cs="Arial"/>
                <w:sz w:val="18"/>
                <w:szCs w:val="18"/>
              </w:rPr>
              <w:t xml:space="preserve"> </w:t>
            </w:r>
            <w:r w:rsidRPr="00F832F0">
              <w:rPr>
                <w:rFonts w:cs="Arial"/>
                <w:sz w:val="18"/>
                <w:szCs w:val="18"/>
              </w:rPr>
              <w:t xml:space="preserve">with landowners in November </w:t>
            </w:r>
            <w:r>
              <w:rPr>
                <w:rFonts w:cs="Arial"/>
                <w:sz w:val="18"/>
                <w:szCs w:val="18"/>
              </w:rPr>
              <w:t>20</w:t>
            </w:r>
            <w:r w:rsidRPr="00F832F0">
              <w:rPr>
                <w:rFonts w:cs="Arial"/>
                <w:sz w:val="18"/>
                <w:szCs w:val="18"/>
              </w:rPr>
              <w:t xml:space="preserve">22. </w:t>
            </w:r>
            <w:r w:rsidR="003553C6" w:rsidRPr="00F832F0">
              <w:rPr>
                <w:rFonts w:cs="Arial"/>
                <w:sz w:val="18"/>
                <w:szCs w:val="18"/>
              </w:rPr>
              <w:t xml:space="preserve">Council </w:t>
            </w:r>
            <w:r w:rsidR="003553C6">
              <w:rPr>
                <w:rFonts w:cs="Arial"/>
                <w:sz w:val="18"/>
                <w:szCs w:val="18"/>
              </w:rPr>
              <w:t>will consider t</w:t>
            </w:r>
            <w:r w:rsidR="007E1A03" w:rsidRPr="00F832F0">
              <w:rPr>
                <w:rFonts w:cs="Arial"/>
                <w:sz w:val="18"/>
                <w:szCs w:val="18"/>
              </w:rPr>
              <w:t xml:space="preserve">he PSP at </w:t>
            </w:r>
            <w:r w:rsidR="003553C6">
              <w:rPr>
                <w:rFonts w:cs="Arial"/>
                <w:sz w:val="18"/>
                <w:szCs w:val="18"/>
              </w:rPr>
              <w:t xml:space="preserve">its </w:t>
            </w:r>
            <w:r w:rsidR="003553C6" w:rsidRPr="00F832F0">
              <w:rPr>
                <w:rFonts w:cs="Arial"/>
                <w:sz w:val="18"/>
                <w:szCs w:val="18"/>
              </w:rPr>
              <w:t xml:space="preserve">March </w:t>
            </w:r>
            <w:r w:rsidR="003553C6">
              <w:rPr>
                <w:rFonts w:cs="Arial"/>
                <w:sz w:val="18"/>
                <w:szCs w:val="18"/>
              </w:rPr>
              <w:t>20</w:t>
            </w:r>
            <w:r w:rsidR="003553C6" w:rsidRPr="00F832F0">
              <w:rPr>
                <w:rFonts w:cs="Arial"/>
                <w:sz w:val="18"/>
                <w:szCs w:val="18"/>
              </w:rPr>
              <w:t>23</w:t>
            </w:r>
            <w:r w:rsidR="003553C6">
              <w:rPr>
                <w:rFonts w:cs="Arial"/>
                <w:sz w:val="18"/>
                <w:szCs w:val="18"/>
              </w:rPr>
              <w:t xml:space="preserve"> </w:t>
            </w:r>
            <w:r w:rsidR="003553C6" w:rsidRPr="00F832F0">
              <w:rPr>
                <w:rFonts w:cs="Arial"/>
                <w:sz w:val="18"/>
                <w:szCs w:val="18"/>
              </w:rPr>
              <w:t>meeting</w:t>
            </w:r>
            <w:r w:rsidR="003553C6">
              <w:rPr>
                <w:rFonts w:cs="Arial"/>
                <w:sz w:val="18"/>
                <w:szCs w:val="18"/>
              </w:rPr>
              <w:t xml:space="preserve"> and the </w:t>
            </w:r>
            <w:r w:rsidRPr="00F832F0">
              <w:rPr>
                <w:rFonts w:cs="Arial"/>
                <w:sz w:val="18"/>
                <w:szCs w:val="18"/>
              </w:rPr>
              <w:t xml:space="preserve">Elcho Road PSP at </w:t>
            </w:r>
            <w:r w:rsidR="003553C6">
              <w:rPr>
                <w:rFonts w:cs="Arial"/>
                <w:sz w:val="18"/>
                <w:szCs w:val="18"/>
              </w:rPr>
              <w:t xml:space="preserve">its </w:t>
            </w:r>
            <w:r w:rsidRPr="00F832F0">
              <w:rPr>
                <w:rFonts w:cs="Arial"/>
                <w:sz w:val="18"/>
                <w:szCs w:val="18"/>
              </w:rPr>
              <w:t>Oct</w:t>
            </w:r>
            <w:r w:rsidR="00B91468">
              <w:rPr>
                <w:rFonts w:cs="Arial"/>
                <w:sz w:val="18"/>
                <w:szCs w:val="18"/>
              </w:rPr>
              <w:t>ober</w:t>
            </w:r>
            <w:r w:rsidRPr="00F832F0">
              <w:rPr>
                <w:rFonts w:cs="Arial"/>
                <w:sz w:val="18"/>
                <w:szCs w:val="18"/>
              </w:rPr>
              <w:t xml:space="preserve"> </w:t>
            </w:r>
            <w:r>
              <w:rPr>
                <w:rFonts w:cs="Arial"/>
                <w:sz w:val="18"/>
                <w:szCs w:val="18"/>
              </w:rPr>
              <w:t>2</w:t>
            </w:r>
            <w:r w:rsidR="003553C6">
              <w:rPr>
                <w:rFonts w:cs="Arial"/>
                <w:sz w:val="18"/>
                <w:szCs w:val="18"/>
              </w:rPr>
              <w:t>02</w:t>
            </w:r>
            <w:r w:rsidR="00B91468">
              <w:rPr>
                <w:rFonts w:cs="Arial"/>
                <w:sz w:val="18"/>
                <w:szCs w:val="18"/>
              </w:rPr>
              <w:t>3</w:t>
            </w:r>
            <w:r w:rsidRPr="00F832F0">
              <w:rPr>
                <w:rFonts w:cs="Arial"/>
                <w:sz w:val="18"/>
                <w:szCs w:val="18"/>
              </w:rPr>
              <w:t xml:space="preserve"> meeting.</w:t>
            </w:r>
            <w:r w:rsidR="00CB76E9" w:rsidRPr="00F832F0">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32D68DE2" w14:textId="647A4A96" w:rsidR="006D67D8"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9E77FA" w14:paraId="10037308" w14:textId="656A79CF" w:rsidTr="00E7122B">
        <w:tc>
          <w:tcPr>
            <w:tcW w:w="1121" w:type="dxa"/>
            <w:tcBorders>
              <w:top w:val="single" w:sz="4" w:space="0" w:color="A6A6A6" w:themeColor="background1" w:themeShade="A6"/>
              <w:left w:val="nil"/>
              <w:bottom w:val="single" w:sz="4" w:space="0" w:color="A6A6A6" w:themeColor="background1" w:themeShade="A6"/>
              <w:right w:val="nil"/>
            </w:tcBorders>
          </w:tcPr>
          <w:p w14:paraId="3E84E1E6" w14:textId="77777777" w:rsidR="006D67D8" w:rsidRPr="009E77FA" w:rsidRDefault="006D67D8" w:rsidP="00B33124">
            <w:pPr>
              <w:spacing w:before="20" w:after="60" w:line="260" w:lineRule="atLeast"/>
              <w:jc w:val="center"/>
              <w:rPr>
                <w:rFonts w:eastAsia="Wingdings2" w:cs="Arial"/>
                <w:noProof/>
                <w:sz w:val="18"/>
                <w:szCs w:val="18"/>
              </w:rPr>
            </w:pPr>
            <w:r w:rsidRPr="009E77FA">
              <w:rPr>
                <w:rFonts w:eastAsia="Wingdings2" w:cs="Arial"/>
                <w:noProof/>
                <w:sz w:val="18"/>
                <w:szCs w:val="18"/>
              </w:rPr>
              <w:t>2.4.2</w:t>
            </w:r>
          </w:p>
        </w:tc>
        <w:tc>
          <w:tcPr>
            <w:tcW w:w="2207" w:type="dxa"/>
            <w:tcBorders>
              <w:top w:val="single" w:sz="4" w:space="0" w:color="A6A6A6" w:themeColor="background1" w:themeShade="A6"/>
              <w:left w:val="nil"/>
              <w:bottom w:val="single" w:sz="4" w:space="0" w:color="A6A6A6" w:themeColor="background1" w:themeShade="A6"/>
              <w:right w:val="nil"/>
            </w:tcBorders>
          </w:tcPr>
          <w:p w14:paraId="0ADB0961" w14:textId="259CC87F" w:rsidR="006D67D8" w:rsidRPr="006D67D8" w:rsidRDefault="006D67D8" w:rsidP="00B33124">
            <w:pPr>
              <w:spacing w:before="20" w:after="60" w:line="260" w:lineRule="atLeast"/>
              <w:rPr>
                <w:rFonts w:cs="Arial"/>
                <w:i/>
                <w:iCs/>
                <w:sz w:val="18"/>
                <w:szCs w:val="18"/>
              </w:rPr>
            </w:pPr>
            <w:r w:rsidRPr="006D67D8">
              <w:rPr>
                <w:rFonts w:cs="Arial"/>
                <w:i/>
                <w:iCs/>
                <w:sz w:val="18"/>
                <w:szCs w:val="18"/>
              </w:rPr>
              <w:t>Review the local planning policy framework in the Greater Geelong Planning Scheme to implement key strategies into the planning scheme</w:t>
            </w:r>
          </w:p>
        </w:tc>
        <w:tc>
          <w:tcPr>
            <w:tcW w:w="5466" w:type="dxa"/>
            <w:tcBorders>
              <w:top w:val="single" w:sz="4" w:space="0" w:color="A6A6A6" w:themeColor="background1" w:themeShade="A6"/>
              <w:left w:val="nil"/>
              <w:bottom w:val="single" w:sz="4" w:space="0" w:color="A6A6A6" w:themeColor="background1" w:themeShade="A6"/>
              <w:right w:val="nil"/>
            </w:tcBorders>
          </w:tcPr>
          <w:p w14:paraId="6CBBEC69" w14:textId="5BBF3A79" w:rsidR="00F832F0" w:rsidRPr="00F832F0" w:rsidRDefault="00F832F0" w:rsidP="00B33124">
            <w:pPr>
              <w:spacing w:before="20" w:after="60" w:line="260" w:lineRule="atLeast"/>
              <w:rPr>
                <w:rFonts w:cs="Arial"/>
                <w:sz w:val="18"/>
                <w:szCs w:val="18"/>
                <w:highlight w:val="yellow"/>
              </w:rPr>
            </w:pPr>
            <w:r w:rsidRPr="00F832F0">
              <w:rPr>
                <w:rFonts w:cs="Arial"/>
                <w:sz w:val="18"/>
                <w:szCs w:val="18"/>
              </w:rPr>
              <w:t>We are</w:t>
            </w:r>
            <w:r>
              <w:rPr>
                <w:rFonts w:cs="Arial"/>
                <w:sz w:val="18"/>
                <w:szCs w:val="18"/>
              </w:rPr>
              <w:t xml:space="preserve"> </w:t>
            </w:r>
            <w:r w:rsidR="003553C6">
              <w:rPr>
                <w:rFonts w:cs="Arial"/>
                <w:sz w:val="18"/>
                <w:szCs w:val="18"/>
              </w:rPr>
              <w:t xml:space="preserve">securing </w:t>
            </w:r>
            <w:r>
              <w:rPr>
                <w:rFonts w:cs="Arial"/>
                <w:sz w:val="18"/>
                <w:szCs w:val="18"/>
              </w:rPr>
              <w:t>a</w:t>
            </w:r>
            <w:r w:rsidRPr="00F832F0">
              <w:rPr>
                <w:rFonts w:cs="Arial"/>
                <w:sz w:val="18"/>
                <w:szCs w:val="18"/>
              </w:rPr>
              <w:t>dditional consulting input</w:t>
            </w:r>
            <w:r>
              <w:t xml:space="preserve"> </w:t>
            </w:r>
            <w:r w:rsidRPr="00F832F0">
              <w:rPr>
                <w:rFonts w:cs="Arial"/>
                <w:sz w:val="18"/>
                <w:szCs w:val="18"/>
              </w:rPr>
              <w:t>to meet project timelines</w:t>
            </w:r>
            <w:r w:rsidR="00B91468">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29A74C35" w14:textId="4E3C7B34" w:rsidR="00F832F0" w:rsidRPr="008E4A81" w:rsidRDefault="008E4A81" w:rsidP="00E7122B">
            <w:pPr>
              <w:spacing w:before="20" w:after="60" w:line="260" w:lineRule="atLeast"/>
              <w:rPr>
                <w:rFonts w:cs="Arial"/>
                <w:color w:val="ED7D31" w:themeColor="accent2"/>
                <w:sz w:val="15"/>
                <w:szCs w:val="15"/>
              </w:rPr>
            </w:pPr>
            <w:r w:rsidRPr="008E4A81">
              <w:rPr>
                <w:rFonts w:cs="Arial"/>
                <w:color w:val="ED7D31" w:themeColor="accent2"/>
                <w:sz w:val="15"/>
                <w:szCs w:val="15"/>
              </w:rPr>
              <w:t>Needs improvement</w:t>
            </w:r>
          </w:p>
          <w:p w14:paraId="00697641" w14:textId="1E786320" w:rsidR="006D67D8" w:rsidRPr="009E77FA" w:rsidRDefault="006D67D8" w:rsidP="00E7122B">
            <w:pPr>
              <w:spacing w:before="20" w:after="60" w:line="260" w:lineRule="atLeast"/>
              <w:rPr>
                <w:rFonts w:cs="Arial"/>
                <w:sz w:val="18"/>
                <w:szCs w:val="18"/>
              </w:rPr>
            </w:pPr>
          </w:p>
        </w:tc>
      </w:tr>
      <w:tr w:rsidR="0068443C" w:rsidRPr="000033F7" w14:paraId="5AFD5481" w14:textId="1560C0C5" w:rsidTr="00E7122B">
        <w:tc>
          <w:tcPr>
            <w:tcW w:w="1121" w:type="dxa"/>
            <w:tcBorders>
              <w:top w:val="single" w:sz="4" w:space="0" w:color="A6A6A6" w:themeColor="background1" w:themeShade="A6"/>
              <w:left w:val="nil"/>
              <w:bottom w:val="single" w:sz="4" w:space="0" w:color="A6A6A6" w:themeColor="background1" w:themeShade="A6"/>
              <w:right w:val="nil"/>
            </w:tcBorders>
          </w:tcPr>
          <w:p w14:paraId="6F60B47F" w14:textId="25AA8B0A" w:rsidR="006D67D8" w:rsidRPr="003447EC" w:rsidRDefault="006D67D8" w:rsidP="00B33124">
            <w:pPr>
              <w:spacing w:before="20" w:after="60" w:line="260" w:lineRule="atLeast"/>
              <w:jc w:val="center"/>
              <w:rPr>
                <w:rFonts w:cs="Arial"/>
                <w:sz w:val="18"/>
                <w:szCs w:val="18"/>
              </w:rPr>
            </w:pPr>
            <w:r w:rsidRPr="003447EC">
              <w:rPr>
                <w:rFonts w:cs="Arial"/>
                <w:sz w:val="18"/>
                <w:szCs w:val="18"/>
              </w:rPr>
              <w:t>2.4.3</w:t>
            </w:r>
          </w:p>
        </w:tc>
        <w:tc>
          <w:tcPr>
            <w:tcW w:w="2207" w:type="dxa"/>
            <w:tcBorders>
              <w:top w:val="single" w:sz="4" w:space="0" w:color="A6A6A6" w:themeColor="background1" w:themeShade="A6"/>
              <w:left w:val="nil"/>
              <w:bottom w:val="single" w:sz="4" w:space="0" w:color="A6A6A6" w:themeColor="background1" w:themeShade="A6"/>
              <w:right w:val="nil"/>
            </w:tcBorders>
          </w:tcPr>
          <w:p w14:paraId="48E4DFAC" w14:textId="77777777" w:rsidR="006D67D8" w:rsidRDefault="006D67D8" w:rsidP="00B33124">
            <w:pPr>
              <w:spacing w:before="20" w:after="60" w:line="260" w:lineRule="atLeast"/>
              <w:rPr>
                <w:rFonts w:cs="Arial"/>
                <w:i/>
                <w:iCs/>
                <w:sz w:val="18"/>
                <w:szCs w:val="18"/>
              </w:rPr>
            </w:pPr>
            <w:r w:rsidRPr="006D67D8">
              <w:rPr>
                <w:rFonts w:cs="Arial"/>
                <w:i/>
                <w:iCs/>
                <w:sz w:val="18"/>
                <w:szCs w:val="18"/>
              </w:rPr>
              <w:t>Engage key stakeholders in setting a future vision and direction ways to connect building occupants to the natural environment (biophilic design principles) and how to embed this in planning and urban design</w:t>
            </w:r>
          </w:p>
          <w:p w14:paraId="6BF96DFC" w14:textId="3CDD31C7" w:rsidR="0085427B" w:rsidRPr="006D67D8" w:rsidRDefault="0085427B" w:rsidP="00B33124">
            <w:pPr>
              <w:spacing w:before="20" w:after="60" w:line="260" w:lineRule="atLeast"/>
              <w:rPr>
                <w:rFonts w:cs="Arial"/>
                <w:i/>
                <w:iCs/>
                <w:sz w:val="18"/>
                <w:szCs w:val="18"/>
              </w:rPr>
            </w:pPr>
            <w:r>
              <w:rPr>
                <w:noProof/>
                <w:color w:val="2B579A"/>
                <w:shd w:val="clear" w:color="auto" w:fill="E6E6E6"/>
              </w:rPr>
              <w:drawing>
                <wp:inline distT="0" distB="0" distL="0" distR="0" wp14:anchorId="0CCB7C22" wp14:editId="7565D9D9">
                  <wp:extent cx="146990" cy="158750"/>
                  <wp:effectExtent l="0" t="0" r="5715"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7E340AAF" w14:textId="0E21D292" w:rsidR="00B526D0" w:rsidRPr="000033F7" w:rsidRDefault="00B526D0" w:rsidP="00B33124">
            <w:pPr>
              <w:spacing w:before="20" w:after="60" w:line="260" w:lineRule="atLeast"/>
              <w:rPr>
                <w:rFonts w:cs="Arial"/>
                <w:sz w:val="18"/>
                <w:szCs w:val="18"/>
              </w:rPr>
            </w:pPr>
            <w:r>
              <w:rPr>
                <w:rFonts w:cs="Arial"/>
                <w:sz w:val="18"/>
                <w:szCs w:val="18"/>
              </w:rPr>
              <w:t>We completed a draft business case</w:t>
            </w:r>
            <w:r w:rsidR="003553C6">
              <w:rPr>
                <w:rFonts w:cs="Arial"/>
                <w:sz w:val="18"/>
                <w:szCs w:val="18"/>
              </w:rPr>
              <w:t xml:space="preserve"> and are now collaborating with Deakin University to develop c</w:t>
            </w:r>
            <w:r w:rsidRPr="00B526D0">
              <w:rPr>
                <w:rFonts w:cs="Arial"/>
                <w:sz w:val="18"/>
                <w:szCs w:val="18"/>
              </w:rPr>
              <w:t>o-design workshops due to take place in Nov</w:t>
            </w:r>
            <w:r>
              <w:rPr>
                <w:rFonts w:cs="Arial"/>
                <w:sz w:val="18"/>
                <w:szCs w:val="18"/>
              </w:rPr>
              <w:t>ember</w:t>
            </w:r>
            <w:r w:rsidRPr="00B526D0">
              <w:rPr>
                <w:rFonts w:cs="Arial"/>
                <w:sz w:val="18"/>
                <w:szCs w:val="18"/>
              </w:rPr>
              <w:t xml:space="preserve"> 2022</w:t>
            </w:r>
            <w:r>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2D8ACFF0" w14:textId="6496B65C" w:rsidR="00B526D0" w:rsidRPr="00B526D0"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0351FEF1" w14:textId="272CAEED" w:rsidTr="00E7122B">
        <w:tc>
          <w:tcPr>
            <w:tcW w:w="1121" w:type="dxa"/>
            <w:tcBorders>
              <w:top w:val="single" w:sz="4" w:space="0" w:color="A6A6A6" w:themeColor="background1" w:themeShade="A6"/>
              <w:left w:val="nil"/>
              <w:bottom w:val="single" w:sz="4" w:space="0" w:color="A6A6A6" w:themeColor="background1" w:themeShade="A6"/>
              <w:right w:val="nil"/>
            </w:tcBorders>
          </w:tcPr>
          <w:p w14:paraId="439FD1B9" w14:textId="2A6A4216" w:rsidR="006D67D8" w:rsidRPr="000033F7" w:rsidRDefault="006D67D8" w:rsidP="00B33124">
            <w:pPr>
              <w:spacing w:before="20" w:after="60" w:line="260" w:lineRule="atLeast"/>
              <w:jc w:val="center"/>
              <w:rPr>
                <w:rFonts w:cs="Arial"/>
                <w:sz w:val="18"/>
                <w:szCs w:val="18"/>
              </w:rPr>
            </w:pPr>
            <w:r w:rsidRPr="000033F7">
              <w:rPr>
                <w:rFonts w:cs="Arial"/>
                <w:sz w:val="18"/>
                <w:szCs w:val="18"/>
              </w:rPr>
              <w:t>2.5.1</w:t>
            </w:r>
          </w:p>
        </w:tc>
        <w:tc>
          <w:tcPr>
            <w:tcW w:w="2207" w:type="dxa"/>
            <w:tcBorders>
              <w:top w:val="single" w:sz="4" w:space="0" w:color="A6A6A6" w:themeColor="background1" w:themeShade="A6"/>
              <w:left w:val="nil"/>
              <w:bottom w:val="single" w:sz="4" w:space="0" w:color="A6A6A6" w:themeColor="background1" w:themeShade="A6"/>
              <w:right w:val="nil"/>
            </w:tcBorders>
          </w:tcPr>
          <w:p w14:paraId="6C145309" w14:textId="77777777" w:rsidR="006D67D8" w:rsidRDefault="006D67D8" w:rsidP="00B33124">
            <w:pPr>
              <w:spacing w:before="20" w:after="60" w:line="260" w:lineRule="atLeast"/>
              <w:rPr>
                <w:rFonts w:cs="Arial"/>
                <w:i/>
                <w:iCs/>
                <w:sz w:val="18"/>
                <w:szCs w:val="18"/>
              </w:rPr>
            </w:pPr>
            <w:r w:rsidRPr="006D67D8">
              <w:rPr>
                <w:rFonts w:cs="Arial"/>
                <w:i/>
                <w:iCs/>
                <w:sz w:val="18"/>
                <w:szCs w:val="18"/>
              </w:rPr>
              <w:t>Develop a plan to transition to low emissions light fleet vehicles</w:t>
            </w:r>
          </w:p>
          <w:p w14:paraId="653D7F85" w14:textId="62C269B1" w:rsidR="0085427B" w:rsidRPr="006D67D8" w:rsidRDefault="0085427B" w:rsidP="00B33124">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575D9B05" wp14:editId="3D10E1FD">
                  <wp:extent cx="146990" cy="158750"/>
                  <wp:effectExtent l="0" t="0" r="5715" b="0"/>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6D48DDF4" w14:textId="6CAE6171" w:rsidR="003A111E" w:rsidRDefault="0060556C" w:rsidP="003A111E">
            <w:pPr>
              <w:spacing w:before="20" w:after="60" w:line="260" w:lineRule="atLeast"/>
              <w:rPr>
                <w:rFonts w:cs="Arial"/>
                <w:sz w:val="18"/>
                <w:szCs w:val="18"/>
              </w:rPr>
            </w:pPr>
            <w:r w:rsidRPr="00605B9B">
              <w:rPr>
                <w:rFonts w:cs="Arial"/>
                <w:sz w:val="18"/>
                <w:szCs w:val="18"/>
              </w:rPr>
              <w:t>We</w:t>
            </w:r>
            <w:r w:rsidR="003A111E">
              <w:rPr>
                <w:rFonts w:cs="Arial"/>
                <w:sz w:val="18"/>
                <w:szCs w:val="18"/>
              </w:rPr>
              <w:t xml:space="preserve"> </w:t>
            </w:r>
            <w:r w:rsidR="00605B9B" w:rsidRPr="00605B9B">
              <w:rPr>
                <w:rFonts w:cs="Arial"/>
                <w:sz w:val="18"/>
                <w:szCs w:val="18"/>
              </w:rPr>
              <w:t>developed a statement of work to go to market for a third party to develop a low emissions light vehicle plan</w:t>
            </w:r>
            <w:r w:rsidR="009C3D86">
              <w:rPr>
                <w:rFonts w:cs="Arial"/>
                <w:sz w:val="18"/>
                <w:szCs w:val="18"/>
              </w:rPr>
              <w:t xml:space="preserve">. </w:t>
            </w:r>
            <w:proofErr w:type="gramStart"/>
            <w:r w:rsidR="0068443C">
              <w:rPr>
                <w:rFonts w:cs="Arial"/>
                <w:sz w:val="18"/>
                <w:szCs w:val="18"/>
              </w:rPr>
              <w:t>We</w:t>
            </w:r>
            <w:proofErr w:type="gramEnd"/>
            <w:r w:rsidR="0068443C">
              <w:rPr>
                <w:rFonts w:cs="Arial"/>
                <w:sz w:val="18"/>
                <w:szCs w:val="18"/>
              </w:rPr>
              <w:t xml:space="preserve"> also</w:t>
            </w:r>
            <w:r w:rsidR="003A111E">
              <w:rPr>
                <w:rFonts w:cs="Arial"/>
                <w:sz w:val="18"/>
                <w:szCs w:val="18"/>
              </w:rPr>
              <w:t>:</w:t>
            </w:r>
          </w:p>
          <w:p w14:paraId="723D1775" w14:textId="734DFE03" w:rsidR="00D355DF" w:rsidRPr="00605B9B" w:rsidRDefault="00D554AF" w:rsidP="008E333A">
            <w:pPr>
              <w:pStyle w:val="ListParagraph"/>
              <w:numPr>
                <w:ilvl w:val="0"/>
                <w:numId w:val="55"/>
              </w:numPr>
              <w:spacing w:before="20" w:after="60" w:line="260" w:lineRule="atLeast"/>
              <w:rPr>
                <w:rFonts w:cs="Arial"/>
                <w:sz w:val="18"/>
                <w:szCs w:val="18"/>
              </w:rPr>
            </w:pPr>
            <w:r>
              <w:rPr>
                <w:rFonts w:cs="Arial"/>
                <w:sz w:val="18"/>
                <w:szCs w:val="18"/>
              </w:rPr>
              <w:t>used D</w:t>
            </w:r>
            <w:r w:rsidR="0068443C">
              <w:rPr>
                <w:rFonts w:cs="Arial"/>
                <w:sz w:val="18"/>
                <w:szCs w:val="18"/>
              </w:rPr>
              <w:t xml:space="preserve">epartment of Environment, </w:t>
            </w:r>
            <w:r>
              <w:rPr>
                <w:rFonts w:cs="Arial"/>
                <w:sz w:val="18"/>
                <w:szCs w:val="18"/>
              </w:rPr>
              <w:t>L</w:t>
            </w:r>
            <w:r w:rsidR="0068443C">
              <w:rPr>
                <w:rFonts w:cs="Arial"/>
                <w:sz w:val="18"/>
                <w:szCs w:val="18"/>
              </w:rPr>
              <w:t xml:space="preserve">and, </w:t>
            </w:r>
            <w:r>
              <w:rPr>
                <w:rFonts w:cs="Arial"/>
                <w:sz w:val="18"/>
                <w:szCs w:val="18"/>
              </w:rPr>
              <w:t>W</w:t>
            </w:r>
            <w:r w:rsidR="0068443C">
              <w:rPr>
                <w:rFonts w:cs="Arial"/>
                <w:sz w:val="18"/>
                <w:szCs w:val="18"/>
              </w:rPr>
              <w:t>ater and Planning funding</w:t>
            </w:r>
            <w:r w:rsidRPr="00605B9B">
              <w:rPr>
                <w:rFonts w:cs="Arial"/>
                <w:sz w:val="18"/>
                <w:szCs w:val="18"/>
              </w:rPr>
              <w:t xml:space="preserve"> </w:t>
            </w:r>
            <w:r>
              <w:rPr>
                <w:rFonts w:cs="Arial"/>
                <w:sz w:val="18"/>
                <w:szCs w:val="18"/>
              </w:rPr>
              <w:t xml:space="preserve">to </w:t>
            </w:r>
            <w:r w:rsidR="003A111E">
              <w:rPr>
                <w:rFonts w:cs="Arial"/>
                <w:sz w:val="18"/>
                <w:szCs w:val="18"/>
              </w:rPr>
              <w:t xml:space="preserve">procure six </w:t>
            </w:r>
            <w:r w:rsidR="00605B9B" w:rsidRPr="00605B9B">
              <w:rPr>
                <w:rFonts w:cs="Arial"/>
                <w:sz w:val="18"/>
                <w:szCs w:val="18"/>
              </w:rPr>
              <w:t xml:space="preserve">charging units </w:t>
            </w:r>
            <w:r>
              <w:rPr>
                <w:rFonts w:cs="Arial"/>
                <w:sz w:val="18"/>
                <w:szCs w:val="18"/>
              </w:rPr>
              <w:t xml:space="preserve">for installation at </w:t>
            </w:r>
            <w:r w:rsidR="00605B9B" w:rsidRPr="00605B9B">
              <w:rPr>
                <w:rFonts w:cs="Arial"/>
                <w:sz w:val="18"/>
                <w:szCs w:val="18"/>
              </w:rPr>
              <w:t xml:space="preserve">the Corio and Belmont depots </w:t>
            </w:r>
          </w:p>
          <w:p w14:paraId="7AC4F556" w14:textId="6A080387" w:rsidR="00D355DF" w:rsidRPr="00D355DF" w:rsidRDefault="003A111E" w:rsidP="00D355DF">
            <w:pPr>
              <w:pStyle w:val="ListParagraph"/>
              <w:numPr>
                <w:ilvl w:val="0"/>
                <w:numId w:val="55"/>
              </w:numPr>
              <w:spacing w:before="20" w:after="60" w:line="260" w:lineRule="atLeast"/>
            </w:pPr>
            <w:r w:rsidRPr="00D355DF">
              <w:rPr>
                <w:rFonts w:cs="Arial"/>
                <w:sz w:val="18"/>
                <w:szCs w:val="18"/>
              </w:rPr>
              <w:t xml:space="preserve">now have seven </w:t>
            </w:r>
            <w:r w:rsidR="00605B9B" w:rsidRPr="00D355DF">
              <w:rPr>
                <w:rFonts w:cs="Arial"/>
                <w:sz w:val="18"/>
                <w:szCs w:val="18"/>
              </w:rPr>
              <w:t>vehicle bays available in Wurriki Nyal with vehicle charging capabilities</w:t>
            </w:r>
          </w:p>
          <w:p w14:paraId="2A1DBA94" w14:textId="4B901398" w:rsidR="00D355DF" w:rsidRPr="00D355DF" w:rsidRDefault="0068443C" w:rsidP="00D355DF">
            <w:pPr>
              <w:pStyle w:val="ListParagraph"/>
              <w:numPr>
                <w:ilvl w:val="0"/>
                <w:numId w:val="55"/>
              </w:numPr>
              <w:spacing w:before="20" w:after="60" w:line="260" w:lineRule="atLeast"/>
            </w:pPr>
            <w:r>
              <w:rPr>
                <w:rFonts w:cs="Arial"/>
                <w:sz w:val="18"/>
                <w:szCs w:val="18"/>
              </w:rPr>
              <w:t xml:space="preserve">are </w:t>
            </w:r>
            <w:r w:rsidR="00605B9B" w:rsidRPr="00D355DF">
              <w:rPr>
                <w:rFonts w:cs="Arial"/>
                <w:sz w:val="18"/>
                <w:szCs w:val="18"/>
              </w:rPr>
              <w:t xml:space="preserve">developing a capital spend program to procure up to 20 light vehicles in </w:t>
            </w:r>
            <w:r w:rsidR="00B70934" w:rsidRPr="00D355DF">
              <w:rPr>
                <w:rFonts w:cs="Arial"/>
                <w:sz w:val="18"/>
                <w:szCs w:val="18"/>
              </w:rPr>
              <w:t>20</w:t>
            </w:r>
            <w:r w:rsidR="00605B9B" w:rsidRPr="00D355DF">
              <w:rPr>
                <w:rFonts w:cs="Arial"/>
                <w:sz w:val="18"/>
                <w:szCs w:val="18"/>
              </w:rPr>
              <w:t>22</w:t>
            </w:r>
            <w:r w:rsidR="00D355DF">
              <w:rPr>
                <w:rFonts w:cs="Arial"/>
                <w:sz w:val="18"/>
                <w:szCs w:val="18"/>
              </w:rPr>
              <w:t>‒</w:t>
            </w:r>
            <w:r w:rsidR="00605B9B" w:rsidRPr="00D355DF">
              <w:rPr>
                <w:rFonts w:cs="Arial"/>
                <w:sz w:val="18"/>
                <w:szCs w:val="18"/>
              </w:rPr>
              <w:t>23 to replace the current fleet</w:t>
            </w:r>
          </w:p>
          <w:p w14:paraId="69238C43" w14:textId="485134C7" w:rsidR="00605B9B" w:rsidRPr="00D355DF" w:rsidRDefault="0068443C" w:rsidP="00D355DF">
            <w:pPr>
              <w:pStyle w:val="ListParagraph"/>
              <w:numPr>
                <w:ilvl w:val="0"/>
                <w:numId w:val="55"/>
              </w:numPr>
              <w:spacing w:before="20" w:after="60" w:line="260" w:lineRule="atLeast"/>
            </w:pPr>
            <w:r>
              <w:rPr>
                <w:rFonts w:cs="Arial"/>
                <w:sz w:val="18"/>
                <w:szCs w:val="18"/>
              </w:rPr>
              <w:t xml:space="preserve">are </w:t>
            </w:r>
            <w:r w:rsidR="00D355DF">
              <w:rPr>
                <w:rFonts w:cs="Arial"/>
                <w:sz w:val="18"/>
                <w:szCs w:val="18"/>
              </w:rPr>
              <w:t>seeking funding from</w:t>
            </w:r>
            <w:r w:rsidR="00605B9B" w:rsidRPr="00D355DF">
              <w:rPr>
                <w:rFonts w:cs="Arial"/>
                <w:sz w:val="18"/>
                <w:szCs w:val="18"/>
              </w:rPr>
              <w:t xml:space="preserve"> </w:t>
            </w:r>
            <w:r w:rsidR="00DE7039" w:rsidRPr="00D355DF">
              <w:rPr>
                <w:rFonts w:cs="Arial"/>
                <w:sz w:val="18"/>
                <w:szCs w:val="18"/>
              </w:rPr>
              <w:t>the Australian Renewable Energy Agency</w:t>
            </w:r>
            <w:r w:rsidR="00CB76E9" w:rsidRPr="00D355DF">
              <w:rPr>
                <w:rFonts w:cs="Arial"/>
                <w:sz w:val="18"/>
                <w:szCs w:val="18"/>
              </w:rPr>
              <w:t>,</w:t>
            </w:r>
            <w:r w:rsidR="00DE7039" w:rsidRPr="00D355DF">
              <w:rPr>
                <w:rFonts w:cs="Arial"/>
                <w:sz w:val="18"/>
                <w:szCs w:val="18"/>
              </w:rPr>
              <w:t xml:space="preserve"> a federal government agency</w:t>
            </w:r>
            <w:r w:rsidR="00D355DF">
              <w:rPr>
                <w:rFonts w:cs="Arial"/>
                <w:sz w:val="18"/>
                <w:szCs w:val="18"/>
              </w:rPr>
              <w:t>,</w:t>
            </w:r>
            <w:r w:rsidR="00DE7039" w:rsidRPr="00D355DF">
              <w:rPr>
                <w:rFonts w:cs="Arial"/>
                <w:sz w:val="18"/>
                <w:szCs w:val="18"/>
              </w:rPr>
              <w:t xml:space="preserve"> </w:t>
            </w:r>
            <w:r w:rsidR="00D355DF">
              <w:rPr>
                <w:rFonts w:cs="Arial"/>
                <w:sz w:val="18"/>
                <w:szCs w:val="18"/>
              </w:rPr>
              <w:t>to</w:t>
            </w:r>
            <w:r w:rsidR="00605B9B" w:rsidRPr="00D355DF">
              <w:rPr>
                <w:rFonts w:cs="Arial"/>
                <w:sz w:val="18"/>
                <w:szCs w:val="18"/>
              </w:rPr>
              <w:t xml:space="preserve"> support the conversion of up to 20 light commercial vehicles to electric over the next 18 months.</w:t>
            </w:r>
          </w:p>
        </w:tc>
        <w:tc>
          <w:tcPr>
            <w:tcW w:w="1134" w:type="dxa"/>
            <w:tcBorders>
              <w:top w:val="single" w:sz="4" w:space="0" w:color="A6A6A6" w:themeColor="background1" w:themeShade="A6"/>
              <w:left w:val="nil"/>
              <w:bottom w:val="single" w:sz="4" w:space="0" w:color="A6A6A6" w:themeColor="background1" w:themeShade="A6"/>
              <w:right w:val="nil"/>
            </w:tcBorders>
          </w:tcPr>
          <w:p w14:paraId="13C8E858" w14:textId="7138B28B" w:rsidR="006D67D8" w:rsidRPr="000033F7"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7F28DFE9" w14:textId="7F71C9AC" w:rsidTr="00E7122B">
        <w:tc>
          <w:tcPr>
            <w:tcW w:w="1121" w:type="dxa"/>
            <w:tcBorders>
              <w:top w:val="single" w:sz="4" w:space="0" w:color="A6A6A6" w:themeColor="background1" w:themeShade="A6"/>
              <w:left w:val="nil"/>
              <w:bottom w:val="single" w:sz="4" w:space="0" w:color="A6A6A6" w:themeColor="background1" w:themeShade="A6"/>
              <w:right w:val="nil"/>
            </w:tcBorders>
          </w:tcPr>
          <w:p w14:paraId="7BAE0D0F" w14:textId="77777777" w:rsidR="006D67D8" w:rsidRPr="000033F7" w:rsidRDefault="006D67D8" w:rsidP="00B33124">
            <w:pPr>
              <w:spacing w:before="20" w:after="60" w:line="260" w:lineRule="atLeast"/>
              <w:jc w:val="center"/>
              <w:rPr>
                <w:rFonts w:cs="Arial"/>
                <w:sz w:val="18"/>
                <w:szCs w:val="18"/>
              </w:rPr>
            </w:pPr>
            <w:r w:rsidRPr="000033F7">
              <w:rPr>
                <w:rFonts w:cs="Arial"/>
                <w:sz w:val="18"/>
                <w:szCs w:val="18"/>
              </w:rPr>
              <w:lastRenderedPageBreak/>
              <w:t>2.5.2</w:t>
            </w:r>
          </w:p>
        </w:tc>
        <w:tc>
          <w:tcPr>
            <w:tcW w:w="2207" w:type="dxa"/>
            <w:tcBorders>
              <w:top w:val="single" w:sz="4" w:space="0" w:color="A6A6A6" w:themeColor="background1" w:themeShade="A6"/>
              <w:left w:val="nil"/>
              <w:bottom w:val="single" w:sz="4" w:space="0" w:color="A6A6A6" w:themeColor="background1" w:themeShade="A6"/>
              <w:right w:val="nil"/>
            </w:tcBorders>
          </w:tcPr>
          <w:p w14:paraId="5F37EA6A" w14:textId="73C2B3C1" w:rsidR="006D67D8" w:rsidRPr="006D67D8" w:rsidRDefault="006D67D8" w:rsidP="00B33124">
            <w:pPr>
              <w:spacing w:before="20" w:after="60" w:line="260" w:lineRule="atLeast"/>
              <w:rPr>
                <w:rFonts w:cs="Arial"/>
                <w:i/>
                <w:iCs/>
                <w:sz w:val="18"/>
                <w:szCs w:val="18"/>
                <w:highlight w:val="yellow"/>
              </w:rPr>
            </w:pPr>
            <w:r w:rsidRPr="006D67D8">
              <w:rPr>
                <w:rFonts w:cs="Arial"/>
                <w:i/>
                <w:iCs/>
                <w:sz w:val="18"/>
                <w:szCs w:val="18"/>
              </w:rPr>
              <w:t>Commence implementation of the new Sustainable Building Policy</w:t>
            </w:r>
          </w:p>
        </w:tc>
        <w:tc>
          <w:tcPr>
            <w:tcW w:w="5466" w:type="dxa"/>
            <w:tcBorders>
              <w:top w:val="single" w:sz="4" w:space="0" w:color="A6A6A6" w:themeColor="background1" w:themeShade="A6"/>
              <w:left w:val="nil"/>
              <w:bottom w:val="single" w:sz="4" w:space="0" w:color="A6A6A6" w:themeColor="background1" w:themeShade="A6"/>
              <w:right w:val="nil"/>
            </w:tcBorders>
          </w:tcPr>
          <w:p w14:paraId="40151C63" w14:textId="53CDB3C1" w:rsidR="006D67D8" w:rsidRPr="000033F7" w:rsidRDefault="00D355DF" w:rsidP="00B33124">
            <w:pPr>
              <w:spacing w:before="20" w:after="60" w:line="260" w:lineRule="atLeast"/>
              <w:rPr>
                <w:rFonts w:cs="Arial"/>
                <w:sz w:val="18"/>
                <w:szCs w:val="18"/>
              </w:rPr>
            </w:pPr>
            <w:r>
              <w:rPr>
                <w:rFonts w:cs="Arial"/>
                <w:sz w:val="18"/>
                <w:szCs w:val="18"/>
              </w:rPr>
              <w:t>We reviewed our</w:t>
            </w:r>
            <w:r w:rsidRPr="00AA5F0C">
              <w:rPr>
                <w:rFonts w:cs="Arial"/>
                <w:sz w:val="18"/>
                <w:szCs w:val="18"/>
              </w:rPr>
              <w:t xml:space="preserve"> </w:t>
            </w:r>
            <w:r w:rsidR="00AA5F0C" w:rsidRPr="00AA5F0C">
              <w:rPr>
                <w:rFonts w:cs="Arial"/>
                <w:sz w:val="18"/>
                <w:szCs w:val="18"/>
              </w:rPr>
              <w:t>Sustainable Building Policy</w:t>
            </w:r>
            <w:r>
              <w:rPr>
                <w:rFonts w:cs="Arial"/>
                <w:sz w:val="18"/>
                <w:szCs w:val="18"/>
              </w:rPr>
              <w:t xml:space="preserve">. It is now being considered </w:t>
            </w:r>
            <w:r w:rsidR="00AA5F0C" w:rsidRPr="00AA5F0C">
              <w:rPr>
                <w:rFonts w:cs="Arial"/>
                <w:sz w:val="18"/>
                <w:szCs w:val="18"/>
              </w:rPr>
              <w:t xml:space="preserve">by the </w:t>
            </w:r>
            <w:r>
              <w:rPr>
                <w:rFonts w:cs="Arial"/>
                <w:sz w:val="18"/>
                <w:szCs w:val="18"/>
              </w:rPr>
              <w:t xml:space="preserve">City’s </w:t>
            </w:r>
            <w:r w:rsidR="00AA5F0C" w:rsidRPr="00AA5F0C">
              <w:rPr>
                <w:rFonts w:cs="Arial"/>
                <w:sz w:val="18"/>
                <w:szCs w:val="18"/>
              </w:rPr>
              <w:t>Policy Review Committee.</w:t>
            </w:r>
          </w:p>
        </w:tc>
        <w:tc>
          <w:tcPr>
            <w:tcW w:w="1134" w:type="dxa"/>
            <w:tcBorders>
              <w:top w:val="single" w:sz="4" w:space="0" w:color="A6A6A6" w:themeColor="background1" w:themeShade="A6"/>
              <w:left w:val="nil"/>
              <w:bottom w:val="single" w:sz="4" w:space="0" w:color="A6A6A6" w:themeColor="background1" w:themeShade="A6"/>
              <w:right w:val="nil"/>
            </w:tcBorders>
          </w:tcPr>
          <w:p w14:paraId="04EED92F" w14:textId="08A40420" w:rsidR="006D67D8" w:rsidRPr="000033F7"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0033F7" w14:paraId="7B9B95EA" w14:textId="2432CF53" w:rsidTr="00E7122B">
        <w:trPr>
          <w:trHeight w:val="1854"/>
        </w:trPr>
        <w:tc>
          <w:tcPr>
            <w:tcW w:w="1121" w:type="dxa"/>
            <w:tcBorders>
              <w:top w:val="single" w:sz="4" w:space="0" w:color="A6A6A6" w:themeColor="background1" w:themeShade="A6"/>
              <w:left w:val="nil"/>
              <w:bottom w:val="single" w:sz="4" w:space="0" w:color="A6A6A6" w:themeColor="background1" w:themeShade="A6"/>
              <w:right w:val="nil"/>
            </w:tcBorders>
          </w:tcPr>
          <w:p w14:paraId="5E22F410" w14:textId="77777777" w:rsidR="006D67D8" w:rsidRPr="000033F7" w:rsidRDefault="006D67D8" w:rsidP="00B33124">
            <w:pPr>
              <w:spacing w:before="20" w:after="60" w:line="260" w:lineRule="atLeast"/>
              <w:jc w:val="center"/>
              <w:rPr>
                <w:rFonts w:cs="Arial"/>
                <w:sz w:val="18"/>
                <w:szCs w:val="18"/>
              </w:rPr>
            </w:pPr>
            <w:r w:rsidRPr="000033F7">
              <w:rPr>
                <w:rFonts w:cs="Arial"/>
                <w:sz w:val="18"/>
                <w:szCs w:val="18"/>
              </w:rPr>
              <w:t>2.5.3</w:t>
            </w:r>
          </w:p>
        </w:tc>
        <w:tc>
          <w:tcPr>
            <w:tcW w:w="2207" w:type="dxa"/>
            <w:tcBorders>
              <w:top w:val="single" w:sz="4" w:space="0" w:color="A6A6A6" w:themeColor="background1" w:themeShade="A6"/>
              <w:left w:val="nil"/>
              <w:bottom w:val="single" w:sz="4" w:space="0" w:color="A6A6A6" w:themeColor="background1" w:themeShade="A6"/>
              <w:right w:val="nil"/>
            </w:tcBorders>
          </w:tcPr>
          <w:p w14:paraId="7DFA04EB" w14:textId="7403E322" w:rsidR="006D67D8" w:rsidRPr="006D67D8" w:rsidRDefault="006D67D8" w:rsidP="00B33124">
            <w:pPr>
              <w:spacing w:before="20" w:after="60" w:line="260" w:lineRule="atLeast"/>
              <w:rPr>
                <w:rFonts w:cs="Arial"/>
                <w:i/>
                <w:iCs/>
                <w:sz w:val="18"/>
                <w:szCs w:val="18"/>
                <w:highlight w:val="yellow"/>
              </w:rPr>
            </w:pPr>
            <w:r w:rsidRPr="006D67D8">
              <w:rPr>
                <w:rFonts w:cs="Arial"/>
                <w:i/>
                <w:iCs/>
                <w:sz w:val="18"/>
                <w:szCs w:val="18"/>
              </w:rPr>
              <w:t>Undertake an assessment of City owned gas using infrastructure to support a transition to gas-free operations</w:t>
            </w:r>
          </w:p>
        </w:tc>
        <w:tc>
          <w:tcPr>
            <w:tcW w:w="5466" w:type="dxa"/>
            <w:tcBorders>
              <w:top w:val="single" w:sz="4" w:space="0" w:color="A6A6A6" w:themeColor="background1" w:themeShade="A6"/>
              <w:left w:val="nil"/>
              <w:bottom w:val="single" w:sz="4" w:space="0" w:color="A6A6A6" w:themeColor="background1" w:themeShade="A6"/>
              <w:right w:val="nil"/>
            </w:tcBorders>
          </w:tcPr>
          <w:p w14:paraId="7EB7BD70" w14:textId="0710942A" w:rsidR="002C58A9" w:rsidRPr="000033F7" w:rsidRDefault="002C58A9" w:rsidP="00B33124">
            <w:pPr>
              <w:spacing w:before="20" w:after="60" w:line="260" w:lineRule="atLeast"/>
              <w:rPr>
                <w:rFonts w:cs="Arial"/>
                <w:sz w:val="18"/>
                <w:szCs w:val="18"/>
              </w:rPr>
            </w:pPr>
            <w:r>
              <w:rPr>
                <w:rFonts w:cs="Arial"/>
                <w:sz w:val="18"/>
                <w:szCs w:val="18"/>
              </w:rPr>
              <w:t>We completed</w:t>
            </w:r>
            <w:r w:rsidR="00D355DF">
              <w:rPr>
                <w:rFonts w:cs="Arial"/>
                <w:sz w:val="18"/>
                <w:szCs w:val="18"/>
              </w:rPr>
              <w:t xml:space="preserve"> an</w:t>
            </w:r>
            <w:r>
              <w:rPr>
                <w:rFonts w:cs="Arial"/>
                <w:sz w:val="18"/>
                <w:szCs w:val="18"/>
              </w:rPr>
              <w:t xml:space="preserve"> a</w:t>
            </w:r>
            <w:r w:rsidRPr="002C58A9">
              <w:rPr>
                <w:rFonts w:cs="Arial"/>
                <w:sz w:val="18"/>
                <w:szCs w:val="18"/>
              </w:rPr>
              <w:t xml:space="preserve">ssessment of gas infrastructure at </w:t>
            </w:r>
            <w:r w:rsidR="00D355DF">
              <w:rPr>
                <w:rFonts w:cs="Arial"/>
                <w:sz w:val="18"/>
                <w:szCs w:val="18"/>
              </w:rPr>
              <w:t xml:space="preserve">the </w:t>
            </w:r>
            <w:r w:rsidRPr="002C58A9">
              <w:rPr>
                <w:rFonts w:cs="Arial"/>
                <w:sz w:val="18"/>
                <w:szCs w:val="18"/>
              </w:rPr>
              <w:t xml:space="preserve">Kardinia </w:t>
            </w:r>
            <w:r w:rsidR="00D355DF">
              <w:rPr>
                <w:rFonts w:cs="Arial"/>
                <w:sz w:val="18"/>
                <w:szCs w:val="18"/>
              </w:rPr>
              <w:t>P</w:t>
            </w:r>
            <w:r w:rsidRPr="002C58A9">
              <w:rPr>
                <w:rFonts w:cs="Arial"/>
                <w:sz w:val="18"/>
                <w:szCs w:val="18"/>
              </w:rPr>
              <w:t>ool</w:t>
            </w:r>
            <w:r w:rsidR="00D355DF">
              <w:rPr>
                <w:rFonts w:cs="Arial"/>
                <w:sz w:val="18"/>
                <w:szCs w:val="18"/>
              </w:rPr>
              <w:t>. A</w:t>
            </w:r>
            <w:r w:rsidRPr="002C58A9">
              <w:rPr>
                <w:rFonts w:cs="Arial"/>
                <w:sz w:val="18"/>
                <w:szCs w:val="18"/>
              </w:rPr>
              <w:t>ssessment</w:t>
            </w:r>
            <w:r w:rsidR="00D355DF">
              <w:rPr>
                <w:rFonts w:cs="Arial"/>
                <w:sz w:val="18"/>
                <w:szCs w:val="18"/>
              </w:rPr>
              <w:t>s</w:t>
            </w:r>
            <w:r w:rsidRPr="002C58A9">
              <w:rPr>
                <w:rFonts w:cs="Arial"/>
                <w:sz w:val="18"/>
                <w:szCs w:val="18"/>
              </w:rPr>
              <w:t xml:space="preserve"> at 20 other City facilities</w:t>
            </w:r>
            <w:r w:rsidR="0057518D">
              <w:rPr>
                <w:rFonts w:cs="Arial"/>
                <w:sz w:val="18"/>
                <w:szCs w:val="18"/>
              </w:rPr>
              <w:t xml:space="preserve"> </w:t>
            </w:r>
            <w:r w:rsidR="00D355DF">
              <w:rPr>
                <w:rFonts w:cs="Arial"/>
                <w:sz w:val="18"/>
                <w:szCs w:val="18"/>
              </w:rPr>
              <w:t>are</w:t>
            </w:r>
            <w:r w:rsidRPr="002C58A9">
              <w:rPr>
                <w:rFonts w:cs="Arial"/>
                <w:sz w:val="18"/>
                <w:szCs w:val="18"/>
              </w:rPr>
              <w:t xml:space="preserve"> currently underway.</w:t>
            </w:r>
          </w:p>
        </w:tc>
        <w:tc>
          <w:tcPr>
            <w:tcW w:w="1134" w:type="dxa"/>
            <w:tcBorders>
              <w:top w:val="single" w:sz="4" w:space="0" w:color="A6A6A6" w:themeColor="background1" w:themeShade="A6"/>
              <w:left w:val="nil"/>
              <w:bottom w:val="single" w:sz="4" w:space="0" w:color="A6A6A6" w:themeColor="background1" w:themeShade="A6"/>
              <w:right w:val="nil"/>
            </w:tcBorders>
          </w:tcPr>
          <w:p w14:paraId="69EB7F86" w14:textId="664B8F3E" w:rsidR="006D67D8" w:rsidRPr="000033F7" w:rsidRDefault="008E4A81" w:rsidP="00E7122B">
            <w:pPr>
              <w:spacing w:before="20" w:after="60" w:line="260" w:lineRule="atLeast"/>
              <w:rPr>
                <w:rFonts w:cs="Arial"/>
                <w:sz w:val="18"/>
                <w:szCs w:val="18"/>
              </w:rPr>
            </w:pPr>
            <w:r w:rsidRPr="00A60EC7">
              <w:rPr>
                <w:rFonts w:cs="Arial"/>
                <w:color w:val="00B050"/>
                <w:sz w:val="15"/>
                <w:szCs w:val="15"/>
              </w:rPr>
              <w:t>On track</w:t>
            </w:r>
          </w:p>
        </w:tc>
      </w:tr>
      <w:tr w:rsidR="0068443C" w:rsidRPr="00BE7824" w14:paraId="4FD49686" w14:textId="6712DB94" w:rsidTr="00E7122B">
        <w:tc>
          <w:tcPr>
            <w:tcW w:w="1121" w:type="dxa"/>
            <w:tcBorders>
              <w:top w:val="single" w:sz="4" w:space="0" w:color="A6A6A6" w:themeColor="background1" w:themeShade="A6"/>
              <w:left w:val="nil"/>
              <w:bottom w:val="single" w:sz="4" w:space="0" w:color="A6A6A6" w:themeColor="background1" w:themeShade="A6"/>
              <w:right w:val="nil"/>
            </w:tcBorders>
          </w:tcPr>
          <w:p w14:paraId="1AD33D9A" w14:textId="462B7440" w:rsidR="006D67D8" w:rsidRPr="003C38CD" w:rsidRDefault="006D67D8" w:rsidP="00B33124">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207" w:type="dxa"/>
            <w:tcBorders>
              <w:top w:val="single" w:sz="4" w:space="0" w:color="A6A6A6" w:themeColor="background1" w:themeShade="A6"/>
              <w:left w:val="nil"/>
              <w:bottom w:val="single" w:sz="4" w:space="0" w:color="A6A6A6" w:themeColor="background1" w:themeShade="A6"/>
              <w:right w:val="nil"/>
            </w:tcBorders>
          </w:tcPr>
          <w:p w14:paraId="66702918" w14:textId="77777777" w:rsidR="006D67D8" w:rsidRDefault="006D67D8" w:rsidP="00B33124">
            <w:pPr>
              <w:spacing w:before="20" w:after="60" w:line="260" w:lineRule="atLeast"/>
              <w:rPr>
                <w:rFonts w:cs="Arial"/>
                <w:i/>
                <w:iCs/>
                <w:sz w:val="18"/>
                <w:szCs w:val="18"/>
                <w:shd w:val="clear" w:color="auto" w:fill="FFFFFF"/>
              </w:rPr>
            </w:pPr>
            <w:r w:rsidRPr="006D67D8">
              <w:rPr>
                <w:rFonts w:cs="Arial"/>
                <w:i/>
                <w:iCs/>
                <w:sz w:val="18"/>
                <w:szCs w:val="18"/>
                <w:shd w:val="clear" w:color="auto" w:fill="FFFFFF"/>
              </w:rPr>
              <w:t>Develop a community campaign to raise awareness of the region’s climate risks, impacts and responses</w:t>
            </w:r>
          </w:p>
          <w:p w14:paraId="34EEFFB5" w14:textId="15D343E1" w:rsidR="0085427B" w:rsidRPr="006D67D8" w:rsidRDefault="0085427B" w:rsidP="00B33124">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4E65D62B" w14:textId="06564FB7" w:rsidR="00727672" w:rsidRDefault="00BD746D" w:rsidP="00D355DF">
            <w:pPr>
              <w:spacing w:before="20" w:after="60" w:line="260" w:lineRule="atLeast"/>
              <w:rPr>
                <w:rFonts w:cs="Arial"/>
                <w:sz w:val="18"/>
                <w:szCs w:val="18"/>
                <w:shd w:val="clear" w:color="auto" w:fill="FFFFFF"/>
              </w:rPr>
            </w:pPr>
            <w:r>
              <w:rPr>
                <w:rFonts w:cs="Arial"/>
                <w:sz w:val="18"/>
                <w:szCs w:val="18"/>
                <w:shd w:val="clear" w:color="auto" w:fill="FFFFFF"/>
              </w:rPr>
              <w:t xml:space="preserve">Through the </w:t>
            </w:r>
            <w:r w:rsidR="001643B2">
              <w:rPr>
                <w:rFonts w:cs="Arial"/>
                <w:sz w:val="18"/>
                <w:szCs w:val="18"/>
                <w:shd w:val="clear" w:color="auto" w:fill="FFFFFF"/>
              </w:rPr>
              <w:t xml:space="preserve">City’s </w:t>
            </w:r>
            <w:r>
              <w:rPr>
                <w:rFonts w:cs="Arial"/>
                <w:sz w:val="18"/>
                <w:szCs w:val="18"/>
                <w:shd w:val="clear" w:color="auto" w:fill="FFFFFF"/>
              </w:rPr>
              <w:t xml:space="preserve">Climate Change Partnerships Grants program, we are working with </w:t>
            </w:r>
            <w:r w:rsidRPr="00711310">
              <w:rPr>
                <w:rFonts w:cs="Arial"/>
                <w:sz w:val="18"/>
                <w:szCs w:val="18"/>
                <w:shd w:val="clear" w:color="auto" w:fill="FFFFFF"/>
              </w:rPr>
              <w:t xml:space="preserve">community groups and co-developed projects </w:t>
            </w:r>
            <w:r>
              <w:rPr>
                <w:rFonts w:cs="Arial"/>
                <w:sz w:val="18"/>
                <w:szCs w:val="18"/>
                <w:shd w:val="clear" w:color="auto" w:fill="FFFFFF"/>
              </w:rPr>
              <w:t xml:space="preserve">to develop a community campaign that raises further awareness </w:t>
            </w:r>
            <w:r w:rsidRPr="00AA5F0C">
              <w:rPr>
                <w:rFonts w:cs="Arial"/>
                <w:sz w:val="18"/>
                <w:szCs w:val="18"/>
                <w:shd w:val="clear" w:color="auto" w:fill="FFFFFF"/>
              </w:rPr>
              <w:t>about the impacts, risks and responses to climate change</w:t>
            </w:r>
            <w:r>
              <w:rPr>
                <w:rFonts w:cs="Arial"/>
                <w:sz w:val="18"/>
                <w:szCs w:val="18"/>
                <w:shd w:val="clear" w:color="auto" w:fill="FFFFFF"/>
              </w:rPr>
              <w:t xml:space="preserve">.  </w:t>
            </w:r>
            <w:r w:rsidR="00727672" w:rsidRPr="00727672">
              <w:rPr>
                <w:rFonts w:cs="Arial"/>
                <w:sz w:val="18"/>
                <w:szCs w:val="18"/>
                <w:shd w:val="clear" w:color="auto" w:fill="FFFFFF"/>
              </w:rPr>
              <w:t>To best deliver and execute this campaign, two projects that reflect</w:t>
            </w:r>
            <w:r w:rsidR="00727672">
              <w:rPr>
                <w:rFonts w:cs="Arial"/>
                <w:sz w:val="18"/>
                <w:szCs w:val="18"/>
                <w:shd w:val="clear" w:color="auto" w:fill="FFFFFF"/>
              </w:rPr>
              <w:t xml:space="preserve"> </w:t>
            </w:r>
            <w:r w:rsidR="00727672" w:rsidRPr="00727672">
              <w:rPr>
                <w:rFonts w:cs="Arial"/>
                <w:sz w:val="18"/>
                <w:szCs w:val="18"/>
                <w:shd w:val="clear" w:color="auto" w:fill="FFFFFF"/>
              </w:rPr>
              <w:t>the City’s need to reduce emissions quickly across the residential and commercial sectors, while ensuring we capture a broader and new audience</w:t>
            </w:r>
            <w:r w:rsidR="00727672">
              <w:rPr>
                <w:rFonts w:cs="Arial"/>
                <w:sz w:val="18"/>
                <w:szCs w:val="18"/>
                <w:shd w:val="clear" w:color="auto" w:fill="FFFFFF"/>
              </w:rPr>
              <w:t xml:space="preserve">, will </w:t>
            </w:r>
            <w:r w:rsidR="00727672" w:rsidRPr="00727672">
              <w:rPr>
                <w:rFonts w:cs="Arial"/>
                <w:sz w:val="18"/>
                <w:szCs w:val="18"/>
                <w:shd w:val="clear" w:color="auto" w:fill="FFFFFF"/>
              </w:rPr>
              <w:t>be selected.</w:t>
            </w:r>
            <w:r w:rsidR="00727672" w:rsidRPr="00711310">
              <w:rPr>
                <w:rFonts w:cs="Arial"/>
                <w:sz w:val="18"/>
                <w:szCs w:val="18"/>
                <w:highlight w:val="yellow"/>
                <w:shd w:val="clear" w:color="auto" w:fill="FFFFFF"/>
              </w:rPr>
              <w:t xml:space="preserve"> </w:t>
            </w:r>
          </w:p>
          <w:p w14:paraId="25F474DD" w14:textId="4F98284D" w:rsidR="00711310" w:rsidRPr="00BE7824" w:rsidRDefault="00D355DF" w:rsidP="00D355DF">
            <w:pPr>
              <w:spacing w:before="20" w:after="60" w:line="260" w:lineRule="atLeast"/>
              <w:rPr>
                <w:rFonts w:cs="Arial"/>
                <w:sz w:val="18"/>
                <w:szCs w:val="18"/>
                <w:shd w:val="clear" w:color="auto" w:fill="FFFFFF"/>
              </w:rPr>
            </w:pPr>
            <w:r>
              <w:rPr>
                <w:rFonts w:cs="Arial"/>
                <w:sz w:val="18"/>
                <w:szCs w:val="18"/>
                <w:shd w:val="clear" w:color="auto" w:fill="FFFFFF"/>
              </w:rPr>
              <w:t>Additionally</w:t>
            </w:r>
            <w:r w:rsidR="00727672">
              <w:rPr>
                <w:rFonts w:cs="Arial"/>
                <w:sz w:val="18"/>
                <w:szCs w:val="18"/>
                <w:shd w:val="clear" w:color="auto" w:fill="FFFFFF"/>
              </w:rPr>
              <w:t>,</w:t>
            </w:r>
            <w:r>
              <w:rPr>
                <w:rFonts w:cs="Arial"/>
                <w:sz w:val="18"/>
                <w:szCs w:val="18"/>
                <w:shd w:val="clear" w:color="auto" w:fill="FFFFFF"/>
              </w:rPr>
              <w:t xml:space="preserve"> we are planning </w:t>
            </w:r>
            <w:r w:rsidR="00711310" w:rsidRPr="00711310">
              <w:rPr>
                <w:rFonts w:cs="Arial"/>
                <w:sz w:val="18"/>
                <w:szCs w:val="18"/>
                <w:shd w:val="clear" w:color="auto" w:fill="FFFFFF"/>
              </w:rPr>
              <w:t xml:space="preserve">a Net Zero Forum to be held in 2023 and </w:t>
            </w:r>
            <w:r w:rsidR="00727672">
              <w:rPr>
                <w:rFonts w:cs="Arial"/>
                <w:sz w:val="18"/>
                <w:szCs w:val="18"/>
                <w:shd w:val="clear" w:color="auto" w:fill="FFFFFF"/>
              </w:rPr>
              <w:t xml:space="preserve">are </w:t>
            </w:r>
            <w:r w:rsidR="00711310" w:rsidRPr="00711310">
              <w:rPr>
                <w:rFonts w:cs="Arial"/>
                <w:sz w:val="18"/>
                <w:szCs w:val="18"/>
                <w:shd w:val="clear" w:color="auto" w:fill="FFFFFF"/>
              </w:rPr>
              <w:t>co-developing Climate Change Thinking eLearning modules with Deakin’s School of Education. These innovative programs coupled with the climate change partnership grant projects are building the foundations for continued campaign success and knowledge building that improves Greater Geelong’s climate change understanding.</w:t>
            </w:r>
          </w:p>
        </w:tc>
        <w:tc>
          <w:tcPr>
            <w:tcW w:w="1134" w:type="dxa"/>
            <w:tcBorders>
              <w:top w:val="single" w:sz="4" w:space="0" w:color="A6A6A6" w:themeColor="background1" w:themeShade="A6"/>
              <w:left w:val="nil"/>
              <w:bottom w:val="single" w:sz="4" w:space="0" w:color="A6A6A6" w:themeColor="background1" w:themeShade="A6"/>
              <w:right w:val="nil"/>
            </w:tcBorders>
          </w:tcPr>
          <w:p w14:paraId="2E3403D9" w14:textId="0A0A526E" w:rsidR="006D67D8" w:rsidRPr="00BE7824" w:rsidRDefault="008E4A81" w:rsidP="00E7122B">
            <w:pPr>
              <w:spacing w:before="20" w:after="60" w:line="260" w:lineRule="atLeast"/>
              <w:rPr>
                <w:rFonts w:cs="Arial"/>
                <w:sz w:val="18"/>
                <w:szCs w:val="18"/>
                <w:shd w:val="clear" w:color="auto" w:fill="FFFFFF"/>
              </w:rPr>
            </w:pPr>
            <w:r w:rsidRPr="00A60EC7">
              <w:rPr>
                <w:rFonts w:cs="Arial"/>
                <w:color w:val="00B050"/>
                <w:sz w:val="15"/>
                <w:szCs w:val="15"/>
              </w:rPr>
              <w:t>On track</w:t>
            </w:r>
          </w:p>
        </w:tc>
      </w:tr>
      <w:tr w:rsidR="0068443C" w:rsidRPr="000033F7" w14:paraId="25CDAA26" w14:textId="7BC8E8EF" w:rsidTr="00E7122B">
        <w:tc>
          <w:tcPr>
            <w:tcW w:w="1121" w:type="dxa"/>
            <w:tcBorders>
              <w:top w:val="single" w:sz="4" w:space="0" w:color="A6A6A6" w:themeColor="background1" w:themeShade="A6"/>
              <w:left w:val="nil"/>
              <w:bottom w:val="single" w:sz="4" w:space="0" w:color="A6A6A6" w:themeColor="background1" w:themeShade="A6"/>
              <w:right w:val="nil"/>
            </w:tcBorders>
          </w:tcPr>
          <w:p w14:paraId="299F6F5E" w14:textId="4541AD35" w:rsidR="006D67D8" w:rsidRPr="00EB3CC7" w:rsidRDefault="006D67D8" w:rsidP="00B33124">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207" w:type="dxa"/>
            <w:tcBorders>
              <w:top w:val="single" w:sz="4" w:space="0" w:color="A6A6A6" w:themeColor="background1" w:themeShade="A6"/>
              <w:left w:val="nil"/>
              <w:bottom w:val="single" w:sz="4" w:space="0" w:color="A6A6A6" w:themeColor="background1" w:themeShade="A6"/>
              <w:right w:val="nil"/>
            </w:tcBorders>
          </w:tcPr>
          <w:p w14:paraId="4467DE25" w14:textId="77777777" w:rsidR="006D67D8" w:rsidRDefault="006D67D8" w:rsidP="00B33124">
            <w:pPr>
              <w:spacing w:before="20" w:after="60" w:line="260" w:lineRule="atLeast"/>
              <w:rPr>
                <w:rFonts w:cs="Arial"/>
                <w:bCs/>
                <w:i/>
                <w:iCs/>
                <w:sz w:val="18"/>
                <w:szCs w:val="18"/>
              </w:rPr>
            </w:pPr>
            <w:r w:rsidRPr="006D67D8">
              <w:rPr>
                <w:rFonts w:cs="Arial"/>
                <w:bCs/>
                <w:i/>
                <w:iCs/>
                <w:sz w:val="18"/>
                <w:szCs w:val="18"/>
              </w:rPr>
              <w:t>Prepare a discussion paper to increase understanding of the health impacts of climate change and the health co-benefits of mitigation and adaptation strategies</w:t>
            </w:r>
          </w:p>
          <w:p w14:paraId="64803712" w14:textId="579F7486" w:rsidR="0085427B" w:rsidRPr="006D67D8"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20443D6D" w14:textId="1DF051DD" w:rsidR="00FC75B9" w:rsidRPr="000033F7" w:rsidRDefault="00FC75B9" w:rsidP="00B33124">
            <w:pPr>
              <w:spacing w:before="20" w:after="60" w:line="260" w:lineRule="atLeast"/>
              <w:rPr>
                <w:rFonts w:cs="Arial"/>
                <w:bCs/>
                <w:sz w:val="18"/>
                <w:szCs w:val="18"/>
              </w:rPr>
            </w:pPr>
            <w:r>
              <w:rPr>
                <w:rFonts w:cs="Arial"/>
                <w:bCs/>
                <w:sz w:val="18"/>
                <w:szCs w:val="18"/>
              </w:rPr>
              <w:t xml:space="preserve">We defined the scope of our role in climate change adaptation and mitigation strategies through </w:t>
            </w:r>
            <w:r w:rsidRPr="00FC75B9">
              <w:rPr>
                <w:rFonts w:cs="Arial"/>
                <w:bCs/>
                <w:sz w:val="18"/>
                <w:szCs w:val="18"/>
              </w:rPr>
              <w:t xml:space="preserve">theory of change workshops with internal stakeholders. Research and consultation with </w:t>
            </w:r>
            <w:r>
              <w:rPr>
                <w:rFonts w:cs="Arial"/>
                <w:bCs/>
                <w:sz w:val="18"/>
                <w:szCs w:val="18"/>
              </w:rPr>
              <w:t xml:space="preserve">subject </w:t>
            </w:r>
            <w:r w:rsidR="00CE2E35">
              <w:rPr>
                <w:rFonts w:cs="Arial"/>
                <w:bCs/>
                <w:sz w:val="18"/>
                <w:szCs w:val="18"/>
              </w:rPr>
              <w:t>matter</w:t>
            </w:r>
            <w:r>
              <w:rPr>
                <w:rFonts w:cs="Arial"/>
                <w:bCs/>
                <w:sz w:val="18"/>
                <w:szCs w:val="18"/>
              </w:rPr>
              <w:t xml:space="preserve"> expert</w:t>
            </w:r>
            <w:r w:rsidRPr="00FC75B9">
              <w:rPr>
                <w:rFonts w:cs="Arial"/>
                <w:bCs/>
                <w:sz w:val="18"/>
                <w:szCs w:val="18"/>
              </w:rPr>
              <w:t xml:space="preserve">s will be conducted to develop </w:t>
            </w:r>
            <w:r w:rsidR="00B1768B">
              <w:rPr>
                <w:rFonts w:cs="Arial"/>
                <w:bCs/>
                <w:sz w:val="18"/>
                <w:szCs w:val="18"/>
              </w:rPr>
              <w:t>a</w:t>
            </w:r>
            <w:r w:rsidR="00B1768B" w:rsidRPr="00FC75B9">
              <w:rPr>
                <w:rFonts w:cs="Arial"/>
                <w:bCs/>
                <w:sz w:val="18"/>
                <w:szCs w:val="18"/>
              </w:rPr>
              <w:t xml:space="preserve"> </w:t>
            </w:r>
            <w:r w:rsidRPr="00FC75B9">
              <w:rPr>
                <w:rFonts w:cs="Arial"/>
                <w:bCs/>
                <w:sz w:val="18"/>
                <w:szCs w:val="18"/>
              </w:rPr>
              <w:t>discussion paper.</w:t>
            </w:r>
          </w:p>
        </w:tc>
        <w:tc>
          <w:tcPr>
            <w:tcW w:w="1134" w:type="dxa"/>
            <w:tcBorders>
              <w:top w:val="single" w:sz="4" w:space="0" w:color="A6A6A6" w:themeColor="background1" w:themeShade="A6"/>
              <w:left w:val="nil"/>
              <w:bottom w:val="single" w:sz="4" w:space="0" w:color="A6A6A6" w:themeColor="background1" w:themeShade="A6"/>
              <w:right w:val="nil"/>
            </w:tcBorders>
          </w:tcPr>
          <w:p w14:paraId="74F54687" w14:textId="78C90A2F" w:rsidR="006D67D8" w:rsidRPr="000033F7"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68443C" w:rsidRPr="000033F7" w14:paraId="40390694" w14:textId="3E12BBFB" w:rsidTr="00E7122B">
        <w:tc>
          <w:tcPr>
            <w:tcW w:w="1121" w:type="dxa"/>
            <w:tcBorders>
              <w:top w:val="single" w:sz="4" w:space="0" w:color="A6A6A6" w:themeColor="background1" w:themeShade="A6"/>
              <w:left w:val="nil"/>
              <w:bottom w:val="single" w:sz="4" w:space="0" w:color="A6A6A6" w:themeColor="background1" w:themeShade="A6"/>
              <w:right w:val="nil"/>
            </w:tcBorders>
          </w:tcPr>
          <w:p w14:paraId="5E0529E7" w14:textId="77777777" w:rsidR="006D67D8" w:rsidRPr="00B90103" w:rsidRDefault="006D67D8" w:rsidP="00B33124">
            <w:pPr>
              <w:spacing w:before="20" w:after="60" w:line="260" w:lineRule="atLeast"/>
              <w:jc w:val="center"/>
              <w:rPr>
                <w:rFonts w:cs="Arial"/>
                <w:sz w:val="18"/>
                <w:szCs w:val="18"/>
              </w:rPr>
            </w:pPr>
            <w:r>
              <w:rPr>
                <w:rFonts w:cs="Arial"/>
                <w:sz w:val="18"/>
                <w:szCs w:val="18"/>
              </w:rPr>
              <w:t>2.6.3</w:t>
            </w:r>
          </w:p>
        </w:tc>
        <w:tc>
          <w:tcPr>
            <w:tcW w:w="2207" w:type="dxa"/>
            <w:tcBorders>
              <w:top w:val="single" w:sz="4" w:space="0" w:color="A6A6A6" w:themeColor="background1" w:themeShade="A6"/>
              <w:left w:val="nil"/>
              <w:bottom w:val="single" w:sz="4" w:space="0" w:color="A6A6A6" w:themeColor="background1" w:themeShade="A6"/>
              <w:right w:val="nil"/>
            </w:tcBorders>
          </w:tcPr>
          <w:p w14:paraId="192499B0" w14:textId="4A88E7DB" w:rsidR="006D67D8" w:rsidRDefault="006D67D8" w:rsidP="00B33124">
            <w:pPr>
              <w:spacing w:before="20" w:after="60" w:line="260" w:lineRule="atLeast"/>
              <w:rPr>
                <w:rFonts w:cs="Arial"/>
                <w:bCs/>
                <w:i/>
                <w:iCs/>
                <w:sz w:val="18"/>
                <w:szCs w:val="18"/>
              </w:rPr>
            </w:pPr>
            <w:r w:rsidRPr="006D67D8">
              <w:rPr>
                <w:rFonts w:cs="Arial"/>
                <w:bCs/>
                <w:i/>
                <w:iCs/>
                <w:sz w:val="18"/>
                <w:szCs w:val="18"/>
              </w:rPr>
              <w:t>Upgrade to LED street lighting with smart control technology</w:t>
            </w:r>
            <w:r w:rsidR="009C3D86">
              <w:rPr>
                <w:rFonts w:cs="Arial"/>
                <w:bCs/>
                <w:i/>
                <w:iCs/>
                <w:sz w:val="18"/>
                <w:szCs w:val="18"/>
              </w:rPr>
              <w:t xml:space="preserve"> </w:t>
            </w:r>
            <w:r w:rsidR="009C3D86">
              <w:rPr>
                <w:rFonts w:cs="Arial"/>
                <w:i/>
                <w:iCs/>
                <w:sz w:val="18"/>
                <w:szCs w:val="18"/>
              </w:rPr>
              <w:t>(Major budget initiative)</w:t>
            </w:r>
          </w:p>
          <w:p w14:paraId="0725624E" w14:textId="2C28BD05" w:rsidR="006C5024" w:rsidRPr="006D67D8" w:rsidRDefault="006C5024"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31E8389E" wp14:editId="34D0CA09">
                  <wp:extent cx="146990" cy="1587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0494D106" w14:textId="5ACACF52" w:rsidR="007E6EC4" w:rsidRDefault="00B1768B" w:rsidP="001643B2">
            <w:pPr>
              <w:spacing w:before="20" w:after="60" w:line="260" w:lineRule="atLeast"/>
              <w:rPr>
                <w:rFonts w:cs="Arial"/>
                <w:bCs/>
                <w:sz w:val="18"/>
                <w:szCs w:val="18"/>
              </w:rPr>
            </w:pPr>
            <w:r>
              <w:t xml:space="preserve">Stage 2 of the street light changeover on main roads commenced in June 2022, with completion expected by June 2023. Stage 3, which involves the remaining decorative lighting, will be completed in 2023. </w:t>
            </w:r>
          </w:p>
        </w:tc>
        <w:tc>
          <w:tcPr>
            <w:tcW w:w="1134" w:type="dxa"/>
            <w:tcBorders>
              <w:top w:val="single" w:sz="4" w:space="0" w:color="A6A6A6" w:themeColor="background1" w:themeShade="A6"/>
              <w:left w:val="nil"/>
              <w:bottom w:val="single" w:sz="4" w:space="0" w:color="A6A6A6" w:themeColor="background1" w:themeShade="A6"/>
              <w:right w:val="nil"/>
            </w:tcBorders>
          </w:tcPr>
          <w:p w14:paraId="5C237532" w14:textId="217622FA" w:rsidR="006D67D8"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68443C" w:rsidRPr="000033F7" w14:paraId="11E55864" w14:textId="31E9054E" w:rsidTr="00E7122B">
        <w:tc>
          <w:tcPr>
            <w:tcW w:w="1121" w:type="dxa"/>
            <w:tcBorders>
              <w:top w:val="single" w:sz="4" w:space="0" w:color="A6A6A6" w:themeColor="background1" w:themeShade="A6"/>
              <w:left w:val="nil"/>
              <w:bottom w:val="single" w:sz="4" w:space="0" w:color="A6A6A6" w:themeColor="background1" w:themeShade="A6"/>
              <w:right w:val="nil"/>
            </w:tcBorders>
          </w:tcPr>
          <w:p w14:paraId="66BE371A" w14:textId="77777777" w:rsidR="006D67D8" w:rsidRPr="00B90103" w:rsidRDefault="006D67D8" w:rsidP="00B33124">
            <w:pPr>
              <w:spacing w:before="20" w:after="60" w:line="260" w:lineRule="atLeast"/>
              <w:jc w:val="center"/>
              <w:rPr>
                <w:rFonts w:asciiTheme="minorHAnsi" w:hAnsiTheme="minorHAnsi" w:cstheme="minorHAnsi"/>
                <w:color w:val="03488E"/>
                <w:sz w:val="18"/>
                <w:szCs w:val="18"/>
              </w:rPr>
            </w:pPr>
            <w:r w:rsidRPr="00B90103">
              <w:rPr>
                <w:rFonts w:cs="Arial"/>
                <w:sz w:val="18"/>
                <w:szCs w:val="18"/>
              </w:rPr>
              <w:t>2.7.</w:t>
            </w:r>
            <w:r>
              <w:rPr>
                <w:rFonts w:cs="Arial"/>
                <w:sz w:val="18"/>
                <w:szCs w:val="18"/>
              </w:rPr>
              <w:t>1</w:t>
            </w:r>
          </w:p>
        </w:tc>
        <w:tc>
          <w:tcPr>
            <w:tcW w:w="2207" w:type="dxa"/>
            <w:tcBorders>
              <w:top w:val="single" w:sz="4" w:space="0" w:color="A6A6A6" w:themeColor="background1" w:themeShade="A6"/>
              <w:left w:val="nil"/>
              <w:bottom w:val="single" w:sz="4" w:space="0" w:color="A6A6A6" w:themeColor="background1" w:themeShade="A6"/>
              <w:right w:val="nil"/>
            </w:tcBorders>
          </w:tcPr>
          <w:p w14:paraId="2A54CA65" w14:textId="3519A7D3" w:rsidR="006D67D8" w:rsidRPr="006D67D8" w:rsidRDefault="006D67D8" w:rsidP="00B33124">
            <w:pPr>
              <w:spacing w:before="20" w:after="60" w:line="260" w:lineRule="atLeast"/>
              <w:rPr>
                <w:rFonts w:cs="Arial"/>
                <w:bCs/>
                <w:i/>
                <w:iCs/>
                <w:sz w:val="18"/>
                <w:szCs w:val="18"/>
              </w:rPr>
            </w:pPr>
            <w:r w:rsidRPr="006D67D8">
              <w:rPr>
                <w:rFonts w:cs="Arial"/>
                <w:bCs/>
                <w:i/>
                <w:iCs/>
                <w:sz w:val="18"/>
                <w:szCs w:val="18"/>
              </w:rPr>
              <w:t>Collaborate with Barwon Water and G21 councils to develop the Regional Renewable Organics Network facility to process the City's organic waste</w:t>
            </w:r>
          </w:p>
        </w:tc>
        <w:tc>
          <w:tcPr>
            <w:tcW w:w="5466" w:type="dxa"/>
            <w:tcBorders>
              <w:top w:val="single" w:sz="4" w:space="0" w:color="A6A6A6" w:themeColor="background1" w:themeShade="A6"/>
              <w:left w:val="nil"/>
              <w:bottom w:val="single" w:sz="4" w:space="0" w:color="A6A6A6" w:themeColor="background1" w:themeShade="A6"/>
              <w:right w:val="nil"/>
            </w:tcBorders>
          </w:tcPr>
          <w:p w14:paraId="4B1DFC6F" w14:textId="12D09E8E" w:rsidR="002C58A9" w:rsidRPr="000033F7" w:rsidRDefault="00B1768B" w:rsidP="00B33124">
            <w:pPr>
              <w:spacing w:before="20" w:after="60" w:line="260" w:lineRule="atLeast"/>
              <w:rPr>
                <w:rFonts w:cs="Arial"/>
                <w:bCs/>
                <w:sz w:val="18"/>
                <w:szCs w:val="18"/>
              </w:rPr>
            </w:pPr>
            <w:r>
              <w:rPr>
                <w:rFonts w:cs="Arial"/>
                <w:bCs/>
                <w:sz w:val="18"/>
                <w:szCs w:val="18"/>
              </w:rPr>
              <w:t xml:space="preserve">Along with </w:t>
            </w:r>
            <w:r w:rsidRPr="002C58A9">
              <w:rPr>
                <w:rFonts w:cs="Arial"/>
                <w:bCs/>
                <w:sz w:val="18"/>
                <w:szCs w:val="18"/>
              </w:rPr>
              <w:t>Barwon Water and other regional councils</w:t>
            </w:r>
            <w:r>
              <w:rPr>
                <w:rFonts w:cs="Arial"/>
                <w:bCs/>
                <w:sz w:val="18"/>
                <w:szCs w:val="18"/>
              </w:rPr>
              <w:t>, we are</w:t>
            </w:r>
            <w:r w:rsidR="002C58A9" w:rsidRPr="002C58A9">
              <w:rPr>
                <w:rFonts w:cs="Arial"/>
                <w:bCs/>
                <w:sz w:val="18"/>
                <w:szCs w:val="18"/>
              </w:rPr>
              <w:t xml:space="preserve"> participating in </w:t>
            </w:r>
            <w:r w:rsidR="00AA5F0C">
              <w:rPr>
                <w:rFonts w:cs="Arial"/>
                <w:bCs/>
                <w:sz w:val="18"/>
                <w:szCs w:val="18"/>
              </w:rPr>
              <w:t>j</w:t>
            </w:r>
            <w:r w:rsidR="002C58A9" w:rsidRPr="002C58A9">
              <w:rPr>
                <w:rFonts w:cs="Arial"/>
                <w:bCs/>
                <w:sz w:val="18"/>
                <w:szCs w:val="18"/>
              </w:rPr>
              <w:t xml:space="preserve">oint </w:t>
            </w:r>
            <w:r w:rsidR="00AA5F0C">
              <w:rPr>
                <w:rFonts w:cs="Arial"/>
                <w:bCs/>
                <w:sz w:val="18"/>
                <w:szCs w:val="18"/>
              </w:rPr>
              <w:t>s</w:t>
            </w:r>
            <w:r w:rsidR="002C58A9" w:rsidRPr="002C58A9">
              <w:rPr>
                <w:rFonts w:cs="Arial"/>
                <w:bCs/>
                <w:sz w:val="18"/>
                <w:szCs w:val="18"/>
              </w:rPr>
              <w:t xml:space="preserve">teering </w:t>
            </w:r>
            <w:r w:rsidR="00AA5F0C">
              <w:rPr>
                <w:rFonts w:cs="Arial"/>
                <w:bCs/>
                <w:sz w:val="18"/>
                <w:szCs w:val="18"/>
              </w:rPr>
              <w:t>c</w:t>
            </w:r>
            <w:r w:rsidR="002C58A9" w:rsidRPr="002C58A9">
              <w:rPr>
                <w:rFonts w:cs="Arial"/>
                <w:bCs/>
                <w:sz w:val="18"/>
                <w:szCs w:val="18"/>
              </w:rPr>
              <w:t xml:space="preserve">ommittee to guide the next steps in the project. Functional </w:t>
            </w:r>
            <w:r w:rsidR="00AA5F0C">
              <w:rPr>
                <w:rFonts w:cs="Arial"/>
                <w:bCs/>
                <w:sz w:val="18"/>
                <w:szCs w:val="18"/>
              </w:rPr>
              <w:t>d</w:t>
            </w:r>
            <w:r w:rsidR="002C58A9" w:rsidRPr="002C58A9">
              <w:rPr>
                <w:rFonts w:cs="Arial"/>
                <w:bCs/>
                <w:sz w:val="18"/>
                <w:szCs w:val="18"/>
              </w:rPr>
              <w:t xml:space="preserve">esign </w:t>
            </w:r>
            <w:r w:rsidR="00AA5F0C">
              <w:rPr>
                <w:rFonts w:cs="Arial"/>
                <w:bCs/>
                <w:sz w:val="18"/>
                <w:szCs w:val="18"/>
              </w:rPr>
              <w:t>p</w:t>
            </w:r>
            <w:r w:rsidR="002C58A9" w:rsidRPr="002C58A9">
              <w:rPr>
                <w:rFonts w:cs="Arial"/>
                <w:bCs/>
                <w:sz w:val="18"/>
                <w:szCs w:val="18"/>
              </w:rPr>
              <w:t>hase of the project is underway.</w:t>
            </w:r>
          </w:p>
        </w:tc>
        <w:tc>
          <w:tcPr>
            <w:tcW w:w="1134" w:type="dxa"/>
            <w:tcBorders>
              <w:top w:val="single" w:sz="4" w:space="0" w:color="A6A6A6" w:themeColor="background1" w:themeShade="A6"/>
              <w:left w:val="nil"/>
              <w:bottom w:val="single" w:sz="4" w:space="0" w:color="A6A6A6" w:themeColor="background1" w:themeShade="A6"/>
              <w:right w:val="nil"/>
            </w:tcBorders>
          </w:tcPr>
          <w:p w14:paraId="586A1B32" w14:textId="4A39FFD7" w:rsidR="006D67D8" w:rsidRPr="000033F7"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68443C" w:rsidRPr="000033F7" w14:paraId="1D28A3A2" w14:textId="57BFEDBD" w:rsidTr="00E7122B">
        <w:tc>
          <w:tcPr>
            <w:tcW w:w="1121" w:type="dxa"/>
            <w:tcBorders>
              <w:top w:val="single" w:sz="4" w:space="0" w:color="A6A6A6" w:themeColor="background1" w:themeShade="A6"/>
              <w:left w:val="nil"/>
              <w:bottom w:val="single" w:sz="4" w:space="0" w:color="A6A6A6" w:themeColor="background1" w:themeShade="A6"/>
              <w:right w:val="nil"/>
            </w:tcBorders>
          </w:tcPr>
          <w:p w14:paraId="267CA3AF" w14:textId="77777777" w:rsidR="006D67D8" w:rsidRPr="00B90103" w:rsidRDefault="006D67D8" w:rsidP="00B33124">
            <w:pPr>
              <w:spacing w:before="20" w:after="60" w:line="260" w:lineRule="atLeast"/>
              <w:jc w:val="center"/>
              <w:rPr>
                <w:rFonts w:asciiTheme="minorHAnsi" w:hAnsiTheme="minorHAnsi" w:cstheme="minorHAnsi"/>
                <w:color w:val="03488E"/>
                <w:sz w:val="18"/>
                <w:szCs w:val="18"/>
              </w:rPr>
            </w:pPr>
            <w:r w:rsidRPr="00B90103">
              <w:rPr>
                <w:rFonts w:cs="Arial"/>
                <w:sz w:val="18"/>
                <w:szCs w:val="18"/>
              </w:rPr>
              <w:lastRenderedPageBreak/>
              <w:t>2.7.</w:t>
            </w:r>
            <w:r>
              <w:rPr>
                <w:rFonts w:cs="Arial"/>
                <w:sz w:val="18"/>
                <w:szCs w:val="18"/>
              </w:rPr>
              <w:t>2</w:t>
            </w:r>
          </w:p>
        </w:tc>
        <w:tc>
          <w:tcPr>
            <w:tcW w:w="2207" w:type="dxa"/>
            <w:tcBorders>
              <w:top w:val="single" w:sz="4" w:space="0" w:color="A6A6A6" w:themeColor="background1" w:themeShade="A6"/>
              <w:left w:val="nil"/>
              <w:bottom w:val="single" w:sz="4" w:space="0" w:color="A6A6A6" w:themeColor="background1" w:themeShade="A6"/>
              <w:right w:val="nil"/>
            </w:tcBorders>
          </w:tcPr>
          <w:p w14:paraId="16A042A0" w14:textId="34481721" w:rsidR="006D67D8" w:rsidRPr="006D67D8" w:rsidRDefault="006D67D8" w:rsidP="009C3D86">
            <w:pPr>
              <w:keepNext/>
              <w:keepLines/>
              <w:spacing w:before="20" w:after="60" w:line="260" w:lineRule="atLeast"/>
              <w:rPr>
                <w:rFonts w:cs="Arial"/>
                <w:bCs/>
                <w:i/>
                <w:iCs/>
                <w:sz w:val="18"/>
                <w:szCs w:val="18"/>
              </w:rPr>
            </w:pPr>
            <w:r w:rsidRPr="006D67D8">
              <w:rPr>
                <w:rFonts w:cs="Arial"/>
                <w:bCs/>
                <w:i/>
                <w:iCs/>
                <w:sz w:val="18"/>
                <w:szCs w:val="18"/>
              </w:rPr>
              <w:t>Collaborate with metro Melbourne councils to deliver the Best Waste Practices in Multi Unit Dwellings project to improve recycling in multi-unit developments</w:t>
            </w:r>
          </w:p>
        </w:tc>
        <w:tc>
          <w:tcPr>
            <w:tcW w:w="5466" w:type="dxa"/>
            <w:tcBorders>
              <w:top w:val="single" w:sz="4" w:space="0" w:color="A6A6A6" w:themeColor="background1" w:themeShade="A6"/>
              <w:left w:val="nil"/>
              <w:bottom w:val="single" w:sz="4" w:space="0" w:color="A6A6A6" w:themeColor="background1" w:themeShade="A6"/>
              <w:right w:val="nil"/>
            </w:tcBorders>
          </w:tcPr>
          <w:p w14:paraId="5C4F0814" w14:textId="685F6482" w:rsidR="00AA5F0C" w:rsidRPr="000033F7" w:rsidRDefault="00AA5F0C" w:rsidP="009C3D86">
            <w:pPr>
              <w:keepNext/>
              <w:keepLines/>
              <w:spacing w:before="20" w:after="60" w:line="260" w:lineRule="atLeast"/>
              <w:rPr>
                <w:rFonts w:cs="Arial"/>
                <w:bCs/>
                <w:sz w:val="18"/>
                <w:szCs w:val="18"/>
              </w:rPr>
            </w:pPr>
            <w:r>
              <w:rPr>
                <w:rFonts w:cs="Arial"/>
                <w:bCs/>
                <w:sz w:val="18"/>
                <w:szCs w:val="18"/>
              </w:rPr>
              <w:t xml:space="preserve">We completed the tender process </w:t>
            </w:r>
            <w:r w:rsidRPr="00AA5F0C">
              <w:rPr>
                <w:rFonts w:cs="Arial"/>
                <w:bCs/>
                <w:sz w:val="18"/>
                <w:szCs w:val="18"/>
              </w:rPr>
              <w:t xml:space="preserve">to engage a contractor to deliver the work. Six </w:t>
            </w:r>
            <w:r>
              <w:rPr>
                <w:rFonts w:cs="Arial"/>
                <w:bCs/>
                <w:sz w:val="18"/>
                <w:szCs w:val="18"/>
              </w:rPr>
              <w:t>m</w:t>
            </w:r>
            <w:r w:rsidRPr="00AA5F0C">
              <w:rPr>
                <w:rFonts w:cs="Arial"/>
                <w:bCs/>
                <w:sz w:val="18"/>
                <w:szCs w:val="18"/>
              </w:rPr>
              <w:t>ulti-</w:t>
            </w:r>
            <w:r>
              <w:rPr>
                <w:rFonts w:cs="Arial"/>
                <w:bCs/>
                <w:sz w:val="18"/>
                <w:szCs w:val="18"/>
              </w:rPr>
              <w:t>u</w:t>
            </w:r>
            <w:r w:rsidRPr="00AA5F0C">
              <w:rPr>
                <w:rFonts w:cs="Arial"/>
                <w:bCs/>
                <w:sz w:val="18"/>
                <w:szCs w:val="18"/>
              </w:rPr>
              <w:t xml:space="preserve">nit </w:t>
            </w:r>
            <w:r>
              <w:rPr>
                <w:rFonts w:cs="Arial"/>
                <w:bCs/>
                <w:sz w:val="18"/>
                <w:szCs w:val="18"/>
              </w:rPr>
              <w:t>d</w:t>
            </w:r>
            <w:r w:rsidRPr="00AA5F0C">
              <w:rPr>
                <w:rFonts w:cs="Arial"/>
                <w:bCs/>
                <w:sz w:val="18"/>
                <w:szCs w:val="18"/>
              </w:rPr>
              <w:t>evelopments in Geelong have been nominated to participate in the project to improve recycling behaviour.</w:t>
            </w:r>
          </w:p>
        </w:tc>
        <w:tc>
          <w:tcPr>
            <w:tcW w:w="1134" w:type="dxa"/>
            <w:tcBorders>
              <w:top w:val="single" w:sz="4" w:space="0" w:color="A6A6A6" w:themeColor="background1" w:themeShade="A6"/>
              <w:left w:val="nil"/>
              <w:bottom w:val="single" w:sz="4" w:space="0" w:color="A6A6A6" w:themeColor="background1" w:themeShade="A6"/>
              <w:right w:val="nil"/>
            </w:tcBorders>
          </w:tcPr>
          <w:p w14:paraId="5EF5C7FF" w14:textId="05BA0FE4" w:rsidR="006D67D8" w:rsidRPr="000033F7"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68443C" w:rsidRPr="00DF556B" w14:paraId="580A36DC" w14:textId="33217939" w:rsidTr="00E7122B">
        <w:tc>
          <w:tcPr>
            <w:tcW w:w="1121" w:type="dxa"/>
            <w:tcBorders>
              <w:top w:val="single" w:sz="4" w:space="0" w:color="A6A6A6" w:themeColor="background1" w:themeShade="A6"/>
              <w:left w:val="nil"/>
              <w:bottom w:val="single" w:sz="4" w:space="0" w:color="A6A6A6" w:themeColor="background1" w:themeShade="A6"/>
              <w:right w:val="nil"/>
            </w:tcBorders>
          </w:tcPr>
          <w:p w14:paraId="3B1A3779" w14:textId="01F87C69" w:rsidR="006D67D8" w:rsidRPr="00DF556B" w:rsidRDefault="006D67D8" w:rsidP="00B33124">
            <w:pPr>
              <w:spacing w:before="20" w:after="60" w:line="260" w:lineRule="atLeast"/>
              <w:jc w:val="center"/>
              <w:rPr>
                <w:rFonts w:cs="Arial"/>
                <w:sz w:val="18"/>
                <w:szCs w:val="18"/>
              </w:rPr>
            </w:pPr>
            <w:r w:rsidRPr="00DF556B">
              <w:rPr>
                <w:rFonts w:cs="Arial"/>
                <w:sz w:val="18"/>
                <w:szCs w:val="18"/>
              </w:rPr>
              <w:t>2.8.</w:t>
            </w:r>
            <w:r>
              <w:rPr>
                <w:rFonts w:cs="Arial"/>
                <w:sz w:val="18"/>
                <w:szCs w:val="18"/>
              </w:rPr>
              <w:t>1</w:t>
            </w:r>
          </w:p>
        </w:tc>
        <w:tc>
          <w:tcPr>
            <w:tcW w:w="2207" w:type="dxa"/>
            <w:tcBorders>
              <w:top w:val="single" w:sz="4" w:space="0" w:color="A6A6A6" w:themeColor="background1" w:themeShade="A6"/>
              <w:left w:val="nil"/>
              <w:bottom w:val="single" w:sz="4" w:space="0" w:color="A6A6A6" w:themeColor="background1" w:themeShade="A6"/>
              <w:right w:val="nil"/>
            </w:tcBorders>
          </w:tcPr>
          <w:p w14:paraId="15187909" w14:textId="389AC834" w:rsidR="006D67D8" w:rsidRDefault="006D67D8" w:rsidP="00B33124">
            <w:pPr>
              <w:spacing w:before="20" w:after="60" w:line="260" w:lineRule="atLeast"/>
              <w:rPr>
                <w:rFonts w:cs="Arial"/>
                <w:i/>
                <w:iCs/>
                <w:sz w:val="18"/>
                <w:szCs w:val="18"/>
              </w:rPr>
            </w:pPr>
            <w:r w:rsidRPr="006D67D8">
              <w:rPr>
                <w:rFonts w:cs="Arial"/>
                <w:i/>
                <w:iCs/>
                <w:sz w:val="18"/>
                <w:szCs w:val="18"/>
                <w:lang w:eastAsia="en-AU"/>
              </w:rPr>
              <w:t>Implement the Sparrovale Master Plan phase 1</w:t>
            </w:r>
            <w:r w:rsidR="009C3D86">
              <w:rPr>
                <w:rFonts w:cs="Arial"/>
                <w:i/>
                <w:iCs/>
                <w:sz w:val="18"/>
                <w:szCs w:val="18"/>
              </w:rPr>
              <w:t xml:space="preserve"> </w:t>
            </w:r>
            <w:r w:rsidR="009C3D86">
              <w:rPr>
                <w:rFonts w:cs="Arial"/>
                <w:i/>
                <w:iCs/>
                <w:sz w:val="18"/>
                <w:szCs w:val="18"/>
              </w:rPr>
              <w:t>(Major budget initiative)</w:t>
            </w:r>
          </w:p>
          <w:p w14:paraId="77CEEA94" w14:textId="1851111E" w:rsidR="009521B3" w:rsidRPr="006D67D8"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549E6691" wp14:editId="5BD1B7B8">
                  <wp:extent cx="146990" cy="158750"/>
                  <wp:effectExtent l="0" t="0" r="5715"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r w:rsidR="006C5024">
              <w:rPr>
                <w:rFonts w:cs="Arial"/>
                <w:bCs/>
                <w:i/>
                <w:iCs/>
                <w:sz w:val="18"/>
                <w:szCs w:val="18"/>
              </w:rPr>
              <w:t xml:space="preserve">  </w:t>
            </w:r>
            <w:r w:rsidR="006C5024">
              <w:rPr>
                <w:rFonts w:cs="Arial"/>
                <w:noProof/>
                <w:color w:val="000000"/>
                <w:sz w:val="24"/>
                <w:szCs w:val="24"/>
                <w:shd w:val="clear" w:color="auto" w:fill="E6E6E6"/>
              </w:rPr>
              <w:drawing>
                <wp:inline distT="0" distB="0" distL="0" distR="0" wp14:anchorId="7897B0BF" wp14:editId="6E649881">
                  <wp:extent cx="144169" cy="128369"/>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0FCD2804" w14:textId="31807307" w:rsidR="006C2E91" w:rsidRPr="00DF556B" w:rsidRDefault="00811C11" w:rsidP="00B33124">
            <w:pPr>
              <w:spacing w:before="20" w:after="60" w:line="260" w:lineRule="atLeast"/>
              <w:rPr>
                <w:rFonts w:cs="Arial"/>
                <w:sz w:val="18"/>
                <w:szCs w:val="18"/>
                <w:lang w:eastAsia="en-AU"/>
              </w:rPr>
            </w:pPr>
            <w:r w:rsidRPr="00300334">
              <w:rPr>
                <w:rFonts w:cs="Arial"/>
                <w:bCs/>
                <w:sz w:val="18"/>
                <w:szCs w:val="18"/>
              </w:rPr>
              <w:t>Th</w:t>
            </w:r>
            <w:r>
              <w:rPr>
                <w:rFonts w:cs="Arial"/>
                <w:bCs/>
                <w:sz w:val="18"/>
                <w:szCs w:val="18"/>
              </w:rPr>
              <w:t xml:space="preserve">e </w:t>
            </w:r>
            <w:r w:rsidRPr="00300334">
              <w:rPr>
                <w:rFonts w:cs="Arial"/>
                <w:bCs/>
                <w:sz w:val="18"/>
                <w:szCs w:val="18"/>
              </w:rPr>
              <w:t xml:space="preserve">plan outlines improvements in drainage infrastructure, natural environmental and recreational facilities over the next 20 years. </w:t>
            </w:r>
            <w:r>
              <w:rPr>
                <w:rFonts w:cs="Arial"/>
                <w:bCs/>
                <w:sz w:val="18"/>
                <w:szCs w:val="18"/>
              </w:rPr>
              <w:t>R</w:t>
            </w:r>
            <w:r w:rsidR="006C2E91" w:rsidRPr="006C2E91">
              <w:rPr>
                <w:rFonts w:cs="Arial"/>
                <w:bCs/>
                <w:sz w:val="18"/>
                <w:szCs w:val="18"/>
              </w:rPr>
              <w:t>evegetation works as well as pest plant and animal control</w:t>
            </w:r>
            <w:r>
              <w:rPr>
                <w:rFonts w:cs="Arial"/>
                <w:bCs/>
                <w:sz w:val="18"/>
                <w:szCs w:val="18"/>
              </w:rPr>
              <w:t xml:space="preserve"> a</w:t>
            </w:r>
            <w:r w:rsidRPr="006C2E91">
              <w:rPr>
                <w:rFonts w:cs="Arial"/>
                <w:sz w:val="18"/>
                <w:szCs w:val="18"/>
              </w:rPr>
              <w:t>re currently underway</w:t>
            </w:r>
            <w:r>
              <w:rPr>
                <w:rFonts w:cs="Arial"/>
                <w:sz w:val="18"/>
                <w:szCs w:val="18"/>
              </w:rPr>
              <w:t>.</w:t>
            </w:r>
            <w:r w:rsidRPr="006C2E91">
              <w:rPr>
                <w:rFonts w:cs="Arial"/>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4C84EBC8" w14:textId="7CD75388" w:rsidR="006D67D8" w:rsidRPr="00DF556B" w:rsidRDefault="008E4A81" w:rsidP="00E7122B">
            <w:pPr>
              <w:spacing w:before="20" w:after="60" w:line="260" w:lineRule="atLeast"/>
              <w:rPr>
                <w:rFonts w:cs="Arial"/>
                <w:sz w:val="18"/>
                <w:szCs w:val="18"/>
                <w:lang w:eastAsia="en-AU"/>
              </w:rPr>
            </w:pPr>
            <w:r w:rsidRPr="00A60EC7">
              <w:rPr>
                <w:rFonts w:cs="Arial"/>
                <w:color w:val="00B050"/>
                <w:sz w:val="15"/>
                <w:szCs w:val="15"/>
              </w:rPr>
              <w:t>On track</w:t>
            </w:r>
          </w:p>
        </w:tc>
      </w:tr>
      <w:tr w:rsidR="0068443C" w:rsidRPr="000033F7" w14:paraId="4AF527FD" w14:textId="768F7021" w:rsidTr="00E7122B">
        <w:tc>
          <w:tcPr>
            <w:tcW w:w="1121" w:type="dxa"/>
            <w:tcBorders>
              <w:top w:val="single" w:sz="4" w:space="0" w:color="A6A6A6" w:themeColor="background1" w:themeShade="A6"/>
              <w:left w:val="nil"/>
              <w:bottom w:val="single" w:sz="4" w:space="0" w:color="A6A6A6" w:themeColor="background1" w:themeShade="A6"/>
              <w:right w:val="nil"/>
            </w:tcBorders>
          </w:tcPr>
          <w:p w14:paraId="1AE782F2" w14:textId="76196607" w:rsidR="006D67D8" w:rsidRPr="00326C9A" w:rsidRDefault="006D67D8" w:rsidP="00B33124">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2</w:t>
            </w:r>
          </w:p>
        </w:tc>
        <w:tc>
          <w:tcPr>
            <w:tcW w:w="2207" w:type="dxa"/>
            <w:tcBorders>
              <w:top w:val="single" w:sz="4" w:space="0" w:color="A6A6A6" w:themeColor="background1" w:themeShade="A6"/>
              <w:left w:val="nil"/>
              <w:bottom w:val="single" w:sz="4" w:space="0" w:color="A6A6A6" w:themeColor="background1" w:themeShade="A6"/>
              <w:right w:val="nil"/>
            </w:tcBorders>
          </w:tcPr>
          <w:p w14:paraId="7F383997" w14:textId="77777777" w:rsidR="006D67D8" w:rsidRDefault="006D67D8" w:rsidP="00B33124">
            <w:pPr>
              <w:spacing w:before="20" w:after="60" w:line="260" w:lineRule="atLeast"/>
              <w:rPr>
                <w:rFonts w:cs="Arial"/>
                <w:bCs/>
                <w:i/>
                <w:iCs/>
                <w:sz w:val="18"/>
                <w:szCs w:val="18"/>
              </w:rPr>
            </w:pPr>
            <w:r w:rsidRPr="006D67D8">
              <w:rPr>
                <w:rFonts w:cs="Arial"/>
                <w:bCs/>
                <w:i/>
                <w:iCs/>
                <w:sz w:val="18"/>
                <w:szCs w:val="18"/>
              </w:rPr>
              <w:t>Develop a 10-year Biodiversity Strategy</w:t>
            </w:r>
          </w:p>
          <w:p w14:paraId="3E973C68" w14:textId="33BF77E7" w:rsidR="0085427B" w:rsidRPr="006D67D8"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53679DA0" wp14:editId="4916F29E">
                  <wp:extent cx="146990" cy="158750"/>
                  <wp:effectExtent l="0" t="0" r="5715"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60C99A64" w14:textId="625C07A4" w:rsidR="006C2E91" w:rsidRPr="000033F7" w:rsidRDefault="00AA5F0C" w:rsidP="00B33124">
            <w:pPr>
              <w:spacing w:before="20" w:after="60" w:line="260" w:lineRule="atLeast"/>
              <w:rPr>
                <w:rFonts w:cs="Arial"/>
                <w:bCs/>
                <w:sz w:val="18"/>
                <w:szCs w:val="18"/>
              </w:rPr>
            </w:pPr>
            <w:r>
              <w:rPr>
                <w:rFonts w:cs="Arial"/>
                <w:bCs/>
                <w:sz w:val="18"/>
                <w:szCs w:val="18"/>
              </w:rPr>
              <w:t xml:space="preserve">The </w:t>
            </w:r>
            <w:r w:rsidR="00811C11">
              <w:rPr>
                <w:rFonts w:cs="Arial"/>
                <w:bCs/>
                <w:sz w:val="18"/>
                <w:szCs w:val="18"/>
              </w:rPr>
              <w:t>C</w:t>
            </w:r>
            <w:r>
              <w:rPr>
                <w:rFonts w:cs="Arial"/>
                <w:bCs/>
                <w:sz w:val="18"/>
                <w:szCs w:val="18"/>
              </w:rPr>
              <w:t xml:space="preserve">ity established </w:t>
            </w:r>
            <w:r w:rsidR="00053324">
              <w:rPr>
                <w:rFonts w:cs="Arial"/>
                <w:bCs/>
                <w:sz w:val="18"/>
                <w:szCs w:val="18"/>
              </w:rPr>
              <w:t>a</w:t>
            </w:r>
            <w:r>
              <w:rPr>
                <w:rFonts w:cs="Arial"/>
                <w:bCs/>
                <w:sz w:val="18"/>
                <w:szCs w:val="18"/>
              </w:rPr>
              <w:t xml:space="preserve"> </w:t>
            </w:r>
            <w:r w:rsidRPr="00AA5F0C">
              <w:rPr>
                <w:rFonts w:cs="Arial"/>
                <w:bCs/>
                <w:sz w:val="18"/>
                <w:szCs w:val="18"/>
              </w:rPr>
              <w:t>Biodiversity Strategy Technical Advisory Group</w:t>
            </w:r>
            <w:r>
              <w:rPr>
                <w:rFonts w:cs="Arial"/>
                <w:bCs/>
                <w:sz w:val="18"/>
                <w:szCs w:val="18"/>
              </w:rPr>
              <w:t xml:space="preserve">. </w:t>
            </w:r>
            <w:r w:rsidR="00811C11">
              <w:rPr>
                <w:rFonts w:cs="Arial"/>
                <w:bCs/>
                <w:sz w:val="18"/>
                <w:szCs w:val="18"/>
              </w:rPr>
              <w:t>Community engagement on the draft biodiversity strategy will commence at a</w:t>
            </w:r>
            <w:r w:rsidR="00811C11" w:rsidRPr="00AA5F0C">
              <w:rPr>
                <w:rFonts w:cs="Arial"/>
                <w:bCs/>
                <w:sz w:val="18"/>
                <w:szCs w:val="18"/>
              </w:rPr>
              <w:t>n environmental volunteers networking and social event</w:t>
            </w:r>
            <w:r w:rsidR="00811C11">
              <w:rPr>
                <w:rFonts w:cs="Arial"/>
                <w:bCs/>
                <w:sz w:val="18"/>
                <w:szCs w:val="18"/>
              </w:rPr>
              <w:t xml:space="preserve"> </w:t>
            </w:r>
            <w:r w:rsidR="00053324">
              <w:rPr>
                <w:rFonts w:cs="Arial"/>
                <w:bCs/>
                <w:sz w:val="18"/>
                <w:szCs w:val="18"/>
              </w:rPr>
              <w:t>co-</w:t>
            </w:r>
            <w:r w:rsidR="00811C11">
              <w:rPr>
                <w:rFonts w:cs="Arial"/>
                <w:bCs/>
                <w:sz w:val="18"/>
                <w:szCs w:val="18"/>
              </w:rPr>
              <w:t>hosted by the City and the</w:t>
            </w:r>
            <w:r w:rsidR="00811C11" w:rsidRPr="00AA5F0C">
              <w:rPr>
                <w:rFonts w:cs="Arial"/>
                <w:bCs/>
                <w:sz w:val="18"/>
                <w:szCs w:val="18"/>
              </w:rPr>
              <w:t xml:space="preserve"> Geelong Field Naturalists Club</w:t>
            </w:r>
            <w:r w:rsidR="00811C11">
              <w:rPr>
                <w:rFonts w:cs="Arial"/>
                <w:bCs/>
                <w:sz w:val="18"/>
                <w:szCs w:val="18"/>
              </w:rPr>
              <w:t xml:space="preserve"> on </w:t>
            </w:r>
            <w:r w:rsidRPr="00AA5F0C">
              <w:rPr>
                <w:rFonts w:cs="Arial"/>
                <w:bCs/>
                <w:sz w:val="18"/>
                <w:szCs w:val="18"/>
              </w:rPr>
              <w:t>23 October 2022</w:t>
            </w:r>
            <w:r w:rsidR="00811C11">
              <w:rPr>
                <w:rFonts w:cs="Arial"/>
                <w:bCs/>
                <w:sz w:val="18"/>
                <w:szCs w:val="18"/>
              </w:rPr>
              <w:t>.</w:t>
            </w:r>
            <w:r w:rsidRPr="00AA5F0C">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3134E218" w14:textId="538ECB2D" w:rsidR="006D67D8" w:rsidRPr="000033F7"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68443C" w:rsidRPr="000033F7" w14:paraId="1B7E8895" w14:textId="5FBC9226" w:rsidTr="00E7122B">
        <w:tc>
          <w:tcPr>
            <w:tcW w:w="1121" w:type="dxa"/>
            <w:tcBorders>
              <w:top w:val="single" w:sz="4" w:space="0" w:color="A6A6A6" w:themeColor="background1" w:themeShade="A6"/>
              <w:left w:val="nil"/>
              <w:bottom w:val="single" w:sz="4" w:space="0" w:color="A6A6A6" w:themeColor="background1" w:themeShade="A6"/>
              <w:right w:val="nil"/>
            </w:tcBorders>
          </w:tcPr>
          <w:p w14:paraId="3A0BF651" w14:textId="02ADF749" w:rsidR="006D67D8" w:rsidRPr="00326C9A" w:rsidRDefault="006D67D8" w:rsidP="00B33124">
            <w:pPr>
              <w:spacing w:before="20" w:after="60" w:line="260" w:lineRule="atLeast"/>
              <w:jc w:val="center"/>
              <w:rPr>
                <w:rFonts w:asciiTheme="minorHAnsi" w:hAnsiTheme="minorHAnsi" w:cstheme="minorHAnsi"/>
                <w:color w:val="03488E"/>
                <w:sz w:val="18"/>
                <w:szCs w:val="18"/>
              </w:rPr>
            </w:pPr>
            <w:r w:rsidRPr="00326C9A">
              <w:rPr>
                <w:rFonts w:cs="Arial"/>
                <w:sz w:val="18"/>
                <w:szCs w:val="18"/>
              </w:rPr>
              <w:t>2.8.</w:t>
            </w:r>
            <w:r>
              <w:rPr>
                <w:rFonts w:cs="Arial"/>
                <w:sz w:val="18"/>
                <w:szCs w:val="18"/>
              </w:rPr>
              <w:t>3</w:t>
            </w:r>
          </w:p>
        </w:tc>
        <w:tc>
          <w:tcPr>
            <w:tcW w:w="2207" w:type="dxa"/>
            <w:tcBorders>
              <w:top w:val="single" w:sz="4" w:space="0" w:color="A6A6A6" w:themeColor="background1" w:themeShade="A6"/>
              <w:left w:val="nil"/>
              <w:bottom w:val="single" w:sz="4" w:space="0" w:color="A6A6A6" w:themeColor="background1" w:themeShade="A6"/>
              <w:right w:val="nil"/>
            </w:tcBorders>
          </w:tcPr>
          <w:p w14:paraId="6BA04F27" w14:textId="77777777" w:rsidR="006D67D8" w:rsidRDefault="006D67D8" w:rsidP="00B33124">
            <w:pPr>
              <w:spacing w:before="20" w:after="60" w:line="260" w:lineRule="atLeast"/>
              <w:rPr>
                <w:rFonts w:cs="Arial"/>
                <w:bCs/>
                <w:i/>
                <w:iCs/>
                <w:sz w:val="18"/>
                <w:szCs w:val="18"/>
              </w:rPr>
            </w:pPr>
            <w:r w:rsidRPr="006D67D8">
              <w:rPr>
                <w:rFonts w:cs="Arial"/>
                <w:bCs/>
                <w:i/>
                <w:iCs/>
                <w:sz w:val="18"/>
                <w:szCs w:val="18"/>
              </w:rPr>
              <w:t>Develop the Southeast Bellarine Coastal Strategy</w:t>
            </w:r>
          </w:p>
          <w:p w14:paraId="77F5605B" w14:textId="48D2736C" w:rsidR="0085427B" w:rsidRPr="006D67D8"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4CA2E479" wp14:editId="2023CF59">
                  <wp:extent cx="146990" cy="158750"/>
                  <wp:effectExtent l="0" t="0" r="571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66" w:type="dxa"/>
            <w:tcBorders>
              <w:top w:val="single" w:sz="4" w:space="0" w:color="A6A6A6" w:themeColor="background1" w:themeShade="A6"/>
              <w:left w:val="nil"/>
              <w:bottom w:val="single" w:sz="4" w:space="0" w:color="A6A6A6" w:themeColor="background1" w:themeShade="A6"/>
              <w:right w:val="nil"/>
            </w:tcBorders>
          </w:tcPr>
          <w:p w14:paraId="2A4D93CF" w14:textId="250B7D17" w:rsidR="006C2E91" w:rsidRPr="000033F7" w:rsidRDefault="006C2E91" w:rsidP="00B33124">
            <w:pPr>
              <w:spacing w:before="20" w:after="60" w:line="260" w:lineRule="atLeast"/>
              <w:rPr>
                <w:rFonts w:cs="Arial"/>
                <w:bCs/>
                <w:sz w:val="18"/>
                <w:szCs w:val="18"/>
              </w:rPr>
            </w:pPr>
            <w:r>
              <w:rPr>
                <w:rFonts w:cs="Arial"/>
                <w:bCs/>
                <w:sz w:val="18"/>
                <w:szCs w:val="18"/>
              </w:rPr>
              <w:t xml:space="preserve">We conducted </w:t>
            </w:r>
            <w:r w:rsidRPr="006C2E91">
              <w:rPr>
                <w:rFonts w:cs="Arial"/>
                <w:bCs/>
                <w:sz w:val="18"/>
                <w:szCs w:val="18"/>
              </w:rPr>
              <w:t xml:space="preserve">extensive community and stakeholder </w:t>
            </w:r>
            <w:r w:rsidR="002D65CC">
              <w:rPr>
                <w:rFonts w:cs="Arial"/>
                <w:bCs/>
                <w:sz w:val="18"/>
                <w:szCs w:val="18"/>
              </w:rPr>
              <w:t xml:space="preserve">engagement </w:t>
            </w:r>
            <w:r w:rsidR="00811C11">
              <w:rPr>
                <w:rFonts w:cs="Arial"/>
                <w:bCs/>
                <w:sz w:val="18"/>
                <w:szCs w:val="18"/>
              </w:rPr>
              <w:t xml:space="preserve">to inform the development of the </w:t>
            </w:r>
            <w:r w:rsidR="00811C11" w:rsidRPr="00811C11">
              <w:rPr>
                <w:rFonts w:cs="Arial"/>
                <w:bCs/>
                <w:sz w:val="18"/>
                <w:szCs w:val="18"/>
              </w:rPr>
              <w:t>Southeast Bellarine Coastal Strategy</w:t>
            </w:r>
            <w:r w:rsidR="00811C11">
              <w:rPr>
                <w:rFonts w:cs="Arial"/>
                <w:bCs/>
                <w:sz w:val="18"/>
                <w:szCs w:val="18"/>
              </w:rPr>
              <w:t xml:space="preserve"> which will </w:t>
            </w:r>
            <w:r w:rsidR="00053324">
              <w:rPr>
                <w:rFonts w:cs="Arial"/>
                <w:bCs/>
                <w:sz w:val="18"/>
                <w:szCs w:val="18"/>
              </w:rPr>
              <w:t xml:space="preserve">be </w:t>
            </w:r>
            <w:r w:rsidR="00811C11">
              <w:rPr>
                <w:rFonts w:cs="Arial"/>
                <w:bCs/>
                <w:sz w:val="18"/>
                <w:szCs w:val="18"/>
              </w:rPr>
              <w:t>considered for endorsement by</w:t>
            </w:r>
            <w:r w:rsidRPr="006C2E91">
              <w:rPr>
                <w:rFonts w:cs="Arial"/>
                <w:bCs/>
                <w:sz w:val="18"/>
                <w:szCs w:val="18"/>
              </w:rPr>
              <w:t xml:space="preserve"> Council at </w:t>
            </w:r>
            <w:r w:rsidR="00811C11">
              <w:rPr>
                <w:rFonts w:cs="Arial"/>
                <w:bCs/>
                <w:sz w:val="18"/>
                <w:szCs w:val="18"/>
              </w:rPr>
              <w:t>its</w:t>
            </w:r>
            <w:r w:rsidR="00811C11" w:rsidRPr="006C2E91">
              <w:rPr>
                <w:rFonts w:cs="Arial"/>
                <w:bCs/>
                <w:sz w:val="18"/>
                <w:szCs w:val="18"/>
              </w:rPr>
              <w:t xml:space="preserve"> meeting</w:t>
            </w:r>
            <w:r w:rsidR="00811C11">
              <w:rPr>
                <w:rFonts w:cs="Arial"/>
                <w:bCs/>
                <w:sz w:val="18"/>
                <w:szCs w:val="18"/>
              </w:rPr>
              <w:t xml:space="preserve"> in</w:t>
            </w:r>
            <w:r w:rsidR="00811C11" w:rsidRPr="006C2E91">
              <w:rPr>
                <w:rFonts w:cs="Arial"/>
                <w:bCs/>
                <w:sz w:val="18"/>
                <w:szCs w:val="18"/>
              </w:rPr>
              <w:t xml:space="preserve"> </w:t>
            </w:r>
            <w:r w:rsidRPr="006C2E91">
              <w:rPr>
                <w:rFonts w:cs="Arial"/>
                <w:bCs/>
                <w:sz w:val="18"/>
                <w:szCs w:val="18"/>
              </w:rPr>
              <w:t xml:space="preserve">October </w:t>
            </w:r>
            <w:r>
              <w:rPr>
                <w:rFonts w:cs="Arial"/>
                <w:bCs/>
                <w:sz w:val="18"/>
                <w:szCs w:val="18"/>
              </w:rPr>
              <w:t>2022</w:t>
            </w:r>
            <w:r w:rsidR="00811C11">
              <w:rPr>
                <w:rFonts w:cs="Arial"/>
                <w:bCs/>
                <w:sz w:val="18"/>
                <w:szCs w:val="18"/>
              </w:rPr>
              <w:t>.</w:t>
            </w:r>
            <w:r>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7D2C2298" w14:textId="56F51024" w:rsidR="006D67D8" w:rsidRPr="000033F7" w:rsidRDefault="008E4A81" w:rsidP="00E7122B">
            <w:pPr>
              <w:spacing w:before="20" w:after="60" w:line="260" w:lineRule="atLeast"/>
              <w:rPr>
                <w:rFonts w:cs="Arial"/>
                <w:bCs/>
                <w:sz w:val="18"/>
                <w:szCs w:val="18"/>
              </w:rPr>
            </w:pPr>
            <w:r w:rsidRPr="00A60EC7">
              <w:rPr>
                <w:rFonts w:cs="Arial"/>
                <w:color w:val="00B050"/>
                <w:sz w:val="15"/>
                <w:szCs w:val="15"/>
              </w:rPr>
              <w:t>On track</w:t>
            </w:r>
          </w:p>
        </w:tc>
      </w:tr>
    </w:tbl>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745280"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744256"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5A6C7D6C" w14:textId="7AAA5961"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6C47FE4C">
            <wp:extent cx="6486525" cy="962025"/>
            <wp:effectExtent l="0" t="0" r="952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t="9701" b="14879"/>
                    <a:stretch/>
                  </pic:blipFill>
                  <pic:spPr bwMode="auto">
                    <a:xfrm>
                      <a:off x="0" y="0"/>
                      <a:ext cx="648652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22686689"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612E8F49" w14:textId="77777777" w:rsidR="008C2487" w:rsidRPr="000300D7" w:rsidRDefault="008C2487" w:rsidP="00C14E4F">
      <w:pPr>
        <w:pStyle w:val="SummaryPoints"/>
        <w:numPr>
          <w:ilvl w:val="1"/>
          <w:numId w:val="7"/>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0FE2AFE2" w:rsidR="008C2487" w:rsidRPr="008E360A" w:rsidRDefault="008C2487" w:rsidP="00C14E4F">
      <w:pPr>
        <w:pStyle w:val="SummaryPoints"/>
        <w:numPr>
          <w:ilvl w:val="1"/>
          <w:numId w:val="7"/>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4CA18C0" w:rsidR="008C2487" w:rsidRPr="002C5BD3"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29CB839A"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23F868AF"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51A561FD" w:rsidR="008C2487" w:rsidRPr="000E7FB2"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p>
    <w:p w14:paraId="6A3E05C2" w14:textId="77777777" w:rsidR="000E7FB2" w:rsidRPr="000E7FB2" w:rsidRDefault="000E7FB2" w:rsidP="000E7FB2">
      <w:pPr>
        <w:pStyle w:val="SummaryPoints"/>
        <w:numPr>
          <w:ilvl w:val="0"/>
          <w:numId w:val="0"/>
        </w:numPr>
        <w:spacing w:after="60" w:line="270" w:lineRule="atLeast"/>
        <w:ind w:left="567"/>
        <w:jc w:val="left"/>
        <w:rPr>
          <w:sz w:val="18"/>
          <w:szCs w:val="18"/>
        </w:rPr>
      </w:pPr>
    </w:p>
    <w:tbl>
      <w:tblPr>
        <w:tblStyle w:val="TableGrid"/>
        <w:tblW w:w="9918" w:type="dxa"/>
        <w:tblLook w:val="04A0" w:firstRow="1" w:lastRow="0" w:firstColumn="1" w:lastColumn="0" w:noHBand="0" w:noVBand="1"/>
      </w:tblPr>
      <w:tblGrid>
        <w:gridCol w:w="1133"/>
        <w:gridCol w:w="2238"/>
        <w:gridCol w:w="5413"/>
        <w:gridCol w:w="1134"/>
      </w:tblGrid>
      <w:tr w:rsidR="00FF3569" w:rsidRPr="00EB3CC7" w14:paraId="6E771202" w14:textId="36CDE449" w:rsidTr="00E7122B">
        <w:trPr>
          <w:tblHeader/>
        </w:trPr>
        <w:tc>
          <w:tcPr>
            <w:tcW w:w="1133" w:type="dxa"/>
            <w:tcBorders>
              <w:bottom w:val="single" w:sz="4" w:space="0" w:color="auto"/>
              <w:right w:val="nil"/>
            </w:tcBorders>
            <w:shd w:val="clear" w:color="auto" w:fill="003361"/>
          </w:tcPr>
          <w:p w14:paraId="77B7EE0A" w14:textId="77777777" w:rsidR="00FF3569" w:rsidRPr="00EB3CC7" w:rsidRDefault="00FF3569"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38" w:type="dxa"/>
            <w:tcBorders>
              <w:left w:val="nil"/>
              <w:bottom w:val="single" w:sz="4" w:space="0" w:color="auto"/>
            </w:tcBorders>
            <w:shd w:val="clear" w:color="auto" w:fill="003361"/>
            <w:vAlign w:val="bottom"/>
          </w:tcPr>
          <w:p w14:paraId="6633DB75" w14:textId="77777777" w:rsidR="00FF3569" w:rsidRPr="00EB3CC7" w:rsidRDefault="00FF3569" w:rsidP="00B33124">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Pr>
                <w:b/>
                <w:bCs/>
                <w:color w:val="FFFFFF" w:themeColor="background1"/>
                <w:sz w:val="18"/>
                <w:szCs w:val="18"/>
              </w:rPr>
              <w:t>2</w:t>
            </w:r>
            <w:r w:rsidRPr="00EB3CC7">
              <w:rPr>
                <w:b/>
                <w:bCs/>
                <w:color w:val="FFFFFF" w:themeColor="background1"/>
                <w:sz w:val="18"/>
                <w:szCs w:val="18"/>
              </w:rPr>
              <w:t>-2</w:t>
            </w:r>
            <w:r>
              <w:rPr>
                <w:b/>
                <w:bCs/>
                <w:color w:val="FFFFFF" w:themeColor="background1"/>
                <w:sz w:val="18"/>
                <w:szCs w:val="18"/>
              </w:rPr>
              <w:t>3</w:t>
            </w:r>
            <w:r w:rsidRPr="00EB3CC7">
              <w:rPr>
                <w:b/>
                <w:bCs/>
                <w:color w:val="FFFFFF" w:themeColor="background1"/>
                <w:sz w:val="18"/>
                <w:szCs w:val="18"/>
              </w:rPr>
              <w:t xml:space="preserve"> actions</w:t>
            </w:r>
          </w:p>
        </w:tc>
        <w:tc>
          <w:tcPr>
            <w:tcW w:w="5413" w:type="dxa"/>
            <w:tcBorders>
              <w:left w:val="nil"/>
              <w:bottom w:val="single" w:sz="4" w:space="0" w:color="auto"/>
            </w:tcBorders>
            <w:shd w:val="clear" w:color="auto" w:fill="003361"/>
            <w:vAlign w:val="bottom"/>
          </w:tcPr>
          <w:p w14:paraId="45E27B3F" w14:textId="12034D12"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13BB8AE1" w14:textId="6EC5C973"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14930A78" w14:textId="1CCBA2B9" w:rsidTr="00E7122B">
        <w:tc>
          <w:tcPr>
            <w:tcW w:w="1133" w:type="dxa"/>
            <w:tcBorders>
              <w:left w:val="nil"/>
              <w:bottom w:val="single" w:sz="4" w:space="0" w:color="A6A6A6" w:themeColor="background1" w:themeShade="A6"/>
              <w:right w:val="nil"/>
            </w:tcBorders>
          </w:tcPr>
          <w:p w14:paraId="68FAD641" w14:textId="5410982B"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238" w:type="dxa"/>
            <w:tcBorders>
              <w:left w:val="nil"/>
              <w:bottom w:val="single" w:sz="4" w:space="0" w:color="A6A6A6" w:themeColor="background1" w:themeShade="A6"/>
              <w:right w:val="nil"/>
            </w:tcBorders>
          </w:tcPr>
          <w:p w14:paraId="36D70EE5" w14:textId="275F5F04" w:rsidR="00FF3569" w:rsidRDefault="00FF3569" w:rsidP="00B33124">
            <w:pPr>
              <w:spacing w:before="20" w:after="60" w:line="260" w:lineRule="atLeast"/>
              <w:rPr>
                <w:rFonts w:cs="Arial"/>
                <w:bCs/>
                <w:i/>
                <w:iCs/>
                <w:sz w:val="18"/>
                <w:szCs w:val="18"/>
              </w:rPr>
            </w:pPr>
            <w:r w:rsidRPr="00FF3569">
              <w:rPr>
                <w:rFonts w:cs="Arial"/>
                <w:bCs/>
                <w:i/>
                <w:iCs/>
                <w:sz w:val="18"/>
                <w:szCs w:val="18"/>
              </w:rPr>
              <w:t>Finalise the City of Greater Geelong 10-year Economic Development Plan to guide and foster economic growth opportunities for the City</w:t>
            </w:r>
          </w:p>
          <w:p w14:paraId="79FA5B71" w14:textId="3786DB80" w:rsidR="0085427B" w:rsidRPr="00FF3569" w:rsidRDefault="0085427B" w:rsidP="00E7122B">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BE88CD5" wp14:editId="436F7B4E">
                  <wp:extent cx="144168" cy="159545"/>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left w:val="nil"/>
              <w:bottom w:val="single" w:sz="4" w:space="0" w:color="A6A6A6" w:themeColor="background1" w:themeShade="A6"/>
              <w:right w:val="nil"/>
            </w:tcBorders>
          </w:tcPr>
          <w:p w14:paraId="183B7920" w14:textId="5B2BAA6B" w:rsidR="00B1127F" w:rsidRPr="001034AD" w:rsidRDefault="00B1127F" w:rsidP="00B33124">
            <w:pPr>
              <w:spacing w:before="20" w:after="60" w:line="260" w:lineRule="atLeast"/>
              <w:rPr>
                <w:rFonts w:cs="Arial"/>
                <w:bCs/>
                <w:sz w:val="18"/>
                <w:szCs w:val="18"/>
              </w:rPr>
            </w:pPr>
            <w:r>
              <w:rPr>
                <w:rFonts w:cs="Arial"/>
                <w:bCs/>
                <w:sz w:val="18"/>
                <w:szCs w:val="18"/>
              </w:rPr>
              <w:t>Council</w:t>
            </w:r>
            <w:r w:rsidR="00811C11">
              <w:rPr>
                <w:rFonts w:cs="Arial"/>
                <w:bCs/>
                <w:sz w:val="18"/>
                <w:szCs w:val="18"/>
              </w:rPr>
              <w:t xml:space="preserve"> will consider </w:t>
            </w:r>
            <w:r w:rsidR="00304014">
              <w:rPr>
                <w:rFonts w:cs="Arial"/>
                <w:bCs/>
                <w:sz w:val="18"/>
                <w:szCs w:val="18"/>
              </w:rPr>
              <w:t xml:space="preserve">endorsing </w:t>
            </w:r>
            <w:r w:rsidR="00811C11">
              <w:rPr>
                <w:rFonts w:cs="Arial"/>
                <w:bCs/>
                <w:sz w:val="18"/>
                <w:szCs w:val="18"/>
              </w:rPr>
              <w:t>the d</w:t>
            </w:r>
            <w:r w:rsidRPr="00B1127F">
              <w:rPr>
                <w:rFonts w:cs="Arial"/>
                <w:bCs/>
                <w:sz w:val="18"/>
                <w:szCs w:val="18"/>
              </w:rPr>
              <w:t>raft Economic Development Plan</w:t>
            </w:r>
            <w:r>
              <w:t xml:space="preserve"> </w:t>
            </w:r>
            <w:r w:rsidRPr="00B1127F">
              <w:rPr>
                <w:rFonts w:cs="Arial"/>
                <w:bCs/>
                <w:sz w:val="18"/>
                <w:szCs w:val="18"/>
              </w:rPr>
              <w:t xml:space="preserve">for community </w:t>
            </w:r>
            <w:r w:rsidR="002D65CC">
              <w:rPr>
                <w:rFonts w:cs="Arial"/>
                <w:bCs/>
                <w:sz w:val="18"/>
                <w:szCs w:val="18"/>
              </w:rPr>
              <w:t>engagement</w:t>
            </w:r>
            <w:r w:rsidR="002D65CC" w:rsidRPr="00B1127F">
              <w:rPr>
                <w:rFonts w:cs="Arial"/>
                <w:bCs/>
                <w:sz w:val="18"/>
                <w:szCs w:val="18"/>
              </w:rPr>
              <w:t xml:space="preserve"> </w:t>
            </w:r>
            <w:r w:rsidRPr="00B1127F">
              <w:rPr>
                <w:rFonts w:cs="Arial"/>
                <w:bCs/>
                <w:sz w:val="18"/>
                <w:szCs w:val="18"/>
              </w:rPr>
              <w:t xml:space="preserve">at </w:t>
            </w:r>
            <w:r w:rsidR="00304014">
              <w:rPr>
                <w:rFonts w:cs="Arial"/>
                <w:bCs/>
                <w:sz w:val="18"/>
                <w:szCs w:val="18"/>
              </w:rPr>
              <w:t xml:space="preserve">its meeting in </w:t>
            </w:r>
            <w:r w:rsidRPr="00B1127F">
              <w:rPr>
                <w:rFonts w:cs="Arial"/>
                <w:bCs/>
                <w:sz w:val="18"/>
                <w:szCs w:val="18"/>
              </w:rPr>
              <w:t xml:space="preserve">December </w:t>
            </w:r>
            <w:r>
              <w:rPr>
                <w:rFonts w:cs="Arial"/>
                <w:bCs/>
                <w:sz w:val="18"/>
                <w:szCs w:val="18"/>
              </w:rPr>
              <w:t>2022</w:t>
            </w:r>
            <w:r w:rsidRPr="00B1127F">
              <w:rPr>
                <w:rFonts w:cs="Arial"/>
                <w:bCs/>
                <w:sz w:val="18"/>
                <w:szCs w:val="18"/>
              </w:rPr>
              <w:t>.</w:t>
            </w:r>
            <w:r w:rsidR="0057518D">
              <w:rPr>
                <w:rFonts w:cs="Arial"/>
                <w:bCs/>
                <w:sz w:val="18"/>
                <w:szCs w:val="18"/>
              </w:rPr>
              <w:t xml:space="preserve"> </w:t>
            </w:r>
            <w:r w:rsidR="0057518D" w:rsidRPr="0057518D">
              <w:rPr>
                <w:rFonts w:cs="Arial"/>
                <w:bCs/>
                <w:sz w:val="18"/>
                <w:szCs w:val="18"/>
              </w:rPr>
              <w:t>The 10-year Economic Development Plan identifies our priorities to support and grow the economy to ensure economic prosperity. It focusses on jobs, education, business capacity, industry growth, liveability, and sustainability to support the health and wellbeing of our community.</w:t>
            </w:r>
          </w:p>
        </w:tc>
        <w:tc>
          <w:tcPr>
            <w:tcW w:w="1134" w:type="dxa"/>
            <w:tcBorders>
              <w:left w:val="nil"/>
              <w:bottom w:val="single" w:sz="4" w:space="0" w:color="A6A6A6" w:themeColor="background1" w:themeShade="A6"/>
              <w:right w:val="nil"/>
            </w:tcBorders>
          </w:tcPr>
          <w:p w14:paraId="4B2E4389" w14:textId="4B774570" w:rsidR="00FF3569" w:rsidRPr="001034AD"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2565DFB4" w14:textId="48E1BEAD" w:rsidTr="00E7122B">
        <w:tc>
          <w:tcPr>
            <w:tcW w:w="1133" w:type="dxa"/>
            <w:tcBorders>
              <w:top w:val="single" w:sz="4" w:space="0" w:color="A6A6A6" w:themeColor="background1" w:themeShade="A6"/>
              <w:left w:val="nil"/>
              <w:bottom w:val="single" w:sz="4" w:space="0" w:color="A6A6A6" w:themeColor="background1" w:themeShade="A6"/>
              <w:right w:val="nil"/>
            </w:tcBorders>
          </w:tcPr>
          <w:p w14:paraId="6805605A" w14:textId="77777777"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3.1.2</w:t>
            </w:r>
          </w:p>
        </w:tc>
        <w:tc>
          <w:tcPr>
            <w:tcW w:w="2238" w:type="dxa"/>
            <w:tcBorders>
              <w:top w:val="single" w:sz="4" w:space="0" w:color="A6A6A6" w:themeColor="background1" w:themeShade="A6"/>
              <w:left w:val="nil"/>
              <w:bottom w:val="single" w:sz="4" w:space="0" w:color="A6A6A6" w:themeColor="background1" w:themeShade="A6"/>
              <w:right w:val="nil"/>
            </w:tcBorders>
          </w:tcPr>
          <w:p w14:paraId="314E56D4" w14:textId="1E183FEB" w:rsidR="0068443C" w:rsidRPr="00FF3569" w:rsidRDefault="00FF3569" w:rsidP="00B33124">
            <w:pPr>
              <w:spacing w:before="20" w:after="60" w:line="260" w:lineRule="atLeast"/>
              <w:rPr>
                <w:rFonts w:cs="Arial"/>
                <w:bCs/>
                <w:i/>
                <w:iCs/>
                <w:sz w:val="18"/>
                <w:szCs w:val="18"/>
              </w:rPr>
            </w:pPr>
            <w:r w:rsidRPr="00FF3569">
              <w:rPr>
                <w:rFonts w:cs="Arial"/>
                <w:bCs/>
                <w:i/>
                <w:iCs/>
                <w:sz w:val="18"/>
                <w:szCs w:val="18"/>
              </w:rPr>
              <w:t>Facilitate employment precinct land development to maintain a diversity of employment areas</w:t>
            </w:r>
          </w:p>
        </w:tc>
        <w:tc>
          <w:tcPr>
            <w:tcW w:w="5413" w:type="dxa"/>
            <w:tcBorders>
              <w:top w:val="single" w:sz="4" w:space="0" w:color="A6A6A6" w:themeColor="background1" w:themeShade="A6"/>
              <w:left w:val="nil"/>
              <w:bottom w:val="single" w:sz="4" w:space="0" w:color="A6A6A6" w:themeColor="background1" w:themeShade="A6"/>
              <w:right w:val="nil"/>
            </w:tcBorders>
          </w:tcPr>
          <w:p w14:paraId="4329AEA1" w14:textId="5A64CE99" w:rsidR="00F832F0" w:rsidRPr="001034AD" w:rsidRDefault="00F832F0" w:rsidP="00B33124">
            <w:pPr>
              <w:spacing w:before="20" w:after="60" w:line="260" w:lineRule="atLeast"/>
              <w:rPr>
                <w:rFonts w:cs="Arial"/>
                <w:bCs/>
                <w:sz w:val="18"/>
                <w:szCs w:val="18"/>
              </w:rPr>
            </w:pPr>
            <w:r>
              <w:rPr>
                <w:rFonts w:cs="Arial"/>
                <w:bCs/>
                <w:sz w:val="18"/>
                <w:szCs w:val="18"/>
              </w:rPr>
              <w:t xml:space="preserve">We are </w:t>
            </w:r>
            <w:r w:rsidRPr="00F832F0">
              <w:rPr>
                <w:rFonts w:cs="Arial"/>
                <w:bCs/>
                <w:sz w:val="18"/>
                <w:szCs w:val="18"/>
              </w:rPr>
              <w:t>undertaking the southwest employment land review.</w:t>
            </w:r>
            <w:r>
              <w:rPr>
                <w:rFonts w:cs="Arial"/>
                <w:bCs/>
                <w:sz w:val="18"/>
                <w:szCs w:val="18"/>
              </w:rPr>
              <w:t xml:space="preserve"> </w:t>
            </w:r>
            <w:r w:rsidRPr="00F832F0">
              <w:rPr>
                <w:rFonts w:cs="Arial"/>
                <w:bCs/>
                <w:sz w:val="18"/>
                <w:szCs w:val="18"/>
              </w:rPr>
              <w:t>The Greater Avalon Employment Precinct structure plan is being prepared by the Victorian Planning Authority.</w:t>
            </w:r>
          </w:p>
        </w:tc>
        <w:tc>
          <w:tcPr>
            <w:tcW w:w="1134" w:type="dxa"/>
            <w:tcBorders>
              <w:top w:val="single" w:sz="4" w:space="0" w:color="A6A6A6" w:themeColor="background1" w:themeShade="A6"/>
              <w:left w:val="nil"/>
              <w:bottom w:val="single" w:sz="4" w:space="0" w:color="A6A6A6" w:themeColor="background1" w:themeShade="A6"/>
              <w:right w:val="nil"/>
            </w:tcBorders>
          </w:tcPr>
          <w:p w14:paraId="175CDFDF" w14:textId="22E92657" w:rsidR="00FF3569" w:rsidRPr="001034AD"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6F8A8B94" w14:textId="61052C80" w:rsidTr="00E7122B">
        <w:tc>
          <w:tcPr>
            <w:tcW w:w="1133" w:type="dxa"/>
            <w:tcBorders>
              <w:top w:val="single" w:sz="4" w:space="0" w:color="A6A6A6" w:themeColor="background1" w:themeShade="A6"/>
              <w:left w:val="nil"/>
              <w:bottom w:val="single" w:sz="4" w:space="0" w:color="A6A6A6" w:themeColor="background1" w:themeShade="A6"/>
              <w:right w:val="nil"/>
            </w:tcBorders>
          </w:tcPr>
          <w:p w14:paraId="5043CA51" w14:textId="77777777"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3.2.1</w:t>
            </w:r>
          </w:p>
        </w:tc>
        <w:tc>
          <w:tcPr>
            <w:tcW w:w="2238" w:type="dxa"/>
            <w:tcBorders>
              <w:top w:val="single" w:sz="4" w:space="0" w:color="A6A6A6" w:themeColor="background1" w:themeShade="A6"/>
              <w:left w:val="nil"/>
              <w:bottom w:val="single" w:sz="4" w:space="0" w:color="A6A6A6" w:themeColor="background1" w:themeShade="A6"/>
              <w:right w:val="nil"/>
            </w:tcBorders>
          </w:tcPr>
          <w:p w14:paraId="53B55BAB" w14:textId="4B64BB18" w:rsidR="00FF3569" w:rsidRPr="00FF3569" w:rsidRDefault="00FF3569" w:rsidP="00B33124">
            <w:pPr>
              <w:spacing w:before="20" w:after="60" w:line="260" w:lineRule="atLeast"/>
              <w:rPr>
                <w:rFonts w:cs="Arial"/>
                <w:bCs/>
                <w:i/>
                <w:iCs/>
                <w:sz w:val="18"/>
                <w:szCs w:val="18"/>
              </w:rPr>
            </w:pPr>
            <w:r w:rsidRPr="00FF3569">
              <w:rPr>
                <w:rFonts w:cs="Arial"/>
                <w:bCs/>
                <w:i/>
                <w:iCs/>
                <w:sz w:val="18"/>
                <w:szCs w:val="18"/>
              </w:rPr>
              <w:t>Deliver Geelong Design Week 2023 showcasing local designers, creatives and innovators and celebrate Geelong's global recognition as Australia's only UNESCO Creative City of Design</w:t>
            </w:r>
          </w:p>
        </w:tc>
        <w:tc>
          <w:tcPr>
            <w:tcW w:w="5413" w:type="dxa"/>
            <w:tcBorders>
              <w:top w:val="single" w:sz="4" w:space="0" w:color="A6A6A6" w:themeColor="background1" w:themeShade="A6"/>
              <w:left w:val="nil"/>
              <w:bottom w:val="single" w:sz="4" w:space="0" w:color="A6A6A6" w:themeColor="background1" w:themeShade="A6"/>
              <w:right w:val="nil"/>
            </w:tcBorders>
          </w:tcPr>
          <w:p w14:paraId="480795DC" w14:textId="333ED90E" w:rsidR="00B1127F" w:rsidRPr="001034AD" w:rsidRDefault="00B700AC" w:rsidP="00B33124">
            <w:pPr>
              <w:spacing w:before="20" w:after="60" w:line="260" w:lineRule="atLeast"/>
              <w:rPr>
                <w:rFonts w:cs="Arial"/>
                <w:bCs/>
                <w:sz w:val="18"/>
                <w:szCs w:val="18"/>
              </w:rPr>
            </w:pPr>
            <w:r>
              <w:rPr>
                <w:rFonts w:cs="Arial"/>
                <w:bCs/>
                <w:sz w:val="18"/>
                <w:szCs w:val="18"/>
              </w:rPr>
              <w:t>Geelong Design Week will take place 19-29 October</w:t>
            </w:r>
            <w:r w:rsidRPr="00B1127F">
              <w:rPr>
                <w:rFonts w:cs="Arial"/>
                <w:bCs/>
                <w:sz w:val="18"/>
                <w:szCs w:val="18"/>
              </w:rPr>
              <w:t xml:space="preserve"> 2023.</w:t>
            </w:r>
            <w:r>
              <w:rPr>
                <w:rFonts w:cs="Arial"/>
                <w:bCs/>
                <w:sz w:val="18"/>
                <w:szCs w:val="18"/>
              </w:rPr>
              <w:t xml:space="preserve"> </w:t>
            </w:r>
            <w:r w:rsidR="00304014">
              <w:rPr>
                <w:rFonts w:cs="Arial"/>
                <w:bCs/>
                <w:sz w:val="18"/>
                <w:szCs w:val="18"/>
              </w:rPr>
              <w:t xml:space="preserve">We </w:t>
            </w:r>
            <w:r>
              <w:rPr>
                <w:rFonts w:cs="Arial"/>
                <w:bCs/>
                <w:sz w:val="18"/>
                <w:szCs w:val="18"/>
              </w:rPr>
              <w:t xml:space="preserve">will be </w:t>
            </w:r>
            <w:r w:rsidR="00304014">
              <w:rPr>
                <w:rFonts w:cs="Arial"/>
                <w:bCs/>
                <w:sz w:val="18"/>
                <w:szCs w:val="18"/>
              </w:rPr>
              <w:t xml:space="preserve">seeking </w:t>
            </w:r>
            <w:r w:rsidR="00304014" w:rsidRPr="00B1127F">
              <w:rPr>
                <w:rFonts w:cs="Arial"/>
                <w:bCs/>
                <w:sz w:val="18"/>
                <w:szCs w:val="18"/>
              </w:rPr>
              <w:t>Expressions of Interest fr</w:t>
            </w:r>
            <w:r w:rsidR="00304014">
              <w:rPr>
                <w:rFonts w:cs="Arial"/>
                <w:bCs/>
                <w:sz w:val="18"/>
                <w:szCs w:val="18"/>
              </w:rPr>
              <w:t>om</w:t>
            </w:r>
            <w:r w:rsidR="00304014" w:rsidRPr="00B1127F">
              <w:rPr>
                <w:rFonts w:cs="Arial"/>
                <w:bCs/>
                <w:sz w:val="18"/>
                <w:szCs w:val="18"/>
              </w:rPr>
              <w:t xml:space="preserve"> local businesses, individuals and organisations to host events </w:t>
            </w:r>
            <w:r>
              <w:rPr>
                <w:rFonts w:cs="Arial"/>
                <w:bCs/>
                <w:sz w:val="18"/>
                <w:szCs w:val="18"/>
              </w:rPr>
              <w:t>in March 2023.</w:t>
            </w:r>
            <w:r w:rsidR="00304014" w:rsidRPr="00B1127F">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1E891713" w14:textId="2C35180A" w:rsidR="00FF3569" w:rsidRPr="001034AD"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1D15EF60" w14:textId="0C46EEF3" w:rsidTr="00E7122B">
        <w:tc>
          <w:tcPr>
            <w:tcW w:w="1133" w:type="dxa"/>
            <w:tcBorders>
              <w:top w:val="single" w:sz="4" w:space="0" w:color="A6A6A6" w:themeColor="background1" w:themeShade="A6"/>
              <w:left w:val="nil"/>
              <w:bottom w:val="single" w:sz="4" w:space="0" w:color="A6A6A6" w:themeColor="background1" w:themeShade="A6"/>
              <w:right w:val="nil"/>
            </w:tcBorders>
          </w:tcPr>
          <w:p w14:paraId="3119B284" w14:textId="77777777" w:rsidR="00FF3569" w:rsidRPr="00CB0FA9" w:rsidRDefault="00FF3569" w:rsidP="00B33124">
            <w:pPr>
              <w:spacing w:before="20" w:after="60" w:line="260" w:lineRule="atLeast"/>
              <w:jc w:val="center"/>
              <w:rPr>
                <w:rFonts w:cs="Arial"/>
                <w:sz w:val="18"/>
                <w:szCs w:val="18"/>
              </w:rPr>
            </w:pPr>
            <w:r>
              <w:rPr>
                <w:rFonts w:cs="Arial"/>
                <w:sz w:val="18"/>
                <w:szCs w:val="18"/>
              </w:rPr>
              <w:lastRenderedPageBreak/>
              <w:t>3.2.2</w:t>
            </w:r>
          </w:p>
        </w:tc>
        <w:tc>
          <w:tcPr>
            <w:tcW w:w="2238" w:type="dxa"/>
            <w:tcBorders>
              <w:top w:val="single" w:sz="4" w:space="0" w:color="A6A6A6" w:themeColor="background1" w:themeShade="A6"/>
              <w:left w:val="nil"/>
              <w:bottom w:val="single" w:sz="4" w:space="0" w:color="A6A6A6" w:themeColor="background1" w:themeShade="A6"/>
              <w:right w:val="nil"/>
            </w:tcBorders>
          </w:tcPr>
          <w:p w14:paraId="41E22E45" w14:textId="75E2BFFB" w:rsidR="00FF3569" w:rsidRPr="00FF3569" w:rsidRDefault="00FF3569" w:rsidP="00E7122B">
            <w:pPr>
              <w:keepNext/>
              <w:keepLines/>
              <w:spacing w:before="20" w:after="60" w:line="260" w:lineRule="atLeast"/>
              <w:rPr>
                <w:rFonts w:cs="Arial"/>
                <w:bCs/>
                <w:i/>
                <w:iCs/>
                <w:sz w:val="18"/>
                <w:szCs w:val="18"/>
              </w:rPr>
            </w:pPr>
            <w:bookmarkStart w:id="11" w:name="_Hlk116460280"/>
            <w:r w:rsidRPr="00FF3569">
              <w:rPr>
                <w:rFonts w:cs="Arial"/>
                <w:bCs/>
                <w:i/>
                <w:iCs/>
                <w:sz w:val="18"/>
                <w:szCs w:val="18"/>
              </w:rPr>
              <w:t>Develop and implement Business Events Geelong marketing program to represent, showcase and promote the region as a business events destination</w:t>
            </w:r>
            <w:bookmarkEnd w:id="11"/>
          </w:p>
        </w:tc>
        <w:tc>
          <w:tcPr>
            <w:tcW w:w="5413" w:type="dxa"/>
            <w:tcBorders>
              <w:top w:val="single" w:sz="4" w:space="0" w:color="A6A6A6" w:themeColor="background1" w:themeShade="A6"/>
              <w:left w:val="nil"/>
              <w:bottom w:val="single" w:sz="4" w:space="0" w:color="A6A6A6" w:themeColor="background1" w:themeShade="A6"/>
              <w:right w:val="nil"/>
            </w:tcBorders>
          </w:tcPr>
          <w:p w14:paraId="6F2DC492" w14:textId="4556F649" w:rsidR="00D816A1" w:rsidRDefault="00D816A1" w:rsidP="00E7122B">
            <w:pPr>
              <w:keepNext/>
              <w:spacing w:before="20" w:after="60" w:line="260" w:lineRule="atLeast"/>
              <w:rPr>
                <w:rFonts w:cs="Arial"/>
                <w:bCs/>
                <w:sz w:val="18"/>
                <w:szCs w:val="18"/>
              </w:rPr>
            </w:pPr>
            <w:r>
              <w:rPr>
                <w:rFonts w:cs="Arial"/>
                <w:bCs/>
                <w:sz w:val="18"/>
                <w:szCs w:val="18"/>
              </w:rPr>
              <w:t>We successfully launched t</w:t>
            </w:r>
            <w:r w:rsidRPr="00D816A1">
              <w:rPr>
                <w:rFonts w:cs="Arial"/>
                <w:bCs/>
                <w:sz w:val="18"/>
                <w:szCs w:val="18"/>
              </w:rPr>
              <w:t>he Business Events Attraction campaign in late September 2022. The campaign window for confirming business events closed as of 30 June 2022.</w:t>
            </w:r>
          </w:p>
          <w:p w14:paraId="71BB1A03" w14:textId="6CE453A4" w:rsidR="00D816A1" w:rsidRDefault="00D816A1" w:rsidP="00D816A1">
            <w:pPr>
              <w:spacing w:before="20" w:after="60" w:line="260" w:lineRule="atLeast"/>
              <w:rPr>
                <w:rFonts w:cs="Arial"/>
                <w:bCs/>
                <w:sz w:val="18"/>
                <w:szCs w:val="18"/>
              </w:rPr>
            </w:pPr>
            <w:r>
              <w:rPr>
                <w:rFonts w:cs="Arial"/>
                <w:bCs/>
                <w:sz w:val="18"/>
                <w:szCs w:val="18"/>
              </w:rPr>
              <w:t xml:space="preserve">Highlights </w:t>
            </w:r>
            <w:r w:rsidR="00304014">
              <w:rPr>
                <w:rFonts w:cs="Arial"/>
                <w:bCs/>
                <w:sz w:val="18"/>
                <w:szCs w:val="18"/>
              </w:rPr>
              <w:t xml:space="preserve">of the campaign </w:t>
            </w:r>
            <w:r>
              <w:rPr>
                <w:rFonts w:cs="Arial"/>
                <w:bCs/>
                <w:sz w:val="18"/>
                <w:szCs w:val="18"/>
              </w:rPr>
              <w:t>include:</w:t>
            </w:r>
          </w:p>
          <w:p w14:paraId="46FA3DA6" w14:textId="5CF5B916" w:rsidR="00D816A1" w:rsidRPr="00053324" w:rsidRDefault="00D816A1" w:rsidP="00053324">
            <w:pPr>
              <w:pStyle w:val="ListParagraph"/>
              <w:numPr>
                <w:ilvl w:val="0"/>
                <w:numId w:val="63"/>
              </w:numPr>
              <w:spacing w:before="20" w:after="60" w:line="260" w:lineRule="atLeast"/>
              <w:rPr>
                <w:rFonts w:cs="Arial"/>
                <w:bCs/>
                <w:sz w:val="18"/>
                <w:szCs w:val="18"/>
              </w:rPr>
            </w:pPr>
            <w:r w:rsidRPr="00053324">
              <w:rPr>
                <w:rFonts w:cs="Arial"/>
                <w:bCs/>
                <w:sz w:val="18"/>
                <w:szCs w:val="18"/>
              </w:rPr>
              <w:t xml:space="preserve">54 conferences </w:t>
            </w:r>
            <w:r w:rsidR="00304014" w:rsidRPr="00053324">
              <w:rPr>
                <w:rFonts w:cs="Arial"/>
                <w:bCs/>
                <w:sz w:val="18"/>
                <w:szCs w:val="18"/>
              </w:rPr>
              <w:t xml:space="preserve">attracted </w:t>
            </w:r>
            <w:r w:rsidRPr="00053324">
              <w:rPr>
                <w:rFonts w:cs="Arial"/>
                <w:bCs/>
                <w:sz w:val="18"/>
                <w:szCs w:val="18"/>
              </w:rPr>
              <w:t>to region</w:t>
            </w:r>
          </w:p>
          <w:p w14:paraId="00DB1120" w14:textId="77777777" w:rsidR="00D816A1" w:rsidRPr="00053324" w:rsidRDefault="00D816A1" w:rsidP="00053324">
            <w:pPr>
              <w:pStyle w:val="ListParagraph"/>
              <w:numPr>
                <w:ilvl w:val="0"/>
                <w:numId w:val="63"/>
              </w:numPr>
              <w:spacing w:before="20" w:after="60" w:line="260" w:lineRule="atLeast"/>
              <w:rPr>
                <w:rFonts w:cs="Arial"/>
                <w:bCs/>
                <w:sz w:val="18"/>
                <w:szCs w:val="18"/>
              </w:rPr>
            </w:pPr>
            <w:r w:rsidRPr="00053324">
              <w:rPr>
                <w:rFonts w:cs="Arial"/>
                <w:bCs/>
                <w:sz w:val="18"/>
                <w:szCs w:val="18"/>
              </w:rPr>
              <w:t>4,798 conference delegates</w:t>
            </w:r>
          </w:p>
          <w:p w14:paraId="6AD6A409" w14:textId="77777777" w:rsidR="00D816A1" w:rsidRPr="00053324" w:rsidRDefault="00D816A1" w:rsidP="00053324">
            <w:pPr>
              <w:pStyle w:val="ListParagraph"/>
              <w:numPr>
                <w:ilvl w:val="0"/>
                <w:numId w:val="63"/>
              </w:numPr>
              <w:spacing w:before="20" w:after="60" w:line="260" w:lineRule="atLeast"/>
              <w:rPr>
                <w:rFonts w:cs="Arial"/>
                <w:bCs/>
                <w:sz w:val="18"/>
                <w:szCs w:val="18"/>
              </w:rPr>
            </w:pPr>
            <w:r w:rsidRPr="00053324">
              <w:rPr>
                <w:rFonts w:cs="Arial"/>
                <w:bCs/>
                <w:sz w:val="18"/>
                <w:szCs w:val="18"/>
              </w:rPr>
              <w:t>12,581 delegate days</w:t>
            </w:r>
          </w:p>
          <w:p w14:paraId="1A1A70E5" w14:textId="1FF3E64C" w:rsidR="00D816A1" w:rsidRPr="00053324" w:rsidRDefault="00D816A1" w:rsidP="00053324">
            <w:pPr>
              <w:pStyle w:val="ListParagraph"/>
              <w:numPr>
                <w:ilvl w:val="0"/>
                <w:numId w:val="63"/>
              </w:numPr>
              <w:spacing w:before="20" w:after="60" w:line="260" w:lineRule="atLeast"/>
              <w:rPr>
                <w:rFonts w:cs="Arial"/>
                <w:bCs/>
                <w:sz w:val="18"/>
                <w:szCs w:val="18"/>
              </w:rPr>
            </w:pPr>
            <w:r w:rsidRPr="00053324">
              <w:rPr>
                <w:rFonts w:cs="Arial"/>
                <w:bCs/>
                <w:sz w:val="18"/>
                <w:szCs w:val="18"/>
              </w:rPr>
              <w:t>$3.4m estimated economic benefit</w:t>
            </w:r>
          </w:p>
        </w:tc>
        <w:tc>
          <w:tcPr>
            <w:tcW w:w="1134" w:type="dxa"/>
            <w:tcBorders>
              <w:top w:val="single" w:sz="4" w:space="0" w:color="A6A6A6" w:themeColor="background1" w:themeShade="A6"/>
              <w:left w:val="nil"/>
              <w:bottom w:val="single" w:sz="4" w:space="0" w:color="A6A6A6" w:themeColor="background1" w:themeShade="A6"/>
              <w:right w:val="nil"/>
            </w:tcBorders>
          </w:tcPr>
          <w:p w14:paraId="30C89FF1" w14:textId="77777777" w:rsidR="00FD6726" w:rsidRDefault="00FD6726" w:rsidP="00E7122B">
            <w:pPr>
              <w:spacing w:before="20" w:after="60" w:line="260" w:lineRule="atLeast"/>
              <w:rPr>
                <w:rFonts w:cs="Arial"/>
                <w:bCs/>
                <w:szCs w:val="22"/>
              </w:rPr>
            </w:pPr>
          </w:p>
          <w:p w14:paraId="184998DA" w14:textId="3B8AB0D5" w:rsidR="00FF3569" w:rsidRPr="008E4A81" w:rsidRDefault="008E4A81" w:rsidP="00E7122B">
            <w:pPr>
              <w:spacing w:before="20" w:after="60" w:line="260" w:lineRule="atLeast"/>
              <w:rPr>
                <w:rFonts w:cs="Arial"/>
                <w:bCs/>
                <w:sz w:val="15"/>
                <w:szCs w:val="15"/>
              </w:rPr>
            </w:pPr>
            <w:r w:rsidRPr="008E4A81">
              <w:rPr>
                <w:rFonts w:cs="Arial"/>
                <w:bCs/>
                <w:color w:val="0070C0"/>
                <w:sz w:val="15"/>
                <w:szCs w:val="15"/>
              </w:rPr>
              <w:t>Complete</w:t>
            </w:r>
          </w:p>
        </w:tc>
      </w:tr>
      <w:tr w:rsidR="00FF3569" w:rsidRPr="00EB3CC7" w14:paraId="29E76532" w14:textId="5A799BFD" w:rsidTr="00E7122B">
        <w:tc>
          <w:tcPr>
            <w:tcW w:w="1133" w:type="dxa"/>
            <w:tcBorders>
              <w:top w:val="single" w:sz="4" w:space="0" w:color="A6A6A6" w:themeColor="background1" w:themeShade="A6"/>
              <w:left w:val="nil"/>
              <w:bottom w:val="single" w:sz="4" w:space="0" w:color="A6A6A6" w:themeColor="background1" w:themeShade="A6"/>
              <w:right w:val="nil"/>
            </w:tcBorders>
          </w:tcPr>
          <w:p w14:paraId="6D8CF556" w14:textId="4B9F86B4"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238" w:type="dxa"/>
            <w:tcBorders>
              <w:top w:val="single" w:sz="4" w:space="0" w:color="A6A6A6" w:themeColor="background1" w:themeShade="A6"/>
              <w:left w:val="nil"/>
              <w:bottom w:val="single" w:sz="4" w:space="0" w:color="A6A6A6" w:themeColor="background1" w:themeShade="A6"/>
              <w:right w:val="nil"/>
            </w:tcBorders>
          </w:tcPr>
          <w:p w14:paraId="35DDBEE6"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Deliver the Fibre in the North project to enable a high-speed optical fibre network, providing community facilities and public spaces with access to ultra-high-speed internet</w:t>
            </w:r>
          </w:p>
          <w:p w14:paraId="53ACDEAD" w14:textId="6BE1F419" w:rsidR="0085427B" w:rsidRPr="00FF3569" w:rsidRDefault="0085427B"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65E5D5D" wp14:editId="7D30A368">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9281717" w14:textId="2B056879" w:rsidR="00FF3569" w:rsidRPr="009901A2" w:rsidRDefault="004D3252" w:rsidP="00B33124">
            <w:pPr>
              <w:spacing w:before="20" w:after="60" w:line="260" w:lineRule="atLeast"/>
              <w:rPr>
                <w:rFonts w:cs="Arial"/>
                <w:bCs/>
                <w:sz w:val="18"/>
                <w:szCs w:val="18"/>
              </w:rPr>
            </w:pPr>
            <w:r w:rsidRPr="004D3252">
              <w:rPr>
                <w:rFonts w:cs="Arial"/>
                <w:bCs/>
                <w:sz w:val="18"/>
                <w:szCs w:val="18"/>
              </w:rPr>
              <w:t xml:space="preserve">We completed fibre works in </w:t>
            </w:r>
            <w:r w:rsidR="00304014">
              <w:rPr>
                <w:rFonts w:cs="Arial"/>
                <w:bCs/>
                <w:sz w:val="18"/>
                <w:szCs w:val="18"/>
              </w:rPr>
              <w:t>n</w:t>
            </w:r>
            <w:r w:rsidRPr="004D3252">
              <w:rPr>
                <w:rFonts w:cs="Arial"/>
                <w:bCs/>
                <w:sz w:val="18"/>
                <w:szCs w:val="18"/>
              </w:rPr>
              <w:t xml:space="preserve">orth suburbs with final link going underneath rail lines north of Kardinia Park. </w:t>
            </w:r>
            <w:r w:rsidR="00304014">
              <w:rPr>
                <w:rFonts w:cs="Arial"/>
                <w:bCs/>
                <w:sz w:val="18"/>
                <w:szCs w:val="18"/>
              </w:rPr>
              <w:t>I</w:t>
            </w:r>
            <w:r w:rsidR="00304014" w:rsidRPr="004D3252">
              <w:rPr>
                <w:rFonts w:cs="Arial"/>
                <w:bCs/>
                <w:sz w:val="18"/>
                <w:szCs w:val="18"/>
              </w:rPr>
              <w:t xml:space="preserve">nstallation </w:t>
            </w:r>
            <w:r w:rsidR="00304014">
              <w:rPr>
                <w:rFonts w:cs="Arial"/>
                <w:bCs/>
                <w:sz w:val="18"/>
                <w:szCs w:val="18"/>
              </w:rPr>
              <w:t xml:space="preserve">of </w:t>
            </w:r>
            <w:r w:rsidRPr="004D3252">
              <w:rPr>
                <w:rFonts w:cs="Arial"/>
                <w:bCs/>
                <w:sz w:val="18"/>
                <w:szCs w:val="18"/>
              </w:rPr>
              <w:t xml:space="preserve">Bellarine fibre trail </w:t>
            </w:r>
            <w:r w:rsidR="00304014">
              <w:rPr>
                <w:rFonts w:cs="Arial"/>
                <w:bCs/>
                <w:sz w:val="18"/>
                <w:szCs w:val="18"/>
              </w:rPr>
              <w:t>commenced</w:t>
            </w:r>
            <w:r w:rsidRPr="004D3252">
              <w:rPr>
                <w:rFonts w:cs="Arial"/>
                <w:bCs/>
                <w:sz w:val="18"/>
                <w:szCs w:val="18"/>
              </w:rPr>
              <w:t xml:space="preserve"> 14 September 2022 </w:t>
            </w:r>
            <w:r w:rsidR="00304014">
              <w:rPr>
                <w:rFonts w:cs="Arial"/>
                <w:bCs/>
                <w:sz w:val="18"/>
                <w:szCs w:val="18"/>
              </w:rPr>
              <w:t xml:space="preserve">and is expected </w:t>
            </w:r>
            <w:r w:rsidRPr="004D3252">
              <w:rPr>
                <w:rFonts w:cs="Arial"/>
                <w:bCs/>
                <w:sz w:val="18"/>
                <w:szCs w:val="18"/>
              </w:rPr>
              <w:t>to be complete by the end of 2022.</w:t>
            </w:r>
            <w:r>
              <w:rPr>
                <w:rFonts w:cs="Arial"/>
                <w:bCs/>
                <w:sz w:val="18"/>
                <w:szCs w:val="18"/>
              </w:rPr>
              <w:t xml:space="preserve"> This project will </w:t>
            </w:r>
            <w:r w:rsidRPr="004D3252">
              <w:rPr>
                <w:rFonts w:cs="Arial"/>
                <w:bCs/>
                <w:sz w:val="18"/>
                <w:szCs w:val="18"/>
              </w:rPr>
              <w:t>provide community facilities and public spaces with access to ultra-high-speed internet</w:t>
            </w:r>
            <w:r>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6622CFA" w14:textId="7B125961" w:rsidR="00FF3569" w:rsidRPr="009901A2"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7FDC86C2" w14:textId="7F643427" w:rsidTr="00E7122B">
        <w:tc>
          <w:tcPr>
            <w:tcW w:w="1133" w:type="dxa"/>
            <w:tcBorders>
              <w:top w:val="single" w:sz="4" w:space="0" w:color="A6A6A6" w:themeColor="background1" w:themeShade="A6"/>
              <w:left w:val="nil"/>
              <w:bottom w:val="single" w:sz="4" w:space="0" w:color="A6A6A6" w:themeColor="background1" w:themeShade="A6"/>
              <w:right w:val="nil"/>
            </w:tcBorders>
          </w:tcPr>
          <w:p w14:paraId="2D21FA8B" w14:textId="3EB2EF65" w:rsidR="00FF3569" w:rsidRPr="00CB0FA9" w:rsidRDefault="00FF3569" w:rsidP="00B33124">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2</w:t>
            </w:r>
          </w:p>
        </w:tc>
        <w:tc>
          <w:tcPr>
            <w:tcW w:w="2238" w:type="dxa"/>
            <w:tcBorders>
              <w:top w:val="single" w:sz="4" w:space="0" w:color="A6A6A6" w:themeColor="background1" w:themeShade="A6"/>
              <w:left w:val="nil"/>
              <w:bottom w:val="single" w:sz="4" w:space="0" w:color="A6A6A6" w:themeColor="background1" w:themeShade="A6"/>
              <w:right w:val="nil"/>
            </w:tcBorders>
          </w:tcPr>
          <w:p w14:paraId="42E90535" w14:textId="3BD6D207" w:rsidR="00FF3569" w:rsidRDefault="00FF3569" w:rsidP="00B33124">
            <w:pPr>
              <w:spacing w:before="20" w:after="60" w:line="260" w:lineRule="atLeast"/>
              <w:rPr>
                <w:rFonts w:cs="Arial"/>
                <w:bCs/>
                <w:i/>
                <w:iCs/>
                <w:sz w:val="18"/>
                <w:szCs w:val="18"/>
              </w:rPr>
            </w:pPr>
            <w:r w:rsidRPr="00FF3569">
              <w:rPr>
                <w:rFonts w:cs="Arial"/>
                <w:bCs/>
                <w:i/>
                <w:iCs/>
                <w:sz w:val="18"/>
                <w:szCs w:val="18"/>
              </w:rPr>
              <w:t xml:space="preserve">Deliver free public Wi-Fi and enhanced broadband to address gaps in digital access and affordability </w:t>
            </w:r>
            <w:r w:rsidR="009C3D86">
              <w:rPr>
                <w:rFonts w:cs="Arial"/>
                <w:bCs/>
                <w:i/>
                <w:iCs/>
                <w:sz w:val="18"/>
                <w:szCs w:val="18"/>
              </w:rPr>
              <w:t xml:space="preserve">- </w:t>
            </w:r>
            <w:r w:rsidRPr="00FF3569">
              <w:rPr>
                <w:rFonts w:cs="Arial"/>
                <w:bCs/>
                <w:i/>
                <w:iCs/>
                <w:sz w:val="18"/>
                <w:szCs w:val="18"/>
              </w:rPr>
              <w:t>Geelong Smarter Suburbs</w:t>
            </w:r>
            <w:r w:rsidR="009C3D86">
              <w:rPr>
                <w:rFonts w:cs="Arial"/>
                <w:bCs/>
                <w:i/>
                <w:iCs/>
                <w:sz w:val="18"/>
                <w:szCs w:val="18"/>
              </w:rPr>
              <w:t xml:space="preserve"> </w:t>
            </w:r>
            <w:r w:rsidR="009C3D86">
              <w:rPr>
                <w:rFonts w:cs="Arial"/>
                <w:i/>
                <w:iCs/>
                <w:sz w:val="18"/>
                <w:szCs w:val="18"/>
              </w:rPr>
              <w:t>(Major budget initiative)</w:t>
            </w:r>
          </w:p>
          <w:p w14:paraId="0B957600" w14:textId="0D405617" w:rsidR="0085427B" w:rsidRPr="00FF3569" w:rsidRDefault="0085427B"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485938EA" w14:textId="4747C983" w:rsidR="00FF3569" w:rsidRDefault="00E65004" w:rsidP="00E65004">
            <w:pPr>
              <w:spacing w:before="20" w:after="60" w:line="260" w:lineRule="atLeast"/>
              <w:rPr>
                <w:rFonts w:cs="Arial"/>
                <w:bCs/>
                <w:sz w:val="18"/>
                <w:szCs w:val="18"/>
              </w:rPr>
            </w:pPr>
            <w:r w:rsidRPr="004D3252">
              <w:rPr>
                <w:rFonts w:cs="Arial"/>
                <w:bCs/>
                <w:sz w:val="18"/>
                <w:szCs w:val="18"/>
              </w:rPr>
              <w:t>This program aims to address gaps in digital access and affordability also offering business grade high speed internet in the underserviced northern suburbs.</w:t>
            </w:r>
            <w:r>
              <w:rPr>
                <w:rFonts w:cs="Arial"/>
                <w:bCs/>
                <w:sz w:val="18"/>
                <w:szCs w:val="18"/>
              </w:rPr>
              <w:t xml:space="preserve"> </w:t>
            </w:r>
            <w:r w:rsidR="00304014">
              <w:rPr>
                <w:rFonts w:cs="Arial"/>
                <w:bCs/>
                <w:sz w:val="18"/>
                <w:szCs w:val="18"/>
              </w:rPr>
              <w:t xml:space="preserve">We </w:t>
            </w:r>
            <w:r w:rsidR="00304014" w:rsidRPr="004D3252">
              <w:rPr>
                <w:rFonts w:cs="Arial"/>
                <w:bCs/>
                <w:sz w:val="18"/>
                <w:szCs w:val="18"/>
              </w:rPr>
              <w:t xml:space="preserve">successfully </w:t>
            </w:r>
            <w:r w:rsidR="00304014">
              <w:rPr>
                <w:rFonts w:cs="Arial"/>
                <w:bCs/>
                <w:sz w:val="18"/>
                <w:szCs w:val="18"/>
              </w:rPr>
              <w:t>launched S</w:t>
            </w:r>
            <w:r w:rsidR="004D3252" w:rsidRPr="004D3252">
              <w:rPr>
                <w:rFonts w:cs="Arial"/>
                <w:bCs/>
                <w:sz w:val="18"/>
                <w:szCs w:val="18"/>
              </w:rPr>
              <w:t xml:space="preserve">marter </w:t>
            </w:r>
            <w:r w:rsidR="00304014">
              <w:rPr>
                <w:rFonts w:cs="Arial"/>
                <w:bCs/>
                <w:sz w:val="18"/>
                <w:szCs w:val="18"/>
              </w:rPr>
              <w:t>S</w:t>
            </w:r>
            <w:r w:rsidR="004D3252" w:rsidRPr="004D3252">
              <w:rPr>
                <w:rFonts w:cs="Arial"/>
                <w:bCs/>
                <w:sz w:val="18"/>
                <w:szCs w:val="18"/>
              </w:rPr>
              <w:t xml:space="preserve">uburbs </w:t>
            </w:r>
            <w:r w:rsidR="00304014">
              <w:rPr>
                <w:rFonts w:cs="Arial"/>
                <w:bCs/>
                <w:sz w:val="18"/>
                <w:szCs w:val="18"/>
              </w:rPr>
              <w:t>P</w:t>
            </w:r>
            <w:r w:rsidR="004D3252" w:rsidRPr="004D3252">
              <w:rPr>
                <w:rFonts w:cs="Arial"/>
                <w:bCs/>
                <w:sz w:val="18"/>
                <w:szCs w:val="18"/>
              </w:rPr>
              <w:t xml:space="preserve">rogram </w:t>
            </w:r>
            <w:r w:rsidR="00304014">
              <w:rPr>
                <w:rFonts w:cs="Arial"/>
                <w:bCs/>
                <w:sz w:val="18"/>
                <w:szCs w:val="18"/>
              </w:rPr>
              <w:t>S</w:t>
            </w:r>
            <w:r w:rsidR="004D3252" w:rsidRPr="004D3252">
              <w:rPr>
                <w:rFonts w:cs="Arial"/>
                <w:bCs/>
                <w:sz w:val="18"/>
                <w:szCs w:val="18"/>
              </w:rPr>
              <w:t xml:space="preserve">tage 1 </w:t>
            </w:r>
            <w:r w:rsidR="00304014">
              <w:rPr>
                <w:rFonts w:cs="Arial"/>
                <w:bCs/>
                <w:sz w:val="18"/>
                <w:szCs w:val="18"/>
              </w:rPr>
              <w:t xml:space="preserve">on </w:t>
            </w:r>
            <w:r w:rsidR="004D3252" w:rsidRPr="004D3252">
              <w:rPr>
                <w:rFonts w:cs="Arial"/>
                <w:bCs/>
                <w:sz w:val="18"/>
                <w:szCs w:val="18"/>
              </w:rPr>
              <w:t>19 September</w:t>
            </w:r>
            <w:r w:rsidR="00304014">
              <w:rPr>
                <w:rFonts w:cs="Arial"/>
                <w:bCs/>
                <w:sz w:val="18"/>
                <w:szCs w:val="18"/>
              </w:rPr>
              <w:t xml:space="preserve"> 2022. </w:t>
            </w:r>
            <w:r w:rsidR="004D3252" w:rsidRPr="004D3252">
              <w:rPr>
                <w:rFonts w:cs="Arial"/>
                <w:bCs/>
                <w:sz w:val="18"/>
                <w:szCs w:val="18"/>
              </w:rPr>
              <w:t>Stage 2</w:t>
            </w:r>
            <w:r w:rsidR="00304014">
              <w:rPr>
                <w:rFonts w:cs="Arial"/>
                <w:bCs/>
                <w:sz w:val="18"/>
                <w:szCs w:val="18"/>
              </w:rPr>
              <w:t>,</w:t>
            </w:r>
            <w:r w:rsidR="004D3252" w:rsidRPr="004D3252">
              <w:rPr>
                <w:rFonts w:cs="Arial"/>
                <w:bCs/>
                <w:sz w:val="18"/>
                <w:szCs w:val="18"/>
              </w:rPr>
              <w:t xml:space="preserve"> which includes the delivery of 30 smart nodes equipped with free public Wi-Fi</w:t>
            </w:r>
            <w:r w:rsidR="00304014">
              <w:rPr>
                <w:rFonts w:cs="Arial"/>
                <w:bCs/>
                <w:sz w:val="18"/>
                <w:szCs w:val="18"/>
              </w:rPr>
              <w:t>,</w:t>
            </w:r>
            <w:r w:rsidR="004D3252" w:rsidRPr="004D3252">
              <w:rPr>
                <w:rFonts w:cs="Arial"/>
                <w:bCs/>
                <w:sz w:val="18"/>
                <w:szCs w:val="18"/>
              </w:rPr>
              <w:t xml:space="preserve"> is progressing as expected. </w:t>
            </w:r>
          </w:p>
        </w:tc>
        <w:tc>
          <w:tcPr>
            <w:tcW w:w="1134" w:type="dxa"/>
            <w:tcBorders>
              <w:top w:val="single" w:sz="4" w:space="0" w:color="A6A6A6" w:themeColor="background1" w:themeShade="A6"/>
              <w:left w:val="nil"/>
              <w:bottom w:val="single" w:sz="4" w:space="0" w:color="A6A6A6" w:themeColor="background1" w:themeShade="A6"/>
              <w:right w:val="nil"/>
            </w:tcBorders>
          </w:tcPr>
          <w:p w14:paraId="4231CB5B" w14:textId="1DD3AF56" w:rsidR="00FF3569"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6F1375DB" w14:textId="0B534066" w:rsidTr="00E7122B">
        <w:tc>
          <w:tcPr>
            <w:tcW w:w="1133" w:type="dxa"/>
            <w:tcBorders>
              <w:top w:val="single" w:sz="4" w:space="0" w:color="A6A6A6" w:themeColor="background1" w:themeShade="A6"/>
              <w:left w:val="nil"/>
              <w:bottom w:val="single" w:sz="4" w:space="0" w:color="A6A6A6" w:themeColor="background1" w:themeShade="A6"/>
              <w:right w:val="nil"/>
            </w:tcBorders>
          </w:tcPr>
          <w:p w14:paraId="4A2AB97C" w14:textId="228D6FF5"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238" w:type="dxa"/>
            <w:tcBorders>
              <w:top w:val="single" w:sz="4" w:space="0" w:color="A6A6A6" w:themeColor="background1" w:themeShade="A6"/>
              <w:left w:val="nil"/>
              <w:bottom w:val="single" w:sz="4" w:space="0" w:color="A6A6A6" w:themeColor="background1" w:themeShade="A6"/>
              <w:right w:val="nil"/>
            </w:tcBorders>
          </w:tcPr>
          <w:p w14:paraId="3CB8BE02"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Commence delivery of demonstration projects to stimulate demand for Cleantech and Circular Economy solutions</w:t>
            </w:r>
          </w:p>
          <w:p w14:paraId="641AB15F" w14:textId="077CFE9A" w:rsidR="0085427B" w:rsidRPr="00FF3569" w:rsidRDefault="0085427B" w:rsidP="00B33124">
            <w:pPr>
              <w:spacing w:before="20" w:after="60" w:line="260" w:lineRule="atLeast"/>
              <w:rPr>
                <w:rFonts w:cs="Arial"/>
                <w:bCs/>
                <w:i/>
                <w:iCs/>
                <w:sz w:val="18"/>
                <w:szCs w:val="18"/>
              </w:rPr>
            </w:pPr>
            <w:r>
              <w:rPr>
                <w:noProof/>
                <w:color w:val="2B579A"/>
                <w:shd w:val="clear" w:color="auto" w:fill="E6E6E6"/>
              </w:rPr>
              <w:drawing>
                <wp:inline distT="0" distB="0" distL="0" distR="0" wp14:anchorId="61401F7A" wp14:editId="74047ABC">
                  <wp:extent cx="146990" cy="158750"/>
                  <wp:effectExtent l="0" t="0" r="571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A212E41" w14:textId="2D397C9E" w:rsidR="00304DE7" w:rsidRDefault="00B1127F" w:rsidP="00B33124">
            <w:pPr>
              <w:spacing w:before="20" w:after="60" w:line="260" w:lineRule="atLeast"/>
              <w:rPr>
                <w:rFonts w:cs="Arial"/>
                <w:bCs/>
                <w:sz w:val="18"/>
                <w:szCs w:val="18"/>
              </w:rPr>
            </w:pPr>
            <w:r>
              <w:rPr>
                <w:rFonts w:cs="Arial"/>
                <w:bCs/>
                <w:sz w:val="18"/>
                <w:szCs w:val="18"/>
              </w:rPr>
              <w:t xml:space="preserve">We funded three projects to the value of $50,000 through the </w:t>
            </w:r>
            <w:r w:rsidRPr="00B1127F">
              <w:rPr>
                <w:rFonts w:cs="Arial"/>
                <w:bCs/>
                <w:sz w:val="18"/>
                <w:szCs w:val="18"/>
              </w:rPr>
              <w:t>Cleantech &amp; Circular Economy Grants</w:t>
            </w:r>
            <w:r>
              <w:rPr>
                <w:rFonts w:cs="Arial"/>
                <w:bCs/>
                <w:sz w:val="18"/>
                <w:szCs w:val="18"/>
              </w:rPr>
              <w:t xml:space="preserve">. </w:t>
            </w:r>
            <w:r w:rsidRPr="00B1127F">
              <w:rPr>
                <w:rFonts w:cs="Arial"/>
                <w:bCs/>
                <w:sz w:val="18"/>
                <w:szCs w:val="18"/>
              </w:rPr>
              <w:t>Projects will commence in October 2022.</w:t>
            </w:r>
          </w:p>
        </w:tc>
        <w:tc>
          <w:tcPr>
            <w:tcW w:w="1134" w:type="dxa"/>
            <w:tcBorders>
              <w:top w:val="single" w:sz="4" w:space="0" w:color="A6A6A6" w:themeColor="background1" w:themeShade="A6"/>
              <w:left w:val="nil"/>
              <w:bottom w:val="single" w:sz="4" w:space="0" w:color="A6A6A6" w:themeColor="background1" w:themeShade="A6"/>
              <w:right w:val="nil"/>
            </w:tcBorders>
          </w:tcPr>
          <w:p w14:paraId="13DA3078" w14:textId="059D9852" w:rsidR="00FF3569"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70FEBE4F" w14:textId="348233E7" w:rsidTr="00E7122B">
        <w:tc>
          <w:tcPr>
            <w:tcW w:w="1133" w:type="dxa"/>
            <w:tcBorders>
              <w:top w:val="single" w:sz="4" w:space="0" w:color="A6A6A6" w:themeColor="background1" w:themeShade="A6"/>
              <w:left w:val="nil"/>
              <w:bottom w:val="single" w:sz="4" w:space="0" w:color="A6A6A6" w:themeColor="background1" w:themeShade="A6"/>
              <w:right w:val="nil"/>
            </w:tcBorders>
          </w:tcPr>
          <w:p w14:paraId="589D456C" w14:textId="4A3EFF7B" w:rsidR="00FF3569" w:rsidRDefault="00FF3569" w:rsidP="00B33124">
            <w:pPr>
              <w:spacing w:before="20" w:after="60" w:line="260" w:lineRule="atLeast"/>
              <w:jc w:val="center"/>
              <w:rPr>
                <w:rFonts w:cs="Arial"/>
                <w:sz w:val="18"/>
                <w:szCs w:val="18"/>
              </w:rPr>
            </w:pPr>
            <w:r>
              <w:rPr>
                <w:rFonts w:cs="Arial"/>
                <w:sz w:val="18"/>
                <w:szCs w:val="18"/>
              </w:rPr>
              <w:t>3.5.1</w:t>
            </w:r>
          </w:p>
        </w:tc>
        <w:tc>
          <w:tcPr>
            <w:tcW w:w="2238" w:type="dxa"/>
            <w:tcBorders>
              <w:top w:val="single" w:sz="4" w:space="0" w:color="A6A6A6" w:themeColor="background1" w:themeShade="A6"/>
              <w:left w:val="nil"/>
              <w:bottom w:val="single" w:sz="4" w:space="0" w:color="A6A6A6" w:themeColor="background1" w:themeShade="A6"/>
              <w:right w:val="nil"/>
            </w:tcBorders>
          </w:tcPr>
          <w:p w14:paraId="7C268C88" w14:textId="77777777" w:rsidR="00FF3569" w:rsidRDefault="00FF3569" w:rsidP="00B33124">
            <w:pPr>
              <w:spacing w:before="20" w:after="60" w:line="260" w:lineRule="atLeast"/>
              <w:rPr>
                <w:rFonts w:cs="Arial"/>
                <w:bCs/>
                <w:i/>
                <w:iCs/>
                <w:sz w:val="18"/>
                <w:szCs w:val="18"/>
              </w:rPr>
            </w:pPr>
            <w:r w:rsidRPr="00FF3569">
              <w:rPr>
                <w:rFonts w:cs="Arial"/>
                <w:bCs/>
                <w:i/>
                <w:iCs/>
                <w:sz w:val="18"/>
                <w:szCs w:val="18"/>
              </w:rPr>
              <w:t>Launch a major annual live music program in support of day and night economic activation</w:t>
            </w:r>
          </w:p>
          <w:p w14:paraId="247D2B9C" w14:textId="6DEA2C39" w:rsidR="0085427B" w:rsidRPr="00FF3569" w:rsidRDefault="0085427B" w:rsidP="00B33124">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A400335" w14:textId="2437AB18" w:rsidR="00B1127F" w:rsidRPr="00B1127F" w:rsidRDefault="00E20C66" w:rsidP="00B1127F">
            <w:pPr>
              <w:spacing w:before="20" w:after="60" w:line="260" w:lineRule="atLeast"/>
              <w:rPr>
                <w:rFonts w:cs="Arial"/>
                <w:bCs/>
                <w:sz w:val="18"/>
                <w:szCs w:val="18"/>
              </w:rPr>
            </w:pPr>
            <w:r>
              <w:rPr>
                <w:rFonts w:cs="Arial"/>
                <w:bCs/>
                <w:sz w:val="18"/>
                <w:szCs w:val="18"/>
              </w:rPr>
              <w:t>Following a full evaluation of the inaugural 2022 event, w</w:t>
            </w:r>
            <w:r w:rsidR="00B1127F" w:rsidRPr="00B1127F">
              <w:rPr>
                <w:rFonts w:cs="Arial"/>
                <w:bCs/>
                <w:sz w:val="18"/>
                <w:szCs w:val="18"/>
              </w:rPr>
              <w:t xml:space="preserve">e </w:t>
            </w:r>
            <w:r w:rsidR="00205892">
              <w:rPr>
                <w:rFonts w:cs="Arial"/>
                <w:bCs/>
                <w:sz w:val="18"/>
                <w:szCs w:val="18"/>
              </w:rPr>
              <w:t>developed a p</w:t>
            </w:r>
            <w:r w:rsidR="00205892" w:rsidRPr="00B1127F">
              <w:rPr>
                <w:rFonts w:cs="Arial"/>
                <w:bCs/>
                <w:sz w:val="18"/>
                <w:szCs w:val="18"/>
              </w:rPr>
              <w:t xml:space="preserve">roject </w:t>
            </w:r>
            <w:r w:rsidR="00205892">
              <w:rPr>
                <w:rFonts w:cs="Arial"/>
                <w:bCs/>
                <w:sz w:val="18"/>
                <w:szCs w:val="18"/>
              </w:rPr>
              <w:t>b</w:t>
            </w:r>
            <w:r w:rsidR="00205892" w:rsidRPr="00B1127F">
              <w:rPr>
                <w:rFonts w:cs="Arial"/>
                <w:bCs/>
                <w:sz w:val="18"/>
                <w:szCs w:val="18"/>
              </w:rPr>
              <w:t xml:space="preserve">rief to outsource the delivery of </w:t>
            </w:r>
            <w:r w:rsidR="00205892">
              <w:rPr>
                <w:rFonts w:cs="Arial"/>
                <w:bCs/>
                <w:sz w:val="18"/>
                <w:szCs w:val="18"/>
              </w:rPr>
              <w:t xml:space="preserve">Surround Sounds </w:t>
            </w:r>
            <w:r>
              <w:rPr>
                <w:rFonts w:cs="Arial"/>
                <w:bCs/>
                <w:sz w:val="18"/>
                <w:szCs w:val="18"/>
              </w:rPr>
              <w:t>2023</w:t>
            </w:r>
            <w:r w:rsidR="00205892">
              <w:rPr>
                <w:rFonts w:cs="Arial"/>
                <w:bCs/>
                <w:sz w:val="18"/>
                <w:szCs w:val="18"/>
              </w:rPr>
              <w:t xml:space="preserve">. </w:t>
            </w:r>
            <w:r>
              <w:rPr>
                <w:rFonts w:cs="Arial"/>
                <w:bCs/>
                <w:sz w:val="18"/>
                <w:szCs w:val="18"/>
              </w:rPr>
              <w:t>As done previously, we</w:t>
            </w:r>
            <w:r w:rsidR="00205892">
              <w:rPr>
                <w:rFonts w:cs="Arial"/>
                <w:bCs/>
                <w:sz w:val="18"/>
                <w:szCs w:val="18"/>
              </w:rPr>
              <w:t xml:space="preserve"> </w:t>
            </w:r>
            <w:r w:rsidR="00205892" w:rsidRPr="00B1127F">
              <w:rPr>
                <w:rFonts w:cs="Arial"/>
                <w:bCs/>
                <w:sz w:val="18"/>
                <w:szCs w:val="18"/>
              </w:rPr>
              <w:t xml:space="preserve">will continue to </w:t>
            </w:r>
            <w:r w:rsidRPr="00B1127F">
              <w:rPr>
                <w:rFonts w:cs="Arial"/>
                <w:bCs/>
                <w:sz w:val="18"/>
                <w:szCs w:val="18"/>
              </w:rPr>
              <w:t>focus our attention on inclusion</w:t>
            </w:r>
            <w:r>
              <w:rPr>
                <w:rFonts w:cs="Arial"/>
                <w:bCs/>
                <w:sz w:val="18"/>
                <w:szCs w:val="18"/>
              </w:rPr>
              <w:t xml:space="preserve"> by developing a program that</w:t>
            </w:r>
            <w:r w:rsidR="00205892">
              <w:rPr>
                <w:rFonts w:cs="Arial"/>
                <w:bCs/>
                <w:sz w:val="18"/>
                <w:szCs w:val="18"/>
              </w:rPr>
              <w:t xml:space="preserve"> </w:t>
            </w:r>
            <w:r w:rsidR="00B1127F" w:rsidRPr="00B1127F">
              <w:rPr>
                <w:rFonts w:cs="Arial"/>
                <w:bCs/>
                <w:sz w:val="18"/>
                <w:szCs w:val="18"/>
              </w:rPr>
              <w:t>address</w:t>
            </w:r>
            <w:r>
              <w:rPr>
                <w:rFonts w:cs="Arial"/>
                <w:bCs/>
                <w:sz w:val="18"/>
                <w:szCs w:val="18"/>
              </w:rPr>
              <w:t>es kn</w:t>
            </w:r>
            <w:r w:rsidR="00B1127F" w:rsidRPr="00B1127F">
              <w:rPr>
                <w:rFonts w:cs="Arial"/>
                <w:bCs/>
                <w:sz w:val="18"/>
                <w:szCs w:val="18"/>
              </w:rPr>
              <w:t xml:space="preserve">own barriers to </w:t>
            </w:r>
            <w:r w:rsidR="00B1127F" w:rsidRPr="00E20C66">
              <w:rPr>
                <w:rFonts w:cs="Arial"/>
                <w:bCs/>
                <w:sz w:val="18"/>
                <w:szCs w:val="18"/>
              </w:rPr>
              <w:t>participation</w:t>
            </w:r>
            <w:r w:rsidRPr="00E20C66">
              <w:rPr>
                <w:rFonts w:cs="Arial"/>
                <w:bCs/>
                <w:sz w:val="18"/>
                <w:szCs w:val="18"/>
              </w:rPr>
              <w:t xml:space="preserve"> and </w:t>
            </w:r>
            <w:r>
              <w:rPr>
                <w:rFonts w:cs="Arial"/>
                <w:bCs/>
                <w:sz w:val="18"/>
                <w:szCs w:val="18"/>
              </w:rPr>
              <w:t>creates</w:t>
            </w:r>
            <w:r w:rsidRPr="00E20C66">
              <w:rPr>
                <w:rFonts w:cs="Arial"/>
                <w:bCs/>
                <w:sz w:val="18"/>
                <w:szCs w:val="18"/>
              </w:rPr>
              <w:t xml:space="preserve"> diverse representation</w:t>
            </w:r>
            <w:r>
              <w:rPr>
                <w:rFonts w:cs="Arial"/>
                <w:bCs/>
                <w:sz w:val="18"/>
                <w:szCs w:val="18"/>
              </w:rPr>
              <w:t xml:space="preserve"> and experiences</w:t>
            </w:r>
            <w:r w:rsidRPr="00E20C66">
              <w:rPr>
                <w:rFonts w:cs="Arial"/>
                <w:bCs/>
                <w:sz w:val="18"/>
                <w:szCs w:val="18"/>
              </w:rPr>
              <w:t>.</w:t>
            </w:r>
            <w:r>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020DE343" w14:textId="26662FF5" w:rsidR="00FF3569" w:rsidRPr="001034AD"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62DBF980" w14:textId="69D4399C" w:rsidTr="00E7122B">
        <w:tc>
          <w:tcPr>
            <w:tcW w:w="1133" w:type="dxa"/>
            <w:tcBorders>
              <w:top w:val="single" w:sz="4" w:space="0" w:color="A6A6A6" w:themeColor="background1" w:themeShade="A6"/>
              <w:left w:val="nil"/>
              <w:bottom w:val="single" w:sz="4" w:space="0" w:color="A6A6A6" w:themeColor="background1" w:themeShade="A6"/>
              <w:right w:val="nil"/>
            </w:tcBorders>
          </w:tcPr>
          <w:p w14:paraId="77D7D734" w14:textId="37E899ED" w:rsidR="00FF3569" w:rsidRDefault="00FF3569" w:rsidP="00B33124">
            <w:pPr>
              <w:spacing w:before="20" w:after="60" w:line="260" w:lineRule="atLeast"/>
              <w:jc w:val="center"/>
              <w:rPr>
                <w:rFonts w:cs="Arial"/>
                <w:sz w:val="18"/>
                <w:szCs w:val="18"/>
              </w:rPr>
            </w:pPr>
            <w:r>
              <w:rPr>
                <w:rFonts w:cs="Arial"/>
                <w:sz w:val="18"/>
                <w:szCs w:val="18"/>
              </w:rPr>
              <w:t>3.6.1</w:t>
            </w:r>
          </w:p>
        </w:tc>
        <w:tc>
          <w:tcPr>
            <w:tcW w:w="2238" w:type="dxa"/>
            <w:tcBorders>
              <w:top w:val="single" w:sz="4" w:space="0" w:color="A6A6A6" w:themeColor="background1" w:themeShade="A6"/>
              <w:left w:val="nil"/>
              <w:bottom w:val="single" w:sz="4" w:space="0" w:color="A6A6A6" w:themeColor="background1" w:themeShade="A6"/>
              <w:right w:val="nil"/>
            </w:tcBorders>
          </w:tcPr>
          <w:p w14:paraId="3AC9547F" w14:textId="77777777" w:rsidR="00FF3569" w:rsidRDefault="00FF3569" w:rsidP="00B33124">
            <w:pPr>
              <w:spacing w:before="20" w:after="60" w:line="260" w:lineRule="atLeast"/>
              <w:rPr>
                <w:rFonts w:cs="Arial"/>
                <w:i/>
                <w:iCs/>
                <w:color w:val="000000"/>
                <w:sz w:val="18"/>
                <w:szCs w:val="18"/>
                <w:lang w:eastAsia="en-AU"/>
              </w:rPr>
            </w:pPr>
            <w:r w:rsidRPr="00FF3569">
              <w:rPr>
                <w:rFonts w:cs="Arial"/>
                <w:i/>
                <w:iCs/>
                <w:sz w:val="18"/>
                <w:szCs w:val="18"/>
                <w:lang w:eastAsia="en-AU"/>
              </w:rPr>
              <w:t xml:space="preserve">Implement the Regional Industry Sector Employment </w:t>
            </w:r>
            <w:r w:rsidR="00E20C66">
              <w:rPr>
                <w:rFonts w:cs="Arial"/>
                <w:i/>
                <w:iCs/>
                <w:sz w:val="18"/>
                <w:szCs w:val="18"/>
                <w:lang w:eastAsia="en-AU"/>
              </w:rPr>
              <w:t xml:space="preserve">(RISE) </w:t>
            </w:r>
            <w:r w:rsidRPr="00FF3569">
              <w:rPr>
                <w:rFonts w:cs="Arial"/>
                <w:i/>
                <w:iCs/>
                <w:sz w:val="18"/>
                <w:szCs w:val="18"/>
                <w:lang w:eastAsia="en-AU"/>
              </w:rPr>
              <w:t xml:space="preserve">program that supports </w:t>
            </w:r>
            <w:r w:rsidRPr="00FF3569">
              <w:rPr>
                <w:rFonts w:cs="Arial"/>
                <w:i/>
                <w:iCs/>
                <w:color w:val="000000"/>
                <w:sz w:val="18"/>
                <w:szCs w:val="18"/>
                <w:lang w:eastAsia="en-AU"/>
              </w:rPr>
              <w:t>employment pathways to address Geelong’s disadvantaged areas</w:t>
            </w:r>
          </w:p>
          <w:p w14:paraId="2E67E57F" w14:textId="6C3216CE" w:rsidR="0085427B" w:rsidRPr="00FF3569" w:rsidRDefault="0085427B" w:rsidP="00B33124">
            <w:pPr>
              <w:spacing w:before="20" w:after="60" w:line="260" w:lineRule="atLeast"/>
              <w:rPr>
                <w:rFonts w:cs="Arial"/>
                <w:i/>
                <w:iCs/>
                <w:color w:val="0070C0"/>
                <w:sz w:val="18"/>
                <w:szCs w:val="18"/>
                <w:lang w:eastAsia="en-AU"/>
              </w:rPr>
            </w:pPr>
            <w:r>
              <w:rPr>
                <w:noProof/>
                <w:color w:val="2B579A"/>
                <w:shd w:val="clear" w:color="auto" w:fill="E6E6E6"/>
              </w:rPr>
              <w:drawing>
                <wp:inline distT="0" distB="0" distL="0" distR="0" wp14:anchorId="58A1C0A4" wp14:editId="50682B52">
                  <wp:extent cx="120140" cy="132954"/>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a:stretch>
                            <a:fillRect/>
                          </a:stretch>
                        </pic:blipFill>
                        <pic:spPr>
                          <a:xfrm>
                            <a:off x="0" y="0"/>
                            <a:ext cx="120140" cy="132954"/>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C04176C" w14:textId="6F3EDD0F" w:rsidR="00FF3569" w:rsidRPr="00304DE7" w:rsidRDefault="00E20C66" w:rsidP="00F27630">
            <w:pPr>
              <w:spacing w:before="20" w:after="60" w:line="260" w:lineRule="atLeast"/>
              <w:rPr>
                <w:rFonts w:cs="Arial"/>
                <w:sz w:val="18"/>
                <w:szCs w:val="18"/>
                <w:highlight w:val="yellow"/>
                <w:lang w:eastAsia="en-AU"/>
              </w:rPr>
            </w:pPr>
            <w:r>
              <w:rPr>
                <w:rFonts w:cs="Arial"/>
                <w:sz w:val="18"/>
                <w:szCs w:val="18"/>
                <w:lang w:eastAsia="en-AU"/>
              </w:rPr>
              <w:t xml:space="preserve">We delivered the </w:t>
            </w:r>
            <w:r w:rsidR="00F27630" w:rsidRPr="00F27630">
              <w:rPr>
                <w:rFonts w:cs="Arial"/>
                <w:sz w:val="18"/>
                <w:szCs w:val="18"/>
                <w:lang w:eastAsia="en-AU"/>
              </w:rPr>
              <w:t>Aug</w:t>
            </w:r>
            <w:r w:rsidR="00F27630">
              <w:rPr>
                <w:rFonts w:cs="Arial"/>
                <w:sz w:val="18"/>
                <w:szCs w:val="18"/>
                <w:lang w:eastAsia="en-AU"/>
              </w:rPr>
              <w:t>ust</w:t>
            </w:r>
            <w:r w:rsidR="00F27630" w:rsidRPr="00F27630">
              <w:rPr>
                <w:rFonts w:cs="Arial"/>
                <w:sz w:val="18"/>
                <w:szCs w:val="18"/>
                <w:lang w:eastAsia="en-AU"/>
              </w:rPr>
              <w:t>/Sept</w:t>
            </w:r>
            <w:r w:rsidR="00F27630">
              <w:rPr>
                <w:rFonts w:cs="Arial"/>
                <w:sz w:val="18"/>
                <w:szCs w:val="18"/>
                <w:lang w:eastAsia="en-AU"/>
              </w:rPr>
              <w:t>ember</w:t>
            </w:r>
            <w:r w:rsidR="00F27630" w:rsidRPr="00F27630">
              <w:rPr>
                <w:rFonts w:cs="Arial"/>
                <w:sz w:val="18"/>
                <w:szCs w:val="18"/>
                <w:lang w:eastAsia="en-AU"/>
              </w:rPr>
              <w:t xml:space="preserve"> </w:t>
            </w:r>
            <w:r>
              <w:rPr>
                <w:rFonts w:cs="Arial"/>
                <w:sz w:val="18"/>
                <w:szCs w:val="18"/>
                <w:lang w:eastAsia="en-AU"/>
              </w:rPr>
              <w:t xml:space="preserve">RISE </w:t>
            </w:r>
            <w:r w:rsidR="00F27630" w:rsidRPr="00F27630">
              <w:rPr>
                <w:rFonts w:cs="Arial"/>
                <w:sz w:val="18"/>
                <w:szCs w:val="18"/>
                <w:lang w:eastAsia="en-AU"/>
              </w:rPr>
              <w:t>program</w:t>
            </w:r>
            <w:r w:rsidR="006C5024">
              <w:rPr>
                <w:rFonts w:cs="Arial"/>
                <w:sz w:val="18"/>
                <w:szCs w:val="18"/>
                <w:lang w:eastAsia="en-AU"/>
              </w:rPr>
              <w:t>.</w:t>
            </w:r>
            <w:r w:rsidR="00925CBF">
              <w:rPr>
                <w:rFonts w:cs="Arial"/>
                <w:sz w:val="18"/>
                <w:szCs w:val="18"/>
                <w:lang w:eastAsia="en-AU"/>
              </w:rPr>
              <w:t xml:space="preserve"> T</w:t>
            </w:r>
            <w:r>
              <w:rPr>
                <w:rFonts w:cs="Arial"/>
                <w:sz w:val="18"/>
                <w:szCs w:val="18"/>
                <w:lang w:eastAsia="en-AU"/>
              </w:rPr>
              <w:t xml:space="preserve">he </w:t>
            </w:r>
            <w:r w:rsidR="00F27630">
              <w:rPr>
                <w:rFonts w:cs="Arial"/>
                <w:sz w:val="18"/>
                <w:szCs w:val="18"/>
                <w:lang w:eastAsia="en-AU"/>
              </w:rPr>
              <w:t>n</w:t>
            </w:r>
            <w:r w:rsidR="00F27630" w:rsidRPr="00F27630">
              <w:rPr>
                <w:rFonts w:cs="Arial"/>
                <w:sz w:val="18"/>
                <w:szCs w:val="18"/>
                <w:lang w:eastAsia="en-AU"/>
              </w:rPr>
              <w:t xml:space="preserve">ext program </w:t>
            </w:r>
            <w:r w:rsidR="00925CBF">
              <w:rPr>
                <w:rFonts w:cs="Arial"/>
                <w:sz w:val="18"/>
                <w:szCs w:val="18"/>
                <w:lang w:eastAsia="en-AU"/>
              </w:rPr>
              <w:t xml:space="preserve">will </w:t>
            </w:r>
            <w:r w:rsidR="00F27630" w:rsidRPr="00F27630">
              <w:rPr>
                <w:rFonts w:cs="Arial"/>
                <w:sz w:val="18"/>
                <w:szCs w:val="18"/>
                <w:lang w:eastAsia="en-AU"/>
              </w:rPr>
              <w:t>commenc</w:t>
            </w:r>
            <w:r w:rsidR="00925CBF">
              <w:rPr>
                <w:rFonts w:cs="Arial"/>
                <w:sz w:val="18"/>
                <w:szCs w:val="18"/>
                <w:lang w:eastAsia="en-AU"/>
              </w:rPr>
              <w:t>e</w:t>
            </w:r>
            <w:r>
              <w:rPr>
                <w:rFonts w:cs="Arial"/>
                <w:sz w:val="18"/>
                <w:szCs w:val="18"/>
                <w:lang w:eastAsia="en-AU"/>
              </w:rPr>
              <w:t xml:space="preserve"> </w:t>
            </w:r>
            <w:r w:rsidR="00F27630" w:rsidRPr="00F27630">
              <w:rPr>
                <w:rFonts w:cs="Arial"/>
                <w:sz w:val="18"/>
                <w:szCs w:val="18"/>
                <w:lang w:eastAsia="en-AU"/>
              </w:rPr>
              <w:t>11 October</w:t>
            </w:r>
            <w:r w:rsidR="00F27630">
              <w:rPr>
                <w:rFonts w:cs="Arial"/>
                <w:sz w:val="18"/>
                <w:szCs w:val="18"/>
                <w:lang w:eastAsia="en-AU"/>
              </w:rPr>
              <w:t xml:space="preserve"> 2022</w:t>
            </w:r>
            <w:r w:rsidR="00925CBF">
              <w:rPr>
                <w:rFonts w:cs="Arial"/>
                <w:sz w:val="18"/>
                <w:szCs w:val="18"/>
                <w:lang w:eastAsia="en-AU"/>
              </w:rPr>
              <w:t xml:space="preserve"> with 15 participants</w:t>
            </w:r>
            <w:r w:rsidR="00F27630" w:rsidRPr="00F27630">
              <w:rPr>
                <w:rFonts w:cs="Arial"/>
                <w:sz w:val="18"/>
                <w:szCs w:val="18"/>
                <w:lang w:eastAsia="en-AU"/>
              </w:rPr>
              <w:t>.</w:t>
            </w:r>
            <w:r w:rsidR="00F27630">
              <w:rPr>
                <w:rFonts w:cs="Arial"/>
                <w:sz w:val="18"/>
                <w:szCs w:val="18"/>
                <w:lang w:eastAsia="en-AU"/>
              </w:rPr>
              <w:t xml:space="preserve"> </w:t>
            </w:r>
            <w:r w:rsidR="00F27630" w:rsidRPr="00F27630">
              <w:rPr>
                <w:rFonts w:cs="Arial"/>
                <w:sz w:val="18"/>
                <w:szCs w:val="18"/>
                <w:lang w:eastAsia="en-AU"/>
              </w:rPr>
              <w:t>The RISE program aims to increase access and reduce barriers to employment opportunities, with some graduates achieving full-time work and apprenticeships in construction, and some participants pursuing other employment options or educational pathways.</w:t>
            </w:r>
          </w:p>
        </w:tc>
        <w:tc>
          <w:tcPr>
            <w:tcW w:w="1134" w:type="dxa"/>
            <w:tcBorders>
              <w:top w:val="single" w:sz="4" w:space="0" w:color="A6A6A6" w:themeColor="background1" w:themeShade="A6"/>
              <w:left w:val="nil"/>
              <w:bottom w:val="single" w:sz="4" w:space="0" w:color="A6A6A6" w:themeColor="background1" w:themeShade="A6"/>
              <w:right w:val="nil"/>
            </w:tcBorders>
          </w:tcPr>
          <w:p w14:paraId="0DB2FF54" w14:textId="7CB38736" w:rsidR="00FF3569" w:rsidRPr="00AA74B3" w:rsidRDefault="008E4A81" w:rsidP="00E7122B">
            <w:pPr>
              <w:spacing w:before="20" w:after="60" w:line="260" w:lineRule="atLeast"/>
              <w:rPr>
                <w:rFonts w:cs="Arial"/>
                <w:sz w:val="18"/>
                <w:szCs w:val="18"/>
                <w:lang w:eastAsia="en-AU"/>
              </w:rPr>
            </w:pPr>
            <w:r w:rsidRPr="00A60EC7">
              <w:rPr>
                <w:rFonts w:cs="Arial"/>
                <w:color w:val="00B050"/>
                <w:sz w:val="15"/>
                <w:szCs w:val="15"/>
              </w:rPr>
              <w:t>On track</w:t>
            </w:r>
          </w:p>
        </w:tc>
      </w:tr>
      <w:tr w:rsidR="00FF3569" w:rsidRPr="00EB3CC7" w14:paraId="3F0ECE25" w14:textId="691A5860" w:rsidTr="00E7122B">
        <w:tc>
          <w:tcPr>
            <w:tcW w:w="1133" w:type="dxa"/>
            <w:tcBorders>
              <w:top w:val="single" w:sz="4" w:space="0" w:color="A6A6A6" w:themeColor="background1" w:themeShade="A6"/>
              <w:left w:val="nil"/>
              <w:bottom w:val="single" w:sz="4" w:space="0" w:color="A6A6A6" w:themeColor="background1" w:themeShade="A6"/>
              <w:right w:val="nil"/>
            </w:tcBorders>
          </w:tcPr>
          <w:p w14:paraId="60445957" w14:textId="77777777" w:rsidR="00FF3569" w:rsidRDefault="00FF3569" w:rsidP="00B33124">
            <w:pPr>
              <w:spacing w:before="20" w:after="60" w:line="260" w:lineRule="atLeast"/>
              <w:jc w:val="center"/>
              <w:rPr>
                <w:rFonts w:cs="Arial"/>
                <w:sz w:val="18"/>
                <w:szCs w:val="18"/>
              </w:rPr>
            </w:pPr>
            <w:r>
              <w:rPr>
                <w:rFonts w:cs="Arial"/>
                <w:sz w:val="18"/>
                <w:szCs w:val="18"/>
              </w:rPr>
              <w:lastRenderedPageBreak/>
              <w:t>3.8.1</w:t>
            </w:r>
          </w:p>
        </w:tc>
        <w:tc>
          <w:tcPr>
            <w:tcW w:w="2238" w:type="dxa"/>
            <w:tcBorders>
              <w:top w:val="single" w:sz="4" w:space="0" w:color="A6A6A6" w:themeColor="background1" w:themeShade="A6"/>
              <w:left w:val="nil"/>
              <w:bottom w:val="single" w:sz="4" w:space="0" w:color="A6A6A6" w:themeColor="background1" w:themeShade="A6"/>
              <w:right w:val="nil"/>
            </w:tcBorders>
          </w:tcPr>
          <w:p w14:paraId="39244243" w14:textId="3E560CE2" w:rsidR="00FF3569" w:rsidRPr="00FF3569" w:rsidRDefault="00FF3569" w:rsidP="006A6212">
            <w:pPr>
              <w:keepNext/>
              <w:keepLines/>
              <w:spacing w:before="20" w:after="60" w:line="260" w:lineRule="atLeast"/>
              <w:rPr>
                <w:rFonts w:cs="Arial"/>
                <w:i/>
                <w:iCs/>
                <w:sz w:val="18"/>
                <w:szCs w:val="18"/>
              </w:rPr>
            </w:pPr>
            <w:r w:rsidRPr="00FF3569">
              <w:rPr>
                <w:rFonts w:cs="Arial"/>
                <w:bCs/>
                <w:i/>
                <w:iCs/>
                <w:sz w:val="18"/>
                <w:szCs w:val="18"/>
              </w:rPr>
              <w:t>Identify innovative cleantech solutions through Procurement for Innovation projects</w:t>
            </w:r>
          </w:p>
        </w:tc>
        <w:tc>
          <w:tcPr>
            <w:tcW w:w="5413" w:type="dxa"/>
            <w:tcBorders>
              <w:top w:val="single" w:sz="4" w:space="0" w:color="A6A6A6" w:themeColor="background1" w:themeShade="A6"/>
              <w:left w:val="nil"/>
              <w:bottom w:val="single" w:sz="4" w:space="0" w:color="A6A6A6" w:themeColor="background1" w:themeShade="A6"/>
              <w:right w:val="nil"/>
            </w:tcBorders>
          </w:tcPr>
          <w:p w14:paraId="584E1B4A" w14:textId="2AC8F4A0" w:rsidR="00304DE7" w:rsidRPr="001034AD" w:rsidRDefault="00727672" w:rsidP="00E7122B">
            <w:pPr>
              <w:spacing w:before="20" w:after="60" w:line="260" w:lineRule="atLeast"/>
              <w:rPr>
                <w:rFonts w:cs="Arial"/>
                <w:bCs/>
                <w:sz w:val="18"/>
                <w:szCs w:val="18"/>
              </w:rPr>
            </w:pPr>
            <w:r>
              <w:rPr>
                <w:rFonts w:cs="Arial"/>
                <w:sz w:val="18"/>
                <w:szCs w:val="18"/>
              </w:rPr>
              <w:t>We commenced work on a circular economy project and are currently preparing a</w:t>
            </w:r>
            <w:r w:rsidRPr="00F832F0">
              <w:rPr>
                <w:rFonts w:cs="Arial"/>
                <w:sz w:val="18"/>
                <w:szCs w:val="18"/>
              </w:rPr>
              <w:t xml:space="preserve"> </w:t>
            </w:r>
            <w:r w:rsidR="00EC072B" w:rsidRPr="00EC072B">
              <w:rPr>
                <w:rFonts w:cs="Arial"/>
                <w:bCs/>
                <w:sz w:val="18"/>
                <w:szCs w:val="18"/>
              </w:rPr>
              <w:t>statement of need, draft specification and criteria for tender</w:t>
            </w:r>
            <w:r w:rsidR="00B700AC">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2BD3EC1" w14:textId="3DBD7C9C" w:rsidR="00FF3569" w:rsidRPr="001034AD"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352A771C" w14:textId="211D50D3" w:rsidTr="00E7122B">
        <w:tc>
          <w:tcPr>
            <w:tcW w:w="1133" w:type="dxa"/>
            <w:tcBorders>
              <w:top w:val="single" w:sz="4" w:space="0" w:color="A6A6A6" w:themeColor="background1" w:themeShade="A6"/>
              <w:left w:val="nil"/>
              <w:bottom w:val="single" w:sz="4" w:space="0" w:color="A6A6A6" w:themeColor="background1" w:themeShade="A6"/>
              <w:right w:val="nil"/>
            </w:tcBorders>
          </w:tcPr>
          <w:p w14:paraId="3607380F" w14:textId="77777777" w:rsidR="00FF3569" w:rsidRDefault="00FF3569" w:rsidP="00B33124">
            <w:pPr>
              <w:spacing w:before="20" w:after="60" w:line="260" w:lineRule="atLeast"/>
              <w:jc w:val="center"/>
              <w:rPr>
                <w:rFonts w:cs="Arial"/>
                <w:sz w:val="18"/>
                <w:szCs w:val="18"/>
              </w:rPr>
            </w:pPr>
            <w:r>
              <w:rPr>
                <w:rFonts w:cs="Arial"/>
                <w:sz w:val="18"/>
                <w:szCs w:val="18"/>
              </w:rPr>
              <w:t>3.8.2</w:t>
            </w:r>
          </w:p>
        </w:tc>
        <w:tc>
          <w:tcPr>
            <w:tcW w:w="2238" w:type="dxa"/>
            <w:tcBorders>
              <w:top w:val="single" w:sz="4" w:space="0" w:color="A6A6A6" w:themeColor="background1" w:themeShade="A6"/>
              <w:left w:val="nil"/>
              <w:bottom w:val="single" w:sz="4" w:space="0" w:color="A6A6A6" w:themeColor="background1" w:themeShade="A6"/>
              <w:right w:val="nil"/>
            </w:tcBorders>
          </w:tcPr>
          <w:p w14:paraId="4DFE7063" w14:textId="56A4F763" w:rsidR="00FF3569" w:rsidRPr="00FF3569" w:rsidRDefault="00FF3569" w:rsidP="00B33124">
            <w:pPr>
              <w:spacing w:before="20" w:after="60" w:line="260" w:lineRule="atLeast"/>
              <w:rPr>
                <w:rFonts w:cs="Arial"/>
                <w:i/>
                <w:iCs/>
                <w:sz w:val="18"/>
                <w:szCs w:val="18"/>
              </w:rPr>
            </w:pPr>
            <w:r w:rsidRPr="00FF3569">
              <w:rPr>
                <w:rFonts w:cs="Arial"/>
                <w:i/>
                <w:iCs/>
                <w:color w:val="242424"/>
                <w:sz w:val="18"/>
                <w:szCs w:val="18"/>
                <w:shd w:val="clear" w:color="auto" w:fill="FFFFFF"/>
              </w:rPr>
              <w:t>Undertake a review of the City’s digital 3D model and develop a roadmap for ongoing management and enhancement to support a Geelong Digital Twin</w:t>
            </w:r>
          </w:p>
        </w:tc>
        <w:tc>
          <w:tcPr>
            <w:tcW w:w="5413" w:type="dxa"/>
            <w:tcBorders>
              <w:top w:val="single" w:sz="4" w:space="0" w:color="A6A6A6" w:themeColor="background1" w:themeShade="A6"/>
              <w:left w:val="nil"/>
              <w:bottom w:val="single" w:sz="4" w:space="0" w:color="A6A6A6" w:themeColor="background1" w:themeShade="A6"/>
              <w:right w:val="nil"/>
            </w:tcBorders>
          </w:tcPr>
          <w:p w14:paraId="38CACCA8" w14:textId="38923082" w:rsidR="00E65004" w:rsidRDefault="004D3252" w:rsidP="004D3252">
            <w:pPr>
              <w:spacing w:before="20" w:after="60" w:line="260" w:lineRule="atLeast"/>
              <w:rPr>
                <w:rFonts w:cs="Arial"/>
                <w:color w:val="242424"/>
                <w:sz w:val="18"/>
                <w:szCs w:val="18"/>
                <w:shd w:val="clear" w:color="auto" w:fill="FFFFFF"/>
              </w:rPr>
            </w:pPr>
            <w:r w:rsidRPr="004D3252">
              <w:rPr>
                <w:rFonts w:cs="Arial"/>
                <w:color w:val="242424"/>
                <w:sz w:val="18"/>
                <w:szCs w:val="18"/>
                <w:shd w:val="clear" w:color="auto" w:fill="FFFFFF"/>
              </w:rPr>
              <w:t xml:space="preserve">We signed </w:t>
            </w:r>
            <w:r w:rsidR="00727672">
              <w:rPr>
                <w:rFonts w:cs="Arial"/>
                <w:color w:val="242424"/>
                <w:sz w:val="18"/>
                <w:szCs w:val="18"/>
                <w:shd w:val="clear" w:color="auto" w:fill="FFFFFF"/>
              </w:rPr>
              <w:t xml:space="preserve">a </w:t>
            </w:r>
            <w:r w:rsidR="00727672" w:rsidRPr="004D3252">
              <w:rPr>
                <w:rFonts w:cs="Arial"/>
                <w:color w:val="242424"/>
                <w:sz w:val="18"/>
                <w:szCs w:val="18"/>
                <w:shd w:val="clear" w:color="auto" w:fill="FFFFFF"/>
              </w:rPr>
              <w:t>digital data sharing</w:t>
            </w:r>
            <w:r w:rsidR="00727672">
              <w:rPr>
                <w:rFonts w:cs="Arial"/>
                <w:color w:val="242424"/>
                <w:sz w:val="18"/>
                <w:szCs w:val="18"/>
                <w:shd w:val="clear" w:color="auto" w:fill="FFFFFF"/>
              </w:rPr>
              <w:t xml:space="preserve"> </w:t>
            </w:r>
            <w:r w:rsidRPr="004D3252">
              <w:rPr>
                <w:rFonts w:cs="Arial"/>
                <w:color w:val="242424"/>
                <w:sz w:val="18"/>
                <w:szCs w:val="18"/>
                <w:shd w:val="clear" w:color="auto" w:fill="FFFFFF"/>
              </w:rPr>
              <w:t>agreement with</w:t>
            </w:r>
            <w:r w:rsidR="0068443C">
              <w:rPr>
                <w:rFonts w:cs="Arial"/>
                <w:color w:val="242424"/>
                <w:sz w:val="18"/>
                <w:szCs w:val="18"/>
                <w:shd w:val="clear" w:color="auto" w:fill="FFFFFF"/>
              </w:rPr>
              <w:t xml:space="preserve"> the</w:t>
            </w:r>
            <w:r w:rsidRPr="004D3252">
              <w:rPr>
                <w:rFonts w:cs="Arial"/>
                <w:color w:val="242424"/>
                <w:sz w:val="18"/>
                <w:szCs w:val="18"/>
                <w:shd w:val="clear" w:color="auto" w:fill="FFFFFF"/>
              </w:rPr>
              <w:t xml:space="preserve"> Department of Environment, Land, Water and Planning</w:t>
            </w:r>
            <w:r w:rsidR="00727672">
              <w:rPr>
                <w:rFonts w:cs="Arial"/>
                <w:color w:val="242424"/>
                <w:sz w:val="18"/>
                <w:szCs w:val="18"/>
                <w:shd w:val="clear" w:color="auto" w:fill="FFFFFF"/>
              </w:rPr>
              <w:t>.</w:t>
            </w:r>
          </w:p>
          <w:p w14:paraId="23CB78BF" w14:textId="2358F5B8" w:rsidR="004D3252" w:rsidRPr="008E28DE" w:rsidRDefault="004D3252" w:rsidP="004D3252">
            <w:pPr>
              <w:spacing w:before="20" w:after="60" w:line="260" w:lineRule="atLeast"/>
              <w:rPr>
                <w:rFonts w:cs="Arial"/>
                <w:color w:val="242424"/>
                <w:sz w:val="18"/>
                <w:szCs w:val="18"/>
                <w:shd w:val="clear" w:color="auto" w:fill="FFFFFF"/>
              </w:rPr>
            </w:pPr>
            <w:r w:rsidRPr="004D3252">
              <w:rPr>
                <w:rFonts w:cs="Arial"/>
                <w:color w:val="242424"/>
                <w:sz w:val="18"/>
                <w:szCs w:val="18"/>
                <w:shd w:val="clear" w:color="auto" w:fill="FFFFFF"/>
              </w:rPr>
              <w:t xml:space="preserve">Digital </w:t>
            </w:r>
            <w:r w:rsidR="00F27630">
              <w:rPr>
                <w:rFonts w:cs="Arial"/>
                <w:color w:val="242424"/>
                <w:sz w:val="18"/>
                <w:szCs w:val="18"/>
                <w:shd w:val="clear" w:color="auto" w:fill="FFFFFF"/>
              </w:rPr>
              <w:t>T</w:t>
            </w:r>
            <w:r w:rsidRPr="004D3252">
              <w:rPr>
                <w:rFonts w:cs="Arial"/>
                <w:color w:val="242424"/>
                <w:sz w:val="18"/>
                <w:szCs w:val="18"/>
                <w:shd w:val="clear" w:color="auto" w:fill="FFFFFF"/>
              </w:rPr>
              <w:t>win Victoria</w:t>
            </w:r>
            <w:r w:rsidR="00F27630">
              <w:rPr>
                <w:rFonts w:cs="Arial"/>
                <w:color w:val="242424"/>
                <w:sz w:val="18"/>
                <w:szCs w:val="18"/>
                <w:shd w:val="clear" w:color="auto" w:fill="FFFFFF"/>
              </w:rPr>
              <w:t xml:space="preserve">, </w:t>
            </w:r>
            <w:r w:rsidR="00E65004">
              <w:rPr>
                <w:rFonts w:cs="Arial"/>
                <w:color w:val="242424"/>
                <w:sz w:val="18"/>
                <w:szCs w:val="18"/>
                <w:shd w:val="clear" w:color="auto" w:fill="FFFFFF"/>
              </w:rPr>
              <w:t xml:space="preserve">a digital replica of the state, </w:t>
            </w:r>
            <w:r w:rsidRPr="004D3252">
              <w:rPr>
                <w:rFonts w:cs="Arial"/>
                <w:color w:val="242424"/>
                <w:sz w:val="18"/>
                <w:szCs w:val="18"/>
                <w:shd w:val="clear" w:color="auto" w:fill="FFFFFF"/>
              </w:rPr>
              <w:t>launched in early September 2022</w:t>
            </w:r>
            <w:r w:rsidR="00E65004">
              <w:rPr>
                <w:rFonts w:cs="Arial"/>
                <w:color w:val="242424"/>
                <w:sz w:val="18"/>
                <w:szCs w:val="18"/>
                <w:shd w:val="clear" w:color="auto" w:fill="FFFFFF"/>
              </w:rPr>
              <w:t xml:space="preserve">. Work commenced on </w:t>
            </w:r>
            <w:r w:rsidRPr="004D3252">
              <w:rPr>
                <w:rFonts w:cs="Arial"/>
                <w:color w:val="242424"/>
                <w:sz w:val="18"/>
                <w:szCs w:val="18"/>
                <w:shd w:val="clear" w:color="auto" w:fill="FFFFFF"/>
              </w:rPr>
              <w:t xml:space="preserve">training modules for </w:t>
            </w:r>
            <w:r w:rsidR="00E65004">
              <w:rPr>
                <w:rFonts w:cs="Arial"/>
                <w:color w:val="242424"/>
                <w:sz w:val="18"/>
                <w:szCs w:val="18"/>
                <w:shd w:val="clear" w:color="auto" w:fill="FFFFFF"/>
              </w:rPr>
              <w:t xml:space="preserve">City </w:t>
            </w:r>
            <w:r w:rsidR="00471EEA">
              <w:rPr>
                <w:rFonts w:cs="Arial"/>
                <w:color w:val="242424"/>
                <w:sz w:val="18"/>
                <w:szCs w:val="18"/>
                <w:shd w:val="clear" w:color="auto" w:fill="FFFFFF"/>
              </w:rPr>
              <w:t>employees</w:t>
            </w:r>
            <w:r>
              <w:rPr>
                <w:rFonts w:cs="Arial"/>
                <w:color w:val="242424"/>
                <w:sz w:val="18"/>
                <w:szCs w:val="18"/>
                <w:shd w:val="clear" w:color="auto" w:fill="FFFFFF"/>
              </w:rPr>
              <w:t xml:space="preserve">. </w:t>
            </w:r>
            <w:r w:rsidR="00C23FB2">
              <w:rPr>
                <w:rFonts w:cs="Arial"/>
                <w:color w:val="242424"/>
                <w:sz w:val="18"/>
                <w:szCs w:val="18"/>
                <w:shd w:val="clear" w:color="auto" w:fill="FFFFFF"/>
              </w:rPr>
              <w:t xml:space="preserve">The </w:t>
            </w:r>
            <w:r w:rsidRPr="004D3252">
              <w:rPr>
                <w:rFonts w:cs="Arial"/>
                <w:color w:val="242424"/>
                <w:sz w:val="18"/>
                <w:szCs w:val="18"/>
                <w:shd w:val="clear" w:color="auto" w:fill="FFFFFF"/>
              </w:rPr>
              <w:t xml:space="preserve">Geelong </w:t>
            </w:r>
            <w:r w:rsidR="00C23FB2">
              <w:rPr>
                <w:rFonts w:cs="Arial"/>
                <w:color w:val="242424"/>
                <w:sz w:val="18"/>
                <w:szCs w:val="18"/>
                <w:shd w:val="clear" w:color="auto" w:fill="FFFFFF"/>
              </w:rPr>
              <w:t>D</w:t>
            </w:r>
            <w:r w:rsidRPr="004D3252">
              <w:rPr>
                <w:rFonts w:cs="Arial"/>
                <w:color w:val="242424"/>
                <w:sz w:val="18"/>
                <w:szCs w:val="18"/>
                <w:shd w:val="clear" w:color="auto" w:fill="FFFFFF"/>
              </w:rPr>
              <w:t xml:space="preserve">ata </w:t>
            </w:r>
            <w:r w:rsidR="00C23FB2">
              <w:rPr>
                <w:rFonts w:cs="Arial"/>
                <w:color w:val="242424"/>
                <w:sz w:val="18"/>
                <w:szCs w:val="18"/>
                <w:shd w:val="clear" w:color="auto" w:fill="FFFFFF"/>
              </w:rPr>
              <w:t>E</w:t>
            </w:r>
            <w:r w:rsidRPr="004D3252">
              <w:rPr>
                <w:rFonts w:cs="Arial"/>
                <w:color w:val="242424"/>
                <w:sz w:val="18"/>
                <w:szCs w:val="18"/>
                <w:shd w:val="clear" w:color="auto" w:fill="FFFFFF"/>
              </w:rPr>
              <w:t xml:space="preserve">xchange has been reconfigured to integrate with </w:t>
            </w:r>
            <w:r w:rsidR="00AC07E8">
              <w:rPr>
                <w:rFonts w:cs="Arial"/>
                <w:color w:val="242424"/>
                <w:sz w:val="18"/>
                <w:szCs w:val="18"/>
                <w:shd w:val="clear" w:color="auto" w:fill="FFFFFF"/>
              </w:rPr>
              <w:t>D</w:t>
            </w:r>
            <w:r w:rsidRPr="004D3252">
              <w:rPr>
                <w:rFonts w:cs="Arial"/>
                <w:color w:val="242424"/>
                <w:sz w:val="18"/>
                <w:szCs w:val="18"/>
                <w:shd w:val="clear" w:color="auto" w:fill="FFFFFF"/>
              </w:rPr>
              <w:t xml:space="preserve">igital </w:t>
            </w:r>
            <w:r w:rsidR="00AC07E8">
              <w:rPr>
                <w:rFonts w:cs="Arial"/>
                <w:color w:val="242424"/>
                <w:sz w:val="18"/>
                <w:szCs w:val="18"/>
                <w:shd w:val="clear" w:color="auto" w:fill="FFFFFF"/>
              </w:rPr>
              <w:t>T</w:t>
            </w:r>
            <w:r w:rsidRPr="004D3252">
              <w:rPr>
                <w:rFonts w:cs="Arial"/>
                <w:color w:val="242424"/>
                <w:sz w:val="18"/>
                <w:szCs w:val="18"/>
                <w:shd w:val="clear" w:color="auto" w:fill="FFFFFF"/>
              </w:rPr>
              <w:t>win Victoria</w:t>
            </w:r>
          </w:p>
        </w:tc>
        <w:tc>
          <w:tcPr>
            <w:tcW w:w="1134" w:type="dxa"/>
            <w:tcBorders>
              <w:top w:val="single" w:sz="4" w:space="0" w:color="A6A6A6" w:themeColor="background1" w:themeShade="A6"/>
              <w:left w:val="nil"/>
              <w:bottom w:val="single" w:sz="4" w:space="0" w:color="A6A6A6" w:themeColor="background1" w:themeShade="A6"/>
              <w:right w:val="nil"/>
            </w:tcBorders>
          </w:tcPr>
          <w:p w14:paraId="7CB278E7" w14:textId="37CDDD11" w:rsidR="00FF3569" w:rsidRPr="008E28DE" w:rsidRDefault="008E4A81" w:rsidP="00E7122B">
            <w:pPr>
              <w:spacing w:before="20" w:after="60" w:line="260" w:lineRule="atLeast"/>
              <w:rPr>
                <w:rFonts w:cs="Arial"/>
                <w:color w:val="242424"/>
                <w:sz w:val="18"/>
                <w:szCs w:val="18"/>
                <w:shd w:val="clear" w:color="auto" w:fill="FFFFFF"/>
              </w:rPr>
            </w:pPr>
            <w:r w:rsidRPr="00A60EC7">
              <w:rPr>
                <w:rFonts w:cs="Arial"/>
                <w:color w:val="00B050"/>
                <w:sz w:val="15"/>
                <w:szCs w:val="15"/>
              </w:rPr>
              <w:t>On track</w:t>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843584"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05C7424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209591F">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t="8334" b="11320"/>
                    <a:stretch/>
                  </pic:blipFill>
                  <pic:spPr bwMode="auto">
                    <a:xfrm>
                      <a:off x="0" y="0"/>
                      <a:ext cx="6317657"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652424E8"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5ED9C70F" w14:textId="434A9D66" w:rsidR="008C2487" w:rsidRPr="009217D6" w:rsidRDefault="008C2487" w:rsidP="008C2487">
      <w:pPr>
        <w:pStyle w:val="SummaryPoints"/>
        <w:numPr>
          <w:ilvl w:val="0"/>
          <w:numId w:val="5"/>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36D98202" w:rsidR="008C2487" w:rsidRPr="009217D6" w:rsidRDefault="008C2487" w:rsidP="008C2487">
      <w:pPr>
        <w:pStyle w:val="SummaryPoints"/>
        <w:numPr>
          <w:ilvl w:val="0"/>
          <w:numId w:val="5"/>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8C2487">
      <w:pPr>
        <w:pStyle w:val="SummaryPoints"/>
        <w:numPr>
          <w:ilvl w:val="0"/>
          <w:numId w:val="5"/>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8C2487">
      <w:pPr>
        <w:pStyle w:val="SummaryPoints"/>
        <w:numPr>
          <w:ilvl w:val="0"/>
          <w:numId w:val="5"/>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4AAD9366" w14:textId="77777777" w:rsidR="008C2487" w:rsidRPr="00A15652"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Enable a customer-focused approach that delivers efficient and responsive service</w:t>
      </w:r>
    </w:p>
    <w:p w14:paraId="7FFC9A00" w14:textId="5510878D" w:rsidR="008C2487" w:rsidRDefault="008C2487" w:rsidP="008C2487">
      <w:pPr>
        <w:pStyle w:val="SummaryPoints"/>
        <w:numPr>
          <w:ilvl w:val="1"/>
          <w:numId w:val="11"/>
        </w:numPr>
        <w:spacing w:after="60"/>
        <w:ind w:left="567" w:hanging="425"/>
        <w:jc w:val="left"/>
        <w:rPr>
          <w:sz w:val="18"/>
          <w:szCs w:val="18"/>
        </w:rPr>
      </w:pPr>
      <w:r>
        <w:rPr>
          <w:rFonts w:cs="Arial"/>
          <w:sz w:val="18"/>
          <w:szCs w:val="22"/>
        </w:rPr>
        <w:t>Communicate and engage effectively with our community to understand their needs and advocate on their behalf</w:t>
      </w:r>
    </w:p>
    <w:p w14:paraId="18ACEC10" w14:textId="4AE5111B" w:rsidR="008C2487" w:rsidRPr="003D37CC" w:rsidRDefault="003D37CC" w:rsidP="003D37CC">
      <w:pPr>
        <w:pStyle w:val="SummaryPoints"/>
        <w:numPr>
          <w:ilvl w:val="1"/>
          <w:numId w:val="11"/>
        </w:numPr>
        <w:spacing w:after="60"/>
        <w:ind w:left="567" w:hanging="425"/>
        <w:jc w:val="left"/>
        <w:rPr>
          <w:sz w:val="18"/>
          <w:szCs w:val="18"/>
        </w:rPr>
      </w:pPr>
      <w:r>
        <w:rPr>
          <w:rFonts w:cs="Arial"/>
          <w:sz w:val="18"/>
          <w:szCs w:val="22"/>
        </w:rPr>
        <w:t>Foster excellence and equity in planning for our growing region</w:t>
      </w:r>
      <w:r w:rsidR="008C2487" w:rsidRPr="003D37CC">
        <w:rPr>
          <w:rFonts w:cs="Arial"/>
          <w:sz w:val="18"/>
          <w:szCs w:val="22"/>
          <w:lang w:val="en-US"/>
        </w:rPr>
        <w:t xml:space="preserve"> </w:t>
      </w:r>
    </w:p>
    <w:p w14:paraId="3CE8D13E" w14:textId="72F7C480"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 xml:space="preserve">Continue to strengthen our workplace </w:t>
      </w:r>
      <w:r w:rsidR="00666B8D">
        <w:rPr>
          <w:rFonts w:cs="Arial"/>
          <w:sz w:val="18"/>
          <w:szCs w:val="22"/>
        </w:rPr>
        <w:t>capabilities and culture</w:t>
      </w:r>
    </w:p>
    <w:p w14:paraId="4AB0108A" w14:textId="07A022F7"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Create a more efficient and effective organisation</w:t>
      </w:r>
      <w:r w:rsidRPr="00A15652">
        <w:rPr>
          <w:rFonts w:ascii="Wingdings2" w:eastAsia="Wingdings2" w:cs="Wingdings2"/>
          <w:noProof/>
          <w:color w:val="00B089"/>
          <w:sz w:val="18"/>
          <w:szCs w:val="18"/>
        </w:rPr>
        <w:t xml:space="preserve"> </w:t>
      </w:r>
    </w:p>
    <w:p w14:paraId="2F6638C5" w14:textId="7F9C9D7A" w:rsidR="00666B8D" w:rsidRPr="00666B8D" w:rsidRDefault="00666B8D" w:rsidP="008C2487">
      <w:pPr>
        <w:pStyle w:val="SummaryPoints"/>
        <w:numPr>
          <w:ilvl w:val="1"/>
          <w:numId w:val="11"/>
        </w:numPr>
        <w:spacing w:after="60"/>
        <w:ind w:left="567" w:hanging="425"/>
        <w:jc w:val="left"/>
        <w:rPr>
          <w:sz w:val="18"/>
          <w:szCs w:val="18"/>
        </w:rPr>
      </w:pPr>
      <w:r>
        <w:rPr>
          <w:rFonts w:cs="Arial"/>
          <w:sz w:val="18"/>
          <w:szCs w:val="22"/>
        </w:rPr>
        <w:t xml:space="preserve">Develop a digital core of brilliant basics technology that supports better ways of working </w:t>
      </w:r>
    </w:p>
    <w:p w14:paraId="5F774FE1" w14:textId="2BD54288"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Ensure that our employees are safe at work</w:t>
      </w:r>
    </w:p>
    <w:p w14:paraId="608DC82F" w14:textId="1FF1DEB9" w:rsidR="008C2487" w:rsidRPr="000E7FB2" w:rsidRDefault="008C2487" w:rsidP="009D28A0">
      <w:pPr>
        <w:pStyle w:val="SummaryPoints"/>
        <w:numPr>
          <w:ilvl w:val="1"/>
          <w:numId w:val="11"/>
        </w:numPr>
        <w:spacing w:after="60"/>
        <w:ind w:left="567" w:hanging="425"/>
        <w:jc w:val="left"/>
        <w:rPr>
          <w:sz w:val="18"/>
          <w:szCs w:val="18"/>
        </w:rPr>
      </w:pPr>
      <w:r w:rsidRPr="00A15652">
        <w:rPr>
          <w:rFonts w:cs="Arial"/>
          <w:sz w:val="18"/>
          <w:szCs w:val="22"/>
        </w:rPr>
        <w:t xml:space="preserve">Focus on </w:t>
      </w:r>
      <w:r w:rsidR="00666B8D">
        <w:rPr>
          <w:rFonts w:cs="Arial"/>
          <w:sz w:val="18"/>
          <w:szCs w:val="22"/>
        </w:rPr>
        <w:t xml:space="preserve">economic, social and environmental sustainability </w:t>
      </w:r>
    </w:p>
    <w:p w14:paraId="790EB2F3" w14:textId="77777777" w:rsidR="000E7FB2" w:rsidRPr="000E7FB2" w:rsidRDefault="000E7FB2" w:rsidP="000E7FB2">
      <w:pPr>
        <w:pStyle w:val="SummaryPoints"/>
        <w:numPr>
          <w:ilvl w:val="0"/>
          <w:numId w:val="0"/>
        </w:numPr>
        <w:spacing w:after="60"/>
        <w:ind w:left="567"/>
        <w:jc w:val="left"/>
        <w:rPr>
          <w:sz w:val="18"/>
          <w:szCs w:val="18"/>
        </w:rPr>
      </w:pPr>
    </w:p>
    <w:p w14:paraId="2E323CB8" w14:textId="325AFEEF" w:rsidR="0035303A" w:rsidRPr="000E7FB2" w:rsidRDefault="0035303A" w:rsidP="000E7FB2">
      <w:pPr>
        <w:rPr>
          <w:sz w:val="18"/>
          <w:szCs w:val="18"/>
        </w:rPr>
      </w:pPr>
    </w:p>
    <w:tbl>
      <w:tblPr>
        <w:tblStyle w:val="TableGrid"/>
        <w:tblW w:w="9918" w:type="dxa"/>
        <w:tblLook w:val="04A0" w:firstRow="1" w:lastRow="0" w:firstColumn="1" w:lastColumn="0" w:noHBand="0" w:noVBand="1"/>
      </w:tblPr>
      <w:tblGrid>
        <w:gridCol w:w="1133"/>
        <w:gridCol w:w="2238"/>
        <w:gridCol w:w="5413"/>
        <w:gridCol w:w="1134"/>
      </w:tblGrid>
      <w:tr w:rsidR="00FF3569" w:rsidRPr="00EB3CC7" w14:paraId="367B0DED" w14:textId="581BE3A7" w:rsidTr="00E7122B">
        <w:trPr>
          <w:tblHeader/>
        </w:trPr>
        <w:tc>
          <w:tcPr>
            <w:tcW w:w="1133" w:type="dxa"/>
            <w:tcBorders>
              <w:bottom w:val="single" w:sz="4" w:space="0" w:color="auto"/>
              <w:right w:val="nil"/>
            </w:tcBorders>
            <w:shd w:val="clear" w:color="auto" w:fill="003361"/>
          </w:tcPr>
          <w:p w14:paraId="06D2F700" w14:textId="77777777" w:rsidR="00FF3569" w:rsidRPr="00EB3CC7" w:rsidRDefault="00FF3569" w:rsidP="00B33124">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38" w:type="dxa"/>
            <w:tcBorders>
              <w:left w:val="nil"/>
              <w:bottom w:val="single" w:sz="4" w:space="0" w:color="auto"/>
            </w:tcBorders>
            <w:shd w:val="clear" w:color="auto" w:fill="003361"/>
            <w:vAlign w:val="bottom"/>
          </w:tcPr>
          <w:p w14:paraId="665A6FAC" w14:textId="77777777" w:rsidR="00FF3569" w:rsidRPr="00FB7593" w:rsidRDefault="00FF3569" w:rsidP="00B33124">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2022-23 actions</w:t>
            </w:r>
          </w:p>
        </w:tc>
        <w:tc>
          <w:tcPr>
            <w:tcW w:w="5413" w:type="dxa"/>
            <w:tcBorders>
              <w:left w:val="nil"/>
              <w:bottom w:val="single" w:sz="4" w:space="0" w:color="auto"/>
            </w:tcBorders>
            <w:shd w:val="clear" w:color="auto" w:fill="003361"/>
            <w:vAlign w:val="bottom"/>
          </w:tcPr>
          <w:p w14:paraId="40E74D63" w14:textId="44489583"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40F954BC" w14:textId="4D1683AE" w:rsidR="00FF3569" w:rsidRPr="00EB3CC7" w:rsidRDefault="00FF3569" w:rsidP="00FF3569">
            <w:pPr>
              <w:spacing w:before="20" w:after="20" w:line="270" w:lineRule="atLeast"/>
              <w:rPr>
                <w:b/>
                <w:bCs/>
                <w:color w:val="FFFFFF" w:themeColor="background1"/>
                <w:sz w:val="18"/>
                <w:szCs w:val="18"/>
              </w:rPr>
            </w:pPr>
            <w:r>
              <w:rPr>
                <w:b/>
                <w:bCs/>
                <w:color w:val="FFFFFF" w:themeColor="background1"/>
                <w:sz w:val="18"/>
                <w:szCs w:val="18"/>
              </w:rPr>
              <w:t>Status</w:t>
            </w:r>
          </w:p>
        </w:tc>
      </w:tr>
      <w:tr w:rsidR="00FF3569" w:rsidRPr="00EB3CC7" w14:paraId="78E90C33" w14:textId="38348CAF" w:rsidTr="00E7122B">
        <w:tc>
          <w:tcPr>
            <w:tcW w:w="1133" w:type="dxa"/>
            <w:tcBorders>
              <w:left w:val="nil"/>
              <w:bottom w:val="single" w:sz="4" w:space="0" w:color="A6A6A6" w:themeColor="background1" w:themeShade="A6"/>
              <w:right w:val="nil"/>
            </w:tcBorders>
          </w:tcPr>
          <w:p w14:paraId="29D1FAEA" w14:textId="094AB27C"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38" w:type="dxa"/>
            <w:tcBorders>
              <w:left w:val="nil"/>
              <w:bottom w:val="single" w:sz="4" w:space="0" w:color="A6A6A6" w:themeColor="background1" w:themeShade="A6"/>
              <w:right w:val="nil"/>
            </w:tcBorders>
          </w:tcPr>
          <w:p w14:paraId="7793B739" w14:textId="7154262F"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Build a new website to make information and services more convenient and efficient for our community</w:t>
            </w:r>
          </w:p>
        </w:tc>
        <w:tc>
          <w:tcPr>
            <w:tcW w:w="5413" w:type="dxa"/>
            <w:tcBorders>
              <w:left w:val="nil"/>
              <w:bottom w:val="single" w:sz="4" w:space="0" w:color="A6A6A6" w:themeColor="background1" w:themeShade="A6"/>
              <w:right w:val="nil"/>
            </w:tcBorders>
          </w:tcPr>
          <w:p w14:paraId="39BD5A22" w14:textId="4D611BE3" w:rsidR="00FF3569" w:rsidRPr="004D3252" w:rsidRDefault="004D3252" w:rsidP="00B33124">
            <w:pPr>
              <w:spacing w:before="20" w:after="60" w:line="260" w:lineRule="atLeast"/>
              <w:rPr>
                <w:rFonts w:ascii="Calibri" w:hAnsi="Calibri" w:cs="Calibri"/>
                <w:color w:val="000000"/>
                <w:sz w:val="18"/>
                <w:szCs w:val="18"/>
                <w:lang w:eastAsia="en-AU"/>
              </w:rPr>
            </w:pPr>
            <w:r w:rsidRPr="004D3252">
              <w:rPr>
                <w:rFonts w:cs="Arial"/>
                <w:bCs/>
                <w:sz w:val="18"/>
                <w:szCs w:val="18"/>
              </w:rPr>
              <w:t xml:space="preserve">We commenced </w:t>
            </w:r>
            <w:r w:rsidR="00074B94">
              <w:rPr>
                <w:rFonts w:cs="Arial"/>
                <w:bCs/>
                <w:sz w:val="18"/>
                <w:szCs w:val="18"/>
              </w:rPr>
              <w:t>work on our new website which is expected to be ready</w:t>
            </w:r>
            <w:r w:rsidR="00074B94" w:rsidRPr="004D3252">
              <w:rPr>
                <w:rFonts w:cs="Arial"/>
                <w:bCs/>
                <w:sz w:val="18"/>
                <w:szCs w:val="18"/>
              </w:rPr>
              <w:t xml:space="preserve"> </w:t>
            </w:r>
            <w:r w:rsidRPr="004D3252">
              <w:rPr>
                <w:rFonts w:cs="Arial"/>
                <w:bCs/>
                <w:sz w:val="18"/>
                <w:szCs w:val="18"/>
              </w:rPr>
              <w:t>by June 2023. The new website will support the community in their interactions with the city.</w:t>
            </w:r>
          </w:p>
        </w:tc>
        <w:tc>
          <w:tcPr>
            <w:tcW w:w="1134" w:type="dxa"/>
            <w:tcBorders>
              <w:left w:val="nil"/>
              <w:bottom w:val="single" w:sz="4" w:space="0" w:color="A6A6A6" w:themeColor="background1" w:themeShade="A6"/>
              <w:right w:val="nil"/>
            </w:tcBorders>
          </w:tcPr>
          <w:p w14:paraId="5305EDFD" w14:textId="69109890" w:rsidR="00FF3569" w:rsidRPr="002D2560"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C43F3F" w14:paraId="0DB6FBF3" w14:textId="2587E9A4" w:rsidTr="00E7122B">
        <w:tc>
          <w:tcPr>
            <w:tcW w:w="1133" w:type="dxa"/>
            <w:tcBorders>
              <w:top w:val="single" w:sz="4" w:space="0" w:color="A6A6A6" w:themeColor="background1" w:themeShade="A6"/>
              <w:left w:val="nil"/>
              <w:bottom w:val="single" w:sz="4" w:space="0" w:color="A6A6A6" w:themeColor="background1" w:themeShade="A6"/>
              <w:right w:val="nil"/>
            </w:tcBorders>
          </w:tcPr>
          <w:p w14:paraId="1F860288" w14:textId="77777777"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4.1.2</w:t>
            </w:r>
          </w:p>
        </w:tc>
        <w:tc>
          <w:tcPr>
            <w:tcW w:w="2238" w:type="dxa"/>
            <w:tcBorders>
              <w:top w:val="single" w:sz="4" w:space="0" w:color="A6A6A6" w:themeColor="background1" w:themeShade="A6"/>
              <w:left w:val="nil"/>
              <w:bottom w:val="single" w:sz="4" w:space="0" w:color="A6A6A6" w:themeColor="background1" w:themeShade="A6"/>
              <w:right w:val="nil"/>
            </w:tcBorders>
          </w:tcPr>
          <w:p w14:paraId="731BD493" w14:textId="7E729267"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Protect the City's digital landscape against cyber security threats by establishing a Risk Management Framework and overarching Cyber Policy</w:t>
            </w:r>
            <w:r w:rsidR="009C3D86">
              <w:rPr>
                <w:rFonts w:cs="Arial"/>
                <w:bCs/>
                <w:i/>
                <w:iCs/>
                <w:sz w:val="18"/>
                <w:szCs w:val="18"/>
              </w:rPr>
              <w:t xml:space="preserve"> </w:t>
            </w:r>
            <w:r w:rsidR="009C3D86">
              <w:rPr>
                <w:rFonts w:cs="Arial"/>
                <w:i/>
                <w:iCs/>
                <w:sz w:val="18"/>
                <w:szCs w:val="18"/>
              </w:rPr>
              <w:t>(Major budget initiative)</w:t>
            </w:r>
          </w:p>
        </w:tc>
        <w:tc>
          <w:tcPr>
            <w:tcW w:w="5413" w:type="dxa"/>
            <w:tcBorders>
              <w:top w:val="single" w:sz="4" w:space="0" w:color="A6A6A6" w:themeColor="background1" w:themeShade="A6"/>
              <w:left w:val="nil"/>
              <w:bottom w:val="single" w:sz="4" w:space="0" w:color="A6A6A6" w:themeColor="background1" w:themeShade="A6"/>
              <w:right w:val="nil"/>
            </w:tcBorders>
          </w:tcPr>
          <w:p w14:paraId="612A02E7" w14:textId="44D5E7D2" w:rsidR="00DD6EE4" w:rsidRPr="002D2560" w:rsidRDefault="00DD6EE4" w:rsidP="00B33124">
            <w:pPr>
              <w:spacing w:before="20" w:after="60" w:line="260" w:lineRule="atLeast"/>
              <w:rPr>
                <w:rFonts w:cs="Arial"/>
                <w:bCs/>
                <w:sz w:val="18"/>
                <w:szCs w:val="18"/>
              </w:rPr>
            </w:pPr>
            <w:r>
              <w:rPr>
                <w:rFonts w:cs="Arial"/>
                <w:bCs/>
                <w:sz w:val="18"/>
                <w:szCs w:val="18"/>
              </w:rPr>
              <w:t xml:space="preserve">We </w:t>
            </w:r>
            <w:r w:rsidR="00347A20">
              <w:rPr>
                <w:rFonts w:cs="Arial"/>
                <w:bCs/>
                <w:sz w:val="18"/>
                <w:szCs w:val="18"/>
              </w:rPr>
              <w:t>drafted a</w:t>
            </w:r>
            <w:r>
              <w:rPr>
                <w:rFonts w:cs="Arial"/>
                <w:bCs/>
                <w:sz w:val="18"/>
                <w:szCs w:val="18"/>
              </w:rPr>
              <w:t xml:space="preserve">n </w:t>
            </w:r>
            <w:r w:rsidRPr="00DD6EE4">
              <w:rPr>
                <w:rFonts w:cs="Arial"/>
                <w:bCs/>
                <w:sz w:val="18"/>
                <w:szCs w:val="18"/>
              </w:rPr>
              <w:t>Information Security Management System document</w:t>
            </w:r>
            <w:r>
              <w:rPr>
                <w:rFonts w:cs="Arial"/>
                <w:bCs/>
                <w:sz w:val="18"/>
                <w:szCs w:val="18"/>
              </w:rPr>
              <w:t xml:space="preserve"> </w:t>
            </w:r>
            <w:r w:rsidRPr="00DD6EE4">
              <w:rPr>
                <w:rFonts w:cs="Arial"/>
                <w:bCs/>
                <w:sz w:val="18"/>
                <w:szCs w:val="18"/>
              </w:rPr>
              <w:t xml:space="preserve">which </w:t>
            </w:r>
            <w:r w:rsidR="00347A20">
              <w:rPr>
                <w:rFonts w:cs="Arial"/>
                <w:bCs/>
                <w:sz w:val="18"/>
                <w:szCs w:val="18"/>
              </w:rPr>
              <w:t>identifies</w:t>
            </w:r>
            <w:r w:rsidR="00347A20" w:rsidRPr="00DD6EE4">
              <w:rPr>
                <w:rFonts w:cs="Arial"/>
                <w:bCs/>
                <w:sz w:val="18"/>
                <w:szCs w:val="18"/>
              </w:rPr>
              <w:t xml:space="preserve"> the use of </w:t>
            </w:r>
            <w:r w:rsidR="00347A20">
              <w:rPr>
                <w:rFonts w:cs="Arial"/>
                <w:bCs/>
                <w:sz w:val="18"/>
                <w:szCs w:val="18"/>
              </w:rPr>
              <w:t xml:space="preserve">our </w:t>
            </w:r>
            <w:r w:rsidR="00347A20" w:rsidRPr="00DD6EE4">
              <w:rPr>
                <w:rFonts w:cs="Arial"/>
                <w:bCs/>
                <w:sz w:val="18"/>
                <w:szCs w:val="18"/>
              </w:rPr>
              <w:t xml:space="preserve">corporate risk framework </w:t>
            </w:r>
            <w:r w:rsidRPr="00DD6EE4">
              <w:rPr>
                <w:rFonts w:cs="Arial"/>
                <w:bCs/>
                <w:sz w:val="18"/>
                <w:szCs w:val="18"/>
              </w:rPr>
              <w:t xml:space="preserve">to manage enterprise </w:t>
            </w:r>
            <w:r w:rsidR="00C647D0">
              <w:rPr>
                <w:rFonts w:cs="Arial"/>
                <w:bCs/>
                <w:sz w:val="18"/>
                <w:szCs w:val="18"/>
              </w:rPr>
              <w:t>c</w:t>
            </w:r>
            <w:r w:rsidRPr="00DD6EE4">
              <w:rPr>
                <w:rFonts w:cs="Arial"/>
                <w:bCs/>
                <w:sz w:val="18"/>
                <w:szCs w:val="18"/>
              </w:rPr>
              <w:t xml:space="preserve">yber </w:t>
            </w:r>
            <w:r w:rsidR="00C647D0">
              <w:rPr>
                <w:rFonts w:cs="Arial"/>
                <w:bCs/>
                <w:sz w:val="18"/>
                <w:szCs w:val="18"/>
              </w:rPr>
              <w:t>s</w:t>
            </w:r>
            <w:r w:rsidRPr="00DD6EE4">
              <w:rPr>
                <w:rFonts w:cs="Arial"/>
                <w:bCs/>
                <w:sz w:val="18"/>
                <w:szCs w:val="18"/>
              </w:rPr>
              <w:t>ecurity.</w:t>
            </w:r>
            <w:r>
              <w:rPr>
                <w:rFonts w:cs="Arial"/>
                <w:bCs/>
                <w:sz w:val="18"/>
                <w:szCs w:val="18"/>
              </w:rPr>
              <w:t xml:space="preserve"> </w:t>
            </w:r>
            <w:r w:rsidR="00347A20">
              <w:rPr>
                <w:rFonts w:cs="Arial"/>
                <w:bCs/>
                <w:sz w:val="18"/>
                <w:szCs w:val="18"/>
              </w:rPr>
              <w:t xml:space="preserve">We will now look to </w:t>
            </w:r>
            <w:r w:rsidRPr="00DD6EE4">
              <w:rPr>
                <w:rFonts w:cs="Arial"/>
                <w:bCs/>
                <w:sz w:val="18"/>
                <w:szCs w:val="18"/>
              </w:rPr>
              <w:t>form</w:t>
            </w:r>
            <w:r w:rsidR="00347A20">
              <w:rPr>
                <w:rFonts w:cs="Arial"/>
                <w:bCs/>
                <w:sz w:val="18"/>
                <w:szCs w:val="18"/>
              </w:rPr>
              <w:t xml:space="preserve"> an</w:t>
            </w:r>
            <w:r w:rsidRPr="00DD6EE4">
              <w:rPr>
                <w:rFonts w:cs="Arial"/>
                <w:bCs/>
                <w:sz w:val="18"/>
                <w:szCs w:val="18"/>
              </w:rPr>
              <w:t xml:space="preserve"> oversight body to manage the implementation of the Cyber Strategy.</w:t>
            </w:r>
          </w:p>
        </w:tc>
        <w:tc>
          <w:tcPr>
            <w:tcW w:w="1134" w:type="dxa"/>
            <w:tcBorders>
              <w:top w:val="single" w:sz="4" w:space="0" w:color="A6A6A6" w:themeColor="background1" w:themeShade="A6"/>
              <w:left w:val="nil"/>
              <w:bottom w:val="single" w:sz="4" w:space="0" w:color="A6A6A6" w:themeColor="background1" w:themeShade="A6"/>
              <w:right w:val="nil"/>
            </w:tcBorders>
          </w:tcPr>
          <w:p w14:paraId="6A1AED2D" w14:textId="3B4A1F45" w:rsidR="00FF3569" w:rsidRPr="002D2560"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6B4AE4" w14:paraId="1BD1E708" w14:textId="2609C4D2" w:rsidTr="00E7122B">
        <w:tc>
          <w:tcPr>
            <w:tcW w:w="1133" w:type="dxa"/>
            <w:tcBorders>
              <w:top w:val="single" w:sz="4" w:space="0" w:color="A6A6A6" w:themeColor="background1" w:themeShade="A6"/>
              <w:left w:val="nil"/>
              <w:bottom w:val="single" w:sz="4" w:space="0" w:color="A6A6A6" w:themeColor="background1" w:themeShade="A6"/>
              <w:right w:val="nil"/>
            </w:tcBorders>
          </w:tcPr>
          <w:p w14:paraId="3FEC4629" w14:textId="77777777"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4.1.</w:t>
            </w:r>
            <w:r>
              <w:rPr>
                <w:rFonts w:cs="Arial"/>
                <w:sz w:val="18"/>
                <w:szCs w:val="18"/>
              </w:rPr>
              <w:t>3</w:t>
            </w:r>
          </w:p>
        </w:tc>
        <w:tc>
          <w:tcPr>
            <w:tcW w:w="2238" w:type="dxa"/>
            <w:tcBorders>
              <w:top w:val="single" w:sz="4" w:space="0" w:color="A6A6A6" w:themeColor="background1" w:themeShade="A6"/>
              <w:left w:val="nil"/>
              <w:bottom w:val="single" w:sz="4" w:space="0" w:color="A6A6A6" w:themeColor="background1" w:themeShade="A6"/>
              <w:right w:val="nil"/>
            </w:tcBorders>
          </w:tcPr>
          <w:p w14:paraId="664C652A" w14:textId="255AFA73"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Provide the community with an online portal to lodge valuation objections</w:t>
            </w:r>
          </w:p>
        </w:tc>
        <w:tc>
          <w:tcPr>
            <w:tcW w:w="5413" w:type="dxa"/>
            <w:tcBorders>
              <w:top w:val="single" w:sz="4" w:space="0" w:color="A6A6A6" w:themeColor="background1" w:themeShade="A6"/>
              <w:left w:val="nil"/>
              <w:bottom w:val="single" w:sz="4" w:space="0" w:color="A6A6A6" w:themeColor="background1" w:themeShade="A6"/>
              <w:right w:val="nil"/>
            </w:tcBorders>
          </w:tcPr>
          <w:p w14:paraId="5567900A" w14:textId="1C58AFEE" w:rsidR="00FF3569" w:rsidRPr="002D2560" w:rsidRDefault="00FC75B9" w:rsidP="00B33124">
            <w:pPr>
              <w:spacing w:before="20" w:after="60" w:line="260" w:lineRule="atLeast"/>
              <w:rPr>
                <w:rFonts w:cs="Arial"/>
                <w:bCs/>
                <w:sz w:val="18"/>
                <w:szCs w:val="18"/>
              </w:rPr>
            </w:pPr>
            <w:r>
              <w:rPr>
                <w:rFonts w:cs="Arial"/>
                <w:bCs/>
                <w:sz w:val="18"/>
                <w:szCs w:val="18"/>
              </w:rPr>
              <w:t xml:space="preserve">We </w:t>
            </w:r>
            <w:r w:rsidR="00347A20">
              <w:rPr>
                <w:rFonts w:cs="Arial"/>
                <w:bCs/>
                <w:sz w:val="18"/>
                <w:szCs w:val="18"/>
              </w:rPr>
              <w:t xml:space="preserve">provided the community with an online </w:t>
            </w:r>
            <w:r w:rsidRPr="00FC75B9">
              <w:rPr>
                <w:rFonts w:cs="Arial"/>
                <w:bCs/>
                <w:sz w:val="18"/>
                <w:szCs w:val="18"/>
              </w:rPr>
              <w:t xml:space="preserve">portal </w:t>
            </w:r>
            <w:r w:rsidR="00347A20">
              <w:rPr>
                <w:rFonts w:cs="Arial"/>
                <w:bCs/>
                <w:sz w:val="18"/>
                <w:szCs w:val="18"/>
              </w:rPr>
              <w:t xml:space="preserve">to </w:t>
            </w:r>
            <w:r w:rsidR="00347A20" w:rsidRPr="00347A20">
              <w:rPr>
                <w:rFonts w:cs="Arial"/>
                <w:bCs/>
                <w:sz w:val="18"/>
                <w:szCs w:val="18"/>
              </w:rPr>
              <w:t xml:space="preserve">lodge </w:t>
            </w:r>
            <w:r w:rsidR="00347A20" w:rsidRPr="00FC75B9">
              <w:rPr>
                <w:rFonts w:cs="Arial"/>
                <w:bCs/>
                <w:sz w:val="18"/>
                <w:szCs w:val="18"/>
              </w:rPr>
              <w:t>2022</w:t>
            </w:r>
            <w:r w:rsidR="00347A20">
              <w:rPr>
                <w:rFonts w:cs="Arial"/>
                <w:bCs/>
                <w:sz w:val="18"/>
                <w:szCs w:val="18"/>
              </w:rPr>
              <w:t>‒</w:t>
            </w:r>
            <w:r w:rsidR="00347A20" w:rsidRPr="00FC75B9">
              <w:rPr>
                <w:rFonts w:cs="Arial"/>
                <w:bCs/>
                <w:sz w:val="18"/>
                <w:szCs w:val="18"/>
              </w:rPr>
              <w:t>23</w:t>
            </w:r>
            <w:r w:rsidR="00347A20">
              <w:rPr>
                <w:rFonts w:cs="Arial"/>
                <w:bCs/>
                <w:sz w:val="18"/>
                <w:szCs w:val="18"/>
              </w:rPr>
              <w:t xml:space="preserve"> </w:t>
            </w:r>
            <w:r w:rsidR="00347A20" w:rsidRPr="00347A20">
              <w:rPr>
                <w:rFonts w:cs="Arial"/>
                <w:bCs/>
                <w:sz w:val="18"/>
                <w:szCs w:val="18"/>
              </w:rPr>
              <w:t>valuation objections</w:t>
            </w:r>
            <w:r w:rsidR="00347A20">
              <w:rPr>
                <w:rFonts w:cs="Arial"/>
                <w:bCs/>
                <w:sz w:val="18"/>
                <w:szCs w:val="18"/>
              </w:rPr>
              <w:t xml:space="preserve"> as </w:t>
            </w:r>
            <w:r w:rsidRPr="00FC75B9">
              <w:rPr>
                <w:rFonts w:cs="Arial"/>
                <w:bCs/>
                <w:sz w:val="18"/>
                <w:szCs w:val="18"/>
              </w:rPr>
              <w:t>part of the standard Department of Environment, Land, Water and Planning platform.</w:t>
            </w:r>
          </w:p>
        </w:tc>
        <w:tc>
          <w:tcPr>
            <w:tcW w:w="1134" w:type="dxa"/>
            <w:tcBorders>
              <w:top w:val="single" w:sz="4" w:space="0" w:color="A6A6A6" w:themeColor="background1" w:themeShade="A6"/>
              <w:left w:val="nil"/>
              <w:bottom w:val="single" w:sz="4" w:space="0" w:color="A6A6A6" w:themeColor="background1" w:themeShade="A6"/>
              <w:right w:val="nil"/>
            </w:tcBorders>
          </w:tcPr>
          <w:p w14:paraId="5FD06E39" w14:textId="6AF7BF1B" w:rsidR="00FF3569" w:rsidRPr="006B4AE4" w:rsidRDefault="006B4AE4" w:rsidP="00E7122B">
            <w:pPr>
              <w:spacing w:before="20" w:after="60" w:line="260" w:lineRule="atLeast"/>
              <w:rPr>
                <w:rFonts w:cs="Arial"/>
                <w:bCs/>
                <w:sz w:val="15"/>
                <w:szCs w:val="15"/>
              </w:rPr>
            </w:pPr>
            <w:r w:rsidRPr="006B4AE4">
              <w:rPr>
                <w:rFonts w:cs="Arial"/>
                <w:bCs/>
                <w:color w:val="0070C0"/>
                <w:sz w:val="15"/>
                <w:szCs w:val="15"/>
              </w:rPr>
              <w:t>C</w:t>
            </w:r>
            <w:r w:rsidR="008E4A81" w:rsidRPr="006B4AE4">
              <w:rPr>
                <w:rFonts w:cs="Arial"/>
                <w:bCs/>
                <w:color w:val="0070C0"/>
                <w:sz w:val="15"/>
                <w:szCs w:val="15"/>
              </w:rPr>
              <w:t>omplete</w:t>
            </w:r>
          </w:p>
        </w:tc>
      </w:tr>
      <w:tr w:rsidR="00FF3569" w:rsidRPr="00C43F3F" w14:paraId="5C83BFEA" w14:textId="5A217AEA" w:rsidTr="00E7122B">
        <w:tc>
          <w:tcPr>
            <w:tcW w:w="1133" w:type="dxa"/>
            <w:tcBorders>
              <w:top w:val="single" w:sz="4" w:space="0" w:color="A6A6A6" w:themeColor="background1" w:themeShade="A6"/>
              <w:left w:val="nil"/>
              <w:bottom w:val="single" w:sz="4" w:space="0" w:color="A6A6A6" w:themeColor="background1" w:themeShade="A6"/>
              <w:right w:val="nil"/>
            </w:tcBorders>
          </w:tcPr>
          <w:p w14:paraId="5E98F186" w14:textId="5FB05444"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lastRenderedPageBreak/>
              <w:t>4.2.1</w:t>
            </w:r>
          </w:p>
        </w:tc>
        <w:tc>
          <w:tcPr>
            <w:tcW w:w="2238" w:type="dxa"/>
            <w:tcBorders>
              <w:top w:val="single" w:sz="4" w:space="0" w:color="A6A6A6" w:themeColor="background1" w:themeShade="A6"/>
              <w:left w:val="nil"/>
              <w:bottom w:val="single" w:sz="4" w:space="0" w:color="A6A6A6" w:themeColor="background1" w:themeShade="A6"/>
              <w:right w:val="nil"/>
            </w:tcBorders>
          </w:tcPr>
          <w:p w14:paraId="4864B6AD" w14:textId="77777777" w:rsidR="00FF3569" w:rsidRDefault="00FF3569" w:rsidP="006A6212">
            <w:pPr>
              <w:keepNext/>
              <w:keepLines/>
              <w:spacing w:before="20" w:after="60" w:line="260" w:lineRule="atLeast"/>
              <w:rPr>
                <w:i/>
                <w:iCs/>
                <w:sz w:val="18"/>
                <w:szCs w:val="18"/>
              </w:rPr>
            </w:pPr>
            <w:r w:rsidRPr="00FB7593">
              <w:rPr>
                <w:i/>
                <w:iCs/>
                <w:sz w:val="18"/>
                <w:szCs w:val="18"/>
              </w:rPr>
              <w:t>Ensure Council’s Priority Projects are current, communicated to key stakeholders and decision makers and ensure active community engagement in the delivery of these projects</w:t>
            </w:r>
          </w:p>
          <w:p w14:paraId="2C7696CB" w14:textId="5AC0D879"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6F9F84D" w14:textId="04B6D536" w:rsidR="00FF3569" w:rsidRPr="00AB194B" w:rsidRDefault="009067B5" w:rsidP="006A6212">
            <w:pPr>
              <w:keepNext/>
              <w:keepLines/>
              <w:spacing w:before="20" w:after="60" w:line="260" w:lineRule="atLeast"/>
              <w:rPr>
                <w:sz w:val="18"/>
                <w:szCs w:val="18"/>
              </w:rPr>
            </w:pPr>
            <w:r w:rsidRPr="009067B5">
              <w:rPr>
                <w:sz w:val="18"/>
                <w:szCs w:val="18"/>
              </w:rPr>
              <w:t>We completed a revision of the Council’s Our Priority Projects document in July</w:t>
            </w:r>
            <w:r w:rsidR="00F27630">
              <w:rPr>
                <w:sz w:val="18"/>
                <w:szCs w:val="18"/>
              </w:rPr>
              <w:t xml:space="preserve"> 2022</w:t>
            </w:r>
            <w:r w:rsidRPr="009067B5">
              <w:rPr>
                <w:sz w:val="18"/>
                <w:szCs w:val="18"/>
              </w:rPr>
              <w:t xml:space="preserve"> to reflect project progress, costing updates, and opportunities for the staged delivery of master plans and key projects.</w:t>
            </w:r>
            <w:r w:rsidR="00F27630">
              <w:rPr>
                <w:sz w:val="18"/>
                <w:szCs w:val="18"/>
              </w:rPr>
              <w:t xml:space="preserve"> </w:t>
            </w:r>
            <w:r w:rsidR="00EA140C">
              <w:rPr>
                <w:sz w:val="18"/>
                <w:szCs w:val="18"/>
              </w:rPr>
              <w:t>T</w:t>
            </w:r>
            <w:r w:rsidRPr="009067B5">
              <w:rPr>
                <w:sz w:val="18"/>
                <w:szCs w:val="18"/>
              </w:rPr>
              <w:t xml:space="preserve">he revised document </w:t>
            </w:r>
            <w:r w:rsidR="00EA140C">
              <w:rPr>
                <w:sz w:val="18"/>
                <w:szCs w:val="18"/>
              </w:rPr>
              <w:t xml:space="preserve">was circulated </w:t>
            </w:r>
            <w:r w:rsidRPr="009067B5">
              <w:rPr>
                <w:sz w:val="18"/>
                <w:szCs w:val="18"/>
              </w:rPr>
              <w:t>to more than 50 key stakeholders</w:t>
            </w:r>
            <w:r w:rsidR="00EA140C">
              <w:rPr>
                <w:sz w:val="18"/>
                <w:szCs w:val="18"/>
              </w:rPr>
              <w:t xml:space="preserve"> and </w:t>
            </w:r>
            <w:r w:rsidRPr="009067B5">
              <w:rPr>
                <w:sz w:val="18"/>
                <w:szCs w:val="18"/>
              </w:rPr>
              <w:t>additional information and briefings</w:t>
            </w:r>
            <w:r w:rsidR="00EA140C">
              <w:rPr>
                <w:sz w:val="18"/>
                <w:szCs w:val="18"/>
              </w:rPr>
              <w:t xml:space="preserve"> offered</w:t>
            </w:r>
            <w:r w:rsidRPr="009067B5">
              <w:rPr>
                <w:sz w:val="18"/>
                <w:szCs w:val="18"/>
              </w:rPr>
              <w:t xml:space="preserve"> to MPs, Ministers and local stakeholders and advocacy partners.</w:t>
            </w:r>
            <w:r w:rsidR="00EA140C">
              <w:rPr>
                <w:sz w:val="18"/>
                <w:szCs w:val="18"/>
              </w:rPr>
              <w:t xml:space="preserve"> We ensured </w:t>
            </w:r>
            <w:r w:rsidR="00EA140C" w:rsidRPr="009067B5">
              <w:rPr>
                <w:sz w:val="18"/>
                <w:szCs w:val="18"/>
              </w:rPr>
              <w:t>strong advocacy on behalf of our community</w:t>
            </w:r>
            <w:r w:rsidR="00EA140C">
              <w:rPr>
                <w:sz w:val="18"/>
                <w:szCs w:val="18"/>
              </w:rPr>
              <w:t xml:space="preserve"> </w:t>
            </w:r>
            <w:r w:rsidR="00EA140C" w:rsidRPr="009067B5">
              <w:rPr>
                <w:sz w:val="18"/>
                <w:szCs w:val="18"/>
              </w:rPr>
              <w:t>in the lead-up to the 2022 Victorian Government Election</w:t>
            </w:r>
            <w:r w:rsidR="00EA140C">
              <w:rPr>
                <w:sz w:val="18"/>
                <w:szCs w:val="18"/>
              </w:rPr>
              <w:t xml:space="preserve"> via w</w:t>
            </w:r>
            <w:r w:rsidRPr="009067B5">
              <w:rPr>
                <w:sz w:val="18"/>
                <w:szCs w:val="18"/>
              </w:rPr>
              <w:t>eekly community engagement updates for local MPs, briefings with MPs and state election candidates, and participation in regional delegations to Canberra and Spring Street</w:t>
            </w:r>
            <w:r w:rsidR="00EA140C">
              <w:rPr>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517546A9" w14:textId="4DB3C5C4" w:rsidR="00FF3569" w:rsidRPr="00AB194B" w:rsidRDefault="008E4A81" w:rsidP="00E7122B">
            <w:pPr>
              <w:spacing w:before="20" w:after="60" w:line="260" w:lineRule="atLeast"/>
              <w:rPr>
                <w:sz w:val="18"/>
                <w:szCs w:val="18"/>
              </w:rPr>
            </w:pPr>
            <w:r w:rsidRPr="00A60EC7">
              <w:rPr>
                <w:rFonts w:cs="Arial"/>
                <w:color w:val="00B050"/>
                <w:sz w:val="15"/>
                <w:szCs w:val="15"/>
              </w:rPr>
              <w:t>On track</w:t>
            </w:r>
          </w:p>
        </w:tc>
      </w:tr>
      <w:tr w:rsidR="00FF3569" w:rsidRPr="00C43F3F" w14:paraId="3093E398" w14:textId="1B24B191" w:rsidTr="00E7122B">
        <w:tc>
          <w:tcPr>
            <w:tcW w:w="1133" w:type="dxa"/>
            <w:tcBorders>
              <w:top w:val="single" w:sz="4" w:space="0" w:color="A6A6A6" w:themeColor="background1" w:themeShade="A6"/>
              <w:left w:val="nil"/>
              <w:bottom w:val="single" w:sz="4" w:space="0" w:color="A6A6A6" w:themeColor="background1" w:themeShade="A6"/>
              <w:right w:val="nil"/>
            </w:tcBorders>
          </w:tcPr>
          <w:p w14:paraId="45664980" w14:textId="703566D3" w:rsidR="00FF3569" w:rsidRPr="00C43F3F" w:rsidRDefault="00FF3569" w:rsidP="00B33124">
            <w:pPr>
              <w:spacing w:before="20" w:after="60" w:line="260" w:lineRule="atLeast"/>
              <w:jc w:val="center"/>
              <w:rPr>
                <w:rFonts w:asciiTheme="minorHAnsi" w:hAnsiTheme="minorHAnsi" w:cstheme="minorHAnsi"/>
                <w:bCs/>
                <w:sz w:val="18"/>
                <w:szCs w:val="18"/>
              </w:rPr>
            </w:pPr>
            <w:r w:rsidRPr="007263E7">
              <w:rPr>
                <w:rFonts w:cs="Arial"/>
                <w:sz w:val="18"/>
                <w:szCs w:val="18"/>
              </w:rPr>
              <w:t>4.3.1</w:t>
            </w:r>
          </w:p>
        </w:tc>
        <w:tc>
          <w:tcPr>
            <w:tcW w:w="2238" w:type="dxa"/>
            <w:tcBorders>
              <w:top w:val="single" w:sz="4" w:space="0" w:color="A6A6A6" w:themeColor="background1" w:themeShade="A6"/>
              <w:left w:val="nil"/>
              <w:bottom w:val="single" w:sz="4" w:space="0" w:color="A6A6A6" w:themeColor="background1" w:themeShade="A6"/>
              <w:right w:val="nil"/>
            </w:tcBorders>
          </w:tcPr>
          <w:p w14:paraId="3FE8E4EA" w14:textId="77777777" w:rsidR="00FF3569" w:rsidRDefault="00FF3569" w:rsidP="00B33124">
            <w:pPr>
              <w:spacing w:before="20" w:after="60" w:line="260" w:lineRule="atLeast"/>
              <w:rPr>
                <w:rFonts w:cs="Arial"/>
                <w:bCs/>
                <w:i/>
                <w:iCs/>
                <w:sz w:val="18"/>
                <w:szCs w:val="18"/>
              </w:rPr>
            </w:pPr>
            <w:r w:rsidRPr="00FB7593">
              <w:rPr>
                <w:rFonts w:cs="Arial"/>
                <w:bCs/>
                <w:i/>
                <w:iCs/>
                <w:sz w:val="18"/>
                <w:szCs w:val="18"/>
              </w:rPr>
              <w:t>Develop an impact evaluation framework to monitor the contribution of investment in social infrastructure to community health and wellbeing</w:t>
            </w:r>
          </w:p>
          <w:p w14:paraId="001E9702" w14:textId="64A2BA46"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51D10464" wp14:editId="5AA25EEC">
                  <wp:extent cx="144168" cy="1595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1B197129" w14:textId="155DBDDB" w:rsidR="00FF3569" w:rsidRPr="002D2560" w:rsidRDefault="00CE2E35" w:rsidP="00B33124">
            <w:pPr>
              <w:spacing w:before="20" w:after="60" w:line="260" w:lineRule="atLeast"/>
              <w:rPr>
                <w:rFonts w:cs="Arial"/>
                <w:bCs/>
                <w:sz w:val="18"/>
                <w:szCs w:val="18"/>
              </w:rPr>
            </w:pPr>
            <w:r w:rsidRPr="00CE2E35">
              <w:rPr>
                <w:rFonts w:cs="Arial"/>
                <w:bCs/>
                <w:sz w:val="18"/>
                <w:szCs w:val="18"/>
              </w:rPr>
              <w:t>We commenced a review of the social infrastructure planning community benefit and prioritisation tool. We will be preparing a draft valuation framework in preparation for the 2023</w:t>
            </w:r>
            <w:r w:rsidR="00EA140C">
              <w:rPr>
                <w:rFonts w:cs="Arial"/>
                <w:bCs/>
                <w:sz w:val="18"/>
                <w:szCs w:val="18"/>
              </w:rPr>
              <w:t>‒</w:t>
            </w:r>
            <w:r w:rsidRPr="00CE2E35">
              <w:rPr>
                <w:rFonts w:cs="Arial"/>
                <w:bCs/>
                <w:sz w:val="18"/>
                <w:szCs w:val="18"/>
              </w:rPr>
              <w:t>24 budget process.</w:t>
            </w:r>
          </w:p>
        </w:tc>
        <w:tc>
          <w:tcPr>
            <w:tcW w:w="1134" w:type="dxa"/>
            <w:tcBorders>
              <w:top w:val="single" w:sz="4" w:space="0" w:color="A6A6A6" w:themeColor="background1" w:themeShade="A6"/>
              <w:left w:val="nil"/>
              <w:bottom w:val="single" w:sz="4" w:space="0" w:color="A6A6A6" w:themeColor="background1" w:themeShade="A6"/>
              <w:right w:val="nil"/>
            </w:tcBorders>
          </w:tcPr>
          <w:p w14:paraId="69BCB7ED" w14:textId="20B3F039" w:rsidR="00FF3569" w:rsidRPr="002D2560"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C43F3F" w14:paraId="5BB8217E" w14:textId="07E8FE68" w:rsidTr="00E7122B">
        <w:tc>
          <w:tcPr>
            <w:tcW w:w="1133" w:type="dxa"/>
            <w:tcBorders>
              <w:top w:val="single" w:sz="4" w:space="0" w:color="A6A6A6" w:themeColor="background1" w:themeShade="A6"/>
              <w:left w:val="nil"/>
              <w:bottom w:val="single" w:sz="4" w:space="0" w:color="A6A6A6" w:themeColor="background1" w:themeShade="A6"/>
              <w:right w:val="nil"/>
            </w:tcBorders>
          </w:tcPr>
          <w:p w14:paraId="348F1D15" w14:textId="77777777" w:rsidR="00FF3569" w:rsidRPr="00C43F3F" w:rsidRDefault="00FF3569" w:rsidP="00B33124">
            <w:pPr>
              <w:spacing w:before="20" w:after="60" w:line="260" w:lineRule="atLeast"/>
              <w:jc w:val="center"/>
              <w:rPr>
                <w:rFonts w:asciiTheme="minorHAnsi" w:hAnsiTheme="minorHAnsi" w:cstheme="minorHAnsi"/>
                <w:bCs/>
                <w:sz w:val="18"/>
                <w:szCs w:val="18"/>
              </w:rPr>
            </w:pPr>
            <w:r w:rsidRPr="00C43F3F">
              <w:rPr>
                <w:rFonts w:cstheme="minorHAnsi"/>
                <w:bCs/>
                <w:sz w:val="18"/>
                <w:szCs w:val="18"/>
              </w:rPr>
              <w:t>4.3.2</w:t>
            </w:r>
          </w:p>
        </w:tc>
        <w:tc>
          <w:tcPr>
            <w:tcW w:w="2238" w:type="dxa"/>
            <w:tcBorders>
              <w:top w:val="single" w:sz="4" w:space="0" w:color="A6A6A6" w:themeColor="background1" w:themeShade="A6"/>
              <w:left w:val="nil"/>
              <w:bottom w:val="single" w:sz="4" w:space="0" w:color="A6A6A6" w:themeColor="background1" w:themeShade="A6"/>
              <w:right w:val="nil"/>
            </w:tcBorders>
          </w:tcPr>
          <w:p w14:paraId="715B6ED7" w14:textId="3A2E7EF1"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Implement the City’s approach to deliver integrated strategic planning and reporting activities for the municipality (Integrated Municipal Planning Framework)</w:t>
            </w:r>
          </w:p>
        </w:tc>
        <w:tc>
          <w:tcPr>
            <w:tcW w:w="5413" w:type="dxa"/>
            <w:tcBorders>
              <w:top w:val="single" w:sz="4" w:space="0" w:color="A6A6A6" w:themeColor="background1" w:themeShade="A6"/>
              <w:left w:val="nil"/>
              <w:bottom w:val="single" w:sz="4" w:space="0" w:color="A6A6A6" w:themeColor="background1" w:themeShade="A6"/>
              <w:right w:val="nil"/>
            </w:tcBorders>
          </w:tcPr>
          <w:p w14:paraId="1BC91AEB" w14:textId="3FB383F5" w:rsidR="00340592" w:rsidRPr="00C43F3F" w:rsidRDefault="00340592" w:rsidP="00B33124">
            <w:pPr>
              <w:spacing w:before="20" w:after="60" w:line="260" w:lineRule="atLeast"/>
              <w:rPr>
                <w:rFonts w:cs="Arial"/>
                <w:bCs/>
                <w:sz w:val="18"/>
                <w:szCs w:val="18"/>
              </w:rPr>
            </w:pPr>
            <w:r>
              <w:rPr>
                <w:rFonts w:cs="Arial"/>
                <w:bCs/>
                <w:sz w:val="18"/>
                <w:szCs w:val="18"/>
              </w:rPr>
              <w:t>We developed a</w:t>
            </w:r>
            <w:r w:rsidRPr="00340592">
              <w:rPr>
                <w:rFonts w:cs="Arial"/>
                <w:bCs/>
                <w:sz w:val="18"/>
                <w:szCs w:val="18"/>
              </w:rPr>
              <w:t xml:space="preserve"> </w:t>
            </w:r>
            <w:r>
              <w:rPr>
                <w:rFonts w:cs="Arial"/>
                <w:bCs/>
                <w:sz w:val="18"/>
                <w:szCs w:val="18"/>
              </w:rPr>
              <w:t>p</w:t>
            </w:r>
            <w:r w:rsidRPr="00340592">
              <w:rPr>
                <w:rFonts w:cs="Arial"/>
                <w:bCs/>
                <w:sz w:val="18"/>
                <w:szCs w:val="18"/>
              </w:rPr>
              <w:t xml:space="preserve">lanning </w:t>
            </w:r>
            <w:r>
              <w:rPr>
                <w:rFonts w:cs="Arial"/>
                <w:bCs/>
                <w:sz w:val="18"/>
                <w:szCs w:val="18"/>
              </w:rPr>
              <w:t>d</w:t>
            </w:r>
            <w:r w:rsidRPr="00340592">
              <w:rPr>
                <w:rFonts w:cs="Arial"/>
                <w:bCs/>
                <w:sz w:val="18"/>
                <w:szCs w:val="18"/>
              </w:rPr>
              <w:t xml:space="preserve">evelopment </w:t>
            </w:r>
            <w:r>
              <w:rPr>
                <w:rFonts w:cs="Arial"/>
                <w:bCs/>
                <w:sz w:val="18"/>
                <w:szCs w:val="18"/>
              </w:rPr>
              <w:t>m</w:t>
            </w:r>
            <w:r w:rsidRPr="00340592">
              <w:rPr>
                <w:rFonts w:cs="Arial"/>
                <w:bCs/>
                <w:sz w:val="18"/>
                <w:szCs w:val="18"/>
              </w:rPr>
              <w:t xml:space="preserve">odel and </w:t>
            </w:r>
            <w:r>
              <w:rPr>
                <w:rFonts w:cs="Arial"/>
                <w:bCs/>
                <w:sz w:val="18"/>
                <w:szCs w:val="18"/>
              </w:rPr>
              <w:t>p</w:t>
            </w:r>
            <w:r w:rsidRPr="00340592">
              <w:rPr>
                <w:rFonts w:cs="Arial"/>
                <w:bCs/>
                <w:sz w:val="18"/>
                <w:szCs w:val="18"/>
              </w:rPr>
              <w:t xml:space="preserve">lanning </w:t>
            </w:r>
            <w:r>
              <w:rPr>
                <w:rFonts w:cs="Arial"/>
                <w:bCs/>
                <w:sz w:val="18"/>
                <w:szCs w:val="18"/>
              </w:rPr>
              <w:t>c</w:t>
            </w:r>
            <w:r w:rsidRPr="00340592">
              <w:rPr>
                <w:rFonts w:cs="Arial"/>
                <w:bCs/>
                <w:sz w:val="18"/>
                <w:szCs w:val="18"/>
              </w:rPr>
              <w:t>atalogue</w:t>
            </w:r>
            <w:r w:rsidR="006B4AE4">
              <w:rPr>
                <w:rFonts w:cs="Arial"/>
                <w:bCs/>
                <w:sz w:val="18"/>
                <w:szCs w:val="18"/>
              </w:rPr>
              <w:t xml:space="preserve"> with the </w:t>
            </w:r>
            <w:r w:rsidRPr="00340592">
              <w:rPr>
                <w:rFonts w:cs="Arial"/>
                <w:bCs/>
                <w:sz w:val="18"/>
                <w:szCs w:val="18"/>
              </w:rPr>
              <w:t xml:space="preserve">view of creating a formal document hierarchy and framework for </w:t>
            </w:r>
            <w:r w:rsidR="006B4AE4">
              <w:rPr>
                <w:rFonts w:cs="Arial"/>
                <w:bCs/>
                <w:sz w:val="18"/>
                <w:szCs w:val="18"/>
              </w:rPr>
              <w:t xml:space="preserve">document </w:t>
            </w:r>
            <w:r w:rsidRPr="00340592">
              <w:rPr>
                <w:rFonts w:cs="Arial"/>
                <w:bCs/>
                <w:sz w:val="18"/>
                <w:szCs w:val="18"/>
              </w:rPr>
              <w:t>development. Next steps are to undertake pilots to test and refine the model prior to rollout across the organisation.</w:t>
            </w:r>
          </w:p>
        </w:tc>
        <w:tc>
          <w:tcPr>
            <w:tcW w:w="1134" w:type="dxa"/>
            <w:tcBorders>
              <w:top w:val="single" w:sz="4" w:space="0" w:color="A6A6A6" w:themeColor="background1" w:themeShade="A6"/>
              <w:left w:val="nil"/>
              <w:bottom w:val="single" w:sz="4" w:space="0" w:color="A6A6A6" w:themeColor="background1" w:themeShade="A6"/>
              <w:right w:val="nil"/>
            </w:tcBorders>
          </w:tcPr>
          <w:p w14:paraId="10748033" w14:textId="2F5CC867" w:rsidR="00FF3569" w:rsidRPr="00C43F3F"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30174879" w14:textId="6066E2A4" w:rsidTr="00E7122B">
        <w:tc>
          <w:tcPr>
            <w:tcW w:w="1133" w:type="dxa"/>
            <w:tcBorders>
              <w:top w:val="single" w:sz="4" w:space="0" w:color="A6A6A6" w:themeColor="background1" w:themeShade="A6"/>
              <w:left w:val="nil"/>
              <w:bottom w:val="single" w:sz="4" w:space="0" w:color="A6A6A6" w:themeColor="background1" w:themeShade="A6"/>
              <w:right w:val="nil"/>
            </w:tcBorders>
          </w:tcPr>
          <w:p w14:paraId="41E9D47C" w14:textId="5B186C46" w:rsidR="00FF3569" w:rsidRPr="007263E7" w:rsidRDefault="00FF3569" w:rsidP="00B33124">
            <w:pPr>
              <w:spacing w:before="20" w:after="60" w:line="260" w:lineRule="atLeast"/>
              <w:jc w:val="center"/>
              <w:rPr>
                <w:rFonts w:asciiTheme="minorHAnsi" w:hAnsiTheme="minorHAnsi" w:cstheme="minorHAnsi"/>
                <w:color w:val="03488E"/>
                <w:sz w:val="18"/>
                <w:szCs w:val="18"/>
              </w:rPr>
            </w:pPr>
            <w:r w:rsidRPr="007263E7">
              <w:rPr>
                <w:rFonts w:cs="Arial"/>
                <w:sz w:val="18"/>
                <w:szCs w:val="18"/>
              </w:rPr>
              <w:t>4.4.1</w:t>
            </w:r>
          </w:p>
        </w:tc>
        <w:tc>
          <w:tcPr>
            <w:tcW w:w="2238" w:type="dxa"/>
            <w:tcBorders>
              <w:top w:val="single" w:sz="4" w:space="0" w:color="A6A6A6" w:themeColor="background1" w:themeShade="A6"/>
              <w:left w:val="nil"/>
              <w:bottom w:val="single" w:sz="4" w:space="0" w:color="A6A6A6" w:themeColor="background1" w:themeShade="A6"/>
              <w:right w:val="nil"/>
            </w:tcBorders>
          </w:tcPr>
          <w:p w14:paraId="256DC15C" w14:textId="77777777" w:rsidR="00FF3569" w:rsidRDefault="00FF3569" w:rsidP="00B33124">
            <w:pPr>
              <w:spacing w:before="20" w:after="60" w:line="260" w:lineRule="atLeast"/>
              <w:rPr>
                <w:rFonts w:cs="Arial"/>
                <w:bCs/>
                <w:i/>
                <w:iCs/>
                <w:sz w:val="18"/>
                <w:szCs w:val="18"/>
              </w:rPr>
            </w:pPr>
            <w:r w:rsidRPr="00FB7593">
              <w:rPr>
                <w:rFonts w:cs="Arial"/>
                <w:bCs/>
                <w:i/>
                <w:iCs/>
                <w:sz w:val="18"/>
                <w:szCs w:val="18"/>
              </w:rPr>
              <w:t>Deliver new leadership and culture development programs, coaching and performance improvement, learning resources and events</w:t>
            </w:r>
          </w:p>
          <w:p w14:paraId="42898099" w14:textId="1D7DFE68" w:rsidR="00A80105" w:rsidRPr="00FB7593" w:rsidRDefault="00E7122B" w:rsidP="00B33124">
            <w:pPr>
              <w:spacing w:before="20" w:after="60" w:line="260" w:lineRule="atLeast"/>
              <w:rPr>
                <w:rFonts w:cs="Arial"/>
                <w:bCs/>
                <w:i/>
                <w:iCs/>
                <w:sz w:val="18"/>
                <w:szCs w:val="18"/>
              </w:rPr>
            </w:pPr>
            <w:r>
              <w:pict w14:anchorId="6AA11C6C">
                <v:shape id="_x0000_i1146" type="#_x0000_t75" style="width:11.8pt;height:7.65pt;visibility:visible;mso-wrap-style:square">
                  <v:imagedata r:id="rId45" o:title=""/>
                </v:shape>
              </w:pict>
            </w:r>
            <w:r w:rsidR="00A80105">
              <w:t xml:space="preserve">  </w:t>
            </w:r>
            <w:r w:rsidR="00A80105">
              <w:rPr>
                <w:rFonts w:cs="Arial"/>
                <w:noProof/>
                <w:color w:val="000000"/>
                <w:sz w:val="24"/>
                <w:szCs w:val="24"/>
                <w:shd w:val="clear" w:color="auto" w:fill="E6E6E6"/>
              </w:rPr>
              <w:drawing>
                <wp:inline distT="0" distB="0" distL="0" distR="0" wp14:anchorId="4D52AD8B" wp14:editId="77D88C6D">
                  <wp:extent cx="144168" cy="1595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5E005593" w14:textId="269BDD7D" w:rsidR="0068443C" w:rsidRDefault="00E143EC" w:rsidP="00B33124">
            <w:pPr>
              <w:spacing w:before="20" w:after="60" w:line="260" w:lineRule="atLeast"/>
              <w:rPr>
                <w:rFonts w:cs="Arial"/>
                <w:bCs/>
                <w:sz w:val="18"/>
                <w:szCs w:val="18"/>
              </w:rPr>
            </w:pPr>
            <w:r>
              <w:rPr>
                <w:rFonts w:cs="Arial"/>
                <w:bCs/>
                <w:sz w:val="18"/>
                <w:szCs w:val="18"/>
              </w:rPr>
              <w:t>We</w:t>
            </w:r>
            <w:r w:rsidR="0068443C">
              <w:rPr>
                <w:rFonts w:cs="Arial"/>
                <w:bCs/>
                <w:sz w:val="18"/>
                <w:szCs w:val="18"/>
              </w:rPr>
              <w:t xml:space="preserve"> continued to deliver leadership and culture development initiatives including</w:t>
            </w:r>
            <w:r w:rsidR="0027114C">
              <w:rPr>
                <w:rFonts w:cs="Arial"/>
                <w:bCs/>
                <w:sz w:val="18"/>
                <w:szCs w:val="18"/>
              </w:rPr>
              <w:t>:</w:t>
            </w:r>
          </w:p>
          <w:p w14:paraId="246B17F4" w14:textId="77777777" w:rsidR="0027114C" w:rsidRDefault="0027114C" w:rsidP="00B24931">
            <w:pPr>
              <w:pStyle w:val="ListParagraph"/>
              <w:numPr>
                <w:ilvl w:val="0"/>
                <w:numId w:val="64"/>
              </w:numPr>
              <w:spacing w:before="20" w:after="60" w:line="260" w:lineRule="atLeast"/>
              <w:rPr>
                <w:rFonts w:cs="Arial"/>
                <w:bCs/>
                <w:sz w:val="18"/>
                <w:szCs w:val="18"/>
              </w:rPr>
            </w:pPr>
            <w:r w:rsidRPr="0027114C">
              <w:rPr>
                <w:rFonts w:cs="Arial"/>
                <w:bCs/>
                <w:sz w:val="18"/>
                <w:szCs w:val="18"/>
              </w:rPr>
              <w:t xml:space="preserve">newly procured leadership development program </w:t>
            </w:r>
          </w:p>
          <w:p w14:paraId="0B5DED7D" w14:textId="1AB4C80B" w:rsidR="0068443C" w:rsidRPr="0027114C" w:rsidRDefault="00E143EC" w:rsidP="00B24931">
            <w:pPr>
              <w:pStyle w:val="ListParagraph"/>
              <w:numPr>
                <w:ilvl w:val="0"/>
                <w:numId w:val="64"/>
              </w:numPr>
              <w:spacing w:before="20" w:after="60" w:line="260" w:lineRule="atLeast"/>
              <w:rPr>
                <w:rFonts w:cs="Arial"/>
                <w:bCs/>
                <w:sz w:val="18"/>
                <w:szCs w:val="18"/>
              </w:rPr>
            </w:pPr>
            <w:r w:rsidRPr="0027114C">
              <w:rPr>
                <w:rFonts w:cs="Arial"/>
                <w:bCs/>
                <w:sz w:val="18"/>
                <w:szCs w:val="18"/>
              </w:rPr>
              <w:t xml:space="preserve">quarterly </w:t>
            </w:r>
            <w:r w:rsidR="006B4AE4" w:rsidRPr="0027114C">
              <w:rPr>
                <w:rFonts w:cs="Arial"/>
                <w:bCs/>
                <w:sz w:val="18"/>
                <w:szCs w:val="18"/>
              </w:rPr>
              <w:t>leadership and culture development event</w:t>
            </w:r>
            <w:r w:rsidR="0068443C" w:rsidRPr="0027114C">
              <w:rPr>
                <w:rFonts w:cs="Arial"/>
                <w:bCs/>
                <w:sz w:val="18"/>
                <w:szCs w:val="18"/>
              </w:rPr>
              <w:t xml:space="preserve">s </w:t>
            </w:r>
            <w:r w:rsidR="006B4AE4" w:rsidRPr="0027114C">
              <w:rPr>
                <w:rFonts w:cs="Arial"/>
                <w:bCs/>
                <w:sz w:val="18"/>
                <w:szCs w:val="18"/>
              </w:rPr>
              <w:t xml:space="preserve"> </w:t>
            </w:r>
          </w:p>
          <w:p w14:paraId="16BC8569" w14:textId="7E7EA88F" w:rsidR="0068443C" w:rsidRDefault="00E143EC" w:rsidP="0068443C">
            <w:pPr>
              <w:pStyle w:val="ListParagraph"/>
              <w:numPr>
                <w:ilvl w:val="0"/>
                <w:numId w:val="64"/>
              </w:numPr>
              <w:spacing w:before="20" w:after="60" w:line="260" w:lineRule="atLeast"/>
              <w:rPr>
                <w:rFonts w:cs="Arial"/>
                <w:bCs/>
                <w:sz w:val="18"/>
                <w:szCs w:val="18"/>
              </w:rPr>
            </w:pPr>
            <w:r w:rsidRPr="0068443C">
              <w:rPr>
                <w:rFonts w:cs="Arial"/>
                <w:bCs/>
                <w:sz w:val="18"/>
                <w:szCs w:val="18"/>
              </w:rPr>
              <w:t xml:space="preserve">people leader development on workplace flexibility </w:t>
            </w:r>
          </w:p>
          <w:p w14:paraId="2AAB82D8" w14:textId="4C196D82" w:rsidR="0068443C" w:rsidRDefault="0068443C" w:rsidP="0068443C">
            <w:pPr>
              <w:pStyle w:val="ListParagraph"/>
              <w:numPr>
                <w:ilvl w:val="0"/>
                <w:numId w:val="64"/>
              </w:numPr>
              <w:spacing w:before="20" w:after="60" w:line="260" w:lineRule="atLeast"/>
              <w:rPr>
                <w:rFonts w:cs="Arial"/>
                <w:bCs/>
                <w:sz w:val="18"/>
                <w:szCs w:val="18"/>
              </w:rPr>
            </w:pPr>
            <w:r>
              <w:rPr>
                <w:rFonts w:cs="Arial"/>
                <w:bCs/>
                <w:sz w:val="18"/>
                <w:szCs w:val="18"/>
              </w:rPr>
              <w:t>a</w:t>
            </w:r>
            <w:r w:rsidR="00E143EC" w:rsidRPr="0068443C">
              <w:rPr>
                <w:rFonts w:cs="Arial"/>
                <w:bCs/>
                <w:sz w:val="18"/>
                <w:szCs w:val="18"/>
              </w:rPr>
              <w:t xml:space="preserve"> new Gender Equality Action Plan launched in September </w:t>
            </w:r>
            <w:r>
              <w:rPr>
                <w:rFonts w:cs="Arial"/>
                <w:bCs/>
                <w:sz w:val="18"/>
                <w:szCs w:val="18"/>
              </w:rPr>
              <w:t xml:space="preserve">and </w:t>
            </w:r>
            <w:r w:rsidRPr="0068443C">
              <w:rPr>
                <w:rFonts w:cs="Arial"/>
                <w:bCs/>
                <w:sz w:val="18"/>
                <w:szCs w:val="18"/>
              </w:rPr>
              <w:t>implementation group established</w:t>
            </w:r>
          </w:p>
          <w:p w14:paraId="49F54526" w14:textId="60789EF5" w:rsidR="00DE200A" w:rsidRPr="0068443C" w:rsidRDefault="0068443C" w:rsidP="0068443C">
            <w:pPr>
              <w:pStyle w:val="ListParagraph"/>
              <w:numPr>
                <w:ilvl w:val="0"/>
                <w:numId w:val="64"/>
              </w:numPr>
              <w:spacing w:before="20" w:after="60" w:line="260" w:lineRule="atLeast"/>
              <w:rPr>
                <w:rFonts w:cs="Arial"/>
                <w:bCs/>
                <w:sz w:val="18"/>
                <w:szCs w:val="18"/>
              </w:rPr>
            </w:pPr>
            <w:r>
              <w:rPr>
                <w:rFonts w:cs="Arial"/>
                <w:bCs/>
                <w:sz w:val="18"/>
                <w:szCs w:val="18"/>
              </w:rPr>
              <w:t>g</w:t>
            </w:r>
            <w:r w:rsidR="00E143EC" w:rsidRPr="0068443C">
              <w:rPr>
                <w:rFonts w:cs="Arial"/>
                <w:bCs/>
                <w:sz w:val="18"/>
                <w:szCs w:val="18"/>
              </w:rPr>
              <w:t xml:space="preserve">ender </w:t>
            </w:r>
            <w:r>
              <w:rPr>
                <w:rFonts w:cs="Arial"/>
                <w:bCs/>
                <w:sz w:val="18"/>
                <w:szCs w:val="18"/>
              </w:rPr>
              <w:t>e</w:t>
            </w:r>
            <w:r w:rsidR="00E143EC" w:rsidRPr="0068443C">
              <w:rPr>
                <w:rFonts w:cs="Arial"/>
                <w:bCs/>
                <w:sz w:val="18"/>
                <w:szCs w:val="18"/>
              </w:rPr>
              <w:t xml:space="preserve">quality training for key policy owners and </w:t>
            </w:r>
            <w:r>
              <w:rPr>
                <w:rFonts w:cs="Arial"/>
                <w:bCs/>
                <w:sz w:val="18"/>
                <w:szCs w:val="18"/>
              </w:rPr>
              <w:t>subject matter experts within the organisation</w:t>
            </w:r>
          </w:p>
        </w:tc>
        <w:tc>
          <w:tcPr>
            <w:tcW w:w="1134" w:type="dxa"/>
            <w:tcBorders>
              <w:top w:val="single" w:sz="4" w:space="0" w:color="A6A6A6" w:themeColor="background1" w:themeShade="A6"/>
              <w:left w:val="nil"/>
              <w:bottom w:val="single" w:sz="4" w:space="0" w:color="A6A6A6" w:themeColor="background1" w:themeShade="A6"/>
              <w:right w:val="nil"/>
            </w:tcBorders>
          </w:tcPr>
          <w:p w14:paraId="66119DAB" w14:textId="0B392ABE" w:rsidR="00FF3569" w:rsidRPr="00A764C6"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EB3CC7" w14:paraId="129E638D" w14:textId="4CDA9F22" w:rsidTr="00E7122B">
        <w:tc>
          <w:tcPr>
            <w:tcW w:w="1133" w:type="dxa"/>
            <w:tcBorders>
              <w:top w:val="single" w:sz="4" w:space="0" w:color="A6A6A6" w:themeColor="background1" w:themeShade="A6"/>
              <w:left w:val="nil"/>
              <w:bottom w:val="single" w:sz="4" w:space="0" w:color="A6A6A6" w:themeColor="background1" w:themeShade="A6"/>
              <w:right w:val="nil"/>
            </w:tcBorders>
          </w:tcPr>
          <w:p w14:paraId="08440A19" w14:textId="536CE3D5" w:rsidR="00FF3569" w:rsidRPr="00EB3CC7" w:rsidRDefault="00FF3569" w:rsidP="00B33124">
            <w:pPr>
              <w:spacing w:before="20" w:after="60" w:line="260" w:lineRule="atLeast"/>
              <w:jc w:val="center"/>
              <w:rPr>
                <w:rFonts w:asciiTheme="minorHAnsi" w:hAnsiTheme="minorHAnsi" w:cstheme="minorHAnsi"/>
                <w:b/>
                <w:color w:val="03488E"/>
                <w:sz w:val="18"/>
                <w:szCs w:val="18"/>
              </w:rPr>
            </w:pPr>
            <w:bookmarkStart w:id="12" w:name="_Hlk103077211"/>
            <w:r>
              <w:rPr>
                <w:rFonts w:cs="Arial"/>
                <w:sz w:val="18"/>
                <w:szCs w:val="18"/>
              </w:rPr>
              <w:t>4.5.1</w:t>
            </w:r>
          </w:p>
        </w:tc>
        <w:tc>
          <w:tcPr>
            <w:tcW w:w="2238" w:type="dxa"/>
            <w:tcBorders>
              <w:top w:val="single" w:sz="4" w:space="0" w:color="A6A6A6" w:themeColor="background1" w:themeShade="A6"/>
              <w:left w:val="nil"/>
              <w:bottom w:val="single" w:sz="4" w:space="0" w:color="A6A6A6" w:themeColor="background1" w:themeShade="A6"/>
              <w:right w:val="nil"/>
            </w:tcBorders>
          </w:tcPr>
          <w:p w14:paraId="61CDE473" w14:textId="77777777" w:rsidR="00FF3569" w:rsidRDefault="00FF3569" w:rsidP="00B33124">
            <w:pPr>
              <w:spacing w:before="20" w:after="60" w:line="260" w:lineRule="atLeast"/>
              <w:rPr>
                <w:i/>
                <w:iCs/>
                <w:sz w:val="18"/>
                <w:szCs w:val="18"/>
              </w:rPr>
            </w:pPr>
            <w:r w:rsidRPr="00FB7593">
              <w:rPr>
                <w:i/>
                <w:iCs/>
                <w:sz w:val="18"/>
                <w:szCs w:val="18"/>
              </w:rPr>
              <w:t>Develop the City’s approach to addressing customer requests and queries</w:t>
            </w:r>
          </w:p>
          <w:p w14:paraId="35442724" w14:textId="6AD0B01A" w:rsidR="00A80105" w:rsidRPr="00FB7593" w:rsidRDefault="00A80105" w:rsidP="00B33124">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6300BBCC" wp14:editId="2E315FBF">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4FC0B1DE" w14:textId="17A6AB8D" w:rsidR="00304DE7" w:rsidRPr="00304DE7" w:rsidRDefault="00F27630" w:rsidP="00B33124">
            <w:pPr>
              <w:spacing w:before="20" w:after="60" w:line="260" w:lineRule="atLeast"/>
              <w:rPr>
                <w:sz w:val="18"/>
                <w:szCs w:val="18"/>
                <w:highlight w:val="yellow"/>
              </w:rPr>
            </w:pPr>
            <w:r>
              <w:rPr>
                <w:sz w:val="18"/>
                <w:szCs w:val="18"/>
              </w:rPr>
              <w:t>We are developing a</w:t>
            </w:r>
            <w:r w:rsidRPr="00F27630">
              <w:rPr>
                <w:sz w:val="18"/>
                <w:szCs w:val="18"/>
              </w:rPr>
              <w:t xml:space="preserve"> streamlined customer service model through engagement across the organisation and with key external stakeholders, to build out the future state approach for managing customer requests and queries in the future. With the high-level model designed, </w:t>
            </w:r>
            <w:r w:rsidR="0027114C">
              <w:rPr>
                <w:sz w:val="18"/>
                <w:szCs w:val="18"/>
              </w:rPr>
              <w:t xml:space="preserve">our </w:t>
            </w:r>
            <w:r w:rsidRPr="00F27630">
              <w:rPr>
                <w:sz w:val="18"/>
                <w:szCs w:val="18"/>
              </w:rPr>
              <w:t>focus is now shifting to planning the implementation of the tiered model to deliver a fast, efficient, easy customer service experience where customers know where they are at in the process, and they have confidence in the City’s ability to manage their matter effectively.</w:t>
            </w:r>
          </w:p>
        </w:tc>
        <w:tc>
          <w:tcPr>
            <w:tcW w:w="1134" w:type="dxa"/>
            <w:tcBorders>
              <w:top w:val="single" w:sz="4" w:space="0" w:color="A6A6A6" w:themeColor="background1" w:themeShade="A6"/>
              <w:left w:val="nil"/>
              <w:bottom w:val="single" w:sz="4" w:space="0" w:color="A6A6A6" w:themeColor="background1" w:themeShade="A6"/>
              <w:right w:val="nil"/>
            </w:tcBorders>
          </w:tcPr>
          <w:p w14:paraId="7A17B869" w14:textId="712A6307" w:rsidR="00FF3569" w:rsidRPr="0023619C" w:rsidRDefault="008E4A81" w:rsidP="00E7122B">
            <w:pPr>
              <w:spacing w:before="20" w:after="60" w:line="260" w:lineRule="atLeast"/>
              <w:rPr>
                <w:sz w:val="18"/>
                <w:szCs w:val="18"/>
              </w:rPr>
            </w:pPr>
            <w:r w:rsidRPr="00A60EC7">
              <w:rPr>
                <w:rFonts w:cs="Arial"/>
                <w:color w:val="00B050"/>
                <w:sz w:val="15"/>
                <w:szCs w:val="15"/>
              </w:rPr>
              <w:t>On track</w:t>
            </w:r>
          </w:p>
        </w:tc>
      </w:tr>
      <w:bookmarkEnd w:id="12"/>
      <w:tr w:rsidR="00FF3569" w:rsidRPr="00EB3CC7" w14:paraId="2E5F43F5" w14:textId="7B0A84E9" w:rsidTr="00E7122B">
        <w:tc>
          <w:tcPr>
            <w:tcW w:w="1133" w:type="dxa"/>
            <w:tcBorders>
              <w:top w:val="single" w:sz="4" w:space="0" w:color="A6A6A6" w:themeColor="background1" w:themeShade="A6"/>
              <w:left w:val="nil"/>
              <w:bottom w:val="single" w:sz="4" w:space="0" w:color="A6A6A6" w:themeColor="background1" w:themeShade="A6"/>
              <w:right w:val="nil"/>
            </w:tcBorders>
          </w:tcPr>
          <w:p w14:paraId="615DD909" w14:textId="77777777" w:rsidR="00FF3569" w:rsidRPr="00EB3CC7" w:rsidRDefault="00FF3569" w:rsidP="00B33124">
            <w:pPr>
              <w:spacing w:before="20" w:after="60" w:line="260" w:lineRule="atLeast"/>
              <w:jc w:val="center"/>
              <w:rPr>
                <w:rFonts w:asciiTheme="minorHAnsi" w:hAnsiTheme="minorHAnsi" w:cstheme="minorHAnsi"/>
                <w:b/>
                <w:color w:val="03488E"/>
                <w:sz w:val="18"/>
                <w:szCs w:val="18"/>
              </w:rPr>
            </w:pPr>
            <w:r>
              <w:rPr>
                <w:rFonts w:cs="Arial"/>
                <w:sz w:val="18"/>
                <w:szCs w:val="18"/>
              </w:rPr>
              <w:lastRenderedPageBreak/>
              <w:t>4.5.2</w:t>
            </w:r>
          </w:p>
        </w:tc>
        <w:tc>
          <w:tcPr>
            <w:tcW w:w="2238" w:type="dxa"/>
            <w:tcBorders>
              <w:top w:val="single" w:sz="4" w:space="0" w:color="A6A6A6" w:themeColor="background1" w:themeShade="A6"/>
              <w:left w:val="nil"/>
              <w:bottom w:val="single" w:sz="4" w:space="0" w:color="A6A6A6" w:themeColor="background1" w:themeShade="A6"/>
              <w:right w:val="nil"/>
            </w:tcBorders>
          </w:tcPr>
          <w:p w14:paraId="685C0CAD" w14:textId="1CA7148D" w:rsidR="00FF3569" w:rsidRPr="00FB7593" w:rsidRDefault="00FF3569" w:rsidP="006A6212">
            <w:pPr>
              <w:keepNext/>
              <w:keepLines/>
              <w:spacing w:before="20" w:after="60" w:line="260" w:lineRule="atLeast"/>
              <w:rPr>
                <w:rFonts w:cs="Arial"/>
                <w:bCs/>
                <w:i/>
                <w:iCs/>
                <w:sz w:val="18"/>
                <w:szCs w:val="18"/>
              </w:rPr>
            </w:pPr>
            <w:r w:rsidRPr="00FB7593">
              <w:rPr>
                <w:rFonts w:cs="Arial"/>
                <w:bCs/>
                <w:i/>
                <w:iCs/>
                <w:sz w:val="18"/>
                <w:szCs w:val="18"/>
              </w:rPr>
              <w:t>Complete Target Operating Models for Enterprise Program Management Office, Municipal Planning, and Customer and Community</w:t>
            </w:r>
          </w:p>
        </w:tc>
        <w:tc>
          <w:tcPr>
            <w:tcW w:w="5413" w:type="dxa"/>
            <w:tcBorders>
              <w:top w:val="single" w:sz="4" w:space="0" w:color="A6A6A6" w:themeColor="background1" w:themeShade="A6"/>
              <w:left w:val="nil"/>
              <w:bottom w:val="single" w:sz="4" w:space="0" w:color="A6A6A6" w:themeColor="background1" w:themeShade="A6"/>
              <w:right w:val="nil"/>
            </w:tcBorders>
          </w:tcPr>
          <w:p w14:paraId="3492BBD4" w14:textId="387E8EC9" w:rsidR="00304DE7" w:rsidRPr="00F27630" w:rsidRDefault="00304DE7" w:rsidP="00304DE7">
            <w:pPr>
              <w:spacing w:before="20" w:after="60" w:line="260" w:lineRule="atLeast"/>
              <w:rPr>
                <w:rFonts w:cs="Arial"/>
                <w:bCs/>
                <w:sz w:val="18"/>
                <w:szCs w:val="18"/>
              </w:rPr>
            </w:pPr>
            <w:r w:rsidRPr="00F27630">
              <w:rPr>
                <w:rFonts w:cs="Arial"/>
                <w:bCs/>
                <w:sz w:val="18"/>
                <w:szCs w:val="18"/>
              </w:rPr>
              <w:t>Our Future Ways of Working program aims to enhance how we work together and design our organisation for the future. We are doing this to create a place that serves our growing community in the best possible way. As part of this process, we progressed the implementation of an agreed Target Operating Model for the organisation through delivery of the following key activities:</w:t>
            </w:r>
          </w:p>
          <w:p w14:paraId="7C3C77D3" w14:textId="06486622" w:rsidR="00304DE7" w:rsidRPr="00F27630" w:rsidRDefault="0027114C" w:rsidP="00F27630">
            <w:pPr>
              <w:pStyle w:val="ListParagraph"/>
              <w:numPr>
                <w:ilvl w:val="0"/>
                <w:numId w:val="58"/>
              </w:numPr>
              <w:spacing w:before="20" w:after="60" w:line="260" w:lineRule="atLeast"/>
              <w:ind w:left="341"/>
              <w:rPr>
                <w:rFonts w:cs="Arial"/>
                <w:bCs/>
                <w:sz w:val="18"/>
                <w:szCs w:val="18"/>
              </w:rPr>
            </w:pPr>
            <w:r>
              <w:rPr>
                <w:rFonts w:cs="Arial"/>
                <w:bCs/>
                <w:sz w:val="18"/>
                <w:szCs w:val="18"/>
              </w:rPr>
              <w:t xml:space="preserve">defining a </w:t>
            </w:r>
            <w:r w:rsidR="00304DE7" w:rsidRPr="00F27630">
              <w:rPr>
                <w:rFonts w:cs="Arial"/>
                <w:bCs/>
                <w:sz w:val="18"/>
                <w:szCs w:val="18"/>
              </w:rPr>
              <w:t>target operating model for an Enterprise Program Management Office</w:t>
            </w:r>
            <w:r>
              <w:rPr>
                <w:rFonts w:cs="Arial"/>
                <w:bCs/>
                <w:sz w:val="18"/>
                <w:szCs w:val="18"/>
              </w:rPr>
              <w:t xml:space="preserve">. Focus is </w:t>
            </w:r>
            <w:r w:rsidR="00304DE7" w:rsidRPr="00F27630">
              <w:rPr>
                <w:rFonts w:cs="Arial"/>
                <w:bCs/>
                <w:sz w:val="18"/>
                <w:szCs w:val="18"/>
              </w:rPr>
              <w:t xml:space="preserve">now on the roadmap for implementing new ways of working and ensuring we have the right capabilities in the organisation to bring this operating model to life. </w:t>
            </w:r>
          </w:p>
          <w:p w14:paraId="421E99A9" w14:textId="3394F578" w:rsidR="00304DE7" w:rsidRPr="00F27630" w:rsidRDefault="0027114C" w:rsidP="00F27630">
            <w:pPr>
              <w:pStyle w:val="ListParagraph"/>
              <w:numPr>
                <w:ilvl w:val="0"/>
                <w:numId w:val="58"/>
              </w:numPr>
              <w:spacing w:before="20" w:after="60" w:line="260" w:lineRule="atLeast"/>
              <w:ind w:left="341"/>
              <w:rPr>
                <w:rFonts w:cs="Arial"/>
                <w:bCs/>
                <w:sz w:val="18"/>
                <w:szCs w:val="18"/>
              </w:rPr>
            </w:pPr>
            <w:r>
              <w:rPr>
                <w:rFonts w:cs="Arial"/>
                <w:bCs/>
                <w:sz w:val="18"/>
                <w:szCs w:val="18"/>
              </w:rPr>
              <w:t xml:space="preserve">progressing </w:t>
            </w:r>
            <w:r w:rsidR="00304DE7" w:rsidRPr="00F27630">
              <w:rPr>
                <w:rFonts w:cs="Arial"/>
                <w:bCs/>
                <w:sz w:val="18"/>
                <w:szCs w:val="18"/>
              </w:rPr>
              <w:t>target operating models for how we complete planning for the municipality and for our major touch points with our community, customers and other internal and external parties</w:t>
            </w:r>
            <w:r>
              <w:rPr>
                <w:rFonts w:cs="Arial"/>
                <w:bCs/>
                <w:sz w:val="18"/>
                <w:szCs w:val="18"/>
              </w:rPr>
              <w:t>. These</w:t>
            </w:r>
            <w:r w:rsidR="00304DE7" w:rsidRPr="00F27630">
              <w:rPr>
                <w:rFonts w:cs="Arial"/>
                <w:bCs/>
                <w:sz w:val="18"/>
                <w:szCs w:val="18"/>
              </w:rPr>
              <w:t xml:space="preserve"> will be finalised prior to the end of 2022</w:t>
            </w:r>
            <w:r>
              <w:rPr>
                <w:rFonts w:cs="Arial"/>
                <w:bCs/>
                <w:sz w:val="18"/>
                <w:szCs w:val="18"/>
              </w:rPr>
              <w:t>. F</w:t>
            </w:r>
            <w:r w:rsidR="00304DE7" w:rsidRPr="00F27630">
              <w:rPr>
                <w:rFonts w:cs="Arial"/>
                <w:bCs/>
                <w:sz w:val="18"/>
                <w:szCs w:val="18"/>
              </w:rPr>
              <w:t>urther work in the new year can</w:t>
            </w:r>
            <w:r>
              <w:rPr>
                <w:rFonts w:cs="Arial"/>
                <w:bCs/>
                <w:sz w:val="18"/>
                <w:szCs w:val="18"/>
              </w:rPr>
              <w:t xml:space="preserve"> then</w:t>
            </w:r>
            <w:r w:rsidR="00304DE7" w:rsidRPr="00F27630">
              <w:rPr>
                <w:rFonts w:cs="Arial"/>
                <w:bCs/>
                <w:sz w:val="18"/>
                <w:szCs w:val="18"/>
              </w:rPr>
              <w:t xml:space="preserve"> focus on defining the roadmap for achieving those target operating models.</w:t>
            </w:r>
          </w:p>
        </w:tc>
        <w:tc>
          <w:tcPr>
            <w:tcW w:w="1134" w:type="dxa"/>
            <w:tcBorders>
              <w:top w:val="single" w:sz="4" w:space="0" w:color="A6A6A6" w:themeColor="background1" w:themeShade="A6"/>
              <w:left w:val="nil"/>
              <w:bottom w:val="single" w:sz="4" w:space="0" w:color="A6A6A6" w:themeColor="background1" w:themeShade="A6"/>
              <w:right w:val="nil"/>
            </w:tcBorders>
          </w:tcPr>
          <w:p w14:paraId="5D99C6B8" w14:textId="07EEC230" w:rsidR="00FF3569" w:rsidRPr="003B7850"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3A2DB6" w14:paraId="208D8311" w14:textId="6F696638" w:rsidTr="00E7122B">
        <w:tc>
          <w:tcPr>
            <w:tcW w:w="1133" w:type="dxa"/>
            <w:tcBorders>
              <w:top w:val="single" w:sz="4" w:space="0" w:color="A6A6A6" w:themeColor="background1" w:themeShade="A6"/>
              <w:left w:val="nil"/>
              <w:bottom w:val="single" w:sz="4" w:space="0" w:color="A6A6A6" w:themeColor="background1" w:themeShade="A6"/>
              <w:right w:val="nil"/>
            </w:tcBorders>
          </w:tcPr>
          <w:p w14:paraId="17BED231" w14:textId="77777777" w:rsidR="00FF3569" w:rsidRPr="003A2DB6" w:rsidRDefault="00FF3569" w:rsidP="00B33124">
            <w:pPr>
              <w:spacing w:before="20" w:after="60" w:line="260" w:lineRule="atLeast"/>
              <w:jc w:val="center"/>
              <w:rPr>
                <w:rFonts w:asciiTheme="minorHAnsi" w:hAnsiTheme="minorHAnsi" w:cstheme="minorHAnsi"/>
                <w:sz w:val="18"/>
                <w:szCs w:val="18"/>
              </w:rPr>
            </w:pPr>
            <w:r w:rsidRPr="003A2DB6">
              <w:rPr>
                <w:rFonts w:cstheme="minorHAnsi"/>
                <w:sz w:val="18"/>
                <w:szCs w:val="18"/>
              </w:rPr>
              <w:t>4.5.</w:t>
            </w:r>
            <w:r>
              <w:rPr>
                <w:rFonts w:cstheme="minorHAnsi"/>
                <w:sz w:val="18"/>
                <w:szCs w:val="18"/>
              </w:rPr>
              <w:t>3</w:t>
            </w:r>
          </w:p>
        </w:tc>
        <w:tc>
          <w:tcPr>
            <w:tcW w:w="2238" w:type="dxa"/>
            <w:tcBorders>
              <w:top w:val="single" w:sz="4" w:space="0" w:color="A6A6A6" w:themeColor="background1" w:themeShade="A6"/>
              <w:left w:val="nil"/>
              <w:bottom w:val="single" w:sz="4" w:space="0" w:color="A6A6A6" w:themeColor="background1" w:themeShade="A6"/>
              <w:right w:val="nil"/>
            </w:tcBorders>
          </w:tcPr>
          <w:p w14:paraId="0E926085" w14:textId="43DEBA0A" w:rsidR="00FF3569" w:rsidRPr="00FB7593" w:rsidRDefault="00FF3569" w:rsidP="00B33124">
            <w:pPr>
              <w:spacing w:before="20" w:after="60" w:line="260" w:lineRule="atLeast"/>
              <w:rPr>
                <w:rFonts w:cs="Arial"/>
                <w:bCs/>
                <w:i/>
                <w:iCs/>
                <w:sz w:val="18"/>
                <w:szCs w:val="18"/>
              </w:rPr>
            </w:pPr>
            <w:bookmarkStart w:id="13" w:name="_Hlk103077311"/>
            <w:r w:rsidRPr="00FB7593">
              <w:rPr>
                <w:rFonts w:cs="Arial"/>
                <w:bCs/>
                <w:i/>
                <w:iCs/>
                <w:sz w:val="18"/>
                <w:szCs w:val="18"/>
              </w:rPr>
              <w:t>Develop the City's approach for reviewing the delivery of services</w:t>
            </w:r>
            <w:bookmarkEnd w:id="13"/>
          </w:p>
        </w:tc>
        <w:tc>
          <w:tcPr>
            <w:tcW w:w="5413" w:type="dxa"/>
            <w:tcBorders>
              <w:top w:val="single" w:sz="4" w:space="0" w:color="A6A6A6" w:themeColor="background1" w:themeShade="A6"/>
              <w:left w:val="nil"/>
              <w:bottom w:val="single" w:sz="4" w:space="0" w:color="A6A6A6" w:themeColor="background1" w:themeShade="A6"/>
              <w:right w:val="nil"/>
            </w:tcBorders>
          </w:tcPr>
          <w:p w14:paraId="4C2717C0" w14:textId="2640E431" w:rsidR="00FF3569" w:rsidRPr="003A2DB6" w:rsidRDefault="00340592" w:rsidP="00B33124">
            <w:pPr>
              <w:spacing w:before="20" w:after="60" w:line="260" w:lineRule="atLeast"/>
              <w:rPr>
                <w:rFonts w:cs="Arial"/>
                <w:bCs/>
                <w:sz w:val="18"/>
                <w:szCs w:val="18"/>
              </w:rPr>
            </w:pPr>
            <w:r w:rsidRPr="00340592">
              <w:rPr>
                <w:rFonts w:cs="Arial"/>
                <w:bCs/>
                <w:sz w:val="18"/>
                <w:szCs w:val="18"/>
              </w:rPr>
              <w:t xml:space="preserve">We developed a draft catalogue of </w:t>
            </w:r>
            <w:r>
              <w:rPr>
                <w:rFonts w:cs="Arial"/>
                <w:bCs/>
                <w:sz w:val="18"/>
                <w:szCs w:val="18"/>
              </w:rPr>
              <w:t>s</w:t>
            </w:r>
            <w:r w:rsidRPr="00340592">
              <w:rPr>
                <w:rFonts w:cs="Arial"/>
                <w:bCs/>
                <w:sz w:val="18"/>
                <w:szCs w:val="18"/>
              </w:rPr>
              <w:t xml:space="preserve">ervices the </w:t>
            </w:r>
            <w:r>
              <w:rPr>
                <w:rFonts w:cs="Arial"/>
                <w:bCs/>
                <w:sz w:val="18"/>
                <w:szCs w:val="18"/>
              </w:rPr>
              <w:t>c</w:t>
            </w:r>
            <w:r w:rsidRPr="00340592">
              <w:rPr>
                <w:rFonts w:cs="Arial"/>
                <w:bCs/>
                <w:sz w:val="18"/>
                <w:szCs w:val="18"/>
              </w:rPr>
              <w:t>ity provides</w:t>
            </w:r>
            <w:r w:rsidR="0027114C">
              <w:rPr>
                <w:rFonts w:cs="Arial"/>
                <w:bCs/>
                <w:sz w:val="18"/>
                <w:szCs w:val="18"/>
              </w:rPr>
              <w:t xml:space="preserve"> to </w:t>
            </w:r>
            <w:r w:rsidRPr="00340592">
              <w:rPr>
                <w:rFonts w:cs="Arial"/>
                <w:bCs/>
                <w:sz w:val="18"/>
                <w:szCs w:val="18"/>
              </w:rPr>
              <w:t xml:space="preserve">allow us to </w:t>
            </w:r>
            <w:r w:rsidR="0027114C">
              <w:rPr>
                <w:rFonts w:cs="Arial"/>
                <w:bCs/>
                <w:sz w:val="18"/>
                <w:szCs w:val="18"/>
              </w:rPr>
              <w:t xml:space="preserve">better </w:t>
            </w:r>
            <w:r w:rsidRPr="00340592">
              <w:rPr>
                <w:rFonts w:cs="Arial"/>
                <w:bCs/>
                <w:sz w:val="18"/>
                <w:szCs w:val="18"/>
              </w:rPr>
              <w:t xml:space="preserve">understand our </w:t>
            </w:r>
            <w:r w:rsidR="005A2A5B">
              <w:rPr>
                <w:rFonts w:cs="Arial"/>
                <w:bCs/>
                <w:sz w:val="18"/>
                <w:szCs w:val="18"/>
              </w:rPr>
              <w:t>s</w:t>
            </w:r>
            <w:r w:rsidRPr="00340592">
              <w:rPr>
                <w:rFonts w:cs="Arial"/>
                <w:bCs/>
                <w:sz w:val="18"/>
                <w:szCs w:val="18"/>
              </w:rPr>
              <w:t xml:space="preserve">ervices and make informed analysis on what provides the best value to the city. </w:t>
            </w:r>
            <w:r w:rsidR="00C400AF">
              <w:rPr>
                <w:rFonts w:cs="Arial"/>
                <w:bCs/>
                <w:sz w:val="18"/>
                <w:szCs w:val="18"/>
              </w:rPr>
              <w:t xml:space="preserve">Following finalisation of the </w:t>
            </w:r>
            <w:r w:rsidRPr="00340592">
              <w:rPr>
                <w:rFonts w:cs="Arial"/>
                <w:bCs/>
                <w:sz w:val="18"/>
                <w:szCs w:val="18"/>
              </w:rPr>
              <w:t>catalogue</w:t>
            </w:r>
            <w:r w:rsidR="00C400AF">
              <w:rPr>
                <w:rFonts w:cs="Arial"/>
                <w:bCs/>
                <w:sz w:val="18"/>
                <w:szCs w:val="18"/>
              </w:rPr>
              <w:t xml:space="preserve"> in late 2022, </w:t>
            </w:r>
            <w:r w:rsidRPr="00340592">
              <w:rPr>
                <w:rFonts w:cs="Arial"/>
                <w:bCs/>
                <w:sz w:val="18"/>
                <w:szCs w:val="18"/>
              </w:rPr>
              <w:t xml:space="preserve">we will develop the roadmap of services </w:t>
            </w:r>
            <w:r w:rsidR="00C400AF">
              <w:rPr>
                <w:rFonts w:cs="Arial"/>
                <w:bCs/>
                <w:sz w:val="18"/>
                <w:szCs w:val="18"/>
              </w:rPr>
              <w:t>to</w:t>
            </w:r>
            <w:r w:rsidRPr="00340592">
              <w:rPr>
                <w:rFonts w:cs="Arial"/>
                <w:bCs/>
                <w:sz w:val="18"/>
                <w:szCs w:val="18"/>
              </w:rPr>
              <w:t xml:space="preserve"> be reviewed.</w:t>
            </w:r>
          </w:p>
        </w:tc>
        <w:tc>
          <w:tcPr>
            <w:tcW w:w="1134" w:type="dxa"/>
            <w:tcBorders>
              <w:top w:val="single" w:sz="4" w:space="0" w:color="A6A6A6" w:themeColor="background1" w:themeShade="A6"/>
              <w:left w:val="nil"/>
              <w:bottom w:val="single" w:sz="4" w:space="0" w:color="A6A6A6" w:themeColor="background1" w:themeShade="A6"/>
              <w:right w:val="nil"/>
            </w:tcBorders>
          </w:tcPr>
          <w:p w14:paraId="39836955" w14:textId="2442708B" w:rsidR="00FF3569" w:rsidRPr="003A2DB6"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3A2DB6" w14:paraId="3CB9B02A" w14:textId="016CA671" w:rsidTr="00E7122B">
        <w:tc>
          <w:tcPr>
            <w:tcW w:w="1133" w:type="dxa"/>
            <w:tcBorders>
              <w:top w:val="single" w:sz="4" w:space="0" w:color="A6A6A6" w:themeColor="background1" w:themeShade="A6"/>
              <w:left w:val="nil"/>
              <w:bottom w:val="single" w:sz="4" w:space="0" w:color="A6A6A6" w:themeColor="background1" w:themeShade="A6"/>
              <w:right w:val="nil"/>
            </w:tcBorders>
          </w:tcPr>
          <w:p w14:paraId="6FE9F837" w14:textId="77777777" w:rsidR="00FF3569" w:rsidRPr="003A2DB6" w:rsidRDefault="00FF3569" w:rsidP="00B33124">
            <w:pPr>
              <w:spacing w:before="20" w:after="60" w:line="260" w:lineRule="atLeast"/>
              <w:jc w:val="center"/>
              <w:rPr>
                <w:rFonts w:cstheme="minorHAnsi"/>
                <w:sz w:val="18"/>
                <w:szCs w:val="18"/>
              </w:rPr>
            </w:pPr>
            <w:r w:rsidRPr="006F6B0C">
              <w:rPr>
                <w:rFonts w:cs="Arial"/>
                <w:sz w:val="18"/>
                <w:szCs w:val="18"/>
              </w:rPr>
              <w:t>4.6.1</w:t>
            </w:r>
          </w:p>
        </w:tc>
        <w:tc>
          <w:tcPr>
            <w:tcW w:w="2238" w:type="dxa"/>
            <w:tcBorders>
              <w:top w:val="single" w:sz="4" w:space="0" w:color="A6A6A6" w:themeColor="background1" w:themeShade="A6"/>
              <w:left w:val="nil"/>
              <w:bottom w:val="single" w:sz="4" w:space="0" w:color="A6A6A6" w:themeColor="background1" w:themeShade="A6"/>
              <w:right w:val="nil"/>
            </w:tcBorders>
          </w:tcPr>
          <w:p w14:paraId="7DE45C66" w14:textId="10E28571" w:rsidR="00FF3569" w:rsidRPr="00FB7593" w:rsidRDefault="00FF3569" w:rsidP="00B33124">
            <w:pPr>
              <w:spacing w:before="20" w:after="60" w:line="260" w:lineRule="atLeast"/>
              <w:rPr>
                <w:rFonts w:cs="Arial"/>
                <w:bCs/>
                <w:i/>
                <w:iCs/>
                <w:sz w:val="18"/>
                <w:szCs w:val="18"/>
              </w:rPr>
            </w:pPr>
            <w:r w:rsidRPr="00FB7593">
              <w:rPr>
                <w:i/>
                <w:iCs/>
                <w:sz w:val="18"/>
                <w:szCs w:val="18"/>
              </w:rPr>
              <w:t>Continue upgrading and modernising the City’s digital capabilities</w:t>
            </w:r>
          </w:p>
        </w:tc>
        <w:tc>
          <w:tcPr>
            <w:tcW w:w="5413" w:type="dxa"/>
            <w:tcBorders>
              <w:top w:val="single" w:sz="4" w:space="0" w:color="A6A6A6" w:themeColor="background1" w:themeShade="A6"/>
              <w:left w:val="nil"/>
              <w:bottom w:val="single" w:sz="4" w:space="0" w:color="A6A6A6" w:themeColor="background1" w:themeShade="A6"/>
              <w:right w:val="nil"/>
            </w:tcBorders>
          </w:tcPr>
          <w:p w14:paraId="47AD4F16" w14:textId="6A684838" w:rsidR="00322CCE" w:rsidRDefault="00322CCE" w:rsidP="007A361E">
            <w:pPr>
              <w:spacing w:before="20" w:after="60" w:line="260" w:lineRule="atLeast"/>
              <w:rPr>
                <w:sz w:val="18"/>
                <w:szCs w:val="18"/>
              </w:rPr>
            </w:pPr>
            <w:r>
              <w:rPr>
                <w:sz w:val="18"/>
                <w:szCs w:val="18"/>
              </w:rPr>
              <w:t xml:space="preserve">Initiatives underway to </w:t>
            </w:r>
            <w:r w:rsidRPr="00322CCE">
              <w:rPr>
                <w:sz w:val="18"/>
                <w:szCs w:val="18"/>
              </w:rPr>
              <w:t>upgrade and modernise our digital capabilities</w:t>
            </w:r>
            <w:r>
              <w:rPr>
                <w:sz w:val="18"/>
                <w:szCs w:val="18"/>
              </w:rPr>
              <w:t xml:space="preserve"> include:</w:t>
            </w:r>
          </w:p>
          <w:p w14:paraId="5D701AA9" w14:textId="77777777" w:rsidR="00322CCE" w:rsidRDefault="00322CCE" w:rsidP="00322CCE">
            <w:pPr>
              <w:pStyle w:val="ListParagraph"/>
              <w:numPr>
                <w:ilvl w:val="0"/>
                <w:numId w:val="65"/>
              </w:numPr>
              <w:spacing w:before="20" w:after="60" w:line="260" w:lineRule="atLeast"/>
              <w:rPr>
                <w:sz w:val="18"/>
                <w:szCs w:val="18"/>
              </w:rPr>
            </w:pPr>
            <w:r w:rsidRPr="00322CCE">
              <w:rPr>
                <w:sz w:val="18"/>
                <w:szCs w:val="18"/>
              </w:rPr>
              <w:t xml:space="preserve">redevelopment of our </w:t>
            </w:r>
            <w:r w:rsidRPr="00322CCE">
              <w:rPr>
                <w:rFonts w:cs="Arial"/>
                <w:bCs/>
                <w:sz w:val="18"/>
                <w:szCs w:val="18"/>
              </w:rPr>
              <w:t>new website and internal intranet</w:t>
            </w:r>
            <w:r w:rsidRPr="00322CCE">
              <w:rPr>
                <w:sz w:val="18"/>
                <w:szCs w:val="18"/>
              </w:rPr>
              <w:t xml:space="preserve"> </w:t>
            </w:r>
          </w:p>
          <w:p w14:paraId="631C2DF1" w14:textId="594374BD" w:rsidR="00322CCE" w:rsidRDefault="00C400AF" w:rsidP="00322CCE">
            <w:pPr>
              <w:pStyle w:val="ListParagraph"/>
              <w:numPr>
                <w:ilvl w:val="0"/>
                <w:numId w:val="65"/>
              </w:numPr>
              <w:spacing w:before="20" w:after="60" w:line="260" w:lineRule="atLeast"/>
              <w:rPr>
                <w:sz w:val="18"/>
                <w:szCs w:val="18"/>
              </w:rPr>
            </w:pPr>
            <w:r w:rsidRPr="00322CCE">
              <w:rPr>
                <w:sz w:val="18"/>
                <w:szCs w:val="18"/>
              </w:rPr>
              <w:t>introduc</w:t>
            </w:r>
            <w:r w:rsidR="00322CCE">
              <w:rPr>
                <w:sz w:val="18"/>
                <w:szCs w:val="18"/>
              </w:rPr>
              <w:t xml:space="preserve">tion of </w:t>
            </w:r>
            <w:r w:rsidRPr="00322CCE">
              <w:rPr>
                <w:sz w:val="18"/>
                <w:szCs w:val="18"/>
              </w:rPr>
              <w:t>office-based technologies at Wurriki Nyal to enable hybrid working</w:t>
            </w:r>
            <w:r w:rsidR="00322CCE">
              <w:rPr>
                <w:sz w:val="18"/>
                <w:szCs w:val="18"/>
              </w:rPr>
              <w:t xml:space="preserve"> with </w:t>
            </w:r>
            <w:r w:rsidRPr="00322CCE">
              <w:rPr>
                <w:sz w:val="18"/>
                <w:szCs w:val="18"/>
              </w:rPr>
              <w:t>training and engagement to increase the value and adoption</w:t>
            </w:r>
          </w:p>
          <w:p w14:paraId="6E5A1594" w14:textId="6F7EE2B9" w:rsidR="00322CCE" w:rsidRDefault="00322CCE" w:rsidP="00322CCE">
            <w:pPr>
              <w:pStyle w:val="ListParagraph"/>
              <w:numPr>
                <w:ilvl w:val="0"/>
                <w:numId w:val="65"/>
              </w:numPr>
              <w:spacing w:before="20" w:after="60" w:line="260" w:lineRule="atLeast"/>
              <w:rPr>
                <w:sz w:val="18"/>
                <w:szCs w:val="18"/>
              </w:rPr>
            </w:pPr>
            <w:r w:rsidRPr="00322CCE">
              <w:rPr>
                <w:sz w:val="18"/>
                <w:szCs w:val="18"/>
              </w:rPr>
              <w:t>M365 improvements</w:t>
            </w:r>
            <w:r>
              <w:rPr>
                <w:sz w:val="18"/>
                <w:szCs w:val="18"/>
              </w:rPr>
              <w:t xml:space="preserve"> and</w:t>
            </w:r>
            <w:r w:rsidRPr="00322CCE">
              <w:rPr>
                <w:sz w:val="18"/>
                <w:szCs w:val="18"/>
              </w:rPr>
              <w:t xml:space="preserve"> establishing opportunities to </w:t>
            </w:r>
            <w:r>
              <w:rPr>
                <w:sz w:val="18"/>
                <w:szCs w:val="18"/>
              </w:rPr>
              <w:t>utilise</w:t>
            </w:r>
            <w:r w:rsidRPr="00322CCE">
              <w:rPr>
                <w:sz w:val="18"/>
                <w:szCs w:val="18"/>
              </w:rPr>
              <w:t xml:space="preserve"> M365 features</w:t>
            </w:r>
            <w:r>
              <w:rPr>
                <w:sz w:val="18"/>
                <w:szCs w:val="18"/>
              </w:rPr>
              <w:t xml:space="preserve"> </w:t>
            </w:r>
          </w:p>
          <w:p w14:paraId="7817D28C" w14:textId="5CF6424B" w:rsidR="00322CCE" w:rsidRPr="00322CCE" w:rsidRDefault="00322CCE" w:rsidP="00322CCE">
            <w:pPr>
              <w:pStyle w:val="ListParagraph"/>
              <w:numPr>
                <w:ilvl w:val="0"/>
                <w:numId w:val="65"/>
              </w:numPr>
              <w:spacing w:before="20" w:after="60" w:line="260" w:lineRule="atLeast"/>
              <w:rPr>
                <w:sz w:val="18"/>
                <w:szCs w:val="18"/>
              </w:rPr>
            </w:pPr>
            <w:r>
              <w:rPr>
                <w:sz w:val="18"/>
                <w:szCs w:val="18"/>
              </w:rPr>
              <w:t xml:space="preserve">a technical review of the </w:t>
            </w:r>
            <w:r w:rsidR="00C400AF" w:rsidRPr="00322CCE">
              <w:rPr>
                <w:sz w:val="18"/>
                <w:szCs w:val="18"/>
              </w:rPr>
              <w:t xml:space="preserve">Business </w:t>
            </w:r>
            <w:r>
              <w:rPr>
                <w:sz w:val="18"/>
                <w:szCs w:val="18"/>
              </w:rPr>
              <w:t>S</w:t>
            </w:r>
            <w:r w:rsidR="00C400AF" w:rsidRPr="00322CCE">
              <w:rPr>
                <w:sz w:val="18"/>
                <w:szCs w:val="18"/>
              </w:rPr>
              <w:t xml:space="preserve">ystems </w:t>
            </w:r>
            <w:r>
              <w:rPr>
                <w:sz w:val="18"/>
                <w:szCs w:val="18"/>
              </w:rPr>
              <w:t>R</w:t>
            </w:r>
            <w:r w:rsidR="00C400AF" w:rsidRPr="00322CCE">
              <w:rPr>
                <w:sz w:val="18"/>
                <w:szCs w:val="18"/>
              </w:rPr>
              <w:t xml:space="preserve">efresh </w:t>
            </w:r>
            <w:r>
              <w:rPr>
                <w:sz w:val="18"/>
                <w:szCs w:val="18"/>
              </w:rPr>
              <w:t>project</w:t>
            </w:r>
          </w:p>
        </w:tc>
        <w:tc>
          <w:tcPr>
            <w:tcW w:w="1134" w:type="dxa"/>
            <w:tcBorders>
              <w:top w:val="single" w:sz="4" w:space="0" w:color="A6A6A6" w:themeColor="background1" w:themeShade="A6"/>
              <w:left w:val="nil"/>
              <w:bottom w:val="single" w:sz="4" w:space="0" w:color="A6A6A6" w:themeColor="background1" w:themeShade="A6"/>
              <w:right w:val="nil"/>
            </w:tcBorders>
          </w:tcPr>
          <w:p w14:paraId="4039F83F" w14:textId="09CD68E3" w:rsidR="00FF3569" w:rsidRPr="006F6B0C" w:rsidRDefault="008E4A81" w:rsidP="00E7122B">
            <w:pPr>
              <w:spacing w:before="20" w:after="60" w:line="260" w:lineRule="atLeast"/>
              <w:rPr>
                <w:sz w:val="18"/>
                <w:szCs w:val="18"/>
              </w:rPr>
            </w:pPr>
            <w:r w:rsidRPr="00A60EC7">
              <w:rPr>
                <w:rFonts w:cs="Arial"/>
                <w:color w:val="00B050"/>
                <w:sz w:val="15"/>
                <w:szCs w:val="15"/>
              </w:rPr>
              <w:t>On track</w:t>
            </w:r>
          </w:p>
        </w:tc>
      </w:tr>
      <w:tr w:rsidR="00FF3569" w:rsidRPr="003A2DB6" w14:paraId="26D071FE" w14:textId="0AF54F66" w:rsidTr="00E7122B">
        <w:tc>
          <w:tcPr>
            <w:tcW w:w="1133" w:type="dxa"/>
            <w:tcBorders>
              <w:top w:val="single" w:sz="4" w:space="0" w:color="A6A6A6" w:themeColor="background1" w:themeShade="A6"/>
              <w:left w:val="nil"/>
              <w:bottom w:val="single" w:sz="4" w:space="0" w:color="A6A6A6" w:themeColor="background1" w:themeShade="A6"/>
              <w:right w:val="nil"/>
            </w:tcBorders>
          </w:tcPr>
          <w:p w14:paraId="3AA7FF85" w14:textId="07C90B93" w:rsidR="00FF3569" w:rsidRPr="006F6B0C" w:rsidRDefault="00FF3569" w:rsidP="00B33124">
            <w:pPr>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7</w:t>
            </w:r>
            <w:r w:rsidRPr="00633ECC">
              <w:rPr>
                <w:rFonts w:cs="Arial"/>
                <w:sz w:val="18"/>
                <w:szCs w:val="18"/>
              </w:rPr>
              <w:t>.1</w:t>
            </w:r>
          </w:p>
        </w:tc>
        <w:tc>
          <w:tcPr>
            <w:tcW w:w="2238" w:type="dxa"/>
            <w:tcBorders>
              <w:top w:val="single" w:sz="4" w:space="0" w:color="A6A6A6" w:themeColor="background1" w:themeShade="A6"/>
              <w:left w:val="nil"/>
              <w:bottom w:val="single" w:sz="4" w:space="0" w:color="A6A6A6" w:themeColor="background1" w:themeShade="A6"/>
              <w:right w:val="nil"/>
            </w:tcBorders>
          </w:tcPr>
          <w:p w14:paraId="06B091DD" w14:textId="77777777" w:rsidR="00FF3569" w:rsidRDefault="00FF3569" w:rsidP="00B33124">
            <w:pPr>
              <w:spacing w:before="20" w:after="60" w:line="260" w:lineRule="atLeast"/>
              <w:rPr>
                <w:rFonts w:cs="Arial"/>
                <w:bCs/>
                <w:i/>
                <w:iCs/>
                <w:sz w:val="18"/>
                <w:szCs w:val="18"/>
              </w:rPr>
            </w:pPr>
            <w:r w:rsidRPr="00A97C3F">
              <w:rPr>
                <w:rFonts w:cs="Arial"/>
                <w:bCs/>
                <w:i/>
                <w:iCs/>
                <w:sz w:val="18"/>
                <w:szCs w:val="18"/>
              </w:rPr>
              <w:t>Develop a formal and centralised health, safety and wellbeing audit program</w:t>
            </w:r>
          </w:p>
          <w:p w14:paraId="5A025700" w14:textId="3ED88CEC" w:rsidR="00BA3C06" w:rsidRPr="00FB7593" w:rsidRDefault="00BA3C06" w:rsidP="00B33124">
            <w:pPr>
              <w:spacing w:before="20" w:after="60" w:line="260" w:lineRule="atLeast"/>
              <w:rPr>
                <w:i/>
                <w:iCs/>
                <w:sz w:val="18"/>
                <w:szCs w:val="18"/>
              </w:rPr>
            </w:pPr>
            <w:r>
              <w:rPr>
                <w:rFonts w:cs="Arial"/>
                <w:noProof/>
                <w:color w:val="000000"/>
                <w:sz w:val="24"/>
                <w:szCs w:val="24"/>
                <w:shd w:val="clear" w:color="auto" w:fill="E6E6E6"/>
              </w:rPr>
              <w:drawing>
                <wp:inline distT="0" distB="0" distL="0" distR="0" wp14:anchorId="14A31812" wp14:editId="4FDF3850">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10BAA4BD" w14:textId="182B90CB" w:rsidR="00FF3569" w:rsidRPr="002D2560" w:rsidRDefault="00322CCE" w:rsidP="00B33124">
            <w:pPr>
              <w:spacing w:before="20" w:after="60" w:line="260" w:lineRule="atLeast"/>
              <w:rPr>
                <w:rFonts w:cs="Arial"/>
                <w:bCs/>
                <w:sz w:val="18"/>
                <w:szCs w:val="18"/>
              </w:rPr>
            </w:pPr>
            <w:r>
              <w:rPr>
                <w:rFonts w:cs="Arial"/>
                <w:bCs/>
                <w:sz w:val="18"/>
                <w:szCs w:val="18"/>
              </w:rPr>
              <w:t xml:space="preserve">Work </w:t>
            </w:r>
            <w:r w:rsidR="00A97C3F">
              <w:rPr>
                <w:rFonts w:cs="Arial"/>
                <w:bCs/>
                <w:sz w:val="18"/>
                <w:szCs w:val="18"/>
              </w:rPr>
              <w:t xml:space="preserve">on developing a </w:t>
            </w:r>
            <w:r w:rsidR="00A97C3F" w:rsidRPr="00A97C3F">
              <w:rPr>
                <w:rFonts w:cs="Arial"/>
                <w:bCs/>
                <w:sz w:val="18"/>
                <w:szCs w:val="18"/>
              </w:rPr>
              <w:t>formal and centralised health, safety and wellbeing audit program</w:t>
            </w:r>
            <w:r w:rsidR="00A97C3F">
              <w:rPr>
                <w:rFonts w:cs="Arial"/>
                <w:bCs/>
                <w:sz w:val="18"/>
                <w:szCs w:val="18"/>
              </w:rPr>
              <w:t xml:space="preserve"> is currently on hold pending a review of the Business Systems Refresh project.  </w:t>
            </w:r>
          </w:p>
        </w:tc>
        <w:tc>
          <w:tcPr>
            <w:tcW w:w="1134" w:type="dxa"/>
            <w:tcBorders>
              <w:top w:val="single" w:sz="4" w:space="0" w:color="A6A6A6" w:themeColor="background1" w:themeShade="A6"/>
              <w:left w:val="nil"/>
              <w:bottom w:val="single" w:sz="4" w:space="0" w:color="A6A6A6" w:themeColor="background1" w:themeShade="A6"/>
              <w:right w:val="nil"/>
            </w:tcBorders>
          </w:tcPr>
          <w:p w14:paraId="7FF3B812" w14:textId="06E4A606" w:rsidR="00FF3569" w:rsidRPr="00A97C3F" w:rsidRDefault="00A97C3F" w:rsidP="00E7122B">
            <w:pPr>
              <w:spacing w:before="20" w:after="60" w:line="260" w:lineRule="atLeast"/>
              <w:rPr>
                <w:rFonts w:cs="Arial"/>
                <w:bCs/>
                <w:sz w:val="15"/>
                <w:szCs w:val="15"/>
              </w:rPr>
            </w:pPr>
            <w:r w:rsidRPr="00A97C3F">
              <w:rPr>
                <w:rFonts w:cs="Arial"/>
                <w:bCs/>
                <w:sz w:val="15"/>
                <w:szCs w:val="15"/>
              </w:rPr>
              <w:t>Not started</w:t>
            </w:r>
          </w:p>
        </w:tc>
      </w:tr>
      <w:tr w:rsidR="00FF3569" w:rsidRPr="003A2DB6" w14:paraId="57689418" w14:textId="43E97756" w:rsidTr="00E7122B">
        <w:tc>
          <w:tcPr>
            <w:tcW w:w="1133" w:type="dxa"/>
            <w:tcBorders>
              <w:top w:val="single" w:sz="4" w:space="0" w:color="A6A6A6" w:themeColor="background1" w:themeShade="A6"/>
              <w:left w:val="nil"/>
              <w:bottom w:val="single" w:sz="4" w:space="0" w:color="A6A6A6" w:themeColor="background1" w:themeShade="A6"/>
              <w:right w:val="nil"/>
            </w:tcBorders>
          </w:tcPr>
          <w:p w14:paraId="25B1F2B2" w14:textId="77777777" w:rsidR="00FF3569" w:rsidRPr="00C06884" w:rsidRDefault="00FF3569" w:rsidP="00B33124">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38" w:type="dxa"/>
            <w:tcBorders>
              <w:top w:val="single" w:sz="4" w:space="0" w:color="A6A6A6" w:themeColor="background1" w:themeShade="A6"/>
              <w:left w:val="nil"/>
              <w:bottom w:val="single" w:sz="4" w:space="0" w:color="A6A6A6" w:themeColor="background1" w:themeShade="A6"/>
              <w:right w:val="nil"/>
            </w:tcBorders>
          </w:tcPr>
          <w:p w14:paraId="36B84CD7" w14:textId="0F36787C" w:rsidR="00FF3569" w:rsidRPr="00FB7593" w:rsidRDefault="00FF3569" w:rsidP="00B33124">
            <w:pPr>
              <w:spacing w:before="20" w:after="60" w:line="260" w:lineRule="atLeast"/>
              <w:rPr>
                <w:rFonts w:cs="Arial"/>
                <w:bCs/>
                <w:i/>
                <w:iCs/>
                <w:sz w:val="18"/>
                <w:szCs w:val="18"/>
              </w:rPr>
            </w:pPr>
            <w:r w:rsidRPr="00FB7593">
              <w:rPr>
                <w:rFonts w:cs="Arial"/>
                <w:bCs/>
                <w:i/>
                <w:iCs/>
                <w:sz w:val="18"/>
                <w:szCs w:val="18"/>
              </w:rPr>
              <w:t>Review and update the Long-term Financial Plan 2021-31</w:t>
            </w:r>
          </w:p>
        </w:tc>
        <w:tc>
          <w:tcPr>
            <w:tcW w:w="5413" w:type="dxa"/>
            <w:tcBorders>
              <w:top w:val="single" w:sz="4" w:space="0" w:color="A6A6A6" w:themeColor="background1" w:themeShade="A6"/>
              <w:left w:val="nil"/>
              <w:bottom w:val="single" w:sz="4" w:space="0" w:color="A6A6A6" w:themeColor="background1" w:themeShade="A6"/>
              <w:right w:val="nil"/>
            </w:tcBorders>
          </w:tcPr>
          <w:p w14:paraId="58C12ACB" w14:textId="159B6A36" w:rsidR="00FF3569" w:rsidRPr="00C06884" w:rsidRDefault="00FC75B9" w:rsidP="00B33124">
            <w:pPr>
              <w:spacing w:before="20" w:after="60" w:line="260" w:lineRule="atLeast"/>
              <w:rPr>
                <w:rFonts w:cs="Arial"/>
                <w:bCs/>
                <w:sz w:val="18"/>
                <w:szCs w:val="18"/>
              </w:rPr>
            </w:pPr>
            <w:r w:rsidRPr="00FC75B9">
              <w:rPr>
                <w:rFonts w:cs="Arial"/>
                <w:bCs/>
                <w:sz w:val="18"/>
                <w:szCs w:val="18"/>
              </w:rPr>
              <w:t xml:space="preserve">Our </w:t>
            </w:r>
            <w:r w:rsidRPr="002172CE">
              <w:rPr>
                <w:rFonts w:cs="Arial"/>
                <w:bCs/>
                <w:i/>
                <w:iCs/>
                <w:sz w:val="18"/>
                <w:szCs w:val="18"/>
              </w:rPr>
              <w:t>Long-term Financial Plan 2021-31</w:t>
            </w:r>
            <w:r w:rsidRPr="00FC75B9">
              <w:rPr>
                <w:rFonts w:cs="Arial"/>
                <w:bCs/>
                <w:sz w:val="18"/>
                <w:szCs w:val="18"/>
              </w:rPr>
              <w:t xml:space="preserve"> will be updated in October 2022. This review will be an ongoing annual process.</w:t>
            </w:r>
          </w:p>
        </w:tc>
        <w:tc>
          <w:tcPr>
            <w:tcW w:w="1134" w:type="dxa"/>
            <w:tcBorders>
              <w:top w:val="single" w:sz="4" w:space="0" w:color="A6A6A6" w:themeColor="background1" w:themeShade="A6"/>
              <w:left w:val="nil"/>
              <w:bottom w:val="single" w:sz="4" w:space="0" w:color="A6A6A6" w:themeColor="background1" w:themeShade="A6"/>
              <w:right w:val="nil"/>
            </w:tcBorders>
          </w:tcPr>
          <w:p w14:paraId="6E93EE30" w14:textId="58066D61" w:rsidR="00FF3569" w:rsidRPr="00C06884" w:rsidRDefault="008E4A81" w:rsidP="00E7122B">
            <w:pPr>
              <w:spacing w:before="20" w:after="60" w:line="260" w:lineRule="atLeast"/>
              <w:rPr>
                <w:rFonts w:cs="Arial"/>
                <w:bCs/>
                <w:sz w:val="18"/>
                <w:szCs w:val="18"/>
              </w:rPr>
            </w:pPr>
            <w:r w:rsidRPr="00A60EC7">
              <w:rPr>
                <w:rFonts w:cs="Arial"/>
                <w:color w:val="00B050"/>
                <w:sz w:val="15"/>
                <w:szCs w:val="15"/>
              </w:rPr>
              <w:t>On track</w:t>
            </w:r>
          </w:p>
        </w:tc>
      </w:tr>
      <w:tr w:rsidR="00FF3569" w:rsidRPr="003A2DB6" w14:paraId="17BB9B60" w14:textId="3C25A05F" w:rsidTr="00E7122B">
        <w:tc>
          <w:tcPr>
            <w:tcW w:w="1133" w:type="dxa"/>
            <w:tcBorders>
              <w:top w:val="single" w:sz="4" w:space="0" w:color="A6A6A6" w:themeColor="background1" w:themeShade="A6"/>
              <w:left w:val="nil"/>
              <w:bottom w:val="single" w:sz="4" w:space="0" w:color="A6A6A6" w:themeColor="background1" w:themeShade="A6"/>
              <w:right w:val="nil"/>
            </w:tcBorders>
          </w:tcPr>
          <w:p w14:paraId="62063B34" w14:textId="666F48DE" w:rsidR="00FF3569" w:rsidRPr="00C06884" w:rsidRDefault="00FF3569" w:rsidP="00B33124">
            <w:pPr>
              <w:spacing w:before="20" w:after="60" w:line="260" w:lineRule="atLeast"/>
              <w:jc w:val="center"/>
              <w:rPr>
                <w:rFonts w:ascii="Wingdings2" w:eastAsia="Wingdings2" w:cs="Wingdings2"/>
                <w:noProof/>
                <w:color w:val="00B089"/>
                <w:sz w:val="18"/>
                <w:szCs w:val="18"/>
              </w:rPr>
            </w:pPr>
            <w:r w:rsidRPr="003A2DB6">
              <w:rPr>
                <w:rFonts w:cs="Arial"/>
                <w:sz w:val="18"/>
                <w:szCs w:val="18"/>
              </w:rPr>
              <w:t>4.8.2</w:t>
            </w:r>
          </w:p>
        </w:tc>
        <w:tc>
          <w:tcPr>
            <w:tcW w:w="2238" w:type="dxa"/>
            <w:tcBorders>
              <w:top w:val="single" w:sz="4" w:space="0" w:color="A6A6A6" w:themeColor="background1" w:themeShade="A6"/>
              <w:left w:val="nil"/>
              <w:bottom w:val="single" w:sz="4" w:space="0" w:color="A6A6A6" w:themeColor="background1" w:themeShade="A6"/>
              <w:right w:val="nil"/>
            </w:tcBorders>
          </w:tcPr>
          <w:p w14:paraId="685FBDE0" w14:textId="77777777" w:rsidR="00FF3569" w:rsidRPr="006965A1" w:rsidRDefault="00FF3569" w:rsidP="00B33124">
            <w:pPr>
              <w:spacing w:before="20" w:after="60" w:line="260" w:lineRule="atLeast"/>
              <w:rPr>
                <w:rFonts w:cs="Arial"/>
                <w:bCs/>
                <w:i/>
                <w:iCs/>
                <w:sz w:val="18"/>
                <w:szCs w:val="18"/>
              </w:rPr>
            </w:pPr>
            <w:r w:rsidRPr="006965A1">
              <w:rPr>
                <w:rFonts w:cs="Arial"/>
                <w:bCs/>
                <w:i/>
                <w:iCs/>
                <w:sz w:val="18"/>
                <w:szCs w:val="18"/>
              </w:rPr>
              <w:t>Develop a partnerships model that supports the organisation to develop stronger and effective relationships with community and key stakeholders</w:t>
            </w:r>
          </w:p>
          <w:p w14:paraId="241A159B" w14:textId="66434F15" w:rsidR="00BA3C06" w:rsidRPr="006965A1" w:rsidRDefault="00BA3C06" w:rsidP="00B33124">
            <w:pPr>
              <w:spacing w:before="20" w:after="60" w:line="260" w:lineRule="atLeast"/>
              <w:rPr>
                <w:rFonts w:cs="Arial"/>
                <w:bCs/>
                <w:i/>
                <w:iCs/>
                <w:sz w:val="16"/>
                <w:szCs w:val="16"/>
              </w:rPr>
            </w:pPr>
            <w:r w:rsidRPr="006965A1">
              <w:rPr>
                <w:noProof/>
                <w:color w:val="2B579A"/>
                <w:sz w:val="16"/>
                <w:szCs w:val="16"/>
                <w:shd w:val="clear" w:color="auto" w:fill="E6E6E6"/>
              </w:rPr>
              <w:drawing>
                <wp:inline distT="0" distB="0" distL="0" distR="0" wp14:anchorId="083F9D57" wp14:editId="0B83C124">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tretch>
                            <a:fillRect/>
                          </a:stretch>
                        </pic:blipFill>
                        <pic:spPr>
                          <a:xfrm>
                            <a:off x="0" y="0"/>
                            <a:ext cx="146990" cy="158750"/>
                          </a:xfrm>
                          <a:prstGeom prst="rect">
                            <a:avLst/>
                          </a:prstGeom>
                        </pic:spPr>
                      </pic:pic>
                    </a:graphicData>
                  </a:graphic>
                </wp:inline>
              </w:drawing>
            </w:r>
            <w:r w:rsidRPr="006965A1">
              <w:rPr>
                <w:rFonts w:cs="Arial"/>
                <w:bCs/>
                <w:i/>
                <w:iCs/>
                <w:sz w:val="16"/>
                <w:szCs w:val="16"/>
              </w:rPr>
              <w:t xml:space="preserve">  </w:t>
            </w:r>
            <w:r w:rsidRPr="006965A1">
              <w:rPr>
                <w:rFonts w:cs="Arial"/>
                <w:noProof/>
                <w:color w:val="FFFFFF" w:themeColor="background1"/>
                <w:sz w:val="16"/>
                <w:szCs w:val="16"/>
              </w:rPr>
              <w:drawing>
                <wp:inline distT="0" distB="0" distL="0" distR="0" wp14:anchorId="43F431F1" wp14:editId="0A2CBA0E">
                  <wp:extent cx="129600" cy="151200"/>
                  <wp:effectExtent l="0" t="0" r="3810" b="127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26"/>
                          <a:stretch>
                            <a:fillRect/>
                          </a:stretch>
                        </pic:blipFill>
                        <pic:spPr>
                          <a:xfrm>
                            <a:off x="0" y="0"/>
                            <a:ext cx="129600" cy="151200"/>
                          </a:xfrm>
                          <a:prstGeom prst="rect">
                            <a:avLst/>
                          </a:prstGeom>
                        </pic:spPr>
                      </pic:pic>
                    </a:graphicData>
                  </a:graphic>
                </wp:inline>
              </w:drawing>
            </w:r>
            <w:r w:rsidRPr="006965A1">
              <w:rPr>
                <w:rFonts w:cs="Arial"/>
                <w:bCs/>
                <w:i/>
                <w:iCs/>
                <w:sz w:val="16"/>
                <w:szCs w:val="16"/>
              </w:rPr>
              <w:t xml:space="preserve">  </w:t>
            </w:r>
            <w:r w:rsidRPr="006965A1">
              <w:rPr>
                <w:rFonts w:cs="Arial"/>
                <w:noProof/>
                <w:color w:val="000000"/>
                <w:sz w:val="16"/>
                <w:szCs w:val="16"/>
                <w:shd w:val="clear" w:color="auto" w:fill="E6E6E6"/>
              </w:rPr>
              <w:drawing>
                <wp:inline distT="0" distB="0" distL="0" distR="0" wp14:anchorId="452DB03C" wp14:editId="04CEC937">
                  <wp:extent cx="144169" cy="128369"/>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4"/>
                          <a:stretch>
                            <a:fillRect/>
                          </a:stretch>
                        </pic:blipFill>
                        <pic:spPr>
                          <a:xfrm>
                            <a:off x="0" y="0"/>
                            <a:ext cx="144169" cy="128369"/>
                          </a:xfrm>
                          <a:prstGeom prst="rect">
                            <a:avLst/>
                          </a:prstGeom>
                        </pic:spPr>
                      </pic:pic>
                    </a:graphicData>
                  </a:graphic>
                </wp:inline>
              </w:drawing>
            </w:r>
            <w:r w:rsidRPr="006965A1">
              <w:rPr>
                <w:rFonts w:cs="Arial"/>
                <w:bCs/>
                <w:i/>
                <w:iCs/>
                <w:sz w:val="16"/>
                <w:szCs w:val="16"/>
              </w:rPr>
              <w:t xml:space="preserve">  </w:t>
            </w:r>
            <w:r w:rsidRPr="006965A1">
              <w:rPr>
                <w:noProof/>
                <w:sz w:val="16"/>
                <w:szCs w:val="16"/>
              </w:rPr>
              <w:drawing>
                <wp:inline distT="0" distB="0" distL="0" distR="0" wp14:anchorId="184B30B3" wp14:editId="5F79EF79">
                  <wp:extent cx="148590" cy="958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 cy="95885"/>
                          </a:xfrm>
                          <a:prstGeom prst="rect">
                            <a:avLst/>
                          </a:prstGeom>
                          <a:noFill/>
                          <a:ln>
                            <a:noFill/>
                          </a:ln>
                        </pic:spPr>
                      </pic:pic>
                    </a:graphicData>
                  </a:graphic>
                </wp:inline>
              </w:drawing>
            </w:r>
            <w:r w:rsidRPr="006965A1">
              <w:rPr>
                <w:rFonts w:cs="Arial"/>
                <w:bCs/>
                <w:i/>
                <w:iCs/>
                <w:sz w:val="16"/>
                <w:szCs w:val="16"/>
              </w:rPr>
              <w:t xml:space="preserve">  </w:t>
            </w:r>
            <w:r w:rsidRPr="006965A1">
              <w:rPr>
                <w:rFonts w:cs="Arial"/>
                <w:noProof/>
                <w:color w:val="000000"/>
                <w:sz w:val="16"/>
                <w:szCs w:val="16"/>
                <w:shd w:val="clear" w:color="auto" w:fill="E6E6E6"/>
              </w:rPr>
              <w:drawing>
                <wp:inline distT="0" distB="0" distL="0" distR="0" wp14:anchorId="3F3DD89B" wp14:editId="42AB9570">
                  <wp:extent cx="144168" cy="159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5"/>
                          <a:stretch>
                            <a:fillRect/>
                          </a:stretch>
                        </pic:blipFill>
                        <pic:spPr>
                          <a:xfrm>
                            <a:off x="0" y="0"/>
                            <a:ext cx="144168" cy="159545"/>
                          </a:xfrm>
                          <a:prstGeom prst="rect">
                            <a:avLst/>
                          </a:prstGeom>
                        </pic:spPr>
                      </pic:pic>
                    </a:graphicData>
                  </a:graphic>
                </wp:inline>
              </w:drawing>
            </w:r>
          </w:p>
        </w:tc>
        <w:tc>
          <w:tcPr>
            <w:tcW w:w="5413" w:type="dxa"/>
            <w:tcBorders>
              <w:top w:val="single" w:sz="4" w:space="0" w:color="A6A6A6" w:themeColor="background1" w:themeShade="A6"/>
              <w:left w:val="nil"/>
              <w:bottom w:val="single" w:sz="4" w:space="0" w:color="A6A6A6" w:themeColor="background1" w:themeShade="A6"/>
              <w:right w:val="nil"/>
            </w:tcBorders>
          </w:tcPr>
          <w:p w14:paraId="079A391C" w14:textId="5F2B9E75" w:rsidR="00340592" w:rsidRPr="006965A1" w:rsidRDefault="00A97C3F" w:rsidP="00B33124">
            <w:pPr>
              <w:spacing w:before="20" w:after="60" w:line="260" w:lineRule="atLeast"/>
              <w:rPr>
                <w:rFonts w:cs="Arial"/>
                <w:bCs/>
                <w:sz w:val="18"/>
                <w:szCs w:val="18"/>
              </w:rPr>
            </w:pPr>
            <w:r w:rsidRPr="006965A1">
              <w:rPr>
                <w:rFonts w:cs="Arial"/>
                <w:bCs/>
                <w:sz w:val="18"/>
                <w:szCs w:val="18"/>
              </w:rPr>
              <w:t>A</w:t>
            </w:r>
            <w:r w:rsidR="00340592" w:rsidRPr="006965A1">
              <w:rPr>
                <w:rFonts w:cs="Arial"/>
                <w:bCs/>
                <w:sz w:val="18"/>
                <w:szCs w:val="18"/>
              </w:rPr>
              <w:t xml:space="preserve"> partnership engagement framework</w:t>
            </w:r>
            <w:r w:rsidRPr="006965A1">
              <w:rPr>
                <w:rFonts w:cs="Arial"/>
                <w:bCs/>
                <w:sz w:val="18"/>
                <w:szCs w:val="18"/>
              </w:rPr>
              <w:t xml:space="preserve"> was developed and endorsed by the Executive Leadership Team. Next</w:t>
            </w:r>
            <w:r w:rsidR="008E4A81" w:rsidRPr="006965A1">
              <w:rPr>
                <w:rFonts w:cs="Arial"/>
                <w:bCs/>
                <w:sz w:val="18"/>
                <w:szCs w:val="18"/>
              </w:rPr>
              <w:t xml:space="preserve"> </w:t>
            </w:r>
            <w:r w:rsidR="00340592" w:rsidRPr="006965A1">
              <w:rPr>
                <w:rFonts w:cs="Arial"/>
                <w:bCs/>
                <w:sz w:val="18"/>
                <w:szCs w:val="18"/>
              </w:rPr>
              <w:t xml:space="preserve">steps </w:t>
            </w:r>
            <w:r w:rsidRPr="006965A1">
              <w:rPr>
                <w:rFonts w:cs="Arial"/>
                <w:bCs/>
                <w:sz w:val="18"/>
                <w:szCs w:val="18"/>
              </w:rPr>
              <w:t>will be</w:t>
            </w:r>
            <w:r w:rsidR="00340592" w:rsidRPr="006965A1">
              <w:rPr>
                <w:rFonts w:cs="Arial"/>
                <w:bCs/>
                <w:sz w:val="18"/>
                <w:szCs w:val="18"/>
              </w:rPr>
              <w:t xml:space="preserve"> to </w:t>
            </w:r>
            <w:r w:rsidR="008E4A81" w:rsidRPr="006965A1">
              <w:rPr>
                <w:rFonts w:cs="Arial"/>
                <w:bCs/>
                <w:sz w:val="18"/>
                <w:szCs w:val="18"/>
              </w:rPr>
              <w:t>map existing partnerships</w:t>
            </w:r>
            <w:r w:rsidR="00340592" w:rsidRPr="006965A1">
              <w:rPr>
                <w:rFonts w:cs="Arial"/>
                <w:bCs/>
                <w:sz w:val="18"/>
                <w:szCs w:val="18"/>
              </w:rPr>
              <w:t xml:space="preserve"> across the organisation</w:t>
            </w:r>
            <w:r w:rsidR="008E4A81" w:rsidRPr="006965A1">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A863CF3" w14:textId="365E38BA" w:rsidR="00FF3569" w:rsidRPr="006965A1" w:rsidRDefault="008E4A81" w:rsidP="00E7122B">
            <w:pPr>
              <w:spacing w:before="20" w:after="60" w:line="260" w:lineRule="atLeast"/>
              <w:rPr>
                <w:rFonts w:cs="Arial"/>
                <w:bCs/>
                <w:sz w:val="16"/>
                <w:szCs w:val="16"/>
              </w:rPr>
            </w:pPr>
            <w:r w:rsidRPr="006965A1">
              <w:rPr>
                <w:rFonts w:cs="Arial"/>
                <w:color w:val="00B050"/>
                <w:sz w:val="16"/>
                <w:szCs w:val="16"/>
              </w:rPr>
              <w:t>On track</w:t>
            </w:r>
          </w:p>
        </w:tc>
      </w:tr>
    </w:tbl>
    <w:p w14:paraId="20329512" w14:textId="0F4EB302" w:rsidR="009E5876" w:rsidRDefault="009E5876" w:rsidP="006A6212">
      <w:pPr>
        <w:spacing w:before="60" w:after="60" w:line="270" w:lineRule="atLeast"/>
        <w:ind w:right="-142"/>
        <w:rPr>
          <w:rFonts w:cs="Arial"/>
          <w:sz w:val="17"/>
          <w:szCs w:val="17"/>
          <w:lang w:eastAsia="en-AU"/>
        </w:rPr>
      </w:pPr>
    </w:p>
    <w:sectPr w:rsidR="009E5876" w:rsidSect="007867CB">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416" w:bottom="284" w:left="993" w:header="72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44B1" w14:textId="77777777" w:rsidR="00971C3A" w:rsidRDefault="00971C3A" w:rsidP="00A727A9">
      <w:r>
        <w:separator/>
      </w:r>
    </w:p>
  </w:endnote>
  <w:endnote w:type="continuationSeparator" w:id="0">
    <w:p w14:paraId="26B1BC0C" w14:textId="77777777" w:rsidR="00971C3A" w:rsidRDefault="00971C3A" w:rsidP="00A7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245A6B" w:rsidRDefault="00245A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77777777" w:rsidR="00245A6B" w:rsidRDefault="00245A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744BD62B" w:rsidR="00245A6B" w:rsidRDefault="00245A6B" w:rsidP="00B425B2">
        <w:pPr>
          <w:spacing w:before="60" w:after="60" w:line="270" w:lineRule="atLeast"/>
          <w:ind w:right="-142"/>
          <w:jc w:val="right"/>
          <w:rPr>
            <w:rFonts w:ascii="Calibri" w:hAnsi="Calibri" w:cs="Calibri"/>
            <w:color w:val="7F7F7F" w:themeColor="background1" w:themeShade="7F"/>
            <w:spacing w:val="60"/>
            <w:sz w:val="16"/>
          </w:rPr>
        </w:pPr>
        <w:r w:rsidRPr="00A01282">
          <w:rPr>
            <w:rFonts w:ascii="Calibri" w:hAnsi="Calibri" w:cs="Calibri"/>
            <w:sz w:val="16"/>
          </w:rPr>
          <w:fldChar w:fldCharType="begin"/>
        </w:r>
        <w:r w:rsidRPr="00A01282">
          <w:rPr>
            <w:rFonts w:ascii="Calibri" w:hAnsi="Calibri" w:cs="Calibri"/>
            <w:sz w:val="16"/>
          </w:rPr>
          <w:instrText xml:space="preserve"> PAGE   \* MERGEFORMAT </w:instrText>
        </w:r>
        <w:r w:rsidRPr="00A01282">
          <w:rPr>
            <w:rFonts w:ascii="Calibri" w:hAnsi="Calibri" w:cs="Calibri"/>
            <w:sz w:val="16"/>
          </w:rPr>
          <w:fldChar w:fldCharType="separate"/>
        </w:r>
        <w:r>
          <w:rPr>
            <w:rFonts w:ascii="Calibri" w:hAnsi="Calibri" w:cs="Calibri"/>
            <w:noProof/>
            <w:sz w:val="16"/>
          </w:rPr>
          <w:t>22</w:t>
        </w:r>
        <w:r w:rsidRPr="00A01282">
          <w:rPr>
            <w:rFonts w:ascii="Calibri" w:hAnsi="Calibri" w:cs="Calibri"/>
            <w:noProof/>
            <w:sz w:val="16"/>
          </w:rPr>
          <w:fldChar w:fldCharType="end"/>
        </w:r>
        <w:r w:rsidRPr="00A01282">
          <w:rPr>
            <w:rFonts w:ascii="Calibri" w:hAnsi="Calibri" w:cs="Calibri"/>
            <w:sz w:val="16"/>
          </w:rPr>
          <w:t xml:space="preserve"> | </w:t>
        </w:r>
        <w:r w:rsidRPr="00A01282">
          <w:rPr>
            <w:rFonts w:ascii="Calibri" w:hAnsi="Calibri" w:cs="Calibri"/>
            <w:color w:val="7F7F7F" w:themeColor="background1" w:themeShade="7F"/>
            <w:spacing w:val="60"/>
            <w:sz w:val="16"/>
          </w:rPr>
          <w:t>Page</w:t>
        </w:r>
      </w:p>
      <w:p w14:paraId="76EFBC91" w14:textId="5811C6CF" w:rsidR="00245A6B" w:rsidRPr="00A01282" w:rsidRDefault="0063284D" w:rsidP="00B425B2">
        <w:pPr>
          <w:spacing w:before="60" w:after="60" w:line="270" w:lineRule="atLeast"/>
          <w:ind w:right="-142"/>
          <w:jc w:val="right"/>
          <w:rPr>
            <w:rFonts w:ascii="Calibri" w:hAnsi="Calibri" w:cs="Calibri"/>
            <w:sz w:val="16"/>
          </w:rPr>
        </w:pPr>
      </w:p>
    </w:sdtContent>
  </w:sdt>
  <w:p w14:paraId="6621F2DF" w14:textId="77777777" w:rsidR="00245A6B" w:rsidRDefault="00245A6B" w:rsidP="005A47AB">
    <w:pPr>
      <w:pStyle w:val="FootnoteText"/>
      <w:rPr>
        <w:sz w:val="12"/>
        <w:szCs w:val="16"/>
        <w:vertAlign w:val="superscript"/>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F15DF" w14:textId="77777777" w:rsidR="00971C3A" w:rsidRDefault="00971C3A" w:rsidP="00A727A9">
      <w:r>
        <w:separator/>
      </w:r>
    </w:p>
  </w:footnote>
  <w:footnote w:type="continuationSeparator" w:id="0">
    <w:p w14:paraId="6070ADC1" w14:textId="77777777" w:rsidR="00971C3A" w:rsidRDefault="00971C3A" w:rsidP="00A72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7358C8" w:rsidRDefault="00245A6B" w:rsidP="007358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6" type="#_x0000_t75" style="width:27.1pt;height:29.95pt;visibility:visible;mso-wrap-style:square" o:bullet="t">
        <v:imagedata r:id="rId1" o:title=""/>
      </v:shape>
    </w:pict>
  </w:numPicBullet>
  <w:numPicBullet w:numPicBulletId="1">
    <w:pict>
      <v:shape id="_x0000_i1507" type="#_x0000_t75" style="width:25.5pt;height:16.9pt;visibility:visible;mso-wrap-style:square" o:bullet="t">
        <v:imagedata r:id="rId2" o:title=""/>
      </v:shape>
    </w:pict>
  </w:numPicBullet>
  <w:abstractNum w:abstractNumId="0" w15:restartNumberingAfterBreak="0">
    <w:nsid w:val="00C06333"/>
    <w:multiLevelType w:val="hybridMultilevel"/>
    <w:tmpl w:val="E4C62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D37A42"/>
    <w:multiLevelType w:val="hybridMultilevel"/>
    <w:tmpl w:val="221C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FC34D4"/>
    <w:multiLevelType w:val="hybridMultilevel"/>
    <w:tmpl w:val="DDD61A4C"/>
    <w:lvl w:ilvl="0" w:tplc="212CF6B8">
      <w:start w:val="1"/>
      <w:numFmt w:val="bullet"/>
      <w:lvlText w:val=""/>
      <w:lvlJc w:val="left"/>
      <w:pPr>
        <w:ind w:left="1440" w:hanging="360"/>
      </w:pPr>
      <w:rPr>
        <w:rFonts w:ascii="Symbol" w:hAnsi="Symbol" w:hint="default"/>
      </w:rPr>
    </w:lvl>
    <w:lvl w:ilvl="1" w:tplc="7F7C15E2">
      <w:start w:val="1"/>
      <w:numFmt w:val="bullet"/>
      <w:lvlText w:val=""/>
      <w:lvlJc w:val="left"/>
      <w:pPr>
        <w:ind w:left="6031" w:hanging="360"/>
      </w:pPr>
      <w:rPr>
        <w:rFonts w:ascii="Symbol" w:hAnsi="Symbol"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3103AA9"/>
    <w:multiLevelType w:val="hybridMultilevel"/>
    <w:tmpl w:val="6AC442A2"/>
    <w:lvl w:ilvl="0" w:tplc="0C090001">
      <w:start w:val="1"/>
      <w:numFmt w:val="bullet"/>
      <w:lvlText w:val=""/>
      <w:lvlJc w:val="left"/>
      <w:pPr>
        <w:ind w:left="1998" w:hanging="360"/>
      </w:pPr>
      <w:rPr>
        <w:rFonts w:ascii="Symbol" w:hAnsi="Symbol" w:hint="default"/>
      </w:rPr>
    </w:lvl>
    <w:lvl w:ilvl="1" w:tplc="0C090003" w:tentative="1">
      <w:start w:val="1"/>
      <w:numFmt w:val="bullet"/>
      <w:lvlText w:val="o"/>
      <w:lvlJc w:val="left"/>
      <w:pPr>
        <w:ind w:left="2718" w:hanging="360"/>
      </w:pPr>
      <w:rPr>
        <w:rFonts w:ascii="Courier New" w:hAnsi="Courier New" w:cs="Courier New" w:hint="default"/>
      </w:rPr>
    </w:lvl>
    <w:lvl w:ilvl="2" w:tplc="0C090005" w:tentative="1">
      <w:start w:val="1"/>
      <w:numFmt w:val="bullet"/>
      <w:lvlText w:val=""/>
      <w:lvlJc w:val="left"/>
      <w:pPr>
        <w:ind w:left="3438" w:hanging="360"/>
      </w:pPr>
      <w:rPr>
        <w:rFonts w:ascii="Wingdings" w:hAnsi="Wingdings" w:hint="default"/>
      </w:rPr>
    </w:lvl>
    <w:lvl w:ilvl="3" w:tplc="0C090001" w:tentative="1">
      <w:start w:val="1"/>
      <w:numFmt w:val="bullet"/>
      <w:lvlText w:val=""/>
      <w:lvlJc w:val="left"/>
      <w:pPr>
        <w:ind w:left="4158" w:hanging="360"/>
      </w:pPr>
      <w:rPr>
        <w:rFonts w:ascii="Symbol" w:hAnsi="Symbol" w:hint="default"/>
      </w:rPr>
    </w:lvl>
    <w:lvl w:ilvl="4" w:tplc="0C090003" w:tentative="1">
      <w:start w:val="1"/>
      <w:numFmt w:val="bullet"/>
      <w:lvlText w:val="o"/>
      <w:lvlJc w:val="left"/>
      <w:pPr>
        <w:ind w:left="4878" w:hanging="360"/>
      </w:pPr>
      <w:rPr>
        <w:rFonts w:ascii="Courier New" w:hAnsi="Courier New" w:cs="Courier New" w:hint="default"/>
      </w:rPr>
    </w:lvl>
    <w:lvl w:ilvl="5" w:tplc="0C090005" w:tentative="1">
      <w:start w:val="1"/>
      <w:numFmt w:val="bullet"/>
      <w:lvlText w:val=""/>
      <w:lvlJc w:val="left"/>
      <w:pPr>
        <w:ind w:left="5598" w:hanging="360"/>
      </w:pPr>
      <w:rPr>
        <w:rFonts w:ascii="Wingdings" w:hAnsi="Wingdings" w:hint="default"/>
      </w:rPr>
    </w:lvl>
    <w:lvl w:ilvl="6" w:tplc="0C090001" w:tentative="1">
      <w:start w:val="1"/>
      <w:numFmt w:val="bullet"/>
      <w:lvlText w:val=""/>
      <w:lvlJc w:val="left"/>
      <w:pPr>
        <w:ind w:left="6318" w:hanging="360"/>
      </w:pPr>
      <w:rPr>
        <w:rFonts w:ascii="Symbol" w:hAnsi="Symbol" w:hint="default"/>
      </w:rPr>
    </w:lvl>
    <w:lvl w:ilvl="7" w:tplc="0C090003" w:tentative="1">
      <w:start w:val="1"/>
      <w:numFmt w:val="bullet"/>
      <w:lvlText w:val="o"/>
      <w:lvlJc w:val="left"/>
      <w:pPr>
        <w:ind w:left="7038" w:hanging="360"/>
      </w:pPr>
      <w:rPr>
        <w:rFonts w:ascii="Courier New" w:hAnsi="Courier New" w:cs="Courier New" w:hint="default"/>
      </w:rPr>
    </w:lvl>
    <w:lvl w:ilvl="8" w:tplc="0C090005" w:tentative="1">
      <w:start w:val="1"/>
      <w:numFmt w:val="bullet"/>
      <w:lvlText w:val=""/>
      <w:lvlJc w:val="left"/>
      <w:pPr>
        <w:ind w:left="7758" w:hanging="360"/>
      </w:pPr>
      <w:rPr>
        <w:rFonts w:ascii="Wingdings" w:hAnsi="Wingdings" w:hint="default"/>
      </w:rPr>
    </w:lvl>
  </w:abstractNum>
  <w:abstractNum w:abstractNumId="4" w15:restartNumberingAfterBreak="0">
    <w:nsid w:val="0B3812F5"/>
    <w:multiLevelType w:val="multilevel"/>
    <w:tmpl w:val="CEF2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8459A"/>
    <w:multiLevelType w:val="hybridMultilevel"/>
    <w:tmpl w:val="C6568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FC3068"/>
    <w:multiLevelType w:val="hybridMultilevel"/>
    <w:tmpl w:val="8B38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A7699"/>
    <w:multiLevelType w:val="hybridMultilevel"/>
    <w:tmpl w:val="16E22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43E31"/>
    <w:multiLevelType w:val="hybridMultilevel"/>
    <w:tmpl w:val="4052E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11" w15:restartNumberingAfterBreak="0">
    <w:nsid w:val="195D43F3"/>
    <w:multiLevelType w:val="hybridMultilevel"/>
    <w:tmpl w:val="F2426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98C507F"/>
    <w:multiLevelType w:val="hybridMultilevel"/>
    <w:tmpl w:val="CD04C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2E44F2C"/>
    <w:multiLevelType w:val="hybridMultilevel"/>
    <w:tmpl w:val="00261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2B22F3"/>
    <w:multiLevelType w:val="hybridMultilevel"/>
    <w:tmpl w:val="D864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182F0C"/>
    <w:multiLevelType w:val="hybridMultilevel"/>
    <w:tmpl w:val="564639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AA072CA"/>
    <w:multiLevelType w:val="hybridMultilevel"/>
    <w:tmpl w:val="21926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F9D5623"/>
    <w:multiLevelType w:val="multilevel"/>
    <w:tmpl w:val="A55C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BB5C37"/>
    <w:multiLevelType w:val="hybridMultilevel"/>
    <w:tmpl w:val="C8CA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2F49BA"/>
    <w:multiLevelType w:val="hybridMultilevel"/>
    <w:tmpl w:val="660AE4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25"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26" w15:restartNumberingAfterBreak="0">
    <w:nsid w:val="3CBA6C00"/>
    <w:multiLevelType w:val="hybridMultilevel"/>
    <w:tmpl w:val="3280CEAC"/>
    <w:lvl w:ilvl="0" w:tplc="F580C7FE">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CE43984"/>
    <w:multiLevelType w:val="hybridMultilevel"/>
    <w:tmpl w:val="953245A8"/>
    <w:lvl w:ilvl="0" w:tplc="F210EF08">
      <w:start w:val="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8" w15:restartNumberingAfterBreak="0">
    <w:nsid w:val="3D2214DA"/>
    <w:multiLevelType w:val="hybridMultilevel"/>
    <w:tmpl w:val="397A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AA235B"/>
    <w:multiLevelType w:val="hybridMultilevel"/>
    <w:tmpl w:val="0F42BF88"/>
    <w:lvl w:ilvl="0" w:tplc="0C090001">
      <w:start w:val="1"/>
      <w:numFmt w:val="bullet"/>
      <w:lvlText w:val=""/>
      <w:lvlJc w:val="left"/>
      <w:pPr>
        <w:ind w:left="1777"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18D7A01"/>
    <w:multiLevelType w:val="hybridMultilevel"/>
    <w:tmpl w:val="A296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AB0ADA"/>
    <w:multiLevelType w:val="hybridMultilevel"/>
    <w:tmpl w:val="FB022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3" w15:restartNumberingAfterBreak="0">
    <w:nsid w:val="49B557F8"/>
    <w:multiLevelType w:val="hybridMultilevel"/>
    <w:tmpl w:val="0CD6E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DC723E"/>
    <w:multiLevelType w:val="hybridMultilevel"/>
    <w:tmpl w:val="06228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6" w15:restartNumberingAfterBreak="0">
    <w:nsid w:val="5EBF0386"/>
    <w:multiLevelType w:val="hybridMultilevel"/>
    <w:tmpl w:val="9DFC7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865079"/>
    <w:multiLevelType w:val="hybridMultilevel"/>
    <w:tmpl w:val="F984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763DCA"/>
    <w:multiLevelType w:val="hybridMultilevel"/>
    <w:tmpl w:val="42900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9B504F6"/>
    <w:multiLevelType w:val="hybridMultilevel"/>
    <w:tmpl w:val="E8AE1E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6A980F07"/>
    <w:multiLevelType w:val="multilevel"/>
    <w:tmpl w:val="55B45E18"/>
    <w:lvl w:ilvl="0">
      <w:start w:val="4"/>
      <w:numFmt w:val="decimal"/>
      <w:lvlText w:val="%1"/>
      <w:lvlJc w:val="left"/>
      <w:pPr>
        <w:ind w:left="360" w:hanging="360"/>
      </w:pPr>
      <w:rPr>
        <w:rFonts w:cs="Arial" w:hint="default"/>
      </w:rPr>
    </w:lvl>
    <w:lvl w:ilvl="1">
      <w:start w:val="1"/>
      <w:numFmt w:val="decimal"/>
      <w:lvlText w:val="%1.%2"/>
      <w:lvlJc w:val="left"/>
      <w:pPr>
        <w:ind w:left="786" w:hanging="360"/>
      </w:pPr>
      <w:rPr>
        <w:rFonts w:cs="Arial" w:hint="default"/>
      </w:rPr>
    </w:lvl>
    <w:lvl w:ilvl="2">
      <w:start w:val="1"/>
      <w:numFmt w:val="decimal"/>
      <w:lvlText w:val="%1.%2.%3"/>
      <w:lvlJc w:val="left"/>
      <w:pPr>
        <w:ind w:left="1572" w:hanging="720"/>
      </w:pPr>
      <w:rPr>
        <w:rFonts w:cs="Arial" w:hint="default"/>
      </w:rPr>
    </w:lvl>
    <w:lvl w:ilvl="3">
      <w:start w:val="1"/>
      <w:numFmt w:val="decimal"/>
      <w:lvlText w:val="%1.%2.%3.%4"/>
      <w:lvlJc w:val="left"/>
      <w:pPr>
        <w:ind w:left="1998" w:hanging="720"/>
      </w:pPr>
      <w:rPr>
        <w:rFonts w:cs="Arial" w:hint="default"/>
      </w:rPr>
    </w:lvl>
    <w:lvl w:ilvl="4">
      <w:start w:val="1"/>
      <w:numFmt w:val="decimal"/>
      <w:lvlText w:val="%1.%2.%3.%4.%5"/>
      <w:lvlJc w:val="left"/>
      <w:pPr>
        <w:ind w:left="2424" w:hanging="720"/>
      </w:pPr>
      <w:rPr>
        <w:rFonts w:cs="Arial" w:hint="default"/>
      </w:rPr>
    </w:lvl>
    <w:lvl w:ilvl="5">
      <w:start w:val="1"/>
      <w:numFmt w:val="decimal"/>
      <w:lvlText w:val="%1.%2.%3.%4.%5.%6"/>
      <w:lvlJc w:val="left"/>
      <w:pPr>
        <w:ind w:left="3210" w:hanging="1080"/>
      </w:pPr>
      <w:rPr>
        <w:rFonts w:cs="Arial" w:hint="default"/>
      </w:rPr>
    </w:lvl>
    <w:lvl w:ilvl="6">
      <w:start w:val="1"/>
      <w:numFmt w:val="decimal"/>
      <w:lvlText w:val="%1.%2.%3.%4.%5.%6.%7"/>
      <w:lvlJc w:val="left"/>
      <w:pPr>
        <w:ind w:left="3636" w:hanging="1080"/>
      </w:pPr>
      <w:rPr>
        <w:rFonts w:cs="Arial" w:hint="default"/>
      </w:rPr>
    </w:lvl>
    <w:lvl w:ilvl="7">
      <w:start w:val="1"/>
      <w:numFmt w:val="decimal"/>
      <w:lvlText w:val="%1.%2.%3.%4.%5.%6.%7.%8"/>
      <w:lvlJc w:val="left"/>
      <w:pPr>
        <w:ind w:left="4422" w:hanging="1440"/>
      </w:pPr>
      <w:rPr>
        <w:rFonts w:cs="Arial" w:hint="default"/>
      </w:rPr>
    </w:lvl>
    <w:lvl w:ilvl="8">
      <w:start w:val="1"/>
      <w:numFmt w:val="decimal"/>
      <w:lvlText w:val="%1.%2.%3.%4.%5.%6.%7.%8.%9"/>
      <w:lvlJc w:val="left"/>
      <w:pPr>
        <w:ind w:left="4848" w:hanging="1440"/>
      </w:pPr>
      <w:rPr>
        <w:rFonts w:cs="Arial" w:hint="default"/>
      </w:rPr>
    </w:lvl>
  </w:abstractNum>
  <w:abstractNum w:abstractNumId="42" w15:restartNumberingAfterBreak="0">
    <w:nsid w:val="6EAC0ABC"/>
    <w:multiLevelType w:val="hybridMultilevel"/>
    <w:tmpl w:val="0B02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44" w15:restartNumberingAfterBreak="0">
    <w:nsid w:val="74CB4E02"/>
    <w:multiLevelType w:val="multilevel"/>
    <w:tmpl w:val="E990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A179D3"/>
    <w:multiLevelType w:val="multilevel"/>
    <w:tmpl w:val="317CE934"/>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46" w15:restartNumberingAfterBreak="0">
    <w:nsid w:val="7BCE71B9"/>
    <w:multiLevelType w:val="multilevel"/>
    <w:tmpl w:val="1D1E5DF0"/>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47" w15:restartNumberingAfterBreak="0">
    <w:nsid w:val="7CC27960"/>
    <w:multiLevelType w:val="hybridMultilevel"/>
    <w:tmpl w:val="69EA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8"/>
  </w:num>
  <w:num w:numId="4">
    <w:abstractNumId w:val="15"/>
  </w:num>
  <w:num w:numId="5">
    <w:abstractNumId w:val="16"/>
  </w:num>
  <w:num w:numId="6">
    <w:abstractNumId w:val="32"/>
  </w:num>
  <w:num w:numId="7">
    <w:abstractNumId w:val="43"/>
  </w:num>
  <w:num w:numId="8">
    <w:abstractNumId w:val="45"/>
  </w:num>
  <w:num w:numId="9">
    <w:abstractNumId w:val="46"/>
  </w:num>
  <w:num w:numId="10">
    <w:abstractNumId w:val="41"/>
  </w:num>
  <w:num w:numId="11">
    <w:abstractNumId w:val="35"/>
  </w:num>
  <w:num w:numId="12">
    <w:abstractNumId w:val="27"/>
  </w:num>
  <w:num w:numId="13">
    <w:abstractNumId w:val="25"/>
  </w:num>
  <w:num w:numId="14">
    <w:abstractNumId w:val="6"/>
  </w:num>
  <w:num w:numId="15">
    <w:abstractNumId w:val="2"/>
  </w:num>
  <w:num w:numId="16">
    <w:abstractNumId w:val="24"/>
  </w:num>
  <w:num w:numId="17">
    <w:abstractNumId w:val="24"/>
  </w:num>
  <w:num w:numId="18">
    <w:abstractNumId w:val="29"/>
  </w:num>
  <w:num w:numId="19">
    <w:abstractNumId w:val="13"/>
  </w:num>
  <w:num w:numId="20">
    <w:abstractNumId w:val="24"/>
  </w:num>
  <w:num w:numId="21">
    <w:abstractNumId w:val="24"/>
  </w:num>
  <w:num w:numId="22">
    <w:abstractNumId w:val="24"/>
  </w:num>
  <w:num w:numId="23">
    <w:abstractNumId w:val="24"/>
  </w:num>
  <w:num w:numId="24">
    <w:abstractNumId w:val="24"/>
  </w:num>
  <w:num w:numId="25">
    <w:abstractNumId w:val="10"/>
  </w:num>
  <w:num w:numId="26">
    <w:abstractNumId w:val="24"/>
  </w:num>
  <w:num w:numId="27">
    <w:abstractNumId w:val="24"/>
  </w:num>
  <w:num w:numId="28">
    <w:abstractNumId w:val="24"/>
  </w:num>
  <w:num w:numId="29">
    <w:abstractNumId w:val="4"/>
  </w:num>
  <w:num w:numId="30">
    <w:abstractNumId w:val="44"/>
  </w:num>
  <w:num w:numId="31">
    <w:abstractNumId w:val="26"/>
  </w:num>
  <w:num w:numId="32">
    <w:abstractNumId w:val="21"/>
  </w:num>
  <w:num w:numId="33">
    <w:abstractNumId w:val="42"/>
  </w:num>
  <w:num w:numId="34">
    <w:abstractNumId w:val="24"/>
  </w:num>
  <w:num w:numId="35">
    <w:abstractNumId w:val="24"/>
  </w:num>
  <w:num w:numId="36">
    <w:abstractNumId w:val="24"/>
  </w:num>
  <w:num w:numId="37">
    <w:abstractNumId w:val="24"/>
  </w:num>
  <w:num w:numId="38">
    <w:abstractNumId w:val="24"/>
  </w:num>
  <w:num w:numId="39">
    <w:abstractNumId w:val="5"/>
  </w:num>
  <w:num w:numId="40">
    <w:abstractNumId w:val="17"/>
  </w:num>
  <w:num w:numId="41">
    <w:abstractNumId w:val="47"/>
  </w:num>
  <w:num w:numId="42">
    <w:abstractNumId w:val="7"/>
  </w:num>
  <w:num w:numId="43">
    <w:abstractNumId w:val="23"/>
  </w:num>
  <w:num w:numId="44">
    <w:abstractNumId w:val="24"/>
  </w:num>
  <w:num w:numId="45">
    <w:abstractNumId w:val="28"/>
  </w:num>
  <w:num w:numId="46">
    <w:abstractNumId w:val="3"/>
  </w:num>
  <w:num w:numId="47">
    <w:abstractNumId w:val="24"/>
  </w:num>
  <w:num w:numId="48">
    <w:abstractNumId w:val="13"/>
  </w:num>
  <w:num w:numId="49">
    <w:abstractNumId w:val="11"/>
  </w:num>
  <w:num w:numId="50">
    <w:abstractNumId w:val="14"/>
  </w:num>
  <w:num w:numId="51">
    <w:abstractNumId w:val="39"/>
  </w:num>
  <w:num w:numId="52">
    <w:abstractNumId w:val="34"/>
  </w:num>
  <w:num w:numId="53">
    <w:abstractNumId w:val="0"/>
  </w:num>
  <w:num w:numId="54">
    <w:abstractNumId w:val="8"/>
  </w:num>
  <w:num w:numId="55">
    <w:abstractNumId w:val="33"/>
  </w:num>
  <w:num w:numId="56">
    <w:abstractNumId w:val="22"/>
  </w:num>
  <w:num w:numId="57">
    <w:abstractNumId w:val="30"/>
  </w:num>
  <w:num w:numId="58">
    <w:abstractNumId w:val="19"/>
  </w:num>
  <w:num w:numId="59">
    <w:abstractNumId w:val="40"/>
  </w:num>
  <w:num w:numId="60">
    <w:abstractNumId w:val="24"/>
  </w:num>
  <w:num w:numId="61">
    <w:abstractNumId w:val="12"/>
  </w:num>
  <w:num w:numId="62">
    <w:abstractNumId w:val="38"/>
  </w:num>
  <w:num w:numId="63">
    <w:abstractNumId w:val="1"/>
  </w:num>
  <w:num w:numId="64">
    <w:abstractNumId w:val="31"/>
  </w:num>
  <w:num w:numId="65">
    <w:abstractNumId w:val="36"/>
  </w:num>
  <w:num w:numId="66">
    <w:abstractNumId w:val="9"/>
  </w:num>
  <w:num w:numId="67">
    <w:abstractNumId w:val="37"/>
  </w:num>
  <w:num w:numId="68">
    <w:abstractNumId w:val="9"/>
  </w:num>
  <w:num w:numId="69">
    <w:abstractNumId w:val="9"/>
  </w:num>
  <w:num w:numId="70">
    <w:abstractNumId w:val="9"/>
  </w:num>
  <w:num w:numId="71">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162A"/>
    <w:rsid w:val="00001DF7"/>
    <w:rsid w:val="00004176"/>
    <w:rsid w:val="000042C5"/>
    <w:rsid w:val="00004B4E"/>
    <w:rsid w:val="00004BB4"/>
    <w:rsid w:val="0000536C"/>
    <w:rsid w:val="00006343"/>
    <w:rsid w:val="00010F56"/>
    <w:rsid w:val="0001203F"/>
    <w:rsid w:val="00012D60"/>
    <w:rsid w:val="0001383B"/>
    <w:rsid w:val="000138C0"/>
    <w:rsid w:val="000153AA"/>
    <w:rsid w:val="0001630E"/>
    <w:rsid w:val="00016371"/>
    <w:rsid w:val="00016C7C"/>
    <w:rsid w:val="00016D26"/>
    <w:rsid w:val="0001762C"/>
    <w:rsid w:val="000179E7"/>
    <w:rsid w:val="00020752"/>
    <w:rsid w:val="000224BD"/>
    <w:rsid w:val="00022ED7"/>
    <w:rsid w:val="0002349C"/>
    <w:rsid w:val="00024D2C"/>
    <w:rsid w:val="00025093"/>
    <w:rsid w:val="0002686C"/>
    <w:rsid w:val="00027F33"/>
    <w:rsid w:val="000300D7"/>
    <w:rsid w:val="00031465"/>
    <w:rsid w:val="00031689"/>
    <w:rsid w:val="00034D5C"/>
    <w:rsid w:val="00034F0B"/>
    <w:rsid w:val="000359BA"/>
    <w:rsid w:val="00035C2C"/>
    <w:rsid w:val="00035D38"/>
    <w:rsid w:val="00036450"/>
    <w:rsid w:val="00036F97"/>
    <w:rsid w:val="000374C7"/>
    <w:rsid w:val="000407E3"/>
    <w:rsid w:val="00040D78"/>
    <w:rsid w:val="00040DBE"/>
    <w:rsid w:val="000417DD"/>
    <w:rsid w:val="00042C39"/>
    <w:rsid w:val="000432E9"/>
    <w:rsid w:val="00043992"/>
    <w:rsid w:val="00044FDE"/>
    <w:rsid w:val="00046BBF"/>
    <w:rsid w:val="000472CB"/>
    <w:rsid w:val="00047D72"/>
    <w:rsid w:val="000510D7"/>
    <w:rsid w:val="000529F3"/>
    <w:rsid w:val="00053324"/>
    <w:rsid w:val="00053C52"/>
    <w:rsid w:val="00054717"/>
    <w:rsid w:val="00056347"/>
    <w:rsid w:val="000568C8"/>
    <w:rsid w:val="000571D7"/>
    <w:rsid w:val="000572CB"/>
    <w:rsid w:val="00057F74"/>
    <w:rsid w:val="00061475"/>
    <w:rsid w:val="0006333D"/>
    <w:rsid w:val="00065E6E"/>
    <w:rsid w:val="00066A55"/>
    <w:rsid w:val="00066D1C"/>
    <w:rsid w:val="00067F15"/>
    <w:rsid w:val="000707D4"/>
    <w:rsid w:val="00073E62"/>
    <w:rsid w:val="00074B94"/>
    <w:rsid w:val="00075620"/>
    <w:rsid w:val="00075E4C"/>
    <w:rsid w:val="00076E2F"/>
    <w:rsid w:val="00076FEC"/>
    <w:rsid w:val="000772D8"/>
    <w:rsid w:val="00077301"/>
    <w:rsid w:val="000774CD"/>
    <w:rsid w:val="000775EC"/>
    <w:rsid w:val="00077735"/>
    <w:rsid w:val="00081E66"/>
    <w:rsid w:val="00081EAB"/>
    <w:rsid w:val="0008217D"/>
    <w:rsid w:val="000822D3"/>
    <w:rsid w:val="00083A05"/>
    <w:rsid w:val="000847E1"/>
    <w:rsid w:val="000864BD"/>
    <w:rsid w:val="000873EA"/>
    <w:rsid w:val="00091B16"/>
    <w:rsid w:val="00094D84"/>
    <w:rsid w:val="00096007"/>
    <w:rsid w:val="00096084"/>
    <w:rsid w:val="000961D2"/>
    <w:rsid w:val="000A11FF"/>
    <w:rsid w:val="000A14A4"/>
    <w:rsid w:val="000A1BCF"/>
    <w:rsid w:val="000A2272"/>
    <w:rsid w:val="000A267A"/>
    <w:rsid w:val="000A3524"/>
    <w:rsid w:val="000A4D31"/>
    <w:rsid w:val="000A6B00"/>
    <w:rsid w:val="000A6B56"/>
    <w:rsid w:val="000A6E57"/>
    <w:rsid w:val="000A7167"/>
    <w:rsid w:val="000A7F42"/>
    <w:rsid w:val="000B15D1"/>
    <w:rsid w:val="000B1A4B"/>
    <w:rsid w:val="000B1B19"/>
    <w:rsid w:val="000B1E05"/>
    <w:rsid w:val="000B4775"/>
    <w:rsid w:val="000B54AA"/>
    <w:rsid w:val="000B60A1"/>
    <w:rsid w:val="000B611E"/>
    <w:rsid w:val="000C09F3"/>
    <w:rsid w:val="000C0BC3"/>
    <w:rsid w:val="000C28CB"/>
    <w:rsid w:val="000C2D3A"/>
    <w:rsid w:val="000C3245"/>
    <w:rsid w:val="000C3659"/>
    <w:rsid w:val="000C3930"/>
    <w:rsid w:val="000C3B40"/>
    <w:rsid w:val="000C6046"/>
    <w:rsid w:val="000C7641"/>
    <w:rsid w:val="000D0680"/>
    <w:rsid w:val="000D192D"/>
    <w:rsid w:val="000D2606"/>
    <w:rsid w:val="000D2B5B"/>
    <w:rsid w:val="000D2EC9"/>
    <w:rsid w:val="000D4073"/>
    <w:rsid w:val="000D4C32"/>
    <w:rsid w:val="000D539E"/>
    <w:rsid w:val="000D5CED"/>
    <w:rsid w:val="000D76FA"/>
    <w:rsid w:val="000D7CCB"/>
    <w:rsid w:val="000D7D49"/>
    <w:rsid w:val="000E1941"/>
    <w:rsid w:val="000E28C3"/>
    <w:rsid w:val="000E4519"/>
    <w:rsid w:val="000E6A47"/>
    <w:rsid w:val="000E7FB2"/>
    <w:rsid w:val="000F1CC9"/>
    <w:rsid w:val="000F3FC2"/>
    <w:rsid w:val="000F41A6"/>
    <w:rsid w:val="000F4A38"/>
    <w:rsid w:val="000F58E1"/>
    <w:rsid w:val="000F5AE8"/>
    <w:rsid w:val="000F6585"/>
    <w:rsid w:val="000F7021"/>
    <w:rsid w:val="00101A2A"/>
    <w:rsid w:val="00101D61"/>
    <w:rsid w:val="0010212F"/>
    <w:rsid w:val="00102748"/>
    <w:rsid w:val="00102DF4"/>
    <w:rsid w:val="00104241"/>
    <w:rsid w:val="001050EC"/>
    <w:rsid w:val="001066BF"/>
    <w:rsid w:val="00110E09"/>
    <w:rsid w:val="00112912"/>
    <w:rsid w:val="0011297C"/>
    <w:rsid w:val="00112AE8"/>
    <w:rsid w:val="001130AE"/>
    <w:rsid w:val="0011368E"/>
    <w:rsid w:val="00113B0D"/>
    <w:rsid w:val="001155EA"/>
    <w:rsid w:val="001170D5"/>
    <w:rsid w:val="00120B5A"/>
    <w:rsid w:val="00122219"/>
    <w:rsid w:val="00123032"/>
    <w:rsid w:val="0012335B"/>
    <w:rsid w:val="00123461"/>
    <w:rsid w:val="00124E5E"/>
    <w:rsid w:val="00125157"/>
    <w:rsid w:val="00125220"/>
    <w:rsid w:val="00126493"/>
    <w:rsid w:val="00126F33"/>
    <w:rsid w:val="00130A88"/>
    <w:rsid w:val="001316A8"/>
    <w:rsid w:val="00131C99"/>
    <w:rsid w:val="00133520"/>
    <w:rsid w:val="0013373E"/>
    <w:rsid w:val="00134736"/>
    <w:rsid w:val="00135BEA"/>
    <w:rsid w:val="00135F70"/>
    <w:rsid w:val="00136908"/>
    <w:rsid w:val="0014034A"/>
    <w:rsid w:val="00140B19"/>
    <w:rsid w:val="00141191"/>
    <w:rsid w:val="00141B95"/>
    <w:rsid w:val="00142BAF"/>
    <w:rsid w:val="00143646"/>
    <w:rsid w:val="0014475F"/>
    <w:rsid w:val="00144B8A"/>
    <w:rsid w:val="00144DAF"/>
    <w:rsid w:val="00144FD8"/>
    <w:rsid w:val="001458D9"/>
    <w:rsid w:val="00145E46"/>
    <w:rsid w:val="00150060"/>
    <w:rsid w:val="0015067B"/>
    <w:rsid w:val="00150F01"/>
    <w:rsid w:val="001517A6"/>
    <w:rsid w:val="00151EFA"/>
    <w:rsid w:val="0015260E"/>
    <w:rsid w:val="00152ADE"/>
    <w:rsid w:val="0015488E"/>
    <w:rsid w:val="00154CD5"/>
    <w:rsid w:val="001550CD"/>
    <w:rsid w:val="0015578B"/>
    <w:rsid w:val="00157E57"/>
    <w:rsid w:val="00160685"/>
    <w:rsid w:val="001619EB"/>
    <w:rsid w:val="00162319"/>
    <w:rsid w:val="00162C77"/>
    <w:rsid w:val="00163379"/>
    <w:rsid w:val="001643B2"/>
    <w:rsid w:val="00164BAF"/>
    <w:rsid w:val="00165640"/>
    <w:rsid w:val="00165D1A"/>
    <w:rsid w:val="001671E9"/>
    <w:rsid w:val="00167786"/>
    <w:rsid w:val="00170184"/>
    <w:rsid w:val="001708A8"/>
    <w:rsid w:val="00171DB7"/>
    <w:rsid w:val="00173310"/>
    <w:rsid w:val="00174702"/>
    <w:rsid w:val="00174A54"/>
    <w:rsid w:val="001758AD"/>
    <w:rsid w:val="00177B5F"/>
    <w:rsid w:val="00180E7F"/>
    <w:rsid w:val="001827CB"/>
    <w:rsid w:val="001832AE"/>
    <w:rsid w:val="001835A7"/>
    <w:rsid w:val="00186DDD"/>
    <w:rsid w:val="0018787F"/>
    <w:rsid w:val="00187A6E"/>
    <w:rsid w:val="00187E7C"/>
    <w:rsid w:val="001908F3"/>
    <w:rsid w:val="00193762"/>
    <w:rsid w:val="00193875"/>
    <w:rsid w:val="00195715"/>
    <w:rsid w:val="00195DC7"/>
    <w:rsid w:val="001961CE"/>
    <w:rsid w:val="00197480"/>
    <w:rsid w:val="001A1B5F"/>
    <w:rsid w:val="001A1EF8"/>
    <w:rsid w:val="001A2284"/>
    <w:rsid w:val="001A2BC9"/>
    <w:rsid w:val="001A369B"/>
    <w:rsid w:val="001A383A"/>
    <w:rsid w:val="001A58E2"/>
    <w:rsid w:val="001B0634"/>
    <w:rsid w:val="001B0B84"/>
    <w:rsid w:val="001B14ED"/>
    <w:rsid w:val="001B1CD0"/>
    <w:rsid w:val="001B2726"/>
    <w:rsid w:val="001B2DCB"/>
    <w:rsid w:val="001B5315"/>
    <w:rsid w:val="001B5773"/>
    <w:rsid w:val="001B62B1"/>
    <w:rsid w:val="001B6A2F"/>
    <w:rsid w:val="001B71F5"/>
    <w:rsid w:val="001B79E4"/>
    <w:rsid w:val="001C152F"/>
    <w:rsid w:val="001C1D4B"/>
    <w:rsid w:val="001C2885"/>
    <w:rsid w:val="001C326A"/>
    <w:rsid w:val="001C3382"/>
    <w:rsid w:val="001C355B"/>
    <w:rsid w:val="001C3890"/>
    <w:rsid w:val="001C3895"/>
    <w:rsid w:val="001C3CAF"/>
    <w:rsid w:val="001C4964"/>
    <w:rsid w:val="001C4DCE"/>
    <w:rsid w:val="001C4F61"/>
    <w:rsid w:val="001C583B"/>
    <w:rsid w:val="001C5D0F"/>
    <w:rsid w:val="001D0022"/>
    <w:rsid w:val="001D00AE"/>
    <w:rsid w:val="001D2004"/>
    <w:rsid w:val="001D225A"/>
    <w:rsid w:val="001D35AE"/>
    <w:rsid w:val="001D6AC3"/>
    <w:rsid w:val="001D6D67"/>
    <w:rsid w:val="001D6F77"/>
    <w:rsid w:val="001D6FBE"/>
    <w:rsid w:val="001E0329"/>
    <w:rsid w:val="001E07DA"/>
    <w:rsid w:val="001E0C4C"/>
    <w:rsid w:val="001E20BB"/>
    <w:rsid w:val="001E4895"/>
    <w:rsid w:val="001E49F0"/>
    <w:rsid w:val="001E4A0D"/>
    <w:rsid w:val="001E503E"/>
    <w:rsid w:val="001E54AA"/>
    <w:rsid w:val="001E604D"/>
    <w:rsid w:val="001E7452"/>
    <w:rsid w:val="001E7461"/>
    <w:rsid w:val="001E770D"/>
    <w:rsid w:val="001F1649"/>
    <w:rsid w:val="001F1C09"/>
    <w:rsid w:val="001F1C97"/>
    <w:rsid w:val="001F1CB8"/>
    <w:rsid w:val="001F24D0"/>
    <w:rsid w:val="001F27CB"/>
    <w:rsid w:val="001F2ABA"/>
    <w:rsid w:val="001F2CAD"/>
    <w:rsid w:val="001F4F91"/>
    <w:rsid w:val="001F6B87"/>
    <w:rsid w:val="002009EA"/>
    <w:rsid w:val="00200E66"/>
    <w:rsid w:val="0020117D"/>
    <w:rsid w:val="002028CD"/>
    <w:rsid w:val="00202BC5"/>
    <w:rsid w:val="00203D81"/>
    <w:rsid w:val="0020483F"/>
    <w:rsid w:val="00205892"/>
    <w:rsid w:val="00207165"/>
    <w:rsid w:val="002122DF"/>
    <w:rsid w:val="002139B1"/>
    <w:rsid w:val="00213B7F"/>
    <w:rsid w:val="00213C3F"/>
    <w:rsid w:val="00214D2E"/>
    <w:rsid w:val="00216680"/>
    <w:rsid w:val="002172CE"/>
    <w:rsid w:val="002204FB"/>
    <w:rsid w:val="00220DAC"/>
    <w:rsid w:val="0022116B"/>
    <w:rsid w:val="002214B5"/>
    <w:rsid w:val="00221977"/>
    <w:rsid w:val="00222AA1"/>
    <w:rsid w:val="00222CE3"/>
    <w:rsid w:val="00226ABC"/>
    <w:rsid w:val="00227569"/>
    <w:rsid w:val="00230874"/>
    <w:rsid w:val="00231B13"/>
    <w:rsid w:val="0023261D"/>
    <w:rsid w:val="00232B5B"/>
    <w:rsid w:val="002339CA"/>
    <w:rsid w:val="00233F37"/>
    <w:rsid w:val="00235276"/>
    <w:rsid w:val="0024001D"/>
    <w:rsid w:val="00240D67"/>
    <w:rsid w:val="0024180A"/>
    <w:rsid w:val="0024229A"/>
    <w:rsid w:val="00242367"/>
    <w:rsid w:val="00242C4F"/>
    <w:rsid w:val="00243894"/>
    <w:rsid w:val="00244613"/>
    <w:rsid w:val="002450B6"/>
    <w:rsid w:val="00245A6B"/>
    <w:rsid w:val="00245B36"/>
    <w:rsid w:val="002463D2"/>
    <w:rsid w:val="00246DB6"/>
    <w:rsid w:val="00250F67"/>
    <w:rsid w:val="00252695"/>
    <w:rsid w:val="002529E6"/>
    <w:rsid w:val="00252AB3"/>
    <w:rsid w:val="00252CBF"/>
    <w:rsid w:val="0025340A"/>
    <w:rsid w:val="00255ECB"/>
    <w:rsid w:val="00260764"/>
    <w:rsid w:val="002615C6"/>
    <w:rsid w:val="00261D52"/>
    <w:rsid w:val="002629DE"/>
    <w:rsid w:val="00264430"/>
    <w:rsid w:val="00265355"/>
    <w:rsid w:val="00265D35"/>
    <w:rsid w:val="0026605F"/>
    <w:rsid w:val="00266635"/>
    <w:rsid w:val="00267E92"/>
    <w:rsid w:val="00270572"/>
    <w:rsid w:val="00270979"/>
    <w:rsid w:val="0027114C"/>
    <w:rsid w:val="002715D1"/>
    <w:rsid w:val="00271F1F"/>
    <w:rsid w:val="00272B38"/>
    <w:rsid w:val="00272D0C"/>
    <w:rsid w:val="00272EA7"/>
    <w:rsid w:val="0027373A"/>
    <w:rsid w:val="00274052"/>
    <w:rsid w:val="002743F5"/>
    <w:rsid w:val="002753C5"/>
    <w:rsid w:val="00275EC3"/>
    <w:rsid w:val="00276662"/>
    <w:rsid w:val="00280159"/>
    <w:rsid w:val="00280723"/>
    <w:rsid w:val="002807F0"/>
    <w:rsid w:val="00280A1A"/>
    <w:rsid w:val="00280AE9"/>
    <w:rsid w:val="00281B11"/>
    <w:rsid w:val="0028244B"/>
    <w:rsid w:val="00283748"/>
    <w:rsid w:val="00290603"/>
    <w:rsid w:val="00290921"/>
    <w:rsid w:val="002911D0"/>
    <w:rsid w:val="00291CBE"/>
    <w:rsid w:val="00291F15"/>
    <w:rsid w:val="0029268D"/>
    <w:rsid w:val="00292DDC"/>
    <w:rsid w:val="002935C5"/>
    <w:rsid w:val="00293DC3"/>
    <w:rsid w:val="00294C8F"/>
    <w:rsid w:val="00295CED"/>
    <w:rsid w:val="00296167"/>
    <w:rsid w:val="00296410"/>
    <w:rsid w:val="00297ADA"/>
    <w:rsid w:val="00297FEF"/>
    <w:rsid w:val="002A040B"/>
    <w:rsid w:val="002A0C23"/>
    <w:rsid w:val="002A1674"/>
    <w:rsid w:val="002A1EAA"/>
    <w:rsid w:val="002A2382"/>
    <w:rsid w:val="002A3E26"/>
    <w:rsid w:val="002A4776"/>
    <w:rsid w:val="002A558C"/>
    <w:rsid w:val="002A6133"/>
    <w:rsid w:val="002A6258"/>
    <w:rsid w:val="002A680B"/>
    <w:rsid w:val="002B0CDC"/>
    <w:rsid w:val="002B263F"/>
    <w:rsid w:val="002B2968"/>
    <w:rsid w:val="002B4B86"/>
    <w:rsid w:val="002B4F86"/>
    <w:rsid w:val="002B55BE"/>
    <w:rsid w:val="002B57DF"/>
    <w:rsid w:val="002B75C4"/>
    <w:rsid w:val="002B77B2"/>
    <w:rsid w:val="002C046B"/>
    <w:rsid w:val="002C130B"/>
    <w:rsid w:val="002C1C7C"/>
    <w:rsid w:val="002C3E38"/>
    <w:rsid w:val="002C58A9"/>
    <w:rsid w:val="002C5BF2"/>
    <w:rsid w:val="002C5E1B"/>
    <w:rsid w:val="002C6A74"/>
    <w:rsid w:val="002C71C5"/>
    <w:rsid w:val="002C7A52"/>
    <w:rsid w:val="002D09A0"/>
    <w:rsid w:val="002D2028"/>
    <w:rsid w:val="002D5F02"/>
    <w:rsid w:val="002D65CC"/>
    <w:rsid w:val="002D6FFC"/>
    <w:rsid w:val="002D78F0"/>
    <w:rsid w:val="002E065B"/>
    <w:rsid w:val="002E2514"/>
    <w:rsid w:val="002E2C24"/>
    <w:rsid w:val="002E6E26"/>
    <w:rsid w:val="002E7E96"/>
    <w:rsid w:val="002F00AE"/>
    <w:rsid w:val="002F0B5D"/>
    <w:rsid w:val="002F24FB"/>
    <w:rsid w:val="002F2B87"/>
    <w:rsid w:val="002F3587"/>
    <w:rsid w:val="002F48FA"/>
    <w:rsid w:val="002F4924"/>
    <w:rsid w:val="002F5202"/>
    <w:rsid w:val="002F5644"/>
    <w:rsid w:val="002F6286"/>
    <w:rsid w:val="00300541"/>
    <w:rsid w:val="00300A99"/>
    <w:rsid w:val="003015E7"/>
    <w:rsid w:val="00301F8E"/>
    <w:rsid w:val="003033C5"/>
    <w:rsid w:val="00303DF8"/>
    <w:rsid w:val="00304014"/>
    <w:rsid w:val="0030466A"/>
    <w:rsid w:val="00304DE7"/>
    <w:rsid w:val="00305371"/>
    <w:rsid w:val="00307F19"/>
    <w:rsid w:val="003107B0"/>
    <w:rsid w:val="0031127C"/>
    <w:rsid w:val="003112E7"/>
    <w:rsid w:val="00311818"/>
    <w:rsid w:val="00311D47"/>
    <w:rsid w:val="003131DF"/>
    <w:rsid w:val="003133FB"/>
    <w:rsid w:val="00313CE2"/>
    <w:rsid w:val="00313E8D"/>
    <w:rsid w:val="00313FB9"/>
    <w:rsid w:val="003163F7"/>
    <w:rsid w:val="003200F7"/>
    <w:rsid w:val="00321B3D"/>
    <w:rsid w:val="00322CCE"/>
    <w:rsid w:val="003238AD"/>
    <w:rsid w:val="003245F9"/>
    <w:rsid w:val="0032645B"/>
    <w:rsid w:val="00326B81"/>
    <w:rsid w:val="00326C9A"/>
    <w:rsid w:val="00330110"/>
    <w:rsid w:val="0033183F"/>
    <w:rsid w:val="00332A80"/>
    <w:rsid w:val="0033435B"/>
    <w:rsid w:val="003348AF"/>
    <w:rsid w:val="003354F9"/>
    <w:rsid w:val="00335E17"/>
    <w:rsid w:val="00335EEC"/>
    <w:rsid w:val="003364FD"/>
    <w:rsid w:val="00337235"/>
    <w:rsid w:val="00340592"/>
    <w:rsid w:val="00340ACD"/>
    <w:rsid w:val="00340D66"/>
    <w:rsid w:val="003416B7"/>
    <w:rsid w:val="003422B2"/>
    <w:rsid w:val="003436DE"/>
    <w:rsid w:val="00343890"/>
    <w:rsid w:val="003457AA"/>
    <w:rsid w:val="003467D0"/>
    <w:rsid w:val="00347007"/>
    <w:rsid w:val="00347A20"/>
    <w:rsid w:val="00347C68"/>
    <w:rsid w:val="003517FF"/>
    <w:rsid w:val="003525C6"/>
    <w:rsid w:val="00352EFC"/>
    <w:rsid w:val="0035303A"/>
    <w:rsid w:val="00353410"/>
    <w:rsid w:val="00353642"/>
    <w:rsid w:val="00353BCD"/>
    <w:rsid w:val="00355304"/>
    <w:rsid w:val="003553C6"/>
    <w:rsid w:val="00360F7D"/>
    <w:rsid w:val="00361449"/>
    <w:rsid w:val="003625AE"/>
    <w:rsid w:val="0036268D"/>
    <w:rsid w:val="003658B8"/>
    <w:rsid w:val="00365F82"/>
    <w:rsid w:val="00366F14"/>
    <w:rsid w:val="00371019"/>
    <w:rsid w:val="00371822"/>
    <w:rsid w:val="00372580"/>
    <w:rsid w:val="003725B1"/>
    <w:rsid w:val="00373045"/>
    <w:rsid w:val="00375DEF"/>
    <w:rsid w:val="00375F62"/>
    <w:rsid w:val="00376322"/>
    <w:rsid w:val="00377C44"/>
    <w:rsid w:val="00380675"/>
    <w:rsid w:val="0038138E"/>
    <w:rsid w:val="00381A65"/>
    <w:rsid w:val="00383BFD"/>
    <w:rsid w:val="00383CB9"/>
    <w:rsid w:val="00383D01"/>
    <w:rsid w:val="00383E0B"/>
    <w:rsid w:val="00384B26"/>
    <w:rsid w:val="003850E1"/>
    <w:rsid w:val="003851CD"/>
    <w:rsid w:val="0038683A"/>
    <w:rsid w:val="003871C8"/>
    <w:rsid w:val="00387287"/>
    <w:rsid w:val="003876BF"/>
    <w:rsid w:val="00390151"/>
    <w:rsid w:val="00392496"/>
    <w:rsid w:val="00392A75"/>
    <w:rsid w:val="00392BCA"/>
    <w:rsid w:val="00393328"/>
    <w:rsid w:val="00395AF5"/>
    <w:rsid w:val="00395B0D"/>
    <w:rsid w:val="00395CD7"/>
    <w:rsid w:val="003A10DE"/>
    <w:rsid w:val="003A111E"/>
    <w:rsid w:val="003A2C01"/>
    <w:rsid w:val="003A2C68"/>
    <w:rsid w:val="003A30E1"/>
    <w:rsid w:val="003A4FEA"/>
    <w:rsid w:val="003A5AD2"/>
    <w:rsid w:val="003A6261"/>
    <w:rsid w:val="003A7316"/>
    <w:rsid w:val="003A7810"/>
    <w:rsid w:val="003B1DD3"/>
    <w:rsid w:val="003B2865"/>
    <w:rsid w:val="003B49F9"/>
    <w:rsid w:val="003B621A"/>
    <w:rsid w:val="003B6B91"/>
    <w:rsid w:val="003B7A80"/>
    <w:rsid w:val="003C072B"/>
    <w:rsid w:val="003C19D9"/>
    <w:rsid w:val="003C271F"/>
    <w:rsid w:val="003C3471"/>
    <w:rsid w:val="003C38CD"/>
    <w:rsid w:val="003C44FD"/>
    <w:rsid w:val="003C5A82"/>
    <w:rsid w:val="003C5D2A"/>
    <w:rsid w:val="003C6920"/>
    <w:rsid w:val="003C6BEF"/>
    <w:rsid w:val="003D1B1D"/>
    <w:rsid w:val="003D37CC"/>
    <w:rsid w:val="003D3834"/>
    <w:rsid w:val="003D4631"/>
    <w:rsid w:val="003D67EF"/>
    <w:rsid w:val="003E0A6F"/>
    <w:rsid w:val="003E199B"/>
    <w:rsid w:val="003E5240"/>
    <w:rsid w:val="003E5D84"/>
    <w:rsid w:val="003E77FF"/>
    <w:rsid w:val="003E7CAB"/>
    <w:rsid w:val="003F13FA"/>
    <w:rsid w:val="003F244A"/>
    <w:rsid w:val="003F2870"/>
    <w:rsid w:val="003F424E"/>
    <w:rsid w:val="003F51EF"/>
    <w:rsid w:val="003F5AA4"/>
    <w:rsid w:val="003F72A7"/>
    <w:rsid w:val="003F77AC"/>
    <w:rsid w:val="004015FC"/>
    <w:rsid w:val="00402B00"/>
    <w:rsid w:val="00402CA6"/>
    <w:rsid w:val="00402EC2"/>
    <w:rsid w:val="004035F7"/>
    <w:rsid w:val="0040393E"/>
    <w:rsid w:val="0040399D"/>
    <w:rsid w:val="00405863"/>
    <w:rsid w:val="004060CE"/>
    <w:rsid w:val="00406ADA"/>
    <w:rsid w:val="0041168B"/>
    <w:rsid w:val="00412559"/>
    <w:rsid w:val="00412990"/>
    <w:rsid w:val="004129A2"/>
    <w:rsid w:val="00412CF7"/>
    <w:rsid w:val="0041350D"/>
    <w:rsid w:val="004143B3"/>
    <w:rsid w:val="0041480A"/>
    <w:rsid w:val="00414E26"/>
    <w:rsid w:val="00415566"/>
    <w:rsid w:val="00416452"/>
    <w:rsid w:val="00416F1E"/>
    <w:rsid w:val="00417061"/>
    <w:rsid w:val="00417C04"/>
    <w:rsid w:val="00420944"/>
    <w:rsid w:val="004225EA"/>
    <w:rsid w:val="0042328C"/>
    <w:rsid w:val="00423E15"/>
    <w:rsid w:val="00424A2E"/>
    <w:rsid w:val="00424DF2"/>
    <w:rsid w:val="004254D9"/>
    <w:rsid w:val="004260F7"/>
    <w:rsid w:val="00426B03"/>
    <w:rsid w:val="00426E8B"/>
    <w:rsid w:val="00426F2A"/>
    <w:rsid w:val="0042710D"/>
    <w:rsid w:val="00427443"/>
    <w:rsid w:val="0042776F"/>
    <w:rsid w:val="0042793B"/>
    <w:rsid w:val="004304CA"/>
    <w:rsid w:val="004305C9"/>
    <w:rsid w:val="00432D5D"/>
    <w:rsid w:val="00432E42"/>
    <w:rsid w:val="00433639"/>
    <w:rsid w:val="00435518"/>
    <w:rsid w:val="00440817"/>
    <w:rsid w:val="00441534"/>
    <w:rsid w:val="00441993"/>
    <w:rsid w:val="00441A7E"/>
    <w:rsid w:val="0044343C"/>
    <w:rsid w:val="00444F22"/>
    <w:rsid w:val="004457F1"/>
    <w:rsid w:val="00446CD0"/>
    <w:rsid w:val="00451C1B"/>
    <w:rsid w:val="00452C28"/>
    <w:rsid w:val="00453829"/>
    <w:rsid w:val="0045392A"/>
    <w:rsid w:val="00453A88"/>
    <w:rsid w:val="00453AA6"/>
    <w:rsid w:val="00453E3B"/>
    <w:rsid w:val="00456D58"/>
    <w:rsid w:val="00460558"/>
    <w:rsid w:val="00460662"/>
    <w:rsid w:val="00460C35"/>
    <w:rsid w:val="00460D74"/>
    <w:rsid w:val="00462FD0"/>
    <w:rsid w:val="00463016"/>
    <w:rsid w:val="004631E7"/>
    <w:rsid w:val="00463615"/>
    <w:rsid w:val="00464376"/>
    <w:rsid w:val="00465546"/>
    <w:rsid w:val="004662E2"/>
    <w:rsid w:val="0046653D"/>
    <w:rsid w:val="00466D7C"/>
    <w:rsid w:val="00467C9C"/>
    <w:rsid w:val="00471BF3"/>
    <w:rsid w:val="00471C68"/>
    <w:rsid w:val="00471EEA"/>
    <w:rsid w:val="004722D1"/>
    <w:rsid w:val="00474615"/>
    <w:rsid w:val="00474C35"/>
    <w:rsid w:val="00477C38"/>
    <w:rsid w:val="00481EA8"/>
    <w:rsid w:val="004822B9"/>
    <w:rsid w:val="0048232C"/>
    <w:rsid w:val="004826B0"/>
    <w:rsid w:val="00483A52"/>
    <w:rsid w:val="004849B3"/>
    <w:rsid w:val="004854FF"/>
    <w:rsid w:val="004856A9"/>
    <w:rsid w:val="00486CAD"/>
    <w:rsid w:val="0048721D"/>
    <w:rsid w:val="00490567"/>
    <w:rsid w:val="00490A22"/>
    <w:rsid w:val="00492ED9"/>
    <w:rsid w:val="0049354B"/>
    <w:rsid w:val="004943BF"/>
    <w:rsid w:val="00497510"/>
    <w:rsid w:val="0049773B"/>
    <w:rsid w:val="004A0C3C"/>
    <w:rsid w:val="004A1657"/>
    <w:rsid w:val="004A28D3"/>
    <w:rsid w:val="004A2CA8"/>
    <w:rsid w:val="004A35A4"/>
    <w:rsid w:val="004A4B70"/>
    <w:rsid w:val="004A546F"/>
    <w:rsid w:val="004A54D5"/>
    <w:rsid w:val="004A54E5"/>
    <w:rsid w:val="004A5D2A"/>
    <w:rsid w:val="004A60A6"/>
    <w:rsid w:val="004A77C7"/>
    <w:rsid w:val="004A7E00"/>
    <w:rsid w:val="004B0372"/>
    <w:rsid w:val="004B0474"/>
    <w:rsid w:val="004B1B04"/>
    <w:rsid w:val="004B1C69"/>
    <w:rsid w:val="004B1E60"/>
    <w:rsid w:val="004B3123"/>
    <w:rsid w:val="004B3154"/>
    <w:rsid w:val="004B3528"/>
    <w:rsid w:val="004B5478"/>
    <w:rsid w:val="004B5AFA"/>
    <w:rsid w:val="004B73CB"/>
    <w:rsid w:val="004C1B31"/>
    <w:rsid w:val="004C38FC"/>
    <w:rsid w:val="004C5538"/>
    <w:rsid w:val="004C58E9"/>
    <w:rsid w:val="004C5E6C"/>
    <w:rsid w:val="004C615A"/>
    <w:rsid w:val="004C6AF2"/>
    <w:rsid w:val="004D0E3C"/>
    <w:rsid w:val="004D124E"/>
    <w:rsid w:val="004D2B99"/>
    <w:rsid w:val="004D2F7F"/>
    <w:rsid w:val="004D3252"/>
    <w:rsid w:val="004D3BEC"/>
    <w:rsid w:val="004D443A"/>
    <w:rsid w:val="004D538D"/>
    <w:rsid w:val="004D5637"/>
    <w:rsid w:val="004E0537"/>
    <w:rsid w:val="004E0704"/>
    <w:rsid w:val="004E0F67"/>
    <w:rsid w:val="004E13EF"/>
    <w:rsid w:val="004E1AA2"/>
    <w:rsid w:val="004E227B"/>
    <w:rsid w:val="004E3795"/>
    <w:rsid w:val="004E466D"/>
    <w:rsid w:val="004E5F23"/>
    <w:rsid w:val="004E6E02"/>
    <w:rsid w:val="004E7711"/>
    <w:rsid w:val="004F04B1"/>
    <w:rsid w:val="004F17CD"/>
    <w:rsid w:val="004F4C3C"/>
    <w:rsid w:val="004F4C55"/>
    <w:rsid w:val="004F5795"/>
    <w:rsid w:val="004F5E92"/>
    <w:rsid w:val="004F63EC"/>
    <w:rsid w:val="004F676A"/>
    <w:rsid w:val="005000CF"/>
    <w:rsid w:val="00501F80"/>
    <w:rsid w:val="0050396F"/>
    <w:rsid w:val="00504CCD"/>
    <w:rsid w:val="005054C9"/>
    <w:rsid w:val="0050613C"/>
    <w:rsid w:val="00506362"/>
    <w:rsid w:val="00506FE6"/>
    <w:rsid w:val="005106B7"/>
    <w:rsid w:val="00511161"/>
    <w:rsid w:val="0051194B"/>
    <w:rsid w:val="00515508"/>
    <w:rsid w:val="00515CB3"/>
    <w:rsid w:val="005164EA"/>
    <w:rsid w:val="00517B87"/>
    <w:rsid w:val="00520F89"/>
    <w:rsid w:val="00521552"/>
    <w:rsid w:val="00521CC8"/>
    <w:rsid w:val="00522EDA"/>
    <w:rsid w:val="0052545F"/>
    <w:rsid w:val="0052619B"/>
    <w:rsid w:val="00526DA5"/>
    <w:rsid w:val="00526F42"/>
    <w:rsid w:val="005279FD"/>
    <w:rsid w:val="0053011E"/>
    <w:rsid w:val="00530D14"/>
    <w:rsid w:val="00530FE6"/>
    <w:rsid w:val="005315AD"/>
    <w:rsid w:val="00532DF4"/>
    <w:rsid w:val="00533237"/>
    <w:rsid w:val="0053416C"/>
    <w:rsid w:val="0053459B"/>
    <w:rsid w:val="0053570B"/>
    <w:rsid w:val="00536265"/>
    <w:rsid w:val="0053642C"/>
    <w:rsid w:val="00536929"/>
    <w:rsid w:val="00540121"/>
    <w:rsid w:val="005406F0"/>
    <w:rsid w:val="00540816"/>
    <w:rsid w:val="00540F3E"/>
    <w:rsid w:val="00541282"/>
    <w:rsid w:val="00541561"/>
    <w:rsid w:val="00541B4F"/>
    <w:rsid w:val="00541CAF"/>
    <w:rsid w:val="00541EEA"/>
    <w:rsid w:val="00542315"/>
    <w:rsid w:val="00542487"/>
    <w:rsid w:val="0054375C"/>
    <w:rsid w:val="005448E6"/>
    <w:rsid w:val="00545235"/>
    <w:rsid w:val="00545A1D"/>
    <w:rsid w:val="00550B7E"/>
    <w:rsid w:val="005525FB"/>
    <w:rsid w:val="00553296"/>
    <w:rsid w:val="00553625"/>
    <w:rsid w:val="005541E8"/>
    <w:rsid w:val="00554922"/>
    <w:rsid w:val="0055617D"/>
    <w:rsid w:val="00557306"/>
    <w:rsid w:val="00557EE6"/>
    <w:rsid w:val="00560D0C"/>
    <w:rsid w:val="00560F72"/>
    <w:rsid w:val="00561C50"/>
    <w:rsid w:val="005632F6"/>
    <w:rsid w:val="00563D1F"/>
    <w:rsid w:val="0056472B"/>
    <w:rsid w:val="005665BB"/>
    <w:rsid w:val="0057256C"/>
    <w:rsid w:val="0057518D"/>
    <w:rsid w:val="00576D4C"/>
    <w:rsid w:val="00577069"/>
    <w:rsid w:val="00577D67"/>
    <w:rsid w:val="005803F8"/>
    <w:rsid w:val="00581ED3"/>
    <w:rsid w:val="0058249E"/>
    <w:rsid w:val="00582AAA"/>
    <w:rsid w:val="0058487C"/>
    <w:rsid w:val="00584997"/>
    <w:rsid w:val="0058581A"/>
    <w:rsid w:val="00586B90"/>
    <w:rsid w:val="00586BAB"/>
    <w:rsid w:val="0059030B"/>
    <w:rsid w:val="00594386"/>
    <w:rsid w:val="0059615F"/>
    <w:rsid w:val="00596779"/>
    <w:rsid w:val="00597998"/>
    <w:rsid w:val="005A0F36"/>
    <w:rsid w:val="005A2417"/>
    <w:rsid w:val="005A2A5B"/>
    <w:rsid w:val="005A46CA"/>
    <w:rsid w:val="005A47AB"/>
    <w:rsid w:val="005A4F8F"/>
    <w:rsid w:val="005A63EF"/>
    <w:rsid w:val="005B0041"/>
    <w:rsid w:val="005B034B"/>
    <w:rsid w:val="005B1FE7"/>
    <w:rsid w:val="005B2058"/>
    <w:rsid w:val="005B3C82"/>
    <w:rsid w:val="005B4042"/>
    <w:rsid w:val="005B78A6"/>
    <w:rsid w:val="005B799A"/>
    <w:rsid w:val="005C01C4"/>
    <w:rsid w:val="005C079B"/>
    <w:rsid w:val="005C131C"/>
    <w:rsid w:val="005C14A9"/>
    <w:rsid w:val="005C2F6B"/>
    <w:rsid w:val="005C40DD"/>
    <w:rsid w:val="005C47E4"/>
    <w:rsid w:val="005C53B6"/>
    <w:rsid w:val="005C634C"/>
    <w:rsid w:val="005C64B5"/>
    <w:rsid w:val="005C6EBC"/>
    <w:rsid w:val="005C7316"/>
    <w:rsid w:val="005C7AD5"/>
    <w:rsid w:val="005D00D2"/>
    <w:rsid w:val="005D0440"/>
    <w:rsid w:val="005D0467"/>
    <w:rsid w:val="005D080B"/>
    <w:rsid w:val="005D2E65"/>
    <w:rsid w:val="005D3FF2"/>
    <w:rsid w:val="005D40FB"/>
    <w:rsid w:val="005D5510"/>
    <w:rsid w:val="005D5AEF"/>
    <w:rsid w:val="005D6346"/>
    <w:rsid w:val="005D6834"/>
    <w:rsid w:val="005E03B0"/>
    <w:rsid w:val="005E0F6A"/>
    <w:rsid w:val="005E1184"/>
    <w:rsid w:val="005E18B8"/>
    <w:rsid w:val="005E5178"/>
    <w:rsid w:val="005E5796"/>
    <w:rsid w:val="005E5BC6"/>
    <w:rsid w:val="005E65D6"/>
    <w:rsid w:val="005E751B"/>
    <w:rsid w:val="005E79A8"/>
    <w:rsid w:val="005F0F47"/>
    <w:rsid w:val="005F11FE"/>
    <w:rsid w:val="005F1797"/>
    <w:rsid w:val="005F2B76"/>
    <w:rsid w:val="005F2C64"/>
    <w:rsid w:val="005F4197"/>
    <w:rsid w:val="005F6FD2"/>
    <w:rsid w:val="005F7E2B"/>
    <w:rsid w:val="00600311"/>
    <w:rsid w:val="00602198"/>
    <w:rsid w:val="00602AD1"/>
    <w:rsid w:val="00602C29"/>
    <w:rsid w:val="00602D8D"/>
    <w:rsid w:val="006047AC"/>
    <w:rsid w:val="00604E96"/>
    <w:rsid w:val="0060556C"/>
    <w:rsid w:val="00605B9B"/>
    <w:rsid w:val="00606559"/>
    <w:rsid w:val="00606A47"/>
    <w:rsid w:val="00606C30"/>
    <w:rsid w:val="00607A3D"/>
    <w:rsid w:val="0061038C"/>
    <w:rsid w:val="006104D2"/>
    <w:rsid w:val="006109F3"/>
    <w:rsid w:val="00611314"/>
    <w:rsid w:val="00612EFE"/>
    <w:rsid w:val="006133B4"/>
    <w:rsid w:val="006134FA"/>
    <w:rsid w:val="00613917"/>
    <w:rsid w:val="00614438"/>
    <w:rsid w:val="00614AEA"/>
    <w:rsid w:val="0061507D"/>
    <w:rsid w:val="00615CEA"/>
    <w:rsid w:val="00616E5A"/>
    <w:rsid w:val="00621AF3"/>
    <w:rsid w:val="006222B4"/>
    <w:rsid w:val="0062394A"/>
    <w:rsid w:val="00624CA0"/>
    <w:rsid w:val="00624DB6"/>
    <w:rsid w:val="006251A3"/>
    <w:rsid w:val="006267C3"/>
    <w:rsid w:val="00626DEF"/>
    <w:rsid w:val="00627A99"/>
    <w:rsid w:val="00631C4D"/>
    <w:rsid w:val="006321D3"/>
    <w:rsid w:val="0063275A"/>
    <w:rsid w:val="0063284D"/>
    <w:rsid w:val="0063296F"/>
    <w:rsid w:val="00634C7A"/>
    <w:rsid w:val="00635BD1"/>
    <w:rsid w:val="0064238A"/>
    <w:rsid w:val="0064352D"/>
    <w:rsid w:val="00643757"/>
    <w:rsid w:val="00644F43"/>
    <w:rsid w:val="00645392"/>
    <w:rsid w:val="006461BC"/>
    <w:rsid w:val="006463EB"/>
    <w:rsid w:val="00646A9A"/>
    <w:rsid w:val="00647312"/>
    <w:rsid w:val="006479F7"/>
    <w:rsid w:val="00650F38"/>
    <w:rsid w:val="00650F96"/>
    <w:rsid w:val="006525FE"/>
    <w:rsid w:val="00653708"/>
    <w:rsid w:val="006544FE"/>
    <w:rsid w:val="006546B6"/>
    <w:rsid w:val="00654821"/>
    <w:rsid w:val="00655D6C"/>
    <w:rsid w:val="0065631D"/>
    <w:rsid w:val="006571C3"/>
    <w:rsid w:val="00657259"/>
    <w:rsid w:val="00657741"/>
    <w:rsid w:val="00660058"/>
    <w:rsid w:val="00660A5B"/>
    <w:rsid w:val="00660B83"/>
    <w:rsid w:val="00663E77"/>
    <w:rsid w:val="006653A5"/>
    <w:rsid w:val="0066550C"/>
    <w:rsid w:val="006662DA"/>
    <w:rsid w:val="00666A7B"/>
    <w:rsid w:val="00666B8D"/>
    <w:rsid w:val="00666B94"/>
    <w:rsid w:val="0066713A"/>
    <w:rsid w:val="00667EBC"/>
    <w:rsid w:val="00667EED"/>
    <w:rsid w:val="00667FBA"/>
    <w:rsid w:val="00670379"/>
    <w:rsid w:val="00670B56"/>
    <w:rsid w:val="0067151D"/>
    <w:rsid w:val="0067193E"/>
    <w:rsid w:val="00671E5E"/>
    <w:rsid w:val="00672086"/>
    <w:rsid w:val="006757F3"/>
    <w:rsid w:val="0067628C"/>
    <w:rsid w:val="006802D4"/>
    <w:rsid w:val="0068041D"/>
    <w:rsid w:val="006812A8"/>
    <w:rsid w:val="00682160"/>
    <w:rsid w:val="00682AB9"/>
    <w:rsid w:val="00682ECF"/>
    <w:rsid w:val="00683C65"/>
    <w:rsid w:val="0068415A"/>
    <w:rsid w:val="0068443C"/>
    <w:rsid w:val="006848E4"/>
    <w:rsid w:val="00684A75"/>
    <w:rsid w:val="00684C87"/>
    <w:rsid w:val="00685205"/>
    <w:rsid w:val="00685C45"/>
    <w:rsid w:val="006866BA"/>
    <w:rsid w:val="00686F6E"/>
    <w:rsid w:val="00687AC7"/>
    <w:rsid w:val="00690BC4"/>
    <w:rsid w:val="006911C4"/>
    <w:rsid w:val="00692356"/>
    <w:rsid w:val="006924DE"/>
    <w:rsid w:val="00692A1A"/>
    <w:rsid w:val="006965A1"/>
    <w:rsid w:val="00696923"/>
    <w:rsid w:val="00696DAE"/>
    <w:rsid w:val="006A08A8"/>
    <w:rsid w:val="006A0F0F"/>
    <w:rsid w:val="006A104A"/>
    <w:rsid w:val="006A2085"/>
    <w:rsid w:val="006A2091"/>
    <w:rsid w:val="006A3645"/>
    <w:rsid w:val="006A3F65"/>
    <w:rsid w:val="006A44D6"/>
    <w:rsid w:val="006A519A"/>
    <w:rsid w:val="006A53C5"/>
    <w:rsid w:val="006A6212"/>
    <w:rsid w:val="006A6B4D"/>
    <w:rsid w:val="006A6B86"/>
    <w:rsid w:val="006A7266"/>
    <w:rsid w:val="006A788A"/>
    <w:rsid w:val="006A7DCF"/>
    <w:rsid w:val="006B0431"/>
    <w:rsid w:val="006B12DC"/>
    <w:rsid w:val="006B1768"/>
    <w:rsid w:val="006B197E"/>
    <w:rsid w:val="006B3247"/>
    <w:rsid w:val="006B3A17"/>
    <w:rsid w:val="006B4AE4"/>
    <w:rsid w:val="006B5D0D"/>
    <w:rsid w:val="006B5FDA"/>
    <w:rsid w:val="006B664A"/>
    <w:rsid w:val="006B7ED2"/>
    <w:rsid w:val="006C04F3"/>
    <w:rsid w:val="006C2E91"/>
    <w:rsid w:val="006C3E7A"/>
    <w:rsid w:val="006C3F74"/>
    <w:rsid w:val="006C487D"/>
    <w:rsid w:val="006C4BD4"/>
    <w:rsid w:val="006C4E0C"/>
    <w:rsid w:val="006C4FCF"/>
    <w:rsid w:val="006C5024"/>
    <w:rsid w:val="006C522F"/>
    <w:rsid w:val="006C6A02"/>
    <w:rsid w:val="006C7DC8"/>
    <w:rsid w:val="006D0A57"/>
    <w:rsid w:val="006D2530"/>
    <w:rsid w:val="006D2AA4"/>
    <w:rsid w:val="006D3148"/>
    <w:rsid w:val="006D3166"/>
    <w:rsid w:val="006D398E"/>
    <w:rsid w:val="006D4AC7"/>
    <w:rsid w:val="006D53FF"/>
    <w:rsid w:val="006D629D"/>
    <w:rsid w:val="006D6356"/>
    <w:rsid w:val="006D67D8"/>
    <w:rsid w:val="006D768A"/>
    <w:rsid w:val="006E0062"/>
    <w:rsid w:val="006E21D6"/>
    <w:rsid w:val="006E2223"/>
    <w:rsid w:val="006E2A7F"/>
    <w:rsid w:val="006E3319"/>
    <w:rsid w:val="006E41FB"/>
    <w:rsid w:val="006E74E7"/>
    <w:rsid w:val="006E7B22"/>
    <w:rsid w:val="006F0206"/>
    <w:rsid w:val="006F1127"/>
    <w:rsid w:val="006F13EC"/>
    <w:rsid w:val="006F187C"/>
    <w:rsid w:val="006F1DC3"/>
    <w:rsid w:val="006F202B"/>
    <w:rsid w:val="006F24D7"/>
    <w:rsid w:val="006F3507"/>
    <w:rsid w:val="006F371E"/>
    <w:rsid w:val="006F46EA"/>
    <w:rsid w:val="006F478B"/>
    <w:rsid w:val="006F47BA"/>
    <w:rsid w:val="006F547C"/>
    <w:rsid w:val="006F56C4"/>
    <w:rsid w:val="006F5BB5"/>
    <w:rsid w:val="006F5EAF"/>
    <w:rsid w:val="006F6D56"/>
    <w:rsid w:val="0070069A"/>
    <w:rsid w:val="00701453"/>
    <w:rsid w:val="0070187C"/>
    <w:rsid w:val="00702688"/>
    <w:rsid w:val="007026D7"/>
    <w:rsid w:val="00703592"/>
    <w:rsid w:val="007053FF"/>
    <w:rsid w:val="0070572D"/>
    <w:rsid w:val="00705910"/>
    <w:rsid w:val="00705F0E"/>
    <w:rsid w:val="0070687D"/>
    <w:rsid w:val="00706C7C"/>
    <w:rsid w:val="00706D45"/>
    <w:rsid w:val="007078C1"/>
    <w:rsid w:val="007102A8"/>
    <w:rsid w:val="00710A37"/>
    <w:rsid w:val="00710EAD"/>
    <w:rsid w:val="00711310"/>
    <w:rsid w:val="0071291E"/>
    <w:rsid w:val="00712AB0"/>
    <w:rsid w:val="007133A8"/>
    <w:rsid w:val="00713673"/>
    <w:rsid w:val="007142DE"/>
    <w:rsid w:val="007150C5"/>
    <w:rsid w:val="00715618"/>
    <w:rsid w:val="00717DB1"/>
    <w:rsid w:val="007217E1"/>
    <w:rsid w:val="00721EB7"/>
    <w:rsid w:val="007221BF"/>
    <w:rsid w:val="0072270B"/>
    <w:rsid w:val="0072431D"/>
    <w:rsid w:val="007263E7"/>
    <w:rsid w:val="00727672"/>
    <w:rsid w:val="007277BF"/>
    <w:rsid w:val="00727A35"/>
    <w:rsid w:val="007306B5"/>
    <w:rsid w:val="0073123C"/>
    <w:rsid w:val="00731D0E"/>
    <w:rsid w:val="00731FAA"/>
    <w:rsid w:val="0073385D"/>
    <w:rsid w:val="00733F8F"/>
    <w:rsid w:val="007358C8"/>
    <w:rsid w:val="00735BCF"/>
    <w:rsid w:val="00735D41"/>
    <w:rsid w:val="00737760"/>
    <w:rsid w:val="00737CA3"/>
    <w:rsid w:val="007418AA"/>
    <w:rsid w:val="00741D5D"/>
    <w:rsid w:val="0074234B"/>
    <w:rsid w:val="007428D8"/>
    <w:rsid w:val="00742F35"/>
    <w:rsid w:val="00743548"/>
    <w:rsid w:val="0074506A"/>
    <w:rsid w:val="00745638"/>
    <w:rsid w:val="007458D1"/>
    <w:rsid w:val="007458EC"/>
    <w:rsid w:val="00745CC3"/>
    <w:rsid w:val="007470E5"/>
    <w:rsid w:val="00747416"/>
    <w:rsid w:val="00747C67"/>
    <w:rsid w:val="00750CD0"/>
    <w:rsid w:val="00751A1D"/>
    <w:rsid w:val="00751A23"/>
    <w:rsid w:val="00751F1B"/>
    <w:rsid w:val="00752003"/>
    <w:rsid w:val="00754D43"/>
    <w:rsid w:val="007553F3"/>
    <w:rsid w:val="00756C6D"/>
    <w:rsid w:val="007577A3"/>
    <w:rsid w:val="00757910"/>
    <w:rsid w:val="00757A81"/>
    <w:rsid w:val="0076016A"/>
    <w:rsid w:val="007613DB"/>
    <w:rsid w:val="00761577"/>
    <w:rsid w:val="007645E9"/>
    <w:rsid w:val="00764B46"/>
    <w:rsid w:val="0076584B"/>
    <w:rsid w:val="00766141"/>
    <w:rsid w:val="00766268"/>
    <w:rsid w:val="00766690"/>
    <w:rsid w:val="0076729E"/>
    <w:rsid w:val="00767C46"/>
    <w:rsid w:val="00770EB6"/>
    <w:rsid w:val="007719C2"/>
    <w:rsid w:val="00772351"/>
    <w:rsid w:val="0077440C"/>
    <w:rsid w:val="00774644"/>
    <w:rsid w:val="00774AD1"/>
    <w:rsid w:val="00774B5F"/>
    <w:rsid w:val="00774D8D"/>
    <w:rsid w:val="007764BB"/>
    <w:rsid w:val="007764FD"/>
    <w:rsid w:val="007767B8"/>
    <w:rsid w:val="00781331"/>
    <w:rsid w:val="00781AE4"/>
    <w:rsid w:val="00781E56"/>
    <w:rsid w:val="007826A7"/>
    <w:rsid w:val="00782719"/>
    <w:rsid w:val="00782E4F"/>
    <w:rsid w:val="007834BE"/>
    <w:rsid w:val="00783774"/>
    <w:rsid w:val="007867CB"/>
    <w:rsid w:val="007906A4"/>
    <w:rsid w:val="007925D7"/>
    <w:rsid w:val="0079298F"/>
    <w:rsid w:val="00793758"/>
    <w:rsid w:val="00794A9D"/>
    <w:rsid w:val="00794EB9"/>
    <w:rsid w:val="00796665"/>
    <w:rsid w:val="0079761A"/>
    <w:rsid w:val="007A21B0"/>
    <w:rsid w:val="007A2396"/>
    <w:rsid w:val="007A265C"/>
    <w:rsid w:val="007A361E"/>
    <w:rsid w:val="007A377F"/>
    <w:rsid w:val="007A4A1E"/>
    <w:rsid w:val="007A514A"/>
    <w:rsid w:val="007A7FCB"/>
    <w:rsid w:val="007B1C89"/>
    <w:rsid w:val="007B2592"/>
    <w:rsid w:val="007B4B68"/>
    <w:rsid w:val="007B4C65"/>
    <w:rsid w:val="007B59D0"/>
    <w:rsid w:val="007B6DE6"/>
    <w:rsid w:val="007B76A0"/>
    <w:rsid w:val="007B7F60"/>
    <w:rsid w:val="007C1C8A"/>
    <w:rsid w:val="007C1EC9"/>
    <w:rsid w:val="007C24E3"/>
    <w:rsid w:val="007C296E"/>
    <w:rsid w:val="007C3A48"/>
    <w:rsid w:val="007C3C63"/>
    <w:rsid w:val="007C6AF9"/>
    <w:rsid w:val="007C6BD9"/>
    <w:rsid w:val="007D03F2"/>
    <w:rsid w:val="007D13D2"/>
    <w:rsid w:val="007D18CA"/>
    <w:rsid w:val="007D2F1A"/>
    <w:rsid w:val="007D327C"/>
    <w:rsid w:val="007D45A0"/>
    <w:rsid w:val="007D551A"/>
    <w:rsid w:val="007D5D6B"/>
    <w:rsid w:val="007D6D1E"/>
    <w:rsid w:val="007E02E7"/>
    <w:rsid w:val="007E0E7A"/>
    <w:rsid w:val="007E116C"/>
    <w:rsid w:val="007E197C"/>
    <w:rsid w:val="007E1A03"/>
    <w:rsid w:val="007E2696"/>
    <w:rsid w:val="007E3400"/>
    <w:rsid w:val="007E353F"/>
    <w:rsid w:val="007E3886"/>
    <w:rsid w:val="007E3E59"/>
    <w:rsid w:val="007E47EB"/>
    <w:rsid w:val="007E484D"/>
    <w:rsid w:val="007E506C"/>
    <w:rsid w:val="007E51B7"/>
    <w:rsid w:val="007E6EC4"/>
    <w:rsid w:val="007F0C4C"/>
    <w:rsid w:val="007F1108"/>
    <w:rsid w:val="007F11D7"/>
    <w:rsid w:val="007F4842"/>
    <w:rsid w:val="007F57E9"/>
    <w:rsid w:val="007F5FCE"/>
    <w:rsid w:val="007F69BA"/>
    <w:rsid w:val="007F6ED5"/>
    <w:rsid w:val="008026DD"/>
    <w:rsid w:val="008028F8"/>
    <w:rsid w:val="0080346B"/>
    <w:rsid w:val="008035E7"/>
    <w:rsid w:val="008038A4"/>
    <w:rsid w:val="00804144"/>
    <w:rsid w:val="00804E39"/>
    <w:rsid w:val="008111E6"/>
    <w:rsid w:val="00811452"/>
    <w:rsid w:val="008117F1"/>
    <w:rsid w:val="00811C11"/>
    <w:rsid w:val="00813547"/>
    <w:rsid w:val="00813780"/>
    <w:rsid w:val="00813E6D"/>
    <w:rsid w:val="00815A7E"/>
    <w:rsid w:val="00820B7B"/>
    <w:rsid w:val="00821215"/>
    <w:rsid w:val="00821781"/>
    <w:rsid w:val="00822268"/>
    <w:rsid w:val="00824195"/>
    <w:rsid w:val="00824C2D"/>
    <w:rsid w:val="00830DB7"/>
    <w:rsid w:val="008310E9"/>
    <w:rsid w:val="008317F9"/>
    <w:rsid w:val="0083297E"/>
    <w:rsid w:val="00832B76"/>
    <w:rsid w:val="008334F5"/>
    <w:rsid w:val="00833835"/>
    <w:rsid w:val="008343A5"/>
    <w:rsid w:val="00834AD5"/>
    <w:rsid w:val="00834AE6"/>
    <w:rsid w:val="00835EE5"/>
    <w:rsid w:val="0083627D"/>
    <w:rsid w:val="00836D19"/>
    <w:rsid w:val="00836D38"/>
    <w:rsid w:val="00837EE8"/>
    <w:rsid w:val="008400AB"/>
    <w:rsid w:val="00840639"/>
    <w:rsid w:val="00840699"/>
    <w:rsid w:val="0084208D"/>
    <w:rsid w:val="00844C09"/>
    <w:rsid w:val="0084624E"/>
    <w:rsid w:val="008467C0"/>
    <w:rsid w:val="00846973"/>
    <w:rsid w:val="00847344"/>
    <w:rsid w:val="008475AF"/>
    <w:rsid w:val="00847A2B"/>
    <w:rsid w:val="008504CA"/>
    <w:rsid w:val="00850520"/>
    <w:rsid w:val="00851428"/>
    <w:rsid w:val="00851C09"/>
    <w:rsid w:val="00851DB5"/>
    <w:rsid w:val="00852F8C"/>
    <w:rsid w:val="008535DF"/>
    <w:rsid w:val="00853C7D"/>
    <w:rsid w:val="0085427B"/>
    <w:rsid w:val="008544A4"/>
    <w:rsid w:val="00854D2A"/>
    <w:rsid w:val="00855EBA"/>
    <w:rsid w:val="00860828"/>
    <w:rsid w:val="00860F14"/>
    <w:rsid w:val="0086273F"/>
    <w:rsid w:val="00862F0C"/>
    <w:rsid w:val="0086387D"/>
    <w:rsid w:val="00864DA0"/>
    <w:rsid w:val="0086504D"/>
    <w:rsid w:val="0087115A"/>
    <w:rsid w:val="00871641"/>
    <w:rsid w:val="0087226A"/>
    <w:rsid w:val="008730CD"/>
    <w:rsid w:val="00873668"/>
    <w:rsid w:val="00874249"/>
    <w:rsid w:val="008744A3"/>
    <w:rsid w:val="0087486E"/>
    <w:rsid w:val="00874B87"/>
    <w:rsid w:val="00874D50"/>
    <w:rsid w:val="0087527E"/>
    <w:rsid w:val="00875D13"/>
    <w:rsid w:val="0087613F"/>
    <w:rsid w:val="00876786"/>
    <w:rsid w:val="00881E68"/>
    <w:rsid w:val="00882788"/>
    <w:rsid w:val="0088314D"/>
    <w:rsid w:val="008860E3"/>
    <w:rsid w:val="00886AE3"/>
    <w:rsid w:val="00887190"/>
    <w:rsid w:val="00887854"/>
    <w:rsid w:val="00887987"/>
    <w:rsid w:val="00887A98"/>
    <w:rsid w:val="00887C6A"/>
    <w:rsid w:val="00892A13"/>
    <w:rsid w:val="0089553F"/>
    <w:rsid w:val="0089575A"/>
    <w:rsid w:val="008958FA"/>
    <w:rsid w:val="00896182"/>
    <w:rsid w:val="0089699C"/>
    <w:rsid w:val="008969F3"/>
    <w:rsid w:val="00896DB7"/>
    <w:rsid w:val="00897372"/>
    <w:rsid w:val="008974A5"/>
    <w:rsid w:val="00897956"/>
    <w:rsid w:val="008A00BB"/>
    <w:rsid w:val="008A0219"/>
    <w:rsid w:val="008A0C26"/>
    <w:rsid w:val="008A26C9"/>
    <w:rsid w:val="008A30FA"/>
    <w:rsid w:val="008A3D63"/>
    <w:rsid w:val="008A3E2E"/>
    <w:rsid w:val="008A54B8"/>
    <w:rsid w:val="008A6454"/>
    <w:rsid w:val="008A6922"/>
    <w:rsid w:val="008A7143"/>
    <w:rsid w:val="008B0255"/>
    <w:rsid w:val="008B06A2"/>
    <w:rsid w:val="008B0B00"/>
    <w:rsid w:val="008B1346"/>
    <w:rsid w:val="008B2927"/>
    <w:rsid w:val="008B3327"/>
    <w:rsid w:val="008B50AB"/>
    <w:rsid w:val="008B63D4"/>
    <w:rsid w:val="008B6576"/>
    <w:rsid w:val="008B6837"/>
    <w:rsid w:val="008C0B63"/>
    <w:rsid w:val="008C11BC"/>
    <w:rsid w:val="008C215F"/>
    <w:rsid w:val="008C2487"/>
    <w:rsid w:val="008C43E7"/>
    <w:rsid w:val="008C47C4"/>
    <w:rsid w:val="008C5649"/>
    <w:rsid w:val="008D1B15"/>
    <w:rsid w:val="008D1D0D"/>
    <w:rsid w:val="008D1EB8"/>
    <w:rsid w:val="008D1F25"/>
    <w:rsid w:val="008D2ABB"/>
    <w:rsid w:val="008D2C1A"/>
    <w:rsid w:val="008D4B11"/>
    <w:rsid w:val="008D6578"/>
    <w:rsid w:val="008D7040"/>
    <w:rsid w:val="008E0837"/>
    <w:rsid w:val="008E0C18"/>
    <w:rsid w:val="008E1510"/>
    <w:rsid w:val="008E2D39"/>
    <w:rsid w:val="008E3158"/>
    <w:rsid w:val="008E333A"/>
    <w:rsid w:val="008E4A81"/>
    <w:rsid w:val="008E4EE5"/>
    <w:rsid w:val="008E75F8"/>
    <w:rsid w:val="008E771C"/>
    <w:rsid w:val="008E77BD"/>
    <w:rsid w:val="008F13F2"/>
    <w:rsid w:val="008F160D"/>
    <w:rsid w:val="008F1DB2"/>
    <w:rsid w:val="008F2DD7"/>
    <w:rsid w:val="008F2DE5"/>
    <w:rsid w:val="008F4D6D"/>
    <w:rsid w:val="008F6896"/>
    <w:rsid w:val="00900627"/>
    <w:rsid w:val="00901E77"/>
    <w:rsid w:val="00902A8E"/>
    <w:rsid w:val="00902EE0"/>
    <w:rsid w:val="0090383C"/>
    <w:rsid w:val="00903DCA"/>
    <w:rsid w:val="00903EA7"/>
    <w:rsid w:val="00905F41"/>
    <w:rsid w:val="00906055"/>
    <w:rsid w:val="00906556"/>
    <w:rsid w:val="009067B5"/>
    <w:rsid w:val="0090794F"/>
    <w:rsid w:val="0091029B"/>
    <w:rsid w:val="00912279"/>
    <w:rsid w:val="00912A72"/>
    <w:rsid w:val="00913EA8"/>
    <w:rsid w:val="0091488F"/>
    <w:rsid w:val="0091574B"/>
    <w:rsid w:val="00915F32"/>
    <w:rsid w:val="00917131"/>
    <w:rsid w:val="00917EDF"/>
    <w:rsid w:val="009210C7"/>
    <w:rsid w:val="0092135E"/>
    <w:rsid w:val="009213FC"/>
    <w:rsid w:val="00921ECB"/>
    <w:rsid w:val="00922846"/>
    <w:rsid w:val="00922AB3"/>
    <w:rsid w:val="00922F38"/>
    <w:rsid w:val="0092459E"/>
    <w:rsid w:val="0092484F"/>
    <w:rsid w:val="00924B68"/>
    <w:rsid w:val="00924DAC"/>
    <w:rsid w:val="009252C6"/>
    <w:rsid w:val="00925CBF"/>
    <w:rsid w:val="00925E40"/>
    <w:rsid w:val="00926227"/>
    <w:rsid w:val="009266D3"/>
    <w:rsid w:val="00930028"/>
    <w:rsid w:val="009317BB"/>
    <w:rsid w:val="00931DBF"/>
    <w:rsid w:val="009323CB"/>
    <w:rsid w:val="00933482"/>
    <w:rsid w:val="00933711"/>
    <w:rsid w:val="00934962"/>
    <w:rsid w:val="00935297"/>
    <w:rsid w:val="00935889"/>
    <w:rsid w:val="00935E0A"/>
    <w:rsid w:val="009360E7"/>
    <w:rsid w:val="00936FE0"/>
    <w:rsid w:val="00937E8B"/>
    <w:rsid w:val="00937F42"/>
    <w:rsid w:val="0094199F"/>
    <w:rsid w:val="00941CBD"/>
    <w:rsid w:val="009428C5"/>
    <w:rsid w:val="009431FB"/>
    <w:rsid w:val="00943290"/>
    <w:rsid w:val="00945626"/>
    <w:rsid w:val="00945BBA"/>
    <w:rsid w:val="00945D7E"/>
    <w:rsid w:val="00946D2E"/>
    <w:rsid w:val="00946E34"/>
    <w:rsid w:val="009502F7"/>
    <w:rsid w:val="009519A5"/>
    <w:rsid w:val="009521B3"/>
    <w:rsid w:val="009534A8"/>
    <w:rsid w:val="00954E2D"/>
    <w:rsid w:val="00955451"/>
    <w:rsid w:val="00955745"/>
    <w:rsid w:val="009564D2"/>
    <w:rsid w:val="00956BCD"/>
    <w:rsid w:val="009607AD"/>
    <w:rsid w:val="00960A16"/>
    <w:rsid w:val="00961575"/>
    <w:rsid w:val="00961C9C"/>
    <w:rsid w:val="0096205E"/>
    <w:rsid w:val="0096356C"/>
    <w:rsid w:val="00963861"/>
    <w:rsid w:val="00963AF1"/>
    <w:rsid w:val="00963E13"/>
    <w:rsid w:val="00964614"/>
    <w:rsid w:val="00964DC9"/>
    <w:rsid w:val="00965537"/>
    <w:rsid w:val="009656FC"/>
    <w:rsid w:val="00966673"/>
    <w:rsid w:val="00967892"/>
    <w:rsid w:val="00967EAB"/>
    <w:rsid w:val="00970B96"/>
    <w:rsid w:val="009719A9"/>
    <w:rsid w:val="00971C3A"/>
    <w:rsid w:val="00972B46"/>
    <w:rsid w:val="00973B65"/>
    <w:rsid w:val="00973BA3"/>
    <w:rsid w:val="009740BA"/>
    <w:rsid w:val="009743CB"/>
    <w:rsid w:val="00976BEB"/>
    <w:rsid w:val="009801AF"/>
    <w:rsid w:val="00980B8A"/>
    <w:rsid w:val="00981507"/>
    <w:rsid w:val="00982BC3"/>
    <w:rsid w:val="00982CDB"/>
    <w:rsid w:val="00983176"/>
    <w:rsid w:val="009831C0"/>
    <w:rsid w:val="00984E58"/>
    <w:rsid w:val="00985F03"/>
    <w:rsid w:val="00986A13"/>
    <w:rsid w:val="00987AF9"/>
    <w:rsid w:val="00990843"/>
    <w:rsid w:val="009912B8"/>
    <w:rsid w:val="009924CB"/>
    <w:rsid w:val="00994A0C"/>
    <w:rsid w:val="00995385"/>
    <w:rsid w:val="0099705B"/>
    <w:rsid w:val="009A032E"/>
    <w:rsid w:val="009A0337"/>
    <w:rsid w:val="009A151B"/>
    <w:rsid w:val="009A1987"/>
    <w:rsid w:val="009A1B70"/>
    <w:rsid w:val="009A2C6B"/>
    <w:rsid w:val="009A44A0"/>
    <w:rsid w:val="009A541A"/>
    <w:rsid w:val="009A5F07"/>
    <w:rsid w:val="009A6410"/>
    <w:rsid w:val="009A6548"/>
    <w:rsid w:val="009A7332"/>
    <w:rsid w:val="009A7EE2"/>
    <w:rsid w:val="009B0439"/>
    <w:rsid w:val="009B3B64"/>
    <w:rsid w:val="009B541C"/>
    <w:rsid w:val="009B554F"/>
    <w:rsid w:val="009B593A"/>
    <w:rsid w:val="009B5B31"/>
    <w:rsid w:val="009B642D"/>
    <w:rsid w:val="009B65B5"/>
    <w:rsid w:val="009B7A97"/>
    <w:rsid w:val="009B7DA6"/>
    <w:rsid w:val="009C220B"/>
    <w:rsid w:val="009C3127"/>
    <w:rsid w:val="009C3D86"/>
    <w:rsid w:val="009C4005"/>
    <w:rsid w:val="009C4659"/>
    <w:rsid w:val="009D25E9"/>
    <w:rsid w:val="009D27B0"/>
    <w:rsid w:val="009D28A0"/>
    <w:rsid w:val="009D357E"/>
    <w:rsid w:val="009D4C2E"/>
    <w:rsid w:val="009D4FD6"/>
    <w:rsid w:val="009D5631"/>
    <w:rsid w:val="009D5CC8"/>
    <w:rsid w:val="009E0BCE"/>
    <w:rsid w:val="009E0CFB"/>
    <w:rsid w:val="009E1749"/>
    <w:rsid w:val="009E1997"/>
    <w:rsid w:val="009E3629"/>
    <w:rsid w:val="009E37D4"/>
    <w:rsid w:val="009E3AEA"/>
    <w:rsid w:val="009E4DE1"/>
    <w:rsid w:val="009E50AF"/>
    <w:rsid w:val="009E51EE"/>
    <w:rsid w:val="009E5876"/>
    <w:rsid w:val="009E602D"/>
    <w:rsid w:val="009F0ADA"/>
    <w:rsid w:val="009F0B2F"/>
    <w:rsid w:val="009F3DD4"/>
    <w:rsid w:val="009F47F2"/>
    <w:rsid w:val="009F5B90"/>
    <w:rsid w:val="009F799B"/>
    <w:rsid w:val="009F7E3B"/>
    <w:rsid w:val="00A007B8"/>
    <w:rsid w:val="00A01282"/>
    <w:rsid w:val="00A02712"/>
    <w:rsid w:val="00A02871"/>
    <w:rsid w:val="00A02EA9"/>
    <w:rsid w:val="00A02F17"/>
    <w:rsid w:val="00A03267"/>
    <w:rsid w:val="00A033FC"/>
    <w:rsid w:val="00A035B5"/>
    <w:rsid w:val="00A037A5"/>
    <w:rsid w:val="00A0692D"/>
    <w:rsid w:val="00A06D15"/>
    <w:rsid w:val="00A1179C"/>
    <w:rsid w:val="00A118A3"/>
    <w:rsid w:val="00A11B89"/>
    <w:rsid w:val="00A125CA"/>
    <w:rsid w:val="00A1297D"/>
    <w:rsid w:val="00A12B6D"/>
    <w:rsid w:val="00A15652"/>
    <w:rsid w:val="00A15C2A"/>
    <w:rsid w:val="00A16880"/>
    <w:rsid w:val="00A173E3"/>
    <w:rsid w:val="00A21FCC"/>
    <w:rsid w:val="00A247A8"/>
    <w:rsid w:val="00A253D7"/>
    <w:rsid w:val="00A26AD1"/>
    <w:rsid w:val="00A26DAA"/>
    <w:rsid w:val="00A276CF"/>
    <w:rsid w:val="00A30432"/>
    <w:rsid w:val="00A3095B"/>
    <w:rsid w:val="00A327CD"/>
    <w:rsid w:val="00A33278"/>
    <w:rsid w:val="00A34168"/>
    <w:rsid w:val="00A3685B"/>
    <w:rsid w:val="00A36A3A"/>
    <w:rsid w:val="00A372F5"/>
    <w:rsid w:val="00A40B28"/>
    <w:rsid w:val="00A40EFC"/>
    <w:rsid w:val="00A41475"/>
    <w:rsid w:val="00A422C7"/>
    <w:rsid w:val="00A43461"/>
    <w:rsid w:val="00A43F65"/>
    <w:rsid w:val="00A4489B"/>
    <w:rsid w:val="00A44BFD"/>
    <w:rsid w:val="00A44D83"/>
    <w:rsid w:val="00A44F67"/>
    <w:rsid w:val="00A50EAD"/>
    <w:rsid w:val="00A51906"/>
    <w:rsid w:val="00A5201E"/>
    <w:rsid w:val="00A53161"/>
    <w:rsid w:val="00A53191"/>
    <w:rsid w:val="00A545E1"/>
    <w:rsid w:val="00A55093"/>
    <w:rsid w:val="00A55275"/>
    <w:rsid w:val="00A5547E"/>
    <w:rsid w:val="00A55F9C"/>
    <w:rsid w:val="00A5646A"/>
    <w:rsid w:val="00A56F38"/>
    <w:rsid w:val="00A57A84"/>
    <w:rsid w:val="00A6024D"/>
    <w:rsid w:val="00A60883"/>
    <w:rsid w:val="00A60EC7"/>
    <w:rsid w:val="00A61D03"/>
    <w:rsid w:val="00A61F2A"/>
    <w:rsid w:val="00A62B5C"/>
    <w:rsid w:val="00A63F15"/>
    <w:rsid w:val="00A63FC0"/>
    <w:rsid w:val="00A669B8"/>
    <w:rsid w:val="00A67BA1"/>
    <w:rsid w:val="00A67D75"/>
    <w:rsid w:val="00A70178"/>
    <w:rsid w:val="00A70BE6"/>
    <w:rsid w:val="00A72091"/>
    <w:rsid w:val="00A727A9"/>
    <w:rsid w:val="00A72A3F"/>
    <w:rsid w:val="00A73CDC"/>
    <w:rsid w:val="00A744FD"/>
    <w:rsid w:val="00A75911"/>
    <w:rsid w:val="00A75BB7"/>
    <w:rsid w:val="00A77A77"/>
    <w:rsid w:val="00A80105"/>
    <w:rsid w:val="00A8061B"/>
    <w:rsid w:val="00A80AA8"/>
    <w:rsid w:val="00A81BDE"/>
    <w:rsid w:val="00A829A5"/>
    <w:rsid w:val="00A8439A"/>
    <w:rsid w:val="00A843DA"/>
    <w:rsid w:val="00A8562E"/>
    <w:rsid w:val="00A85BE2"/>
    <w:rsid w:val="00A866F9"/>
    <w:rsid w:val="00A905E9"/>
    <w:rsid w:val="00A90677"/>
    <w:rsid w:val="00A90685"/>
    <w:rsid w:val="00A90955"/>
    <w:rsid w:val="00A920FD"/>
    <w:rsid w:val="00A942A2"/>
    <w:rsid w:val="00A946A9"/>
    <w:rsid w:val="00A95101"/>
    <w:rsid w:val="00A97C3F"/>
    <w:rsid w:val="00AA03C7"/>
    <w:rsid w:val="00AA0DDC"/>
    <w:rsid w:val="00AA1FE4"/>
    <w:rsid w:val="00AA279A"/>
    <w:rsid w:val="00AA2D0B"/>
    <w:rsid w:val="00AA3B71"/>
    <w:rsid w:val="00AA3E5F"/>
    <w:rsid w:val="00AA409E"/>
    <w:rsid w:val="00AA50A3"/>
    <w:rsid w:val="00AA5230"/>
    <w:rsid w:val="00AA5F0C"/>
    <w:rsid w:val="00AA637A"/>
    <w:rsid w:val="00AA7660"/>
    <w:rsid w:val="00AB0A9B"/>
    <w:rsid w:val="00AB0CD1"/>
    <w:rsid w:val="00AB1291"/>
    <w:rsid w:val="00AB246C"/>
    <w:rsid w:val="00AB2B71"/>
    <w:rsid w:val="00AB2D9A"/>
    <w:rsid w:val="00AB5A7F"/>
    <w:rsid w:val="00AB6E74"/>
    <w:rsid w:val="00AC07E8"/>
    <w:rsid w:val="00AC0BD5"/>
    <w:rsid w:val="00AC372D"/>
    <w:rsid w:val="00AC5BAF"/>
    <w:rsid w:val="00AC5CC6"/>
    <w:rsid w:val="00AD180F"/>
    <w:rsid w:val="00AD2B43"/>
    <w:rsid w:val="00AD3798"/>
    <w:rsid w:val="00AD37CD"/>
    <w:rsid w:val="00AD5116"/>
    <w:rsid w:val="00AD7E38"/>
    <w:rsid w:val="00AE1456"/>
    <w:rsid w:val="00AE2BA7"/>
    <w:rsid w:val="00AE75BC"/>
    <w:rsid w:val="00AE7ABB"/>
    <w:rsid w:val="00AF198D"/>
    <w:rsid w:val="00AF1FF6"/>
    <w:rsid w:val="00AF2432"/>
    <w:rsid w:val="00AF26DB"/>
    <w:rsid w:val="00AF2889"/>
    <w:rsid w:val="00AF2D48"/>
    <w:rsid w:val="00AF39D3"/>
    <w:rsid w:val="00AF3A52"/>
    <w:rsid w:val="00AF5775"/>
    <w:rsid w:val="00AF6003"/>
    <w:rsid w:val="00AF61CE"/>
    <w:rsid w:val="00B01AF9"/>
    <w:rsid w:val="00B024BD"/>
    <w:rsid w:val="00B027E7"/>
    <w:rsid w:val="00B0659C"/>
    <w:rsid w:val="00B0729D"/>
    <w:rsid w:val="00B100E4"/>
    <w:rsid w:val="00B10141"/>
    <w:rsid w:val="00B105FA"/>
    <w:rsid w:val="00B1127F"/>
    <w:rsid w:val="00B1156A"/>
    <w:rsid w:val="00B11B20"/>
    <w:rsid w:val="00B12812"/>
    <w:rsid w:val="00B12DD7"/>
    <w:rsid w:val="00B16449"/>
    <w:rsid w:val="00B16F00"/>
    <w:rsid w:val="00B1768B"/>
    <w:rsid w:val="00B17F5D"/>
    <w:rsid w:val="00B2161A"/>
    <w:rsid w:val="00B21948"/>
    <w:rsid w:val="00B22F96"/>
    <w:rsid w:val="00B25EA9"/>
    <w:rsid w:val="00B25F23"/>
    <w:rsid w:val="00B2613A"/>
    <w:rsid w:val="00B268B2"/>
    <w:rsid w:val="00B27804"/>
    <w:rsid w:val="00B31454"/>
    <w:rsid w:val="00B316C9"/>
    <w:rsid w:val="00B3295B"/>
    <w:rsid w:val="00B33393"/>
    <w:rsid w:val="00B34D01"/>
    <w:rsid w:val="00B363BD"/>
    <w:rsid w:val="00B369BE"/>
    <w:rsid w:val="00B4175C"/>
    <w:rsid w:val="00B425B2"/>
    <w:rsid w:val="00B42613"/>
    <w:rsid w:val="00B428CC"/>
    <w:rsid w:val="00B42B1C"/>
    <w:rsid w:val="00B441B3"/>
    <w:rsid w:val="00B45619"/>
    <w:rsid w:val="00B45719"/>
    <w:rsid w:val="00B45D1B"/>
    <w:rsid w:val="00B4635B"/>
    <w:rsid w:val="00B468B2"/>
    <w:rsid w:val="00B46B15"/>
    <w:rsid w:val="00B46B6D"/>
    <w:rsid w:val="00B46FB7"/>
    <w:rsid w:val="00B51028"/>
    <w:rsid w:val="00B51283"/>
    <w:rsid w:val="00B513F4"/>
    <w:rsid w:val="00B514B2"/>
    <w:rsid w:val="00B5164F"/>
    <w:rsid w:val="00B52570"/>
    <w:rsid w:val="00B526D0"/>
    <w:rsid w:val="00B52802"/>
    <w:rsid w:val="00B537FD"/>
    <w:rsid w:val="00B5552F"/>
    <w:rsid w:val="00B560AC"/>
    <w:rsid w:val="00B56BCC"/>
    <w:rsid w:val="00B57CAF"/>
    <w:rsid w:val="00B60F86"/>
    <w:rsid w:val="00B62C45"/>
    <w:rsid w:val="00B63600"/>
    <w:rsid w:val="00B63891"/>
    <w:rsid w:val="00B6419F"/>
    <w:rsid w:val="00B649A2"/>
    <w:rsid w:val="00B64AF5"/>
    <w:rsid w:val="00B651FF"/>
    <w:rsid w:val="00B66E14"/>
    <w:rsid w:val="00B677EF"/>
    <w:rsid w:val="00B6789A"/>
    <w:rsid w:val="00B700AC"/>
    <w:rsid w:val="00B7077F"/>
    <w:rsid w:val="00B70934"/>
    <w:rsid w:val="00B7093F"/>
    <w:rsid w:val="00B729A8"/>
    <w:rsid w:val="00B74D3E"/>
    <w:rsid w:val="00B75211"/>
    <w:rsid w:val="00B7670E"/>
    <w:rsid w:val="00B7694F"/>
    <w:rsid w:val="00B76BBB"/>
    <w:rsid w:val="00B77DB2"/>
    <w:rsid w:val="00B77E69"/>
    <w:rsid w:val="00B80E6F"/>
    <w:rsid w:val="00B813BC"/>
    <w:rsid w:val="00B81C7A"/>
    <w:rsid w:val="00B82BE6"/>
    <w:rsid w:val="00B855B9"/>
    <w:rsid w:val="00B8618E"/>
    <w:rsid w:val="00B86B67"/>
    <w:rsid w:val="00B86C85"/>
    <w:rsid w:val="00B86CF9"/>
    <w:rsid w:val="00B90103"/>
    <w:rsid w:val="00B90A3D"/>
    <w:rsid w:val="00B91468"/>
    <w:rsid w:val="00B93622"/>
    <w:rsid w:val="00B937C5"/>
    <w:rsid w:val="00B9508D"/>
    <w:rsid w:val="00B96A7E"/>
    <w:rsid w:val="00BA1942"/>
    <w:rsid w:val="00BA3C06"/>
    <w:rsid w:val="00BA48AB"/>
    <w:rsid w:val="00BA6287"/>
    <w:rsid w:val="00BB02D7"/>
    <w:rsid w:val="00BB12B5"/>
    <w:rsid w:val="00BB1552"/>
    <w:rsid w:val="00BB1BCB"/>
    <w:rsid w:val="00BB1F09"/>
    <w:rsid w:val="00BB3ED9"/>
    <w:rsid w:val="00BB45C4"/>
    <w:rsid w:val="00BB4814"/>
    <w:rsid w:val="00BB63EC"/>
    <w:rsid w:val="00BB716B"/>
    <w:rsid w:val="00BC047D"/>
    <w:rsid w:val="00BC10EE"/>
    <w:rsid w:val="00BC127E"/>
    <w:rsid w:val="00BC1A74"/>
    <w:rsid w:val="00BC1D26"/>
    <w:rsid w:val="00BC214D"/>
    <w:rsid w:val="00BC23BB"/>
    <w:rsid w:val="00BC24CC"/>
    <w:rsid w:val="00BC33AD"/>
    <w:rsid w:val="00BC5B96"/>
    <w:rsid w:val="00BC5EEC"/>
    <w:rsid w:val="00BC60CA"/>
    <w:rsid w:val="00BC65F2"/>
    <w:rsid w:val="00BC735C"/>
    <w:rsid w:val="00BC76C5"/>
    <w:rsid w:val="00BD1051"/>
    <w:rsid w:val="00BD1109"/>
    <w:rsid w:val="00BD1F57"/>
    <w:rsid w:val="00BD2A02"/>
    <w:rsid w:val="00BD2E19"/>
    <w:rsid w:val="00BD6516"/>
    <w:rsid w:val="00BD6782"/>
    <w:rsid w:val="00BD6783"/>
    <w:rsid w:val="00BD746D"/>
    <w:rsid w:val="00BD7579"/>
    <w:rsid w:val="00BE094B"/>
    <w:rsid w:val="00BE15B5"/>
    <w:rsid w:val="00BE1ECE"/>
    <w:rsid w:val="00BE344E"/>
    <w:rsid w:val="00BE46D6"/>
    <w:rsid w:val="00BE47CE"/>
    <w:rsid w:val="00BE5765"/>
    <w:rsid w:val="00BE76DF"/>
    <w:rsid w:val="00BF0B8F"/>
    <w:rsid w:val="00BF1A0A"/>
    <w:rsid w:val="00BF4356"/>
    <w:rsid w:val="00BF53C6"/>
    <w:rsid w:val="00BF646B"/>
    <w:rsid w:val="00BF7406"/>
    <w:rsid w:val="00BF7799"/>
    <w:rsid w:val="00BF7BD7"/>
    <w:rsid w:val="00BF7DEB"/>
    <w:rsid w:val="00C0009A"/>
    <w:rsid w:val="00C0101F"/>
    <w:rsid w:val="00C01E82"/>
    <w:rsid w:val="00C02227"/>
    <w:rsid w:val="00C02A95"/>
    <w:rsid w:val="00C039DF"/>
    <w:rsid w:val="00C06A48"/>
    <w:rsid w:val="00C073D3"/>
    <w:rsid w:val="00C07A6F"/>
    <w:rsid w:val="00C07BCC"/>
    <w:rsid w:val="00C07D81"/>
    <w:rsid w:val="00C10539"/>
    <w:rsid w:val="00C10B4A"/>
    <w:rsid w:val="00C1158A"/>
    <w:rsid w:val="00C134EF"/>
    <w:rsid w:val="00C1441D"/>
    <w:rsid w:val="00C14E4F"/>
    <w:rsid w:val="00C1515C"/>
    <w:rsid w:val="00C1567E"/>
    <w:rsid w:val="00C156D7"/>
    <w:rsid w:val="00C16C47"/>
    <w:rsid w:val="00C200FC"/>
    <w:rsid w:val="00C20613"/>
    <w:rsid w:val="00C207CC"/>
    <w:rsid w:val="00C209FE"/>
    <w:rsid w:val="00C20DA6"/>
    <w:rsid w:val="00C22496"/>
    <w:rsid w:val="00C232D1"/>
    <w:rsid w:val="00C23FB2"/>
    <w:rsid w:val="00C243CC"/>
    <w:rsid w:val="00C25721"/>
    <w:rsid w:val="00C26522"/>
    <w:rsid w:val="00C27D9F"/>
    <w:rsid w:val="00C30E9C"/>
    <w:rsid w:val="00C32316"/>
    <w:rsid w:val="00C33032"/>
    <w:rsid w:val="00C33B32"/>
    <w:rsid w:val="00C347EB"/>
    <w:rsid w:val="00C34839"/>
    <w:rsid w:val="00C34AB7"/>
    <w:rsid w:val="00C35A49"/>
    <w:rsid w:val="00C35B28"/>
    <w:rsid w:val="00C36950"/>
    <w:rsid w:val="00C36DAE"/>
    <w:rsid w:val="00C3796B"/>
    <w:rsid w:val="00C4005C"/>
    <w:rsid w:val="00C400AF"/>
    <w:rsid w:val="00C400D3"/>
    <w:rsid w:val="00C40831"/>
    <w:rsid w:val="00C4099A"/>
    <w:rsid w:val="00C41024"/>
    <w:rsid w:val="00C412D8"/>
    <w:rsid w:val="00C42AA3"/>
    <w:rsid w:val="00C4344E"/>
    <w:rsid w:val="00C443FD"/>
    <w:rsid w:val="00C4478B"/>
    <w:rsid w:val="00C44E56"/>
    <w:rsid w:val="00C45AB6"/>
    <w:rsid w:val="00C45BB0"/>
    <w:rsid w:val="00C50251"/>
    <w:rsid w:val="00C50716"/>
    <w:rsid w:val="00C5216D"/>
    <w:rsid w:val="00C5218C"/>
    <w:rsid w:val="00C5257F"/>
    <w:rsid w:val="00C528DA"/>
    <w:rsid w:val="00C52B2A"/>
    <w:rsid w:val="00C52DED"/>
    <w:rsid w:val="00C52E23"/>
    <w:rsid w:val="00C540DC"/>
    <w:rsid w:val="00C54E97"/>
    <w:rsid w:val="00C57B9F"/>
    <w:rsid w:val="00C57BC0"/>
    <w:rsid w:val="00C613EA"/>
    <w:rsid w:val="00C62020"/>
    <w:rsid w:val="00C632BA"/>
    <w:rsid w:val="00C633AB"/>
    <w:rsid w:val="00C64063"/>
    <w:rsid w:val="00C647D0"/>
    <w:rsid w:val="00C65212"/>
    <w:rsid w:val="00C65599"/>
    <w:rsid w:val="00C65B31"/>
    <w:rsid w:val="00C66256"/>
    <w:rsid w:val="00C67505"/>
    <w:rsid w:val="00C70AA8"/>
    <w:rsid w:val="00C72488"/>
    <w:rsid w:val="00C7291B"/>
    <w:rsid w:val="00C72EDF"/>
    <w:rsid w:val="00C73011"/>
    <w:rsid w:val="00C73126"/>
    <w:rsid w:val="00C73863"/>
    <w:rsid w:val="00C7403C"/>
    <w:rsid w:val="00C77E83"/>
    <w:rsid w:val="00C81257"/>
    <w:rsid w:val="00C815CE"/>
    <w:rsid w:val="00C81C90"/>
    <w:rsid w:val="00C82AA4"/>
    <w:rsid w:val="00C83EE5"/>
    <w:rsid w:val="00C84E7C"/>
    <w:rsid w:val="00C84E91"/>
    <w:rsid w:val="00C85A34"/>
    <w:rsid w:val="00C872D9"/>
    <w:rsid w:val="00C90070"/>
    <w:rsid w:val="00C90A45"/>
    <w:rsid w:val="00C90A5E"/>
    <w:rsid w:val="00C90FF6"/>
    <w:rsid w:val="00C94A78"/>
    <w:rsid w:val="00C94B87"/>
    <w:rsid w:val="00C972F2"/>
    <w:rsid w:val="00C97888"/>
    <w:rsid w:val="00CA005E"/>
    <w:rsid w:val="00CA0969"/>
    <w:rsid w:val="00CA1BDA"/>
    <w:rsid w:val="00CA33F2"/>
    <w:rsid w:val="00CA41F2"/>
    <w:rsid w:val="00CA4791"/>
    <w:rsid w:val="00CA55D9"/>
    <w:rsid w:val="00CA63F7"/>
    <w:rsid w:val="00CA7039"/>
    <w:rsid w:val="00CA798E"/>
    <w:rsid w:val="00CA7FF8"/>
    <w:rsid w:val="00CB091F"/>
    <w:rsid w:val="00CB0FA9"/>
    <w:rsid w:val="00CB25B0"/>
    <w:rsid w:val="00CB3A6A"/>
    <w:rsid w:val="00CB3D2F"/>
    <w:rsid w:val="00CB4C3C"/>
    <w:rsid w:val="00CB4C6C"/>
    <w:rsid w:val="00CB4D0A"/>
    <w:rsid w:val="00CB55B5"/>
    <w:rsid w:val="00CB5E8B"/>
    <w:rsid w:val="00CB5EF3"/>
    <w:rsid w:val="00CB67F5"/>
    <w:rsid w:val="00CB7138"/>
    <w:rsid w:val="00CB71CE"/>
    <w:rsid w:val="00CB76E9"/>
    <w:rsid w:val="00CB7AFD"/>
    <w:rsid w:val="00CC1CBF"/>
    <w:rsid w:val="00CC2465"/>
    <w:rsid w:val="00CC2D82"/>
    <w:rsid w:val="00CC308B"/>
    <w:rsid w:val="00CC3912"/>
    <w:rsid w:val="00CC614F"/>
    <w:rsid w:val="00CC62E7"/>
    <w:rsid w:val="00CC6AC7"/>
    <w:rsid w:val="00CC6F09"/>
    <w:rsid w:val="00CC7CB9"/>
    <w:rsid w:val="00CD0D0C"/>
    <w:rsid w:val="00CD10E5"/>
    <w:rsid w:val="00CD1281"/>
    <w:rsid w:val="00CD181C"/>
    <w:rsid w:val="00CD1CE6"/>
    <w:rsid w:val="00CD2E47"/>
    <w:rsid w:val="00CD39F9"/>
    <w:rsid w:val="00CD3FDB"/>
    <w:rsid w:val="00CD652D"/>
    <w:rsid w:val="00CD67AC"/>
    <w:rsid w:val="00CE023E"/>
    <w:rsid w:val="00CE0294"/>
    <w:rsid w:val="00CE134F"/>
    <w:rsid w:val="00CE2C4B"/>
    <w:rsid w:val="00CE2CE0"/>
    <w:rsid w:val="00CE2E35"/>
    <w:rsid w:val="00CE335F"/>
    <w:rsid w:val="00CE522A"/>
    <w:rsid w:val="00CE5638"/>
    <w:rsid w:val="00CE57E7"/>
    <w:rsid w:val="00CE6B79"/>
    <w:rsid w:val="00CE74FD"/>
    <w:rsid w:val="00CE7CA8"/>
    <w:rsid w:val="00CF128E"/>
    <w:rsid w:val="00CF15E9"/>
    <w:rsid w:val="00CF1C10"/>
    <w:rsid w:val="00CF1E22"/>
    <w:rsid w:val="00CF2146"/>
    <w:rsid w:val="00CF356E"/>
    <w:rsid w:val="00CF3DDB"/>
    <w:rsid w:val="00CF46E5"/>
    <w:rsid w:val="00D0080D"/>
    <w:rsid w:val="00D03836"/>
    <w:rsid w:val="00D038D7"/>
    <w:rsid w:val="00D03C4D"/>
    <w:rsid w:val="00D04E66"/>
    <w:rsid w:val="00D05F92"/>
    <w:rsid w:val="00D06F31"/>
    <w:rsid w:val="00D07164"/>
    <w:rsid w:val="00D10578"/>
    <w:rsid w:val="00D1082A"/>
    <w:rsid w:val="00D110AA"/>
    <w:rsid w:val="00D12200"/>
    <w:rsid w:val="00D123F7"/>
    <w:rsid w:val="00D1285D"/>
    <w:rsid w:val="00D1366E"/>
    <w:rsid w:val="00D13A6D"/>
    <w:rsid w:val="00D13B09"/>
    <w:rsid w:val="00D16534"/>
    <w:rsid w:val="00D16D3C"/>
    <w:rsid w:val="00D17C9F"/>
    <w:rsid w:val="00D205A8"/>
    <w:rsid w:val="00D207AF"/>
    <w:rsid w:val="00D2412B"/>
    <w:rsid w:val="00D26002"/>
    <w:rsid w:val="00D263F3"/>
    <w:rsid w:val="00D30E8F"/>
    <w:rsid w:val="00D30EF0"/>
    <w:rsid w:val="00D327D5"/>
    <w:rsid w:val="00D34316"/>
    <w:rsid w:val="00D34C32"/>
    <w:rsid w:val="00D355DF"/>
    <w:rsid w:val="00D35FAA"/>
    <w:rsid w:val="00D3626D"/>
    <w:rsid w:val="00D3696F"/>
    <w:rsid w:val="00D37BE4"/>
    <w:rsid w:val="00D37E30"/>
    <w:rsid w:val="00D4013F"/>
    <w:rsid w:val="00D43B5E"/>
    <w:rsid w:val="00D4453E"/>
    <w:rsid w:val="00D47BDA"/>
    <w:rsid w:val="00D5073A"/>
    <w:rsid w:val="00D51961"/>
    <w:rsid w:val="00D520EA"/>
    <w:rsid w:val="00D52875"/>
    <w:rsid w:val="00D52903"/>
    <w:rsid w:val="00D52961"/>
    <w:rsid w:val="00D52B2E"/>
    <w:rsid w:val="00D538CC"/>
    <w:rsid w:val="00D541EE"/>
    <w:rsid w:val="00D54D5E"/>
    <w:rsid w:val="00D554AF"/>
    <w:rsid w:val="00D569AC"/>
    <w:rsid w:val="00D56BAD"/>
    <w:rsid w:val="00D57FC0"/>
    <w:rsid w:val="00D61005"/>
    <w:rsid w:val="00D61845"/>
    <w:rsid w:val="00D619BB"/>
    <w:rsid w:val="00D63E3C"/>
    <w:rsid w:val="00D63FF5"/>
    <w:rsid w:val="00D64E8D"/>
    <w:rsid w:val="00D650B6"/>
    <w:rsid w:val="00D651AD"/>
    <w:rsid w:val="00D664C5"/>
    <w:rsid w:val="00D67990"/>
    <w:rsid w:val="00D67CCD"/>
    <w:rsid w:val="00D70251"/>
    <w:rsid w:val="00D73027"/>
    <w:rsid w:val="00D74930"/>
    <w:rsid w:val="00D762A8"/>
    <w:rsid w:val="00D766C5"/>
    <w:rsid w:val="00D76A13"/>
    <w:rsid w:val="00D7743C"/>
    <w:rsid w:val="00D77A19"/>
    <w:rsid w:val="00D80358"/>
    <w:rsid w:val="00D808B7"/>
    <w:rsid w:val="00D80908"/>
    <w:rsid w:val="00D8123C"/>
    <w:rsid w:val="00D816A1"/>
    <w:rsid w:val="00D825C9"/>
    <w:rsid w:val="00D826F7"/>
    <w:rsid w:val="00D87312"/>
    <w:rsid w:val="00D90476"/>
    <w:rsid w:val="00D916A1"/>
    <w:rsid w:val="00D928E0"/>
    <w:rsid w:val="00D92BF3"/>
    <w:rsid w:val="00D9316B"/>
    <w:rsid w:val="00D93307"/>
    <w:rsid w:val="00D9584A"/>
    <w:rsid w:val="00D96441"/>
    <w:rsid w:val="00DA033A"/>
    <w:rsid w:val="00DA044B"/>
    <w:rsid w:val="00DA416F"/>
    <w:rsid w:val="00DA6AE0"/>
    <w:rsid w:val="00DA6BD1"/>
    <w:rsid w:val="00DA75A1"/>
    <w:rsid w:val="00DB0162"/>
    <w:rsid w:val="00DB155A"/>
    <w:rsid w:val="00DB17F6"/>
    <w:rsid w:val="00DB1ABC"/>
    <w:rsid w:val="00DB1DB0"/>
    <w:rsid w:val="00DB4BE8"/>
    <w:rsid w:val="00DB5507"/>
    <w:rsid w:val="00DB5782"/>
    <w:rsid w:val="00DC1102"/>
    <w:rsid w:val="00DC1AB5"/>
    <w:rsid w:val="00DC2440"/>
    <w:rsid w:val="00DC45DB"/>
    <w:rsid w:val="00DC5073"/>
    <w:rsid w:val="00DC6DE6"/>
    <w:rsid w:val="00DC71D7"/>
    <w:rsid w:val="00DC7594"/>
    <w:rsid w:val="00DC7B33"/>
    <w:rsid w:val="00DD0196"/>
    <w:rsid w:val="00DD0E2C"/>
    <w:rsid w:val="00DD1B9E"/>
    <w:rsid w:val="00DD2C8F"/>
    <w:rsid w:val="00DD308D"/>
    <w:rsid w:val="00DD3392"/>
    <w:rsid w:val="00DD36AD"/>
    <w:rsid w:val="00DD3D75"/>
    <w:rsid w:val="00DD53F3"/>
    <w:rsid w:val="00DD6EE4"/>
    <w:rsid w:val="00DD7E50"/>
    <w:rsid w:val="00DE017C"/>
    <w:rsid w:val="00DE04F0"/>
    <w:rsid w:val="00DE0CAE"/>
    <w:rsid w:val="00DE0E1D"/>
    <w:rsid w:val="00DE200A"/>
    <w:rsid w:val="00DE2E0A"/>
    <w:rsid w:val="00DE3E58"/>
    <w:rsid w:val="00DE3F94"/>
    <w:rsid w:val="00DE59AF"/>
    <w:rsid w:val="00DE5E7A"/>
    <w:rsid w:val="00DE7039"/>
    <w:rsid w:val="00DE7235"/>
    <w:rsid w:val="00DF0477"/>
    <w:rsid w:val="00DF12AF"/>
    <w:rsid w:val="00DF155A"/>
    <w:rsid w:val="00DF180B"/>
    <w:rsid w:val="00DF184E"/>
    <w:rsid w:val="00DF185D"/>
    <w:rsid w:val="00DF282D"/>
    <w:rsid w:val="00DF3322"/>
    <w:rsid w:val="00DF404F"/>
    <w:rsid w:val="00DF560C"/>
    <w:rsid w:val="00DF5F5F"/>
    <w:rsid w:val="00DF6850"/>
    <w:rsid w:val="00DF6CFC"/>
    <w:rsid w:val="00DF7613"/>
    <w:rsid w:val="00E00973"/>
    <w:rsid w:val="00E00DCD"/>
    <w:rsid w:val="00E02A27"/>
    <w:rsid w:val="00E02BD0"/>
    <w:rsid w:val="00E03549"/>
    <w:rsid w:val="00E061A1"/>
    <w:rsid w:val="00E06455"/>
    <w:rsid w:val="00E06FD2"/>
    <w:rsid w:val="00E07039"/>
    <w:rsid w:val="00E07140"/>
    <w:rsid w:val="00E0787A"/>
    <w:rsid w:val="00E07D3D"/>
    <w:rsid w:val="00E108B5"/>
    <w:rsid w:val="00E11CEC"/>
    <w:rsid w:val="00E127A6"/>
    <w:rsid w:val="00E129AC"/>
    <w:rsid w:val="00E13CE2"/>
    <w:rsid w:val="00E143EC"/>
    <w:rsid w:val="00E147A5"/>
    <w:rsid w:val="00E15412"/>
    <w:rsid w:val="00E15BF9"/>
    <w:rsid w:val="00E173F2"/>
    <w:rsid w:val="00E17FD1"/>
    <w:rsid w:val="00E20C66"/>
    <w:rsid w:val="00E210DA"/>
    <w:rsid w:val="00E210EA"/>
    <w:rsid w:val="00E21DF9"/>
    <w:rsid w:val="00E22578"/>
    <w:rsid w:val="00E22CDC"/>
    <w:rsid w:val="00E232F4"/>
    <w:rsid w:val="00E237B2"/>
    <w:rsid w:val="00E24721"/>
    <w:rsid w:val="00E24AA5"/>
    <w:rsid w:val="00E26003"/>
    <w:rsid w:val="00E26240"/>
    <w:rsid w:val="00E266FD"/>
    <w:rsid w:val="00E2698E"/>
    <w:rsid w:val="00E27005"/>
    <w:rsid w:val="00E30694"/>
    <w:rsid w:val="00E307B6"/>
    <w:rsid w:val="00E31686"/>
    <w:rsid w:val="00E31780"/>
    <w:rsid w:val="00E31EAB"/>
    <w:rsid w:val="00E32884"/>
    <w:rsid w:val="00E32AB5"/>
    <w:rsid w:val="00E34F16"/>
    <w:rsid w:val="00E36C15"/>
    <w:rsid w:val="00E37121"/>
    <w:rsid w:val="00E37BE6"/>
    <w:rsid w:val="00E37CD0"/>
    <w:rsid w:val="00E42467"/>
    <w:rsid w:val="00E43841"/>
    <w:rsid w:val="00E4639E"/>
    <w:rsid w:val="00E47502"/>
    <w:rsid w:val="00E512A4"/>
    <w:rsid w:val="00E51CEB"/>
    <w:rsid w:val="00E51F51"/>
    <w:rsid w:val="00E533DD"/>
    <w:rsid w:val="00E5363F"/>
    <w:rsid w:val="00E53A86"/>
    <w:rsid w:val="00E57AC5"/>
    <w:rsid w:val="00E57D71"/>
    <w:rsid w:val="00E63E2F"/>
    <w:rsid w:val="00E64B57"/>
    <w:rsid w:val="00E64DBB"/>
    <w:rsid w:val="00E65004"/>
    <w:rsid w:val="00E650BB"/>
    <w:rsid w:val="00E6600D"/>
    <w:rsid w:val="00E66649"/>
    <w:rsid w:val="00E66883"/>
    <w:rsid w:val="00E6772B"/>
    <w:rsid w:val="00E67CD5"/>
    <w:rsid w:val="00E67E07"/>
    <w:rsid w:val="00E7052C"/>
    <w:rsid w:val="00E70C3E"/>
    <w:rsid w:val="00E7122B"/>
    <w:rsid w:val="00E7201C"/>
    <w:rsid w:val="00E722AD"/>
    <w:rsid w:val="00E72FB2"/>
    <w:rsid w:val="00E73AF4"/>
    <w:rsid w:val="00E7509A"/>
    <w:rsid w:val="00E75F1A"/>
    <w:rsid w:val="00E76C4F"/>
    <w:rsid w:val="00E77227"/>
    <w:rsid w:val="00E805AC"/>
    <w:rsid w:val="00E81E48"/>
    <w:rsid w:val="00E82F9F"/>
    <w:rsid w:val="00E8308B"/>
    <w:rsid w:val="00E854B3"/>
    <w:rsid w:val="00E859EE"/>
    <w:rsid w:val="00E86284"/>
    <w:rsid w:val="00E865AF"/>
    <w:rsid w:val="00E86935"/>
    <w:rsid w:val="00E8754B"/>
    <w:rsid w:val="00E8772D"/>
    <w:rsid w:val="00E9130D"/>
    <w:rsid w:val="00E91927"/>
    <w:rsid w:val="00E92150"/>
    <w:rsid w:val="00E958A7"/>
    <w:rsid w:val="00E958B0"/>
    <w:rsid w:val="00E96831"/>
    <w:rsid w:val="00E96984"/>
    <w:rsid w:val="00E97103"/>
    <w:rsid w:val="00E97ABD"/>
    <w:rsid w:val="00EA0DA8"/>
    <w:rsid w:val="00EA0DD7"/>
    <w:rsid w:val="00EA12BC"/>
    <w:rsid w:val="00EA140C"/>
    <w:rsid w:val="00EA1FEB"/>
    <w:rsid w:val="00EA35EF"/>
    <w:rsid w:val="00EA45D6"/>
    <w:rsid w:val="00EA4B42"/>
    <w:rsid w:val="00EA5FC5"/>
    <w:rsid w:val="00EA7ED0"/>
    <w:rsid w:val="00EB00DE"/>
    <w:rsid w:val="00EB0424"/>
    <w:rsid w:val="00EB099A"/>
    <w:rsid w:val="00EB167D"/>
    <w:rsid w:val="00EB1DB8"/>
    <w:rsid w:val="00EB2A08"/>
    <w:rsid w:val="00EB2F51"/>
    <w:rsid w:val="00EB37B2"/>
    <w:rsid w:val="00EB3CC7"/>
    <w:rsid w:val="00EB4EF9"/>
    <w:rsid w:val="00EB6B14"/>
    <w:rsid w:val="00EB7697"/>
    <w:rsid w:val="00EC02B5"/>
    <w:rsid w:val="00EC072B"/>
    <w:rsid w:val="00EC095F"/>
    <w:rsid w:val="00EC0BD4"/>
    <w:rsid w:val="00EC129E"/>
    <w:rsid w:val="00EC1DE3"/>
    <w:rsid w:val="00EC2D1E"/>
    <w:rsid w:val="00EC40C9"/>
    <w:rsid w:val="00EC4CCA"/>
    <w:rsid w:val="00EC569D"/>
    <w:rsid w:val="00EC58D9"/>
    <w:rsid w:val="00EC6CB3"/>
    <w:rsid w:val="00EC74E3"/>
    <w:rsid w:val="00ED0788"/>
    <w:rsid w:val="00ED1B8D"/>
    <w:rsid w:val="00ED1ECB"/>
    <w:rsid w:val="00ED2C07"/>
    <w:rsid w:val="00ED3401"/>
    <w:rsid w:val="00ED3536"/>
    <w:rsid w:val="00ED3EC9"/>
    <w:rsid w:val="00ED3FC9"/>
    <w:rsid w:val="00ED4562"/>
    <w:rsid w:val="00ED6B25"/>
    <w:rsid w:val="00ED7BD0"/>
    <w:rsid w:val="00ED7F33"/>
    <w:rsid w:val="00EE2106"/>
    <w:rsid w:val="00EE30F6"/>
    <w:rsid w:val="00EE4C0C"/>
    <w:rsid w:val="00EE5A20"/>
    <w:rsid w:val="00EE719A"/>
    <w:rsid w:val="00EE7510"/>
    <w:rsid w:val="00EE77D6"/>
    <w:rsid w:val="00EF15EE"/>
    <w:rsid w:val="00EF1A43"/>
    <w:rsid w:val="00EF1BED"/>
    <w:rsid w:val="00EF2661"/>
    <w:rsid w:val="00EF4AAC"/>
    <w:rsid w:val="00EF5821"/>
    <w:rsid w:val="00EF5F1D"/>
    <w:rsid w:val="00EF629C"/>
    <w:rsid w:val="00F00E2D"/>
    <w:rsid w:val="00F013B2"/>
    <w:rsid w:val="00F034CD"/>
    <w:rsid w:val="00F03B77"/>
    <w:rsid w:val="00F0698C"/>
    <w:rsid w:val="00F07E91"/>
    <w:rsid w:val="00F11236"/>
    <w:rsid w:val="00F113D0"/>
    <w:rsid w:val="00F12A03"/>
    <w:rsid w:val="00F12E9D"/>
    <w:rsid w:val="00F13602"/>
    <w:rsid w:val="00F14B8D"/>
    <w:rsid w:val="00F15D91"/>
    <w:rsid w:val="00F17182"/>
    <w:rsid w:val="00F20B04"/>
    <w:rsid w:val="00F22BA5"/>
    <w:rsid w:val="00F230A7"/>
    <w:rsid w:val="00F23875"/>
    <w:rsid w:val="00F24255"/>
    <w:rsid w:val="00F24B40"/>
    <w:rsid w:val="00F2553F"/>
    <w:rsid w:val="00F25771"/>
    <w:rsid w:val="00F271EE"/>
    <w:rsid w:val="00F273E8"/>
    <w:rsid w:val="00F27630"/>
    <w:rsid w:val="00F2776F"/>
    <w:rsid w:val="00F2778C"/>
    <w:rsid w:val="00F31A9E"/>
    <w:rsid w:val="00F3211B"/>
    <w:rsid w:val="00F32216"/>
    <w:rsid w:val="00F323C9"/>
    <w:rsid w:val="00F33458"/>
    <w:rsid w:val="00F33594"/>
    <w:rsid w:val="00F348B4"/>
    <w:rsid w:val="00F37C54"/>
    <w:rsid w:val="00F37FAF"/>
    <w:rsid w:val="00F4395A"/>
    <w:rsid w:val="00F44136"/>
    <w:rsid w:val="00F44D1D"/>
    <w:rsid w:val="00F45169"/>
    <w:rsid w:val="00F45F4D"/>
    <w:rsid w:val="00F469BD"/>
    <w:rsid w:val="00F46A42"/>
    <w:rsid w:val="00F46C91"/>
    <w:rsid w:val="00F5043F"/>
    <w:rsid w:val="00F50578"/>
    <w:rsid w:val="00F50DDB"/>
    <w:rsid w:val="00F52839"/>
    <w:rsid w:val="00F53B87"/>
    <w:rsid w:val="00F5473F"/>
    <w:rsid w:val="00F55690"/>
    <w:rsid w:val="00F55C89"/>
    <w:rsid w:val="00F56DEA"/>
    <w:rsid w:val="00F57300"/>
    <w:rsid w:val="00F60583"/>
    <w:rsid w:val="00F61D73"/>
    <w:rsid w:val="00F6333A"/>
    <w:rsid w:val="00F6442D"/>
    <w:rsid w:val="00F6716C"/>
    <w:rsid w:val="00F67996"/>
    <w:rsid w:val="00F67C4D"/>
    <w:rsid w:val="00F7038E"/>
    <w:rsid w:val="00F704A8"/>
    <w:rsid w:val="00F70BC2"/>
    <w:rsid w:val="00F70BE5"/>
    <w:rsid w:val="00F70E02"/>
    <w:rsid w:val="00F71624"/>
    <w:rsid w:val="00F73071"/>
    <w:rsid w:val="00F730C0"/>
    <w:rsid w:val="00F741D8"/>
    <w:rsid w:val="00F74E56"/>
    <w:rsid w:val="00F768CE"/>
    <w:rsid w:val="00F76990"/>
    <w:rsid w:val="00F76CEE"/>
    <w:rsid w:val="00F77E7B"/>
    <w:rsid w:val="00F81267"/>
    <w:rsid w:val="00F832F0"/>
    <w:rsid w:val="00F834D9"/>
    <w:rsid w:val="00F84630"/>
    <w:rsid w:val="00F84D1F"/>
    <w:rsid w:val="00F85397"/>
    <w:rsid w:val="00F858F5"/>
    <w:rsid w:val="00F87206"/>
    <w:rsid w:val="00F87295"/>
    <w:rsid w:val="00F901BA"/>
    <w:rsid w:val="00F91BC5"/>
    <w:rsid w:val="00F91E87"/>
    <w:rsid w:val="00F92EA8"/>
    <w:rsid w:val="00F93445"/>
    <w:rsid w:val="00F93B81"/>
    <w:rsid w:val="00F95C79"/>
    <w:rsid w:val="00F97365"/>
    <w:rsid w:val="00F97820"/>
    <w:rsid w:val="00F97DB2"/>
    <w:rsid w:val="00F97FA3"/>
    <w:rsid w:val="00FA012B"/>
    <w:rsid w:val="00FA033F"/>
    <w:rsid w:val="00FA0773"/>
    <w:rsid w:val="00FA0BBD"/>
    <w:rsid w:val="00FA12A2"/>
    <w:rsid w:val="00FA1E5C"/>
    <w:rsid w:val="00FA326D"/>
    <w:rsid w:val="00FA3854"/>
    <w:rsid w:val="00FA5514"/>
    <w:rsid w:val="00FA5659"/>
    <w:rsid w:val="00FA56B4"/>
    <w:rsid w:val="00FA5D3D"/>
    <w:rsid w:val="00FA62B5"/>
    <w:rsid w:val="00FA7234"/>
    <w:rsid w:val="00FB0355"/>
    <w:rsid w:val="00FB0846"/>
    <w:rsid w:val="00FB0EFA"/>
    <w:rsid w:val="00FB1018"/>
    <w:rsid w:val="00FB12AC"/>
    <w:rsid w:val="00FB19E3"/>
    <w:rsid w:val="00FB529E"/>
    <w:rsid w:val="00FB6142"/>
    <w:rsid w:val="00FB6552"/>
    <w:rsid w:val="00FB7341"/>
    <w:rsid w:val="00FB7593"/>
    <w:rsid w:val="00FB7BF0"/>
    <w:rsid w:val="00FC2AAC"/>
    <w:rsid w:val="00FC3CC4"/>
    <w:rsid w:val="00FC414C"/>
    <w:rsid w:val="00FC50DC"/>
    <w:rsid w:val="00FC6B84"/>
    <w:rsid w:val="00FC6F06"/>
    <w:rsid w:val="00FC7045"/>
    <w:rsid w:val="00FC75B9"/>
    <w:rsid w:val="00FD0562"/>
    <w:rsid w:val="00FD0E49"/>
    <w:rsid w:val="00FD123A"/>
    <w:rsid w:val="00FD14C2"/>
    <w:rsid w:val="00FD1711"/>
    <w:rsid w:val="00FD4904"/>
    <w:rsid w:val="00FD6115"/>
    <w:rsid w:val="00FD6726"/>
    <w:rsid w:val="00FD7251"/>
    <w:rsid w:val="00FD7974"/>
    <w:rsid w:val="00FE1BF4"/>
    <w:rsid w:val="00FE511C"/>
    <w:rsid w:val="00FE65BF"/>
    <w:rsid w:val="00FE6B73"/>
    <w:rsid w:val="00FE6BF1"/>
    <w:rsid w:val="00FF06CF"/>
    <w:rsid w:val="00FF0DDC"/>
    <w:rsid w:val="00FF3569"/>
    <w:rsid w:val="00FF616F"/>
    <w:rsid w:val="00FF7418"/>
    <w:rsid w:val="00FF7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0D591DB"/>
  <w15:chartTrackingRefBased/>
  <w15:docId w15:val="{1E55823E-77F8-439A-967E-4DE2CE86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basedOn w:val="Normal"/>
    <w:next w:val="Normal"/>
    <w:link w:val="Heading1Char"/>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28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1"/>
    <w:qFormat/>
    <w:rsid w:val="007B4C65"/>
    <w:pPr>
      <w:widowControl w:val="0"/>
      <w:autoSpaceDE w:val="0"/>
      <w:autoSpaceDN w:val="0"/>
      <w:adjustRightInd w:val="0"/>
      <w:spacing w:before="126"/>
      <w:ind w:left="1484" w:right="477"/>
      <w:outlineLvl w:val="3"/>
    </w:pPr>
    <w:rPr>
      <w:rFonts w:ascii="Brandon Grotesque Bold" w:hAnsi="Brandon Grotesque Bold" w:cs="Brandon Grotesque Bold"/>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7B4C65"/>
    <w:rPr>
      <w:rFonts w:ascii="Brandon Grotesque Bold" w:hAnsi="Brandon Grotesque Bold" w:cs="Brandon Grotesque Bold"/>
      <w:b/>
      <w:bCs/>
      <w:sz w:val="36"/>
      <w:szCs w:val="36"/>
    </w:rPr>
  </w:style>
  <w:style w:type="character" w:customStyle="1" w:styleId="Heading2Char">
    <w:name w:val="Heading 2 Char"/>
    <w:basedOn w:val="DefaultParagraphFont"/>
    <w:link w:val="Heading2"/>
    <w:uiPriority w:val="9"/>
    <w:rsid w:val="00AF2889"/>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66"/>
      </w:numPr>
      <w:autoSpaceDE/>
      <w:autoSpaceDN/>
      <w:adjustRightInd/>
      <w:spacing w:line="280" w:lineRule="exact"/>
    </w:pPr>
    <w:rPr>
      <w:rFonts w:ascii="Arial" w:hAnsi="Arial" w:cs="Arial"/>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image" Target="cid:image003.jpg@01D748B0.4C9F47F0" TargetMode="External"/><Relationship Id="rId21" Type="http://schemas.openxmlformats.org/officeDocument/2006/relationships/chart" Target="charts/chart1.xml"/><Relationship Id="rId34" Type="http://schemas.openxmlformats.org/officeDocument/2006/relationships/image" Target="media/image18.jpg"/><Relationship Id="rId42" Type="http://schemas.openxmlformats.org/officeDocument/2006/relationships/image" Target="media/image25.jpeg"/><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cid:image002.jpg@01D748B0.4C9F47F0" TargetMode="External"/><Relationship Id="rId38" Type="http://schemas.openxmlformats.org/officeDocument/2006/relationships/image" Target="media/image22.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cid:image001.jpg@01D748B0.4C9F47F0" TargetMode="Externa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footer" Target="footer5.xml"/><Relationship Id="rId10" Type="http://schemas.openxmlformats.org/officeDocument/2006/relationships/image" Target="media/image4.wmf"/><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image" Target="cid:image004.jpg@01D748B0.4C9F47F0" TargetMode="External"/><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m03469\AppData\Local\Hewlett-Packard\HP%20TRIM\TEMP\HPTRIM.13844\D22-50477%20%20Council%20Plan%20Progress%20Summary%20Graphs%202021-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56422370280642"/>
          <c:y val="6.7198279465734922E-2"/>
          <c:w val="0.59000912578235409"/>
          <c:h val="0.87758731202077234"/>
        </c:manualLayout>
      </c:layout>
      <c:doughnutChart>
        <c:varyColors val="1"/>
        <c:ser>
          <c:idx val="0"/>
          <c:order val="0"/>
          <c:spPr>
            <a:solidFill>
              <a:srgbClr val="00A57D"/>
            </a:solidFill>
            <a:ln>
              <a:solidFill>
                <a:srgbClr val="00A57D"/>
              </a:solidFill>
            </a:ln>
          </c:spPr>
          <c:dPt>
            <c:idx val="0"/>
            <c:bubble3D val="0"/>
            <c:spPr>
              <a:solidFill>
                <a:srgbClr val="00A57D"/>
              </a:solidFill>
              <a:ln w="19050">
                <a:solidFill>
                  <a:srgbClr val="00A57D"/>
                </a:solidFill>
              </a:ln>
              <a:effectLst/>
            </c:spPr>
            <c:extLst>
              <c:ext xmlns:c16="http://schemas.microsoft.com/office/drawing/2014/chart" uri="{C3380CC4-5D6E-409C-BE32-E72D297353CC}">
                <c16:uniqueId val="{00000001-33DE-4451-A281-051C025901D4}"/>
              </c:ext>
            </c:extLst>
          </c:dPt>
          <c:dPt>
            <c:idx val="1"/>
            <c:bubble3D val="0"/>
            <c:spPr>
              <a:solidFill>
                <a:srgbClr val="FFD25B"/>
              </a:solidFill>
              <a:ln w="19050">
                <a:solidFill>
                  <a:srgbClr val="FFD25B"/>
                </a:solidFill>
              </a:ln>
              <a:effectLst/>
            </c:spPr>
            <c:extLst>
              <c:ext xmlns:c16="http://schemas.microsoft.com/office/drawing/2014/chart" uri="{C3380CC4-5D6E-409C-BE32-E72D297353CC}">
                <c16:uniqueId val="{00000003-33DE-4451-A281-051C025901D4}"/>
              </c:ext>
            </c:extLst>
          </c:dPt>
          <c:dPt>
            <c:idx val="2"/>
            <c:bubble3D val="0"/>
            <c:spPr>
              <a:solidFill>
                <a:srgbClr val="7BA7AE"/>
              </a:solidFill>
              <a:ln w="19050">
                <a:solidFill>
                  <a:srgbClr val="7BA7AE"/>
                </a:solidFill>
              </a:ln>
              <a:effectLst/>
            </c:spPr>
            <c:extLst>
              <c:ext xmlns:c16="http://schemas.microsoft.com/office/drawing/2014/chart" uri="{C3380CC4-5D6E-409C-BE32-E72D297353CC}">
                <c16:uniqueId val="{00000005-33DE-4451-A281-051C025901D4}"/>
              </c:ext>
            </c:extLst>
          </c:dPt>
          <c:dPt>
            <c:idx val="3"/>
            <c:bubble3D val="0"/>
            <c:spPr>
              <a:solidFill>
                <a:srgbClr val="003361"/>
              </a:solidFill>
              <a:ln w="19050">
                <a:solidFill>
                  <a:srgbClr val="003361"/>
                </a:solidFill>
              </a:ln>
              <a:effectLst/>
            </c:spPr>
            <c:extLst>
              <c:ext xmlns:c16="http://schemas.microsoft.com/office/drawing/2014/chart" uri="{C3380CC4-5D6E-409C-BE32-E72D297353CC}">
                <c16:uniqueId val="{00000007-33DE-4451-A281-051C025901D4}"/>
              </c:ext>
            </c:extLst>
          </c:dPt>
          <c:dLbls>
            <c:dLbl>
              <c:idx val="0"/>
              <c:layout>
                <c:manualLayout>
                  <c:x val="0.16538255969851795"/>
                  <c:y val="8.5834161854131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DE-4451-A281-051C025901D4}"/>
                </c:ext>
              </c:extLst>
            </c:dLbl>
            <c:dLbl>
              <c:idx val="1"/>
              <c:layout>
                <c:manualLayout>
                  <c:x val="-0.23908565695546619"/>
                  <c:y val="-3.6140699728055461E-2"/>
                </c:manualLayout>
              </c:layout>
              <c:showLegendKey val="0"/>
              <c:showVal val="0"/>
              <c:showCatName val="1"/>
              <c:showSerName val="0"/>
              <c:showPercent val="1"/>
              <c:showBubbleSize val="0"/>
              <c:extLst>
                <c:ext xmlns:c15="http://schemas.microsoft.com/office/drawing/2012/chart" uri="{CE6537A1-D6FC-4f65-9D91-7224C49458BB}">
                  <c15:layout>
                    <c:manualLayout>
                      <c:w val="0.25801491104105517"/>
                      <c:h val="0.19994842124546686"/>
                    </c:manualLayout>
                  </c15:layout>
                </c:ext>
                <c:ext xmlns:c16="http://schemas.microsoft.com/office/drawing/2014/chart" uri="{C3380CC4-5D6E-409C-BE32-E72D297353CC}">
                  <c16:uniqueId val="{00000003-33DE-4451-A281-051C025901D4}"/>
                </c:ext>
              </c:extLst>
            </c:dLbl>
            <c:dLbl>
              <c:idx val="2"/>
              <c:layout>
                <c:manualLayout>
                  <c:x val="-0.14381092147697214"/>
                  <c:y val="-0.103904511718159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DE-4451-A281-051C025901D4}"/>
                </c:ext>
              </c:extLst>
            </c:dLbl>
            <c:dLbl>
              <c:idx val="3"/>
              <c:layout>
                <c:manualLayout>
                  <c:x val="-1.078581911077291E-2"/>
                  <c:y val="-0.135527623980207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3DE-4451-A281-051C025901D4}"/>
                </c:ext>
              </c:extLst>
            </c:dLbl>
            <c:numFmt formatCode="0.0%" sourceLinked="0"/>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Sheet1!$A$10:$A$13</c:f>
              <c:strCache>
                <c:ptCount val="4"/>
                <c:pt idx="0">
                  <c:v>On track</c:v>
                </c:pt>
                <c:pt idx="1">
                  <c:v>Needs Improvement</c:v>
                </c:pt>
                <c:pt idx="2">
                  <c:v>Not started</c:v>
                </c:pt>
                <c:pt idx="3">
                  <c:v>Complete</c:v>
                </c:pt>
              </c:strCache>
            </c:strRef>
          </c:cat>
          <c:val>
            <c:numRef>
              <c:f>Sheet1!$B$10:$B$13</c:f>
              <c:numCache>
                <c:formatCode>General</c:formatCode>
                <c:ptCount val="4"/>
                <c:pt idx="0">
                  <c:v>57</c:v>
                </c:pt>
                <c:pt idx="1">
                  <c:v>2</c:v>
                </c:pt>
                <c:pt idx="2">
                  <c:v>2</c:v>
                </c:pt>
                <c:pt idx="3">
                  <c:v>3</c:v>
                </c:pt>
              </c:numCache>
            </c:numRef>
          </c:val>
          <c:extLst>
            <c:ext xmlns:c16="http://schemas.microsoft.com/office/drawing/2014/chart" uri="{C3380CC4-5D6E-409C-BE32-E72D297353CC}">
              <c16:uniqueId val="{00000008-33DE-4451-A281-051C025901D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CD735876AC4761A8CE6C5F183BF01B"/>
        <w:category>
          <w:name w:val="General"/>
          <w:gallery w:val="placeholder"/>
        </w:category>
        <w:types>
          <w:type w:val="bbPlcHdr"/>
        </w:types>
        <w:behaviors>
          <w:behavior w:val="content"/>
        </w:behaviors>
        <w:guid w:val="{4A0D6AA7-A684-4FD0-B76F-D331F355EC1B}"/>
      </w:docPartPr>
      <w:docPartBody>
        <w:p w:rsidR="00B073CB" w:rsidRDefault="006A16D5" w:rsidP="006A16D5">
          <w:pPr>
            <w:pStyle w:val="94CD735876AC4761A8CE6C5F183BF01B"/>
          </w:pPr>
          <w:bookmarkStart w:id="0" w:name="_GoBack"/>
          <w:bookmarkStart w:id="1" w:name="_GoBack"/>
          <w:bookmarkStart w:id="2" w:name="_GoBack"/>
          <w:bookmarkEnd w:id="0"/>
          <w:bookmarkEnd w:id="1"/>
          <w:bookmarkEnd w:id="2"/>
          <w:r w:rsidRPr="00110FEE">
            <w:t xml:space="preserve">Click here to enter text.  </w:t>
          </w:r>
          <w:r w:rsidRPr="00110FEE">
            <w:rPr>
              <w:highlight w:val="yellow"/>
            </w:rPr>
            <w:t xml:space="preserve">Provide </w:t>
          </w:r>
          <w:r>
            <w:rPr>
              <w:highlight w:val="yellow"/>
            </w:rPr>
            <w:t>a list of the key issues</w:t>
          </w:r>
          <w:r w:rsidRPr="00110FEE">
            <w:rPr>
              <w:highlight w:val="yellow"/>
            </w:rPr>
            <w:t xml:space="preserve"> </w:t>
          </w:r>
          <w:r>
            <w:rPr>
              <w:highlight w:val="yellow"/>
            </w:rPr>
            <w:t xml:space="preserve">keeping comments brief yet </w:t>
          </w:r>
          <w:r w:rsidRPr="00110FEE">
            <w:rPr>
              <w:highlight w:val="yellow"/>
            </w:rPr>
            <w:t xml:space="preserve">providing sufficient information to enable the reader to understand how the recommendation was reached.  </w:t>
          </w:r>
          <w:r>
            <w:rPr>
              <w:highlight w:val="yellow"/>
            </w:rPr>
            <w:t>Include high level financial impact of options and if relevant, a sentence in relation to external consultation</w:t>
          </w:r>
          <w:r w:rsidRPr="00110FEE">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31"/>
    <w:rsid w:val="00027D5B"/>
    <w:rsid w:val="000307F4"/>
    <w:rsid w:val="0003316B"/>
    <w:rsid w:val="000466AD"/>
    <w:rsid w:val="0005175D"/>
    <w:rsid w:val="00053A52"/>
    <w:rsid w:val="00063905"/>
    <w:rsid w:val="00063E49"/>
    <w:rsid w:val="00065395"/>
    <w:rsid w:val="00075547"/>
    <w:rsid w:val="00080D15"/>
    <w:rsid w:val="00086A1A"/>
    <w:rsid w:val="00092B7D"/>
    <w:rsid w:val="000A497E"/>
    <w:rsid w:val="000B628D"/>
    <w:rsid w:val="000D0FBD"/>
    <w:rsid w:val="000F0E8C"/>
    <w:rsid w:val="000F14AF"/>
    <w:rsid w:val="00100A73"/>
    <w:rsid w:val="00101511"/>
    <w:rsid w:val="001129CC"/>
    <w:rsid w:val="001164D1"/>
    <w:rsid w:val="00116E79"/>
    <w:rsid w:val="00123FFD"/>
    <w:rsid w:val="00126431"/>
    <w:rsid w:val="001429A1"/>
    <w:rsid w:val="001452BF"/>
    <w:rsid w:val="00161531"/>
    <w:rsid w:val="00184C75"/>
    <w:rsid w:val="001856B4"/>
    <w:rsid w:val="00187F14"/>
    <w:rsid w:val="00193781"/>
    <w:rsid w:val="001A395C"/>
    <w:rsid w:val="001C1B45"/>
    <w:rsid w:val="001D152C"/>
    <w:rsid w:val="001D1B3D"/>
    <w:rsid w:val="001D3CCF"/>
    <w:rsid w:val="001E0D7E"/>
    <w:rsid w:val="001F1AC9"/>
    <w:rsid w:val="001F2D49"/>
    <w:rsid w:val="001F375A"/>
    <w:rsid w:val="001F4028"/>
    <w:rsid w:val="002001DC"/>
    <w:rsid w:val="002007C5"/>
    <w:rsid w:val="002043B4"/>
    <w:rsid w:val="00205D96"/>
    <w:rsid w:val="0021018D"/>
    <w:rsid w:val="002163EB"/>
    <w:rsid w:val="00222609"/>
    <w:rsid w:val="00272D47"/>
    <w:rsid w:val="00274B7D"/>
    <w:rsid w:val="002843FA"/>
    <w:rsid w:val="00293CE1"/>
    <w:rsid w:val="002A4776"/>
    <w:rsid w:val="002A4D64"/>
    <w:rsid w:val="002A4ED0"/>
    <w:rsid w:val="002B2A10"/>
    <w:rsid w:val="002B3584"/>
    <w:rsid w:val="002C25C6"/>
    <w:rsid w:val="002D3C52"/>
    <w:rsid w:val="002E1619"/>
    <w:rsid w:val="003236AE"/>
    <w:rsid w:val="0032483A"/>
    <w:rsid w:val="00324C0D"/>
    <w:rsid w:val="003267C4"/>
    <w:rsid w:val="0034711E"/>
    <w:rsid w:val="0035280C"/>
    <w:rsid w:val="00353271"/>
    <w:rsid w:val="00364E1E"/>
    <w:rsid w:val="00367A7D"/>
    <w:rsid w:val="0037776D"/>
    <w:rsid w:val="003B366B"/>
    <w:rsid w:val="003B39D5"/>
    <w:rsid w:val="003B3FAA"/>
    <w:rsid w:val="003B5BBF"/>
    <w:rsid w:val="003D2C99"/>
    <w:rsid w:val="003D2FEC"/>
    <w:rsid w:val="003D638A"/>
    <w:rsid w:val="003E0533"/>
    <w:rsid w:val="003E1949"/>
    <w:rsid w:val="003F4389"/>
    <w:rsid w:val="00404DCD"/>
    <w:rsid w:val="00411867"/>
    <w:rsid w:val="00414AF9"/>
    <w:rsid w:val="00422F3A"/>
    <w:rsid w:val="00433BE1"/>
    <w:rsid w:val="0045426A"/>
    <w:rsid w:val="00460C5A"/>
    <w:rsid w:val="004628A9"/>
    <w:rsid w:val="0047587C"/>
    <w:rsid w:val="004914C4"/>
    <w:rsid w:val="00496882"/>
    <w:rsid w:val="004A20A0"/>
    <w:rsid w:val="004A53C6"/>
    <w:rsid w:val="004A737A"/>
    <w:rsid w:val="004B299D"/>
    <w:rsid w:val="004C159B"/>
    <w:rsid w:val="00500181"/>
    <w:rsid w:val="00505810"/>
    <w:rsid w:val="005169CA"/>
    <w:rsid w:val="00520F78"/>
    <w:rsid w:val="005239AA"/>
    <w:rsid w:val="00523A23"/>
    <w:rsid w:val="00524612"/>
    <w:rsid w:val="005260CD"/>
    <w:rsid w:val="00546F9C"/>
    <w:rsid w:val="005579AC"/>
    <w:rsid w:val="00566704"/>
    <w:rsid w:val="00570205"/>
    <w:rsid w:val="00576813"/>
    <w:rsid w:val="00582D48"/>
    <w:rsid w:val="005A23A4"/>
    <w:rsid w:val="005A419B"/>
    <w:rsid w:val="005A481B"/>
    <w:rsid w:val="005B371E"/>
    <w:rsid w:val="005B4D7F"/>
    <w:rsid w:val="005B55A2"/>
    <w:rsid w:val="005D7143"/>
    <w:rsid w:val="005E3869"/>
    <w:rsid w:val="005E741E"/>
    <w:rsid w:val="005F007E"/>
    <w:rsid w:val="006277C9"/>
    <w:rsid w:val="0063053E"/>
    <w:rsid w:val="0064545B"/>
    <w:rsid w:val="00647D68"/>
    <w:rsid w:val="00661960"/>
    <w:rsid w:val="006646DC"/>
    <w:rsid w:val="00670877"/>
    <w:rsid w:val="006719FF"/>
    <w:rsid w:val="006729C8"/>
    <w:rsid w:val="00677280"/>
    <w:rsid w:val="00677A1B"/>
    <w:rsid w:val="00682D12"/>
    <w:rsid w:val="00695667"/>
    <w:rsid w:val="00696AF2"/>
    <w:rsid w:val="006A16D5"/>
    <w:rsid w:val="006A2F95"/>
    <w:rsid w:val="006A3EEB"/>
    <w:rsid w:val="006A5D1E"/>
    <w:rsid w:val="006A713B"/>
    <w:rsid w:val="006B7B45"/>
    <w:rsid w:val="006C4C4D"/>
    <w:rsid w:val="006C664D"/>
    <w:rsid w:val="006D42D6"/>
    <w:rsid w:val="006E478D"/>
    <w:rsid w:val="006E6F18"/>
    <w:rsid w:val="006E7695"/>
    <w:rsid w:val="00713758"/>
    <w:rsid w:val="0071680D"/>
    <w:rsid w:val="00736F0B"/>
    <w:rsid w:val="00741427"/>
    <w:rsid w:val="00741EA8"/>
    <w:rsid w:val="00743150"/>
    <w:rsid w:val="00746A05"/>
    <w:rsid w:val="00760928"/>
    <w:rsid w:val="00791DFD"/>
    <w:rsid w:val="007A0D34"/>
    <w:rsid w:val="007A18AF"/>
    <w:rsid w:val="007C7755"/>
    <w:rsid w:val="0081009D"/>
    <w:rsid w:val="00822341"/>
    <w:rsid w:val="00823C34"/>
    <w:rsid w:val="008349F1"/>
    <w:rsid w:val="00843202"/>
    <w:rsid w:val="00846A83"/>
    <w:rsid w:val="00847074"/>
    <w:rsid w:val="008506DE"/>
    <w:rsid w:val="008603B4"/>
    <w:rsid w:val="00875B98"/>
    <w:rsid w:val="00876D8F"/>
    <w:rsid w:val="00885713"/>
    <w:rsid w:val="0089268A"/>
    <w:rsid w:val="008B476A"/>
    <w:rsid w:val="008B4A62"/>
    <w:rsid w:val="008B56DF"/>
    <w:rsid w:val="008C0607"/>
    <w:rsid w:val="008C08DF"/>
    <w:rsid w:val="008C56AF"/>
    <w:rsid w:val="008D11E6"/>
    <w:rsid w:val="008D130A"/>
    <w:rsid w:val="008D3127"/>
    <w:rsid w:val="008D6FD2"/>
    <w:rsid w:val="008E0D25"/>
    <w:rsid w:val="008F27A4"/>
    <w:rsid w:val="008F2D34"/>
    <w:rsid w:val="00912D3C"/>
    <w:rsid w:val="009156FF"/>
    <w:rsid w:val="009234A3"/>
    <w:rsid w:val="00927B3F"/>
    <w:rsid w:val="009356BE"/>
    <w:rsid w:val="009459DE"/>
    <w:rsid w:val="00962849"/>
    <w:rsid w:val="009635CA"/>
    <w:rsid w:val="00970B3F"/>
    <w:rsid w:val="009715C6"/>
    <w:rsid w:val="00975FF9"/>
    <w:rsid w:val="00977AC5"/>
    <w:rsid w:val="00994DB9"/>
    <w:rsid w:val="009B2CB3"/>
    <w:rsid w:val="009B59D9"/>
    <w:rsid w:val="009B6061"/>
    <w:rsid w:val="009C02E7"/>
    <w:rsid w:val="009C6888"/>
    <w:rsid w:val="009D3E9C"/>
    <w:rsid w:val="009D5B44"/>
    <w:rsid w:val="009E7F77"/>
    <w:rsid w:val="009F249E"/>
    <w:rsid w:val="00A01902"/>
    <w:rsid w:val="00A340F5"/>
    <w:rsid w:val="00A44114"/>
    <w:rsid w:val="00A53F21"/>
    <w:rsid w:val="00A642BC"/>
    <w:rsid w:val="00A86633"/>
    <w:rsid w:val="00A920D8"/>
    <w:rsid w:val="00AA0393"/>
    <w:rsid w:val="00AA2FA8"/>
    <w:rsid w:val="00AB143A"/>
    <w:rsid w:val="00AB376D"/>
    <w:rsid w:val="00AD4662"/>
    <w:rsid w:val="00AF0AB7"/>
    <w:rsid w:val="00B01D0E"/>
    <w:rsid w:val="00B073CB"/>
    <w:rsid w:val="00B148E0"/>
    <w:rsid w:val="00B30B7B"/>
    <w:rsid w:val="00B5453D"/>
    <w:rsid w:val="00B63FA5"/>
    <w:rsid w:val="00B8493D"/>
    <w:rsid w:val="00B90ABD"/>
    <w:rsid w:val="00B91B81"/>
    <w:rsid w:val="00BA6AAA"/>
    <w:rsid w:val="00BD3C86"/>
    <w:rsid w:val="00BD4BCD"/>
    <w:rsid w:val="00BE43EF"/>
    <w:rsid w:val="00BE57EC"/>
    <w:rsid w:val="00BE583E"/>
    <w:rsid w:val="00BF2B4A"/>
    <w:rsid w:val="00C01407"/>
    <w:rsid w:val="00C1311A"/>
    <w:rsid w:val="00C13D37"/>
    <w:rsid w:val="00C30BBC"/>
    <w:rsid w:val="00C461FA"/>
    <w:rsid w:val="00C5226B"/>
    <w:rsid w:val="00C62A7B"/>
    <w:rsid w:val="00C93C1F"/>
    <w:rsid w:val="00CA1752"/>
    <w:rsid w:val="00CA2D34"/>
    <w:rsid w:val="00CA4EEA"/>
    <w:rsid w:val="00CA4F08"/>
    <w:rsid w:val="00CA55CF"/>
    <w:rsid w:val="00CB02A1"/>
    <w:rsid w:val="00CC252A"/>
    <w:rsid w:val="00CC5B21"/>
    <w:rsid w:val="00CC7174"/>
    <w:rsid w:val="00D26AF7"/>
    <w:rsid w:val="00D279C8"/>
    <w:rsid w:val="00D31F31"/>
    <w:rsid w:val="00D32759"/>
    <w:rsid w:val="00D5643C"/>
    <w:rsid w:val="00D56C29"/>
    <w:rsid w:val="00D56C9E"/>
    <w:rsid w:val="00D63F4F"/>
    <w:rsid w:val="00D74F44"/>
    <w:rsid w:val="00D90C2B"/>
    <w:rsid w:val="00D93624"/>
    <w:rsid w:val="00D9661F"/>
    <w:rsid w:val="00D96AD4"/>
    <w:rsid w:val="00DB3D43"/>
    <w:rsid w:val="00DC237A"/>
    <w:rsid w:val="00DD1A89"/>
    <w:rsid w:val="00DE2DC0"/>
    <w:rsid w:val="00DE3C57"/>
    <w:rsid w:val="00DE7623"/>
    <w:rsid w:val="00DF775E"/>
    <w:rsid w:val="00E029BA"/>
    <w:rsid w:val="00E0679B"/>
    <w:rsid w:val="00E10A37"/>
    <w:rsid w:val="00E27366"/>
    <w:rsid w:val="00E400CB"/>
    <w:rsid w:val="00E45183"/>
    <w:rsid w:val="00E55DF4"/>
    <w:rsid w:val="00E82A35"/>
    <w:rsid w:val="00EA2245"/>
    <w:rsid w:val="00EA74B8"/>
    <w:rsid w:val="00EB2138"/>
    <w:rsid w:val="00ED066D"/>
    <w:rsid w:val="00F01D8B"/>
    <w:rsid w:val="00F13632"/>
    <w:rsid w:val="00F30977"/>
    <w:rsid w:val="00F3594F"/>
    <w:rsid w:val="00F4081F"/>
    <w:rsid w:val="00F40F75"/>
    <w:rsid w:val="00F64357"/>
    <w:rsid w:val="00F864B0"/>
    <w:rsid w:val="00F90A84"/>
    <w:rsid w:val="00F918AD"/>
    <w:rsid w:val="00F94674"/>
    <w:rsid w:val="00FA0822"/>
    <w:rsid w:val="00FA1629"/>
    <w:rsid w:val="00FB3CAF"/>
    <w:rsid w:val="00FB637B"/>
    <w:rsid w:val="00FD7A8C"/>
    <w:rsid w:val="00FF0D79"/>
    <w:rsid w:val="00FF5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CD735876AC4761A8CE6C5F183BF01B">
    <w:name w:val="94CD735876AC4761A8CE6C5F183BF01B"/>
    <w:rsid w:val="006A1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2.xml><?xml version="1.0" encoding="utf-8"?>
<ds:datastoreItem xmlns:ds="http://schemas.openxmlformats.org/officeDocument/2006/customXml" ds:itemID="{77D9789A-CFBD-401A-A079-6F65F5DC63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5323</Words>
  <Characters>30506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35758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Leah Maiolo</cp:lastModifiedBy>
  <cp:revision>3</cp:revision>
  <cp:lastPrinted>2022-11-11T03:59:00Z</cp:lastPrinted>
  <dcterms:created xsi:type="dcterms:W3CDTF">2022-11-11T03:59:00Z</dcterms:created>
  <dcterms:modified xsi:type="dcterms:W3CDTF">2022-11-11T04:00:00Z</dcterms:modified>
</cp:coreProperties>
</file>