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9.921pt;margin-top:9.921515pt;width:575.450pt;height:822.05pt;mso-position-horizontal-relative:page;mso-position-vertical-relative:page;z-index:-18034176" id="docshapegroup1" coordorigin="198,198" coordsize="11509,16441">
            <v:shape style="position:absolute;left:198;top:198;width:11509;height:11534" type="#_x0000_t75" id="docshape2" stroked="false">
              <v:imagedata r:id="rId5" o:title=""/>
            </v:shape>
            <v:shape style="position:absolute;left:198;top:7049;width:11509;height:8834" id="docshape3" coordorigin="198,7050" coordsize="11509,8834" path="m198,7050l198,15883,11707,12366,11707,11922,11197,11706,198,7050xe" filled="true" fillcolor="#c9e2ea" stroked="false">
              <v:path arrowok="t"/>
              <v:fill type="solid"/>
            </v:shape>
            <v:shape style="position:absolute;left:198;top:12565;width:11509;height:4075" id="docshape4" coordorigin="198,12565" coordsize="11509,4075" path="m11707,12565l198,16082,198,16639,11707,16639,11707,12565xe" filled="true" fillcolor="#f1f0f1" stroked="false">
              <v:path arrowok="t"/>
              <v:fill type="solid"/>
            </v:shape>
            <v:shape style="position:absolute;left:8050;top:15307;width:3119;height:773" type="#_x0000_t75" id="docshape5" stroked="false">
              <v:imagedata r:id="rId6" o:title=""/>
            </v:shape>
            <v:line style="position:absolute" from="1134,12342" to="1688,12342" stroked="true" strokeweight="2.844pt" strokecolor="#003263">
              <v:stroke dashstyle="solid"/>
            </v:lin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4"/>
        </w:rPr>
      </w:pPr>
    </w:p>
    <w:p>
      <w:pPr>
        <w:pStyle w:val="Heading1"/>
        <w:spacing w:line="769" w:lineRule="exact"/>
        <w:ind w:left="893"/>
      </w:pPr>
      <w:r>
        <w:rPr>
          <w:color w:val="003263"/>
          <w:spacing w:val="19"/>
        </w:rPr>
        <w:t>FACILITY</w:t>
      </w:r>
    </w:p>
    <w:p>
      <w:pPr>
        <w:spacing w:line="189" w:lineRule="auto" w:before="43"/>
        <w:ind w:left="893" w:right="3701" w:firstLine="0"/>
        <w:jc w:val="left"/>
        <w:rPr>
          <w:rFonts w:ascii="Brandon Grotesque Bold"/>
          <w:b/>
          <w:sz w:val="60"/>
        </w:rPr>
      </w:pPr>
      <w:r>
        <w:rPr>
          <w:rFonts w:ascii="Brandon Grotesque Bold"/>
          <w:b/>
          <w:color w:val="003263"/>
          <w:sz w:val="60"/>
        </w:rPr>
        <w:t>DEVELOPMENT </w:t>
      </w:r>
      <w:r>
        <w:rPr>
          <w:rFonts w:ascii="Brandon Grotesque Bold"/>
          <w:b/>
          <w:color w:val="003263"/>
          <w:sz w:val="60"/>
        </w:rPr>
        <w:t>PLAN: </w:t>
      </w:r>
      <w:r>
        <w:rPr>
          <w:rFonts w:ascii="Brandon Grotesque Bold"/>
          <w:b/>
          <w:color w:val="003263"/>
          <w:spacing w:val="19"/>
          <w:sz w:val="60"/>
        </w:rPr>
        <w:t>WINTER</w:t>
      </w:r>
      <w:r>
        <w:rPr>
          <w:rFonts w:ascii="Brandon Grotesque Bold"/>
          <w:b/>
          <w:color w:val="003263"/>
          <w:spacing w:val="-16"/>
          <w:sz w:val="60"/>
        </w:rPr>
        <w:t> </w:t>
      </w:r>
      <w:r>
        <w:rPr>
          <w:rFonts w:ascii="Brandon Grotesque Bold"/>
          <w:b/>
          <w:color w:val="003263"/>
          <w:spacing w:val="24"/>
          <w:sz w:val="60"/>
        </w:rPr>
        <w:t>RESERVE</w:t>
      </w:r>
    </w:p>
    <w:p>
      <w:pPr>
        <w:spacing w:before="453"/>
        <w:ind w:left="893" w:right="0" w:firstLine="0"/>
        <w:jc w:val="left"/>
        <w:rPr>
          <w:rFonts w:ascii="Brandon Grotesque Regular"/>
          <w:b w:val="0"/>
          <w:sz w:val="34"/>
        </w:rPr>
      </w:pPr>
      <w:r>
        <w:rPr>
          <w:rFonts w:ascii="Brandon Grotesque Regular"/>
          <w:b w:val="0"/>
          <w:color w:val="003263"/>
          <w:spacing w:val="18"/>
          <w:sz w:val="34"/>
        </w:rPr>
        <w:t>REPORT</w:t>
      </w:r>
    </w:p>
    <w:p>
      <w:pPr>
        <w:pStyle w:val="Heading4"/>
        <w:spacing w:before="298"/>
        <w:ind w:left="895"/>
        <w:rPr>
          <w:rFonts w:ascii="Brandon Grotesque Black"/>
        </w:rPr>
      </w:pPr>
      <w:r>
        <w:rPr>
          <w:rFonts w:ascii="Brandon Grotesque Black"/>
          <w:color w:val="003263"/>
          <w:spacing w:val="10"/>
        </w:rPr>
        <w:t>DECEMBER </w:t>
      </w:r>
      <w:r>
        <w:rPr>
          <w:rFonts w:ascii="Brandon Grotesque Black"/>
          <w:color w:val="003263"/>
          <w:spacing w:val="-4"/>
        </w:rPr>
        <w:t>2021</w:t>
      </w:r>
    </w:p>
    <w:p>
      <w:pPr>
        <w:spacing w:after="0"/>
        <w:rPr>
          <w:rFonts w:ascii="Brandon Grotesque Black"/>
        </w:rPr>
        <w:sectPr>
          <w:type w:val="continuous"/>
          <w:pgSz w:w="11910" w:h="16840"/>
          <w:pgMar w:top="1920" w:bottom="280" w:left="200" w:right="80"/>
        </w:sectPr>
      </w:pPr>
    </w:p>
    <w:p>
      <w:pPr>
        <w:spacing w:line="414" w:lineRule="exact" w:before="71"/>
        <w:ind w:left="933" w:right="0" w:firstLine="0"/>
        <w:jc w:val="both"/>
        <w:rPr>
          <w:rFonts w:ascii="Brandon Grotesque Bold"/>
          <w:b/>
          <w:sz w:val="30"/>
        </w:rPr>
      </w:pPr>
      <w:r>
        <w:rPr/>
        <w:pict>
          <v:rect style="position:absolute;margin-left:9.921pt;margin-top:9.922014pt;width:575.433pt;height:822.047pt;mso-position-horizontal-relative:page;mso-position-vertical-relative:page;z-index:-18033152" id="docshape6" filled="true" fillcolor="#f1f0f1" stroked="false">
            <v:fill type="solid"/>
            <w10:wrap type="none"/>
          </v:rect>
        </w:pict>
      </w:r>
      <w:r>
        <w:rPr>
          <w:rFonts w:ascii="Brandon Grotesque Bold"/>
          <w:b/>
          <w:color w:val="003263"/>
          <w:sz w:val="30"/>
        </w:rPr>
        <w:t>WE</w:t>
      </w:r>
      <w:r>
        <w:rPr>
          <w:rFonts w:ascii="Brandon Grotesque Bold"/>
          <w:b/>
          <w:color w:val="003263"/>
          <w:spacing w:val="2"/>
          <w:sz w:val="30"/>
        </w:rPr>
        <w:t> </w:t>
      </w:r>
      <w:r>
        <w:rPr>
          <w:rFonts w:ascii="Brandon Grotesque Bold"/>
          <w:b/>
          <w:color w:val="003263"/>
          <w:spacing w:val="11"/>
          <w:sz w:val="30"/>
        </w:rPr>
        <w:t>ACKNOWLEDGE</w:t>
      </w:r>
      <w:r>
        <w:rPr>
          <w:rFonts w:ascii="Brandon Grotesque Bold"/>
          <w:b/>
          <w:color w:val="003263"/>
          <w:spacing w:val="2"/>
          <w:sz w:val="30"/>
        </w:rPr>
        <w:t> </w:t>
      </w:r>
      <w:r>
        <w:rPr>
          <w:rFonts w:ascii="Brandon Grotesque Bold"/>
          <w:b/>
          <w:color w:val="003263"/>
          <w:spacing w:val="6"/>
          <w:sz w:val="30"/>
        </w:rPr>
        <w:t>THE</w:t>
      </w:r>
    </w:p>
    <w:p>
      <w:pPr>
        <w:spacing w:line="400" w:lineRule="exact" w:before="0"/>
        <w:ind w:left="933" w:right="0" w:firstLine="0"/>
        <w:jc w:val="both"/>
        <w:rPr>
          <w:rFonts w:ascii="Brandon Grotesque Bold"/>
          <w:b/>
          <w:sz w:val="30"/>
        </w:rPr>
      </w:pPr>
      <w:r>
        <w:rPr>
          <w:rFonts w:ascii="Brandon Grotesque Bold"/>
          <w:b/>
          <w:color w:val="003263"/>
          <w:spacing w:val="10"/>
          <w:sz w:val="30"/>
        </w:rPr>
        <w:t>TRADITIONAL</w:t>
      </w:r>
      <w:r>
        <w:rPr>
          <w:rFonts w:ascii="Brandon Grotesque Bold"/>
          <w:b/>
          <w:color w:val="003263"/>
          <w:spacing w:val="-9"/>
          <w:sz w:val="30"/>
        </w:rPr>
        <w:t> </w:t>
      </w:r>
      <w:r>
        <w:rPr>
          <w:rFonts w:ascii="Brandon Grotesque Bold"/>
          <w:b/>
          <w:color w:val="003263"/>
          <w:spacing w:val="10"/>
          <w:sz w:val="30"/>
        </w:rPr>
        <w:t>CUSTODIANS</w:t>
      </w:r>
      <w:r>
        <w:rPr>
          <w:rFonts w:ascii="Brandon Grotesque Bold"/>
          <w:b/>
          <w:color w:val="003263"/>
          <w:spacing w:val="-8"/>
          <w:sz w:val="30"/>
        </w:rPr>
        <w:t> </w:t>
      </w:r>
      <w:r>
        <w:rPr>
          <w:rFonts w:ascii="Brandon Grotesque Bold"/>
          <w:b/>
          <w:color w:val="003263"/>
          <w:spacing w:val="5"/>
          <w:sz w:val="30"/>
        </w:rPr>
        <w:t>OF</w:t>
      </w:r>
    </w:p>
    <w:p>
      <w:pPr>
        <w:spacing w:line="223" w:lineRule="auto" w:before="7"/>
        <w:ind w:left="933" w:right="5598" w:firstLine="0"/>
        <w:jc w:val="both"/>
        <w:rPr>
          <w:rFonts w:ascii="Brandon Grotesque Bold"/>
          <w:b/>
          <w:sz w:val="30"/>
        </w:rPr>
      </w:pPr>
      <w:r>
        <w:rPr>
          <w:rFonts w:ascii="Brandon Grotesque Bold"/>
          <w:b/>
          <w:color w:val="003263"/>
          <w:spacing w:val="12"/>
          <w:sz w:val="30"/>
        </w:rPr>
        <w:t>THE</w:t>
      </w:r>
      <w:r>
        <w:rPr>
          <w:rFonts w:ascii="Brandon Grotesque Bold"/>
          <w:b/>
          <w:color w:val="003263"/>
          <w:spacing w:val="-19"/>
          <w:sz w:val="30"/>
        </w:rPr>
        <w:t> </w:t>
      </w:r>
      <w:r>
        <w:rPr>
          <w:rFonts w:ascii="Brandon Grotesque Bold"/>
          <w:b/>
          <w:color w:val="003263"/>
          <w:spacing w:val="14"/>
          <w:sz w:val="30"/>
        </w:rPr>
        <w:t>LAND,</w:t>
      </w:r>
      <w:r>
        <w:rPr>
          <w:rFonts w:ascii="Brandon Grotesque Bold"/>
          <w:b/>
          <w:color w:val="003263"/>
          <w:spacing w:val="-19"/>
          <w:sz w:val="30"/>
        </w:rPr>
        <w:t> </w:t>
      </w:r>
      <w:r>
        <w:rPr>
          <w:rFonts w:ascii="Brandon Grotesque Bold"/>
          <w:b/>
          <w:color w:val="003263"/>
          <w:spacing w:val="12"/>
          <w:sz w:val="30"/>
        </w:rPr>
        <w:t>THE</w:t>
      </w:r>
      <w:r>
        <w:rPr>
          <w:rFonts w:ascii="Brandon Grotesque Bold"/>
          <w:b/>
          <w:color w:val="003263"/>
          <w:spacing w:val="-18"/>
          <w:sz w:val="30"/>
        </w:rPr>
        <w:t> </w:t>
      </w:r>
      <w:r>
        <w:rPr>
          <w:rFonts w:ascii="Brandon Grotesque Bold"/>
          <w:b/>
          <w:color w:val="003263"/>
          <w:spacing w:val="14"/>
          <w:sz w:val="30"/>
        </w:rPr>
        <w:t>WADAWURRUNG </w:t>
      </w:r>
      <w:r>
        <w:rPr>
          <w:rFonts w:ascii="Brandon Grotesque Bold"/>
          <w:b/>
          <w:color w:val="003263"/>
          <w:spacing w:val="15"/>
          <w:sz w:val="30"/>
        </w:rPr>
        <w:t>PEOPLE</w:t>
      </w:r>
      <w:r>
        <w:rPr>
          <w:rFonts w:ascii="Brandon Grotesque Bold"/>
          <w:b/>
          <w:color w:val="003263"/>
          <w:spacing w:val="-18"/>
          <w:sz w:val="30"/>
        </w:rPr>
        <w:t> </w:t>
      </w:r>
      <w:r>
        <w:rPr>
          <w:rFonts w:ascii="Brandon Grotesque Bold"/>
          <w:b/>
          <w:color w:val="003263"/>
          <w:sz w:val="30"/>
        </w:rPr>
        <w:t>OF</w:t>
      </w:r>
      <w:r>
        <w:rPr>
          <w:rFonts w:ascii="Brandon Grotesque Bold"/>
          <w:b/>
          <w:color w:val="003263"/>
          <w:spacing w:val="-18"/>
          <w:sz w:val="30"/>
        </w:rPr>
        <w:t> </w:t>
      </w:r>
      <w:r>
        <w:rPr>
          <w:rFonts w:ascii="Brandon Grotesque Bold"/>
          <w:b/>
          <w:color w:val="003263"/>
          <w:spacing w:val="12"/>
          <w:sz w:val="30"/>
        </w:rPr>
        <w:t>THE</w:t>
      </w:r>
      <w:r>
        <w:rPr>
          <w:rFonts w:ascii="Brandon Grotesque Bold"/>
          <w:b/>
          <w:color w:val="003263"/>
          <w:spacing w:val="-18"/>
          <w:sz w:val="30"/>
        </w:rPr>
        <w:t> </w:t>
      </w:r>
      <w:r>
        <w:rPr>
          <w:rFonts w:ascii="Brandon Grotesque Bold"/>
          <w:b/>
          <w:color w:val="003263"/>
          <w:spacing w:val="13"/>
          <w:sz w:val="30"/>
        </w:rPr>
        <w:t>KULIN</w:t>
      </w:r>
      <w:r>
        <w:rPr>
          <w:rFonts w:ascii="Brandon Grotesque Bold"/>
          <w:b/>
          <w:color w:val="003263"/>
          <w:spacing w:val="-18"/>
          <w:sz w:val="30"/>
        </w:rPr>
        <w:t> </w:t>
      </w:r>
      <w:r>
        <w:rPr>
          <w:rFonts w:ascii="Brandon Grotesque Bold"/>
          <w:b/>
          <w:color w:val="003263"/>
          <w:spacing w:val="14"/>
          <w:sz w:val="30"/>
        </w:rPr>
        <w:t>NATIONS. </w:t>
      </w:r>
      <w:r>
        <w:rPr>
          <w:rFonts w:ascii="Brandon Grotesque Bold"/>
          <w:b/>
          <w:color w:val="003263"/>
          <w:sz w:val="30"/>
        </w:rPr>
        <w:t>WE PAY </w:t>
      </w:r>
      <w:r>
        <w:rPr>
          <w:rFonts w:ascii="Brandon Grotesque Bold"/>
          <w:b/>
          <w:color w:val="003263"/>
          <w:spacing w:val="12"/>
          <w:sz w:val="30"/>
        </w:rPr>
        <w:t>OUR </w:t>
      </w:r>
      <w:r>
        <w:rPr>
          <w:rFonts w:ascii="Brandon Grotesque Bold"/>
          <w:b/>
          <w:color w:val="003263"/>
          <w:spacing w:val="15"/>
          <w:sz w:val="30"/>
        </w:rPr>
        <w:t>RESPECTS </w:t>
      </w:r>
      <w:r>
        <w:rPr>
          <w:rFonts w:ascii="Brandon Grotesque Bold"/>
          <w:b/>
          <w:color w:val="003263"/>
          <w:sz w:val="30"/>
        </w:rPr>
        <w:t>TO</w:t>
      </w:r>
    </w:p>
    <w:p>
      <w:pPr>
        <w:spacing w:line="395" w:lineRule="exact" w:before="0"/>
        <w:ind w:left="933" w:right="0" w:firstLine="0"/>
        <w:jc w:val="both"/>
        <w:rPr>
          <w:rFonts w:ascii="Brandon Grotesque Bold"/>
          <w:b/>
          <w:sz w:val="30"/>
        </w:rPr>
      </w:pPr>
      <w:r>
        <w:rPr>
          <w:rFonts w:ascii="Brandon Grotesque Bold"/>
          <w:b/>
          <w:color w:val="003263"/>
          <w:spacing w:val="11"/>
          <w:sz w:val="30"/>
        </w:rPr>
        <w:t>THEIR</w:t>
      </w:r>
      <w:r>
        <w:rPr>
          <w:rFonts w:ascii="Brandon Grotesque Bold"/>
          <w:b/>
          <w:color w:val="003263"/>
          <w:spacing w:val="-5"/>
          <w:sz w:val="30"/>
        </w:rPr>
        <w:t> </w:t>
      </w:r>
      <w:r>
        <w:rPr>
          <w:rFonts w:ascii="Brandon Grotesque Bold"/>
          <w:b/>
          <w:color w:val="003263"/>
          <w:spacing w:val="11"/>
          <w:sz w:val="30"/>
        </w:rPr>
        <w:t>ELDERS</w:t>
      </w:r>
      <w:r>
        <w:rPr>
          <w:rFonts w:ascii="Brandon Grotesque Bold"/>
          <w:b/>
          <w:color w:val="003263"/>
          <w:spacing w:val="-4"/>
          <w:sz w:val="30"/>
        </w:rPr>
        <w:t> </w:t>
      </w:r>
      <w:r>
        <w:rPr>
          <w:rFonts w:ascii="Brandon Grotesque Bold"/>
          <w:b/>
          <w:color w:val="003263"/>
          <w:spacing w:val="10"/>
          <w:sz w:val="30"/>
        </w:rPr>
        <w:t>PAST</w:t>
      </w:r>
      <w:r>
        <w:rPr>
          <w:rFonts w:ascii="Brandon Grotesque Bold"/>
          <w:b/>
          <w:color w:val="003263"/>
          <w:spacing w:val="-5"/>
          <w:sz w:val="30"/>
        </w:rPr>
        <w:t> </w:t>
      </w:r>
      <w:r>
        <w:rPr>
          <w:rFonts w:ascii="Brandon Grotesque Bold"/>
          <w:b/>
          <w:color w:val="003263"/>
          <w:spacing w:val="6"/>
          <w:sz w:val="30"/>
        </w:rPr>
        <w:t>AND</w:t>
      </w:r>
    </w:p>
    <w:p>
      <w:pPr>
        <w:spacing w:line="223" w:lineRule="auto" w:before="8"/>
        <w:ind w:left="933" w:right="5599" w:firstLine="0"/>
        <w:jc w:val="left"/>
        <w:rPr>
          <w:rFonts w:ascii="Brandon Grotesque Bold"/>
          <w:b/>
          <w:sz w:val="30"/>
        </w:rPr>
      </w:pPr>
      <w:r>
        <w:rPr>
          <w:rFonts w:ascii="Brandon Grotesque Bold"/>
          <w:b/>
          <w:color w:val="003263"/>
          <w:spacing w:val="15"/>
          <w:sz w:val="30"/>
        </w:rPr>
        <w:t>PRESENT</w:t>
      </w:r>
      <w:r>
        <w:rPr>
          <w:rFonts w:ascii="Brandon Grotesque Bold"/>
          <w:b/>
          <w:color w:val="003263"/>
          <w:spacing w:val="10"/>
          <w:sz w:val="30"/>
        </w:rPr>
        <w:t> </w:t>
      </w:r>
      <w:r>
        <w:rPr>
          <w:rFonts w:ascii="Brandon Grotesque Bold"/>
          <w:b/>
          <w:color w:val="003263"/>
          <w:spacing w:val="12"/>
          <w:sz w:val="30"/>
        </w:rPr>
        <w:t>AND</w:t>
      </w:r>
      <w:r>
        <w:rPr>
          <w:rFonts w:ascii="Brandon Grotesque Bold"/>
          <w:b/>
          <w:color w:val="003263"/>
          <w:spacing w:val="10"/>
          <w:sz w:val="30"/>
        </w:rPr>
        <w:t> </w:t>
      </w:r>
      <w:r>
        <w:rPr>
          <w:rFonts w:ascii="Brandon Grotesque Bold"/>
          <w:b/>
          <w:color w:val="003263"/>
          <w:spacing w:val="17"/>
          <w:sz w:val="30"/>
        </w:rPr>
        <w:t>ACKNOWLEDGE </w:t>
      </w:r>
      <w:r>
        <w:rPr>
          <w:rFonts w:ascii="Brandon Grotesque Bold"/>
          <w:b/>
          <w:color w:val="003263"/>
          <w:spacing w:val="12"/>
          <w:sz w:val="30"/>
        </w:rPr>
        <w:t>ALL </w:t>
      </w:r>
      <w:r>
        <w:rPr>
          <w:rFonts w:ascii="Brandon Grotesque Bold"/>
          <w:b/>
          <w:color w:val="003263"/>
          <w:spacing w:val="16"/>
          <w:sz w:val="30"/>
        </w:rPr>
        <w:t>ABORIGINAL </w:t>
      </w:r>
      <w:r>
        <w:rPr>
          <w:rFonts w:ascii="Brandon Grotesque Bold"/>
          <w:b/>
          <w:color w:val="003263"/>
          <w:spacing w:val="12"/>
          <w:sz w:val="30"/>
        </w:rPr>
        <w:t>AND </w:t>
      </w:r>
      <w:r>
        <w:rPr>
          <w:rFonts w:ascii="Brandon Grotesque Bold"/>
          <w:b/>
          <w:color w:val="003263"/>
          <w:spacing w:val="17"/>
          <w:sz w:val="30"/>
        </w:rPr>
        <w:t>TORRES </w:t>
      </w:r>
      <w:r>
        <w:rPr>
          <w:rFonts w:ascii="Brandon Grotesque Bold"/>
          <w:b/>
          <w:color w:val="003263"/>
          <w:spacing w:val="12"/>
          <w:sz w:val="30"/>
        </w:rPr>
        <w:t>STRAIT</w:t>
      </w:r>
      <w:r>
        <w:rPr>
          <w:rFonts w:ascii="Brandon Grotesque Bold"/>
          <w:b/>
          <w:color w:val="003263"/>
          <w:spacing w:val="-9"/>
          <w:sz w:val="30"/>
        </w:rPr>
        <w:t> </w:t>
      </w:r>
      <w:r>
        <w:rPr>
          <w:rFonts w:ascii="Brandon Grotesque Bold"/>
          <w:b/>
          <w:color w:val="003263"/>
          <w:spacing w:val="12"/>
          <w:sz w:val="30"/>
        </w:rPr>
        <w:t>ISLANDER</w:t>
      </w:r>
      <w:r>
        <w:rPr>
          <w:rFonts w:ascii="Brandon Grotesque Bold"/>
          <w:b/>
          <w:color w:val="003263"/>
          <w:spacing w:val="-8"/>
          <w:sz w:val="30"/>
        </w:rPr>
        <w:t> </w:t>
      </w:r>
      <w:r>
        <w:rPr>
          <w:rFonts w:ascii="Brandon Grotesque Bold"/>
          <w:b/>
          <w:color w:val="003263"/>
          <w:spacing w:val="12"/>
          <w:sz w:val="30"/>
        </w:rPr>
        <w:t>PEOPLE</w:t>
      </w:r>
      <w:r>
        <w:rPr>
          <w:rFonts w:ascii="Brandon Grotesque Bold"/>
          <w:b/>
          <w:color w:val="003263"/>
          <w:spacing w:val="-9"/>
          <w:sz w:val="30"/>
        </w:rPr>
        <w:t> </w:t>
      </w:r>
      <w:r>
        <w:rPr>
          <w:rFonts w:ascii="Brandon Grotesque Bold"/>
          <w:b/>
          <w:color w:val="003263"/>
          <w:spacing w:val="12"/>
          <w:sz w:val="30"/>
        </w:rPr>
        <w:t>WHO ARE </w:t>
      </w:r>
      <w:r>
        <w:rPr>
          <w:rFonts w:ascii="Brandon Grotesque Bold"/>
          <w:b/>
          <w:color w:val="003263"/>
          <w:spacing w:val="10"/>
          <w:sz w:val="30"/>
        </w:rPr>
        <w:t>PART </w:t>
      </w:r>
      <w:r>
        <w:rPr>
          <w:rFonts w:ascii="Brandon Grotesque Bold"/>
          <w:b/>
          <w:color w:val="003263"/>
          <w:sz w:val="30"/>
        </w:rPr>
        <w:t>OF </w:t>
      </w:r>
      <w:r>
        <w:rPr>
          <w:rFonts w:ascii="Brandon Grotesque Bold"/>
          <w:b/>
          <w:color w:val="003263"/>
          <w:spacing w:val="12"/>
          <w:sz w:val="30"/>
        </w:rPr>
        <w:t>THE </w:t>
      </w:r>
      <w:r>
        <w:rPr>
          <w:rFonts w:ascii="Brandon Grotesque Bold"/>
          <w:b/>
          <w:color w:val="003263"/>
          <w:spacing w:val="16"/>
          <w:sz w:val="30"/>
        </w:rPr>
        <w:t>GREATER</w:t>
      </w:r>
    </w:p>
    <w:p>
      <w:pPr>
        <w:spacing w:line="411" w:lineRule="exact" w:before="0"/>
        <w:ind w:left="933" w:right="0" w:firstLine="0"/>
        <w:jc w:val="left"/>
        <w:rPr>
          <w:rFonts w:ascii="Brandon Grotesque Bold"/>
          <w:b/>
          <w:sz w:val="30"/>
        </w:rPr>
      </w:pPr>
      <w:r>
        <w:rPr>
          <w:rFonts w:ascii="Brandon Grotesque Bold"/>
          <w:b/>
          <w:color w:val="003263"/>
          <w:spacing w:val="10"/>
          <w:sz w:val="30"/>
        </w:rPr>
        <w:t>GEELONG</w:t>
      </w:r>
      <w:r>
        <w:rPr>
          <w:rFonts w:ascii="Brandon Grotesque Bold"/>
          <w:b/>
          <w:color w:val="003263"/>
          <w:spacing w:val="3"/>
          <w:sz w:val="30"/>
        </w:rPr>
        <w:t> </w:t>
      </w:r>
      <w:r>
        <w:rPr>
          <w:rFonts w:ascii="Brandon Grotesque Bold"/>
          <w:b/>
          <w:color w:val="003263"/>
          <w:spacing w:val="10"/>
          <w:sz w:val="30"/>
        </w:rPr>
        <w:t>COMMUNITY</w:t>
      </w:r>
      <w:r>
        <w:rPr>
          <w:rFonts w:ascii="Brandon Grotesque Bold"/>
          <w:b/>
          <w:color w:val="003263"/>
          <w:spacing w:val="3"/>
          <w:sz w:val="30"/>
        </w:rPr>
        <w:t> </w:t>
      </w:r>
      <w:r>
        <w:rPr>
          <w:rFonts w:ascii="Brandon Grotesque Bold"/>
          <w:b/>
          <w:color w:val="003263"/>
          <w:spacing w:val="-2"/>
          <w:sz w:val="30"/>
        </w:rPr>
        <w:t>TODAY.</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25"/>
        </w:rPr>
      </w:pPr>
      <w:r>
        <w:rPr/>
        <w:pict>
          <v:group style="position:absolute;margin-left:56.693001pt;margin-top:19.526295pt;width:166.5pt;height:90.35pt;mso-position-horizontal-relative:page;mso-position-vertical-relative:paragraph;z-index:-15728128;mso-wrap-distance-left:0;mso-wrap-distance-right:0" id="docshapegroup7" coordorigin="1134,391" coordsize="3330,1807">
            <v:shape style="position:absolute;left:1133;top:532;width:1523;height:1523" type="#_x0000_t75" id="docshape8" stroked="false">
              <v:imagedata r:id="rId7" o:title=""/>
            </v:shape>
            <v:shape style="position:absolute;left:2656;top:390;width:1807;height:1807" type="#_x0000_t75" id="docshape9" stroked="false">
              <v:imagedata r:id="rId8" o:title=""/>
            </v:shape>
            <w10:wrap type="topAndBottom"/>
          </v:group>
        </w:pict>
      </w:r>
    </w:p>
    <w:p>
      <w:pPr>
        <w:pStyle w:val="Heading4"/>
        <w:spacing w:before="249"/>
      </w:pPr>
      <w:r>
        <w:rPr>
          <w:color w:val="003263"/>
        </w:rPr>
        <w:t>THIS</w:t>
      </w:r>
      <w:r>
        <w:rPr>
          <w:color w:val="003263"/>
          <w:spacing w:val="12"/>
        </w:rPr>
        <w:t> </w:t>
      </w:r>
      <w:r>
        <w:rPr>
          <w:color w:val="003263"/>
          <w:spacing w:val="-2"/>
        </w:rPr>
        <w:t>DOCUMENT</w:t>
      </w:r>
    </w:p>
    <w:p>
      <w:pPr>
        <w:pStyle w:val="BodyText"/>
        <w:spacing w:line="271" w:lineRule="auto" w:before="215"/>
        <w:ind w:left="933" w:right="5599"/>
      </w:pPr>
      <w:r>
        <w:rPr>
          <w:color w:val="003263"/>
          <w:spacing w:val="-4"/>
        </w:rPr>
        <w:t>The</w:t>
      </w:r>
      <w:r>
        <w:rPr>
          <w:color w:val="003263"/>
          <w:spacing w:val="-11"/>
        </w:rPr>
        <w:t> </w:t>
      </w:r>
      <w:r>
        <w:rPr>
          <w:color w:val="003263"/>
          <w:spacing w:val="-4"/>
        </w:rPr>
        <w:t>Facility</w:t>
      </w:r>
      <w:r>
        <w:rPr>
          <w:color w:val="003263"/>
          <w:spacing w:val="-11"/>
        </w:rPr>
        <w:t> </w:t>
      </w:r>
      <w:r>
        <w:rPr>
          <w:color w:val="003263"/>
          <w:spacing w:val="-4"/>
        </w:rPr>
        <w:t>Development</w:t>
      </w:r>
      <w:r>
        <w:rPr>
          <w:color w:val="003263"/>
          <w:spacing w:val="-11"/>
        </w:rPr>
        <w:t> </w:t>
      </w:r>
      <w:r>
        <w:rPr>
          <w:color w:val="003263"/>
          <w:spacing w:val="-4"/>
        </w:rPr>
        <w:t>Plan</w:t>
      </w:r>
      <w:r>
        <w:rPr>
          <w:color w:val="003263"/>
          <w:spacing w:val="-11"/>
        </w:rPr>
        <w:t> </w:t>
      </w:r>
      <w:r>
        <w:rPr>
          <w:color w:val="003263"/>
          <w:spacing w:val="-4"/>
        </w:rPr>
        <w:t>has</w:t>
      </w:r>
      <w:r>
        <w:rPr>
          <w:color w:val="003263"/>
          <w:spacing w:val="-11"/>
        </w:rPr>
        <w:t> </w:t>
      </w:r>
      <w:r>
        <w:rPr>
          <w:color w:val="003263"/>
          <w:spacing w:val="-4"/>
        </w:rPr>
        <w:t>been</w:t>
      </w:r>
      <w:r>
        <w:rPr>
          <w:color w:val="003263"/>
          <w:spacing w:val="-11"/>
        </w:rPr>
        <w:t> </w:t>
      </w:r>
      <w:r>
        <w:rPr>
          <w:color w:val="003263"/>
          <w:spacing w:val="-4"/>
        </w:rPr>
        <w:t>prepared</w:t>
      </w:r>
      <w:r>
        <w:rPr>
          <w:color w:val="003263"/>
          <w:spacing w:val="-11"/>
        </w:rPr>
        <w:t> </w:t>
      </w:r>
      <w:r>
        <w:rPr>
          <w:color w:val="003263"/>
          <w:spacing w:val="-4"/>
        </w:rPr>
        <w:t>by </w:t>
      </w:r>
      <w:r>
        <w:rPr>
          <w:i/>
          <w:color w:val="003263"/>
          <w:spacing w:val="-4"/>
        </w:rPr>
        <w:t>inside</w:t>
      </w:r>
      <w:r>
        <w:rPr>
          <w:color w:val="003263"/>
          <w:spacing w:val="-4"/>
        </w:rPr>
        <w:t>EDGE</w:t>
      </w:r>
      <w:r>
        <w:rPr>
          <w:color w:val="003263"/>
          <w:spacing w:val="-11"/>
        </w:rPr>
        <w:t> </w:t>
      </w:r>
      <w:r>
        <w:rPr>
          <w:color w:val="003263"/>
          <w:spacing w:val="-4"/>
        </w:rPr>
        <w:t>Sport</w:t>
      </w:r>
      <w:r>
        <w:rPr>
          <w:color w:val="003263"/>
          <w:spacing w:val="-11"/>
        </w:rPr>
        <w:t> </w:t>
      </w:r>
      <w:r>
        <w:rPr>
          <w:color w:val="003263"/>
          <w:spacing w:val="-4"/>
        </w:rPr>
        <w:t>&amp;</w:t>
      </w:r>
      <w:r>
        <w:rPr>
          <w:color w:val="003263"/>
          <w:spacing w:val="-11"/>
        </w:rPr>
        <w:t> </w:t>
      </w:r>
      <w:r>
        <w:rPr>
          <w:color w:val="003263"/>
          <w:spacing w:val="-4"/>
        </w:rPr>
        <w:t>Leisure</w:t>
      </w:r>
      <w:r>
        <w:rPr>
          <w:color w:val="003263"/>
          <w:spacing w:val="-11"/>
        </w:rPr>
        <w:t> </w:t>
      </w:r>
      <w:r>
        <w:rPr>
          <w:color w:val="003263"/>
          <w:spacing w:val="-4"/>
        </w:rPr>
        <w:t>Planning</w:t>
      </w:r>
      <w:r>
        <w:rPr>
          <w:color w:val="003263"/>
          <w:spacing w:val="-11"/>
        </w:rPr>
        <w:t> </w:t>
      </w:r>
      <w:r>
        <w:rPr>
          <w:color w:val="003263"/>
          <w:spacing w:val="-4"/>
        </w:rPr>
        <w:t>on</w:t>
      </w:r>
      <w:r>
        <w:rPr>
          <w:color w:val="003263"/>
          <w:spacing w:val="-11"/>
        </w:rPr>
        <w:t> </w:t>
      </w:r>
      <w:r>
        <w:rPr>
          <w:color w:val="003263"/>
          <w:spacing w:val="-4"/>
        </w:rPr>
        <w:t>behalf</w:t>
      </w:r>
      <w:r>
        <w:rPr>
          <w:color w:val="003263"/>
          <w:spacing w:val="-11"/>
        </w:rPr>
        <w:t> </w:t>
      </w:r>
      <w:r>
        <w:rPr>
          <w:color w:val="003263"/>
          <w:spacing w:val="-4"/>
        </w:rPr>
        <w:t>of</w:t>
      </w:r>
      <w:r>
        <w:rPr>
          <w:color w:val="003263"/>
          <w:spacing w:val="-11"/>
        </w:rPr>
        <w:t> </w:t>
      </w:r>
      <w:r>
        <w:rPr>
          <w:color w:val="003263"/>
          <w:spacing w:val="-4"/>
        </w:rPr>
        <w:t>the</w:t>
      </w:r>
      <w:r>
        <w:rPr>
          <w:color w:val="003263"/>
          <w:spacing w:val="-11"/>
        </w:rPr>
        <w:t> </w:t>
      </w:r>
      <w:r>
        <w:rPr>
          <w:color w:val="003263"/>
          <w:spacing w:val="-4"/>
        </w:rPr>
        <w:t>City</w:t>
      </w:r>
      <w:r>
        <w:rPr>
          <w:color w:val="003263"/>
          <w:spacing w:val="-11"/>
        </w:rPr>
        <w:t> </w:t>
      </w:r>
      <w:r>
        <w:rPr>
          <w:color w:val="003263"/>
          <w:spacing w:val="-4"/>
        </w:rPr>
        <w:t>of </w:t>
      </w:r>
      <w:r>
        <w:rPr>
          <w:color w:val="003263"/>
          <w:w w:val="90"/>
        </w:rPr>
        <w:t>Greater Geelong. This project was funded via the City of Greater Geelong’s Community Infrastructure Grants program (2020/21) </w:t>
      </w:r>
      <w:r>
        <w:rPr>
          <w:color w:val="003263"/>
          <w:spacing w:val="-6"/>
        </w:rPr>
        <w:t>and</w:t>
      </w:r>
      <w:r>
        <w:rPr>
          <w:color w:val="003263"/>
          <w:spacing w:val="-7"/>
        </w:rPr>
        <w:t> </w:t>
      </w:r>
      <w:r>
        <w:rPr>
          <w:color w:val="003263"/>
          <w:spacing w:val="-6"/>
        </w:rPr>
        <w:t>developed</w:t>
      </w:r>
      <w:r>
        <w:rPr>
          <w:color w:val="003263"/>
          <w:spacing w:val="-7"/>
        </w:rPr>
        <w:t> </w:t>
      </w:r>
      <w:r>
        <w:rPr>
          <w:color w:val="003263"/>
          <w:spacing w:val="-6"/>
        </w:rPr>
        <w:t>in</w:t>
      </w:r>
      <w:r>
        <w:rPr>
          <w:color w:val="003263"/>
          <w:spacing w:val="-7"/>
        </w:rPr>
        <w:t> </w:t>
      </w:r>
      <w:r>
        <w:rPr>
          <w:color w:val="003263"/>
          <w:spacing w:val="-6"/>
        </w:rPr>
        <w:t>conjunction</w:t>
      </w:r>
      <w:r>
        <w:rPr>
          <w:color w:val="003263"/>
          <w:spacing w:val="-7"/>
        </w:rPr>
        <w:t> </w:t>
      </w:r>
      <w:r>
        <w:rPr>
          <w:color w:val="003263"/>
          <w:spacing w:val="-6"/>
        </w:rPr>
        <w:t>with</w:t>
      </w:r>
      <w:r>
        <w:rPr>
          <w:color w:val="003263"/>
          <w:spacing w:val="-7"/>
        </w:rPr>
        <w:t> </w:t>
      </w:r>
      <w:r>
        <w:rPr>
          <w:color w:val="003263"/>
          <w:spacing w:val="-6"/>
        </w:rPr>
        <w:t>Belmont</w:t>
      </w:r>
      <w:r>
        <w:rPr>
          <w:color w:val="003263"/>
          <w:spacing w:val="-7"/>
        </w:rPr>
        <w:t> </w:t>
      </w:r>
      <w:r>
        <w:rPr>
          <w:color w:val="003263"/>
          <w:spacing w:val="-6"/>
        </w:rPr>
        <w:t>Lions</w:t>
      </w:r>
      <w:r>
        <w:rPr>
          <w:color w:val="003263"/>
          <w:spacing w:val="-7"/>
        </w:rPr>
        <w:t> </w:t>
      </w:r>
      <w:r>
        <w:rPr>
          <w:color w:val="003263"/>
          <w:spacing w:val="-6"/>
        </w:rPr>
        <w:t>Sports</w:t>
      </w:r>
      <w:r>
        <w:rPr>
          <w:color w:val="003263"/>
          <w:spacing w:val="-7"/>
        </w:rPr>
        <w:t> </w:t>
      </w:r>
      <w:r>
        <w:rPr>
          <w:color w:val="003263"/>
          <w:spacing w:val="-6"/>
        </w:rPr>
        <w:t>Club and</w:t>
      </w:r>
      <w:r>
        <w:rPr>
          <w:color w:val="003263"/>
          <w:spacing w:val="-8"/>
        </w:rPr>
        <w:t> </w:t>
      </w:r>
      <w:r>
        <w:rPr>
          <w:color w:val="003263"/>
          <w:spacing w:val="-6"/>
        </w:rPr>
        <w:t>East</w:t>
      </w:r>
      <w:r>
        <w:rPr>
          <w:color w:val="003263"/>
          <w:spacing w:val="-8"/>
        </w:rPr>
        <w:t> </w:t>
      </w:r>
      <w:r>
        <w:rPr>
          <w:color w:val="003263"/>
          <w:spacing w:val="-6"/>
        </w:rPr>
        <w:t>Belmont</w:t>
      </w:r>
      <w:r>
        <w:rPr>
          <w:color w:val="003263"/>
          <w:spacing w:val="-8"/>
        </w:rPr>
        <w:t> </w:t>
      </w:r>
      <w:r>
        <w:rPr>
          <w:color w:val="003263"/>
          <w:spacing w:val="-6"/>
        </w:rPr>
        <w:t>Cricket</w:t>
      </w:r>
      <w:r>
        <w:rPr>
          <w:color w:val="003263"/>
          <w:spacing w:val="-8"/>
        </w:rPr>
        <w:t> </w:t>
      </w:r>
      <w:r>
        <w:rPr>
          <w:color w:val="003263"/>
          <w:spacing w:val="-6"/>
        </w:rPr>
        <w:t>Club.</w:t>
      </w:r>
      <w:r>
        <w:rPr>
          <w:color w:val="003263"/>
          <w:spacing w:val="-8"/>
        </w:rPr>
        <w:t> </w:t>
      </w:r>
      <w:r>
        <w:rPr>
          <w:color w:val="003263"/>
          <w:spacing w:val="-6"/>
        </w:rPr>
        <w:t>This</w:t>
      </w:r>
      <w:r>
        <w:rPr>
          <w:color w:val="003263"/>
          <w:spacing w:val="-8"/>
        </w:rPr>
        <w:t> </w:t>
      </w:r>
      <w:r>
        <w:rPr>
          <w:color w:val="003263"/>
          <w:spacing w:val="-6"/>
        </w:rPr>
        <w:t>Plan</w:t>
      </w:r>
      <w:r>
        <w:rPr>
          <w:color w:val="003263"/>
          <w:spacing w:val="-8"/>
        </w:rPr>
        <w:t> </w:t>
      </w:r>
      <w:r>
        <w:rPr>
          <w:color w:val="003263"/>
          <w:spacing w:val="-6"/>
        </w:rPr>
        <w:t>aims</w:t>
      </w:r>
      <w:r>
        <w:rPr>
          <w:color w:val="003263"/>
          <w:spacing w:val="-8"/>
        </w:rPr>
        <w:t> </w:t>
      </w:r>
      <w:r>
        <w:rPr>
          <w:color w:val="003263"/>
          <w:spacing w:val="-6"/>
        </w:rPr>
        <w:t>to</w:t>
      </w:r>
      <w:r>
        <w:rPr>
          <w:color w:val="003263"/>
          <w:spacing w:val="-8"/>
        </w:rPr>
        <w:t> </w:t>
      </w:r>
      <w:r>
        <w:rPr>
          <w:color w:val="003263"/>
          <w:spacing w:val="-6"/>
        </w:rPr>
        <w:t>provide</w:t>
      </w:r>
      <w:r>
        <w:rPr>
          <w:color w:val="003263"/>
          <w:spacing w:val="-8"/>
        </w:rPr>
        <w:t> </w:t>
      </w:r>
      <w:r>
        <w:rPr>
          <w:color w:val="003263"/>
          <w:spacing w:val="-6"/>
        </w:rPr>
        <w:t>an evidence</w:t>
      </w:r>
      <w:r>
        <w:rPr>
          <w:color w:val="003263"/>
          <w:spacing w:val="-11"/>
        </w:rPr>
        <w:t> </w:t>
      </w:r>
      <w:r>
        <w:rPr>
          <w:color w:val="003263"/>
          <w:spacing w:val="-6"/>
        </w:rPr>
        <w:t>base</w:t>
      </w:r>
      <w:r>
        <w:rPr>
          <w:color w:val="003263"/>
          <w:spacing w:val="-11"/>
        </w:rPr>
        <w:t> </w:t>
      </w:r>
      <w:r>
        <w:rPr>
          <w:color w:val="003263"/>
          <w:spacing w:val="-6"/>
        </w:rPr>
        <w:t>and</w:t>
      </w:r>
      <w:r>
        <w:rPr>
          <w:color w:val="003263"/>
          <w:spacing w:val="-11"/>
        </w:rPr>
        <w:t> </w:t>
      </w:r>
      <w:r>
        <w:rPr>
          <w:color w:val="003263"/>
          <w:spacing w:val="-6"/>
        </w:rPr>
        <w:t>strategic</w:t>
      </w:r>
      <w:r>
        <w:rPr>
          <w:color w:val="003263"/>
          <w:spacing w:val="-11"/>
        </w:rPr>
        <w:t> </w:t>
      </w:r>
      <w:r>
        <w:rPr>
          <w:color w:val="003263"/>
          <w:spacing w:val="-6"/>
        </w:rPr>
        <w:t>justification</w:t>
      </w:r>
      <w:r>
        <w:rPr>
          <w:color w:val="003263"/>
          <w:spacing w:val="-11"/>
        </w:rPr>
        <w:t> </w:t>
      </w:r>
      <w:r>
        <w:rPr>
          <w:color w:val="003263"/>
          <w:spacing w:val="-6"/>
        </w:rPr>
        <w:t>for</w:t>
      </w:r>
      <w:r>
        <w:rPr>
          <w:color w:val="003263"/>
          <w:spacing w:val="-11"/>
        </w:rPr>
        <w:t> </w:t>
      </w:r>
      <w:r>
        <w:rPr>
          <w:color w:val="003263"/>
          <w:spacing w:val="-6"/>
        </w:rPr>
        <w:t>the</w:t>
      </w:r>
      <w:r>
        <w:rPr>
          <w:color w:val="003263"/>
          <w:spacing w:val="-11"/>
        </w:rPr>
        <w:t> </w:t>
      </w:r>
      <w:r>
        <w:rPr>
          <w:color w:val="003263"/>
          <w:spacing w:val="-6"/>
        </w:rPr>
        <w:t>improvement</w:t>
      </w:r>
    </w:p>
    <w:p>
      <w:pPr>
        <w:pStyle w:val="BodyText"/>
        <w:spacing w:line="271" w:lineRule="auto" w:before="3"/>
        <w:ind w:left="933" w:right="5599"/>
      </w:pPr>
      <w:r>
        <w:rPr>
          <w:color w:val="003263"/>
          <w:w w:val="90"/>
        </w:rPr>
        <w:t>to</w:t>
      </w:r>
      <w:r>
        <w:rPr>
          <w:color w:val="003263"/>
          <w:spacing w:val="-9"/>
          <w:w w:val="90"/>
        </w:rPr>
        <w:t> </w:t>
      </w:r>
      <w:r>
        <w:rPr>
          <w:color w:val="003263"/>
          <w:w w:val="90"/>
        </w:rPr>
        <w:t>Winter</w:t>
      </w:r>
      <w:r>
        <w:rPr>
          <w:color w:val="003263"/>
          <w:spacing w:val="-8"/>
          <w:w w:val="90"/>
        </w:rPr>
        <w:t> </w:t>
      </w:r>
      <w:r>
        <w:rPr>
          <w:color w:val="003263"/>
          <w:w w:val="90"/>
        </w:rPr>
        <w:t>Reserve</w:t>
      </w:r>
      <w:r>
        <w:rPr>
          <w:color w:val="003263"/>
          <w:spacing w:val="-9"/>
          <w:w w:val="90"/>
        </w:rPr>
        <w:t> </w:t>
      </w:r>
      <w:r>
        <w:rPr>
          <w:color w:val="003263"/>
          <w:w w:val="90"/>
        </w:rPr>
        <w:t>to</w:t>
      </w:r>
      <w:r>
        <w:rPr>
          <w:color w:val="003263"/>
          <w:spacing w:val="-8"/>
          <w:w w:val="90"/>
        </w:rPr>
        <w:t> </w:t>
      </w:r>
      <w:r>
        <w:rPr>
          <w:color w:val="003263"/>
          <w:w w:val="90"/>
        </w:rPr>
        <w:t>ensure</w:t>
      </w:r>
      <w:r>
        <w:rPr>
          <w:color w:val="003263"/>
          <w:spacing w:val="-9"/>
          <w:w w:val="90"/>
        </w:rPr>
        <w:t> </w:t>
      </w:r>
      <w:r>
        <w:rPr>
          <w:color w:val="003263"/>
          <w:w w:val="90"/>
        </w:rPr>
        <w:t>its</w:t>
      </w:r>
      <w:r>
        <w:rPr>
          <w:color w:val="003263"/>
          <w:spacing w:val="-8"/>
          <w:w w:val="90"/>
        </w:rPr>
        <w:t> </w:t>
      </w:r>
      <w:r>
        <w:rPr>
          <w:color w:val="003263"/>
          <w:w w:val="90"/>
        </w:rPr>
        <w:t>viability</w:t>
      </w:r>
      <w:r>
        <w:rPr>
          <w:color w:val="003263"/>
          <w:spacing w:val="-9"/>
          <w:w w:val="90"/>
        </w:rPr>
        <w:t> </w:t>
      </w:r>
      <w:r>
        <w:rPr>
          <w:color w:val="003263"/>
          <w:w w:val="90"/>
        </w:rPr>
        <w:t>and</w:t>
      </w:r>
      <w:r>
        <w:rPr>
          <w:color w:val="003263"/>
          <w:spacing w:val="-8"/>
          <w:w w:val="90"/>
        </w:rPr>
        <w:t> </w:t>
      </w:r>
      <w:r>
        <w:rPr>
          <w:color w:val="003263"/>
          <w:w w:val="90"/>
        </w:rPr>
        <w:t>suitability</w:t>
      </w:r>
      <w:r>
        <w:rPr>
          <w:color w:val="003263"/>
          <w:spacing w:val="-9"/>
          <w:w w:val="90"/>
        </w:rPr>
        <w:t> </w:t>
      </w:r>
      <w:r>
        <w:rPr>
          <w:color w:val="003263"/>
          <w:w w:val="90"/>
        </w:rPr>
        <w:t>as</w:t>
      </w:r>
      <w:r>
        <w:rPr>
          <w:color w:val="003263"/>
          <w:spacing w:val="-8"/>
          <w:w w:val="90"/>
        </w:rPr>
        <w:t> </w:t>
      </w:r>
      <w:r>
        <w:rPr>
          <w:color w:val="003263"/>
          <w:w w:val="90"/>
        </w:rPr>
        <w:t>a</w:t>
      </w:r>
      <w:r>
        <w:rPr>
          <w:color w:val="003263"/>
          <w:spacing w:val="-9"/>
          <w:w w:val="90"/>
        </w:rPr>
        <w:t> </w:t>
      </w:r>
      <w:r>
        <w:rPr>
          <w:color w:val="003263"/>
          <w:w w:val="90"/>
        </w:rPr>
        <w:t>local </w:t>
      </w:r>
      <w:r>
        <w:rPr>
          <w:color w:val="003263"/>
          <w:spacing w:val="-6"/>
        </w:rPr>
        <w:t>level</w:t>
      </w:r>
      <w:r>
        <w:rPr>
          <w:color w:val="003263"/>
          <w:spacing w:val="-10"/>
        </w:rPr>
        <w:t> </w:t>
      </w:r>
      <w:r>
        <w:rPr>
          <w:color w:val="003263"/>
          <w:spacing w:val="-6"/>
        </w:rPr>
        <w:t>community</w:t>
      </w:r>
      <w:r>
        <w:rPr>
          <w:color w:val="003263"/>
          <w:spacing w:val="-10"/>
        </w:rPr>
        <w:t> </w:t>
      </w:r>
      <w:r>
        <w:rPr>
          <w:color w:val="003263"/>
          <w:spacing w:val="-6"/>
        </w:rPr>
        <w:t>sporting</w:t>
      </w:r>
      <w:r>
        <w:rPr>
          <w:color w:val="003263"/>
          <w:spacing w:val="-10"/>
        </w:rPr>
        <w:t> </w:t>
      </w:r>
      <w:r>
        <w:rPr>
          <w:color w:val="003263"/>
          <w:spacing w:val="-6"/>
        </w:rPr>
        <w:t>venue</w:t>
      </w:r>
      <w:r>
        <w:rPr>
          <w:color w:val="003263"/>
          <w:spacing w:val="-10"/>
        </w:rPr>
        <w:t> </w:t>
      </w:r>
      <w:r>
        <w:rPr>
          <w:color w:val="003263"/>
          <w:spacing w:val="-6"/>
        </w:rPr>
        <w:t>into</w:t>
      </w:r>
      <w:r>
        <w:rPr>
          <w:color w:val="003263"/>
          <w:spacing w:val="-10"/>
        </w:rPr>
        <w:t> </w:t>
      </w:r>
      <w:r>
        <w:rPr>
          <w:color w:val="003263"/>
          <w:spacing w:val="-6"/>
        </w:rPr>
        <w:t>the</w:t>
      </w:r>
      <w:r>
        <w:rPr>
          <w:color w:val="003263"/>
          <w:spacing w:val="-10"/>
        </w:rPr>
        <w:t> </w:t>
      </w:r>
      <w:r>
        <w:rPr>
          <w:color w:val="003263"/>
          <w:spacing w:val="-6"/>
        </w:rPr>
        <w:t>future.</w:t>
      </w:r>
    </w:p>
    <w:p>
      <w:pPr>
        <w:spacing w:after="0" w:line="271" w:lineRule="auto"/>
        <w:sectPr>
          <w:pgSz w:w="11910" w:h="16840"/>
          <w:pgMar w:top="940" w:bottom="280" w:left="200" w:right="80"/>
        </w:sectPr>
      </w:pPr>
    </w:p>
    <w:p>
      <w:pPr>
        <w:pStyle w:val="Heading1"/>
        <w:spacing w:before="66"/>
      </w:pPr>
      <w:r>
        <w:rPr>
          <w:color w:val="8ACED7"/>
          <w:spacing w:val="-2"/>
        </w:rPr>
        <w:t>CONTENTS</w:t>
      </w:r>
    </w:p>
    <w:p>
      <w:pPr>
        <w:pStyle w:val="BodyText"/>
        <w:spacing w:before="3"/>
        <w:rPr>
          <w:rFonts w:ascii="Brandon Grotesque Bold"/>
          <w:b/>
          <w:sz w:val="127"/>
        </w:rPr>
      </w:pPr>
    </w:p>
    <w:sdt>
      <w:sdtPr>
        <w:docPartObj>
          <w:docPartGallery w:val="Table of Contents"/>
          <w:docPartUnique/>
        </w:docPartObj>
      </w:sdtPr>
      <w:sdtEndPr/>
      <w:sdtContent>
        <w:p>
          <w:pPr>
            <w:pStyle w:val="TOC1"/>
            <w:tabs>
              <w:tab w:pos="6603" w:val="right" w:leader="none"/>
            </w:tabs>
            <w:spacing w:before="0"/>
          </w:pPr>
          <w:hyperlink w:history="true" w:anchor="_TOC_250009">
            <w:r>
              <w:rPr>
                <w:color w:val="003263"/>
                <w:spacing w:val="11"/>
              </w:rPr>
              <w:t>OVERVIEW</w:t>
            </w:r>
            <w:r>
              <w:rPr>
                <w:color w:val="003263"/>
              </w:rPr>
              <w:tab/>
            </w:r>
            <w:r>
              <w:rPr>
                <w:color w:val="003263"/>
                <w:spacing w:val="-10"/>
              </w:rPr>
              <w:t>4</w:t>
            </w:r>
          </w:hyperlink>
        </w:p>
        <w:p>
          <w:pPr>
            <w:pStyle w:val="TOC1"/>
            <w:tabs>
              <w:tab w:pos="6603" w:val="right" w:leader="none"/>
            </w:tabs>
          </w:pPr>
          <w:hyperlink w:history="true" w:anchor="_TOC_250008">
            <w:r>
              <w:rPr>
                <w:color w:val="003263"/>
              </w:rPr>
              <w:t>KEY</w:t>
            </w:r>
            <w:r>
              <w:rPr>
                <w:color w:val="003263"/>
                <w:spacing w:val="7"/>
              </w:rPr>
              <w:t> </w:t>
            </w:r>
            <w:r>
              <w:rPr>
                <w:color w:val="003263"/>
                <w:spacing w:val="10"/>
              </w:rPr>
              <w:t>FINDINGS</w:t>
            </w:r>
            <w:r>
              <w:rPr>
                <w:color w:val="003263"/>
                <w:spacing w:val="7"/>
              </w:rPr>
              <w:t> </w:t>
            </w:r>
            <w:r>
              <w:rPr>
                <w:color w:val="003263"/>
              </w:rPr>
              <w:t>&amp;</w:t>
            </w:r>
            <w:r>
              <w:rPr>
                <w:color w:val="003263"/>
                <w:spacing w:val="8"/>
              </w:rPr>
              <w:t> RECOMMENDATIONS</w:t>
            </w:r>
            <w:r>
              <w:rPr>
                <w:color w:val="003263"/>
              </w:rPr>
              <w:tab/>
            </w:r>
            <w:r>
              <w:rPr>
                <w:color w:val="003263"/>
                <w:spacing w:val="-10"/>
              </w:rPr>
              <w:t>6</w:t>
            </w:r>
          </w:hyperlink>
        </w:p>
        <w:p>
          <w:pPr>
            <w:pStyle w:val="TOC1"/>
            <w:tabs>
              <w:tab w:pos="6603" w:val="right" w:leader="none"/>
            </w:tabs>
          </w:pPr>
          <w:hyperlink w:history="true" w:anchor="_TOC_250007">
            <w:r>
              <w:rPr>
                <w:color w:val="003263"/>
              </w:rPr>
              <w:t>STRATEGIC</w:t>
            </w:r>
            <w:r>
              <w:rPr>
                <w:color w:val="003263"/>
                <w:spacing w:val="59"/>
              </w:rPr>
              <w:t> </w:t>
            </w:r>
            <w:r>
              <w:rPr>
                <w:color w:val="003263"/>
                <w:spacing w:val="9"/>
              </w:rPr>
              <w:t>OVERVIEW</w:t>
            </w:r>
            <w:r>
              <w:rPr>
                <w:color w:val="003263"/>
              </w:rPr>
              <w:tab/>
            </w:r>
            <w:r>
              <w:rPr>
                <w:color w:val="003263"/>
                <w:spacing w:val="-10"/>
              </w:rPr>
              <w:t>8</w:t>
            </w:r>
          </w:hyperlink>
        </w:p>
        <w:p>
          <w:pPr>
            <w:pStyle w:val="TOC1"/>
            <w:tabs>
              <w:tab w:pos="6617" w:val="right" w:leader="none"/>
            </w:tabs>
            <w:spacing w:before="181"/>
          </w:pPr>
          <w:hyperlink w:history="true" w:anchor="_TOC_250006">
            <w:r>
              <w:rPr>
                <w:color w:val="003263"/>
              </w:rPr>
              <w:t>COMMUNITY</w:t>
            </w:r>
            <w:r>
              <w:rPr>
                <w:color w:val="003263"/>
                <w:spacing w:val="78"/>
              </w:rPr>
              <w:t> </w:t>
            </w:r>
            <w:r>
              <w:rPr>
                <w:color w:val="003263"/>
                <w:spacing w:val="9"/>
              </w:rPr>
              <w:t>PROFILE</w:t>
            </w:r>
            <w:r>
              <w:rPr>
                <w:color w:val="003263"/>
              </w:rPr>
              <w:tab/>
            </w:r>
            <w:r>
              <w:rPr>
                <w:color w:val="003263"/>
                <w:spacing w:val="-5"/>
              </w:rPr>
              <w:t>14</w:t>
            </w:r>
          </w:hyperlink>
        </w:p>
        <w:p>
          <w:pPr>
            <w:pStyle w:val="TOC1"/>
            <w:tabs>
              <w:tab w:pos="6617" w:val="right" w:leader="none"/>
            </w:tabs>
          </w:pPr>
          <w:r>
            <w:rPr>
              <w:color w:val="003263"/>
            </w:rPr>
            <w:t>ABOUT</w:t>
          </w:r>
          <w:r>
            <w:rPr>
              <w:color w:val="003263"/>
              <w:spacing w:val="46"/>
            </w:rPr>
            <w:t> </w:t>
          </w:r>
          <w:r>
            <w:rPr>
              <w:color w:val="003263"/>
            </w:rPr>
            <w:t>WINTER</w:t>
          </w:r>
          <w:r>
            <w:rPr>
              <w:color w:val="003263"/>
              <w:spacing w:val="47"/>
            </w:rPr>
            <w:t> </w:t>
          </w:r>
          <w:r>
            <w:rPr>
              <w:color w:val="003263"/>
              <w:spacing w:val="-2"/>
            </w:rPr>
            <w:t>RESERVE</w:t>
          </w:r>
          <w:r>
            <w:rPr>
              <w:color w:val="003263"/>
            </w:rPr>
            <w:tab/>
          </w:r>
          <w:r>
            <w:rPr>
              <w:color w:val="003263"/>
              <w:spacing w:val="-5"/>
            </w:rPr>
            <w:t>16</w:t>
          </w:r>
        </w:p>
        <w:p>
          <w:pPr>
            <w:pStyle w:val="TOC2"/>
            <w:spacing w:before="67"/>
            <w:rPr>
              <w:b w:val="0"/>
            </w:rPr>
          </w:pPr>
          <w:hyperlink w:history="true" w:anchor="_TOC_250005">
            <w:r>
              <w:rPr>
                <w:b w:val="0"/>
                <w:color w:val="003263"/>
              </w:rPr>
              <w:t>The</w:t>
            </w:r>
            <w:r>
              <w:rPr>
                <w:b w:val="0"/>
                <w:color w:val="003263"/>
                <w:spacing w:val="54"/>
              </w:rPr>
              <w:t> </w:t>
            </w:r>
            <w:r>
              <w:rPr>
                <w:b w:val="0"/>
                <w:color w:val="003263"/>
                <w:spacing w:val="9"/>
              </w:rPr>
              <w:t>Site</w:t>
            </w:r>
          </w:hyperlink>
        </w:p>
        <w:p>
          <w:pPr>
            <w:pStyle w:val="TOC2"/>
            <w:spacing w:line="247" w:lineRule="auto" w:before="10"/>
            <w:ind w:right="8005"/>
            <w:rPr>
              <w:b w:val="0"/>
            </w:rPr>
          </w:pPr>
          <w:r>
            <w:rPr>
              <w:b w:val="0"/>
              <w:color w:val="003263"/>
              <w:spacing w:val="12"/>
            </w:rPr>
            <w:t>Existing</w:t>
          </w:r>
          <w:r>
            <w:rPr>
              <w:b w:val="0"/>
              <w:color w:val="003263"/>
              <w:spacing w:val="12"/>
            </w:rPr>
            <w:t> </w:t>
          </w:r>
          <w:r>
            <w:rPr>
              <w:b w:val="0"/>
              <w:color w:val="003263"/>
              <w:spacing w:val="10"/>
            </w:rPr>
            <w:t>Facilities Facility</w:t>
          </w:r>
          <w:r>
            <w:rPr>
              <w:b w:val="0"/>
              <w:color w:val="003263"/>
              <w:spacing w:val="10"/>
            </w:rPr>
            <w:t> </w:t>
          </w:r>
          <w:r>
            <w:rPr>
              <w:b w:val="0"/>
              <w:color w:val="003263"/>
              <w:spacing w:val="12"/>
            </w:rPr>
            <w:t>Use</w:t>
          </w:r>
        </w:p>
        <w:p>
          <w:pPr>
            <w:pStyle w:val="TOC2"/>
            <w:spacing w:line="247" w:lineRule="auto"/>
            <w:ind w:right="8005"/>
            <w:rPr>
              <w:b w:val="0"/>
            </w:rPr>
          </w:pPr>
          <w:r>
            <w:rPr>
              <w:b w:val="0"/>
              <w:color w:val="003263"/>
              <w:spacing w:val="11"/>
            </w:rPr>
            <w:t>About</w:t>
          </w:r>
          <w:r>
            <w:rPr>
              <w:b w:val="0"/>
              <w:color w:val="003263"/>
              <w:spacing w:val="11"/>
            </w:rPr>
            <w:t> </w:t>
          </w:r>
          <w:r>
            <w:rPr>
              <w:b w:val="0"/>
              <w:color w:val="003263"/>
              <w:spacing w:val="9"/>
            </w:rPr>
            <w:t>the</w:t>
          </w:r>
          <w:r>
            <w:rPr>
              <w:b w:val="0"/>
              <w:color w:val="003263"/>
              <w:spacing w:val="9"/>
            </w:rPr>
            <w:t> </w:t>
          </w:r>
          <w:r>
            <w:rPr>
              <w:b w:val="0"/>
              <w:color w:val="003263"/>
              <w:spacing w:val="10"/>
            </w:rPr>
            <w:t>Clubs </w:t>
          </w:r>
          <w:r>
            <w:rPr>
              <w:b w:val="0"/>
              <w:color w:val="003263"/>
              <w:spacing w:val="11"/>
            </w:rPr>
            <w:t>Participation</w:t>
          </w:r>
        </w:p>
        <w:p>
          <w:pPr>
            <w:pStyle w:val="TOC2"/>
            <w:spacing w:line="343" w:lineRule="exact"/>
            <w:rPr>
              <w:b w:val="0"/>
            </w:rPr>
          </w:pPr>
          <w:hyperlink w:history="true" w:anchor="_TOC_250004">
            <w:r>
              <w:rPr>
                <w:b w:val="0"/>
                <w:color w:val="003263"/>
                <w:spacing w:val="12"/>
              </w:rPr>
              <w:t>Community</w:t>
            </w:r>
            <w:r>
              <w:rPr>
                <w:b w:val="0"/>
                <w:color w:val="003263"/>
                <w:spacing w:val="30"/>
              </w:rPr>
              <w:t> </w:t>
            </w:r>
            <w:r>
              <w:rPr>
                <w:b w:val="0"/>
                <w:color w:val="003263"/>
                <w:spacing w:val="11"/>
              </w:rPr>
              <w:t>Programs</w:t>
            </w:r>
            <w:r>
              <w:rPr>
                <w:b w:val="0"/>
                <w:color w:val="003263"/>
                <w:spacing w:val="30"/>
              </w:rPr>
              <w:t> </w:t>
            </w:r>
            <w:r>
              <w:rPr>
                <w:b w:val="0"/>
                <w:color w:val="003263"/>
                <w:spacing w:val="9"/>
              </w:rPr>
              <w:t>and</w:t>
            </w:r>
            <w:r>
              <w:rPr>
                <w:b w:val="0"/>
                <w:color w:val="003263"/>
                <w:spacing w:val="30"/>
              </w:rPr>
              <w:t> </w:t>
            </w:r>
            <w:r>
              <w:rPr>
                <w:b w:val="0"/>
                <w:color w:val="003263"/>
                <w:spacing w:val="11"/>
              </w:rPr>
              <w:t>Initiatives</w:t>
            </w:r>
          </w:hyperlink>
        </w:p>
        <w:p>
          <w:pPr>
            <w:pStyle w:val="TOC1"/>
            <w:tabs>
              <w:tab w:pos="6617" w:val="right" w:leader="none"/>
            </w:tabs>
          </w:pPr>
          <w:hyperlink w:history="true" w:anchor="_TOC_250003">
            <w:r>
              <w:rPr>
                <w:color w:val="003263"/>
              </w:rPr>
              <w:t>FACILITY</w:t>
            </w:r>
            <w:r>
              <w:rPr>
                <w:color w:val="003263"/>
                <w:spacing w:val="71"/>
              </w:rPr>
              <w:t> </w:t>
            </w:r>
            <w:r>
              <w:rPr>
                <w:color w:val="003263"/>
              </w:rPr>
              <w:t>DEVELOPMENT</w:t>
            </w:r>
            <w:r>
              <w:rPr>
                <w:color w:val="003263"/>
                <w:spacing w:val="71"/>
              </w:rPr>
              <w:t> </w:t>
            </w:r>
            <w:r>
              <w:rPr>
                <w:color w:val="003263"/>
                <w:spacing w:val="-4"/>
              </w:rPr>
              <w:t>PLAN</w:t>
            </w:r>
            <w:r>
              <w:rPr>
                <w:color w:val="003263"/>
              </w:rPr>
              <w:tab/>
            </w:r>
            <w:r>
              <w:rPr>
                <w:color w:val="003263"/>
                <w:spacing w:val="-5"/>
              </w:rPr>
              <w:t>28</w:t>
            </w:r>
          </w:hyperlink>
        </w:p>
        <w:p>
          <w:pPr>
            <w:pStyle w:val="TOC2"/>
            <w:spacing w:line="247" w:lineRule="auto" w:before="67"/>
            <w:ind w:right="8005"/>
            <w:rPr>
              <w:b w:val="0"/>
            </w:rPr>
          </w:pPr>
          <w:r>
            <w:rPr>
              <w:b w:val="0"/>
              <w:color w:val="003263"/>
              <w:spacing w:val="11"/>
            </w:rPr>
            <w:t>Guiding</w:t>
          </w:r>
          <w:r>
            <w:rPr>
              <w:b w:val="0"/>
              <w:color w:val="003263"/>
              <w:spacing w:val="11"/>
            </w:rPr>
            <w:t> </w:t>
          </w:r>
          <w:r>
            <w:rPr>
              <w:b w:val="0"/>
              <w:color w:val="003263"/>
              <w:spacing w:val="13"/>
            </w:rPr>
            <w:t>Principles </w:t>
          </w:r>
          <w:r>
            <w:rPr>
              <w:b w:val="0"/>
              <w:color w:val="003263"/>
            </w:rPr>
            <w:t>The </w:t>
          </w:r>
          <w:r>
            <w:rPr>
              <w:b w:val="0"/>
              <w:color w:val="003263"/>
              <w:spacing w:val="13"/>
            </w:rPr>
            <w:t>Plan</w:t>
          </w:r>
        </w:p>
        <w:p>
          <w:pPr>
            <w:pStyle w:val="TOC2"/>
            <w:spacing w:line="247" w:lineRule="auto"/>
            <w:ind w:right="6081"/>
            <w:rPr>
              <w:b w:val="0"/>
            </w:rPr>
          </w:pPr>
          <w:r>
            <w:rPr>
              <w:b w:val="0"/>
              <w:color w:val="003263"/>
              <w:spacing w:val="12"/>
            </w:rPr>
            <w:t>Investment</w:t>
          </w:r>
          <w:r>
            <w:rPr>
              <w:b w:val="0"/>
              <w:color w:val="003263"/>
              <w:spacing w:val="12"/>
            </w:rPr>
            <w:t> </w:t>
          </w:r>
          <w:r>
            <w:rPr>
              <w:b w:val="0"/>
              <w:color w:val="003263"/>
              <w:spacing w:val="13"/>
            </w:rPr>
            <w:t>Opportunities </w:t>
          </w:r>
          <w:r>
            <w:rPr>
              <w:b w:val="0"/>
              <w:color w:val="003263"/>
              <w:spacing w:val="11"/>
            </w:rPr>
            <w:t>Implementation</w:t>
          </w:r>
        </w:p>
        <w:p>
          <w:pPr>
            <w:pStyle w:val="TOC2"/>
            <w:spacing w:line="343" w:lineRule="exact"/>
            <w:rPr>
              <w:b w:val="0"/>
            </w:rPr>
          </w:pPr>
          <w:hyperlink w:history="true" w:anchor="_TOC_250002">
            <w:r>
              <w:rPr>
                <w:b w:val="0"/>
                <w:color w:val="003263"/>
                <w:spacing w:val="11"/>
              </w:rPr>
              <w:t>Project</w:t>
            </w:r>
            <w:r>
              <w:rPr>
                <w:b w:val="0"/>
                <w:color w:val="003263"/>
                <w:spacing w:val="29"/>
              </w:rPr>
              <w:t> </w:t>
            </w:r>
            <w:r>
              <w:rPr>
                <w:b w:val="0"/>
                <w:color w:val="003263"/>
                <w:spacing w:val="12"/>
              </w:rPr>
              <w:t>Benefits</w:t>
            </w:r>
          </w:hyperlink>
        </w:p>
        <w:p>
          <w:pPr>
            <w:pStyle w:val="TOC2"/>
            <w:spacing w:before="10"/>
            <w:rPr>
              <w:b w:val="0"/>
            </w:rPr>
          </w:pPr>
          <w:hyperlink w:history="true" w:anchor="_TOC_250001">
            <w:r>
              <w:rPr>
                <w:b w:val="0"/>
                <w:color w:val="003263"/>
                <w:spacing w:val="12"/>
              </w:rPr>
              <w:t>Stakeholder</w:t>
            </w:r>
            <w:r>
              <w:rPr>
                <w:b w:val="0"/>
                <w:color w:val="003263"/>
                <w:spacing w:val="31"/>
              </w:rPr>
              <w:t> </w:t>
            </w:r>
            <w:r>
              <w:rPr>
                <w:b w:val="0"/>
                <w:color w:val="003263"/>
                <w:spacing w:val="11"/>
              </w:rPr>
              <w:t>Support</w:t>
            </w:r>
          </w:hyperlink>
        </w:p>
        <w:p>
          <w:pPr>
            <w:pStyle w:val="TOC1"/>
            <w:tabs>
              <w:tab w:pos="6617" w:val="right" w:leader="none"/>
            </w:tabs>
          </w:pPr>
          <w:hyperlink w:history="true" w:anchor="_TOC_250000">
            <w:r>
              <w:rPr>
                <w:color w:val="003263"/>
                <w:spacing w:val="11"/>
              </w:rPr>
              <w:t>APPENDICES</w:t>
            </w:r>
            <w:r>
              <w:rPr>
                <w:color w:val="003263"/>
              </w:rPr>
              <w:tab/>
            </w:r>
            <w:r>
              <w:rPr>
                <w:color w:val="003263"/>
                <w:spacing w:val="9"/>
              </w:rPr>
              <w:t>38</w:t>
            </w:r>
          </w:hyperlink>
        </w:p>
      </w:sdtContent>
    </w:sdt>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spacing w:before="6"/>
        <w:rPr>
          <w:rFonts w:ascii="Brandon Grotesque Black"/>
          <w:b/>
        </w:rPr>
      </w:pPr>
    </w:p>
    <w:p>
      <w:pPr>
        <w:spacing w:before="0"/>
        <w:ind w:left="0" w:right="314" w:firstLine="0"/>
        <w:jc w:val="right"/>
        <w:rPr>
          <w:rFonts w:ascii="Brandon Grotesque Bold"/>
          <w:b/>
          <w:sz w:val="14"/>
        </w:rPr>
      </w:pPr>
      <w:r>
        <w:rPr>
          <w:rFonts w:ascii="Brandon Grotesque Bold"/>
          <w:b/>
          <w:color w:val="003263"/>
          <w:spacing w:val="-5"/>
          <w:sz w:val="14"/>
        </w:rPr>
        <w:t>3.</w:t>
      </w:r>
    </w:p>
    <w:p>
      <w:pPr>
        <w:spacing w:after="0"/>
        <w:jc w:val="right"/>
        <w:rPr>
          <w:rFonts w:ascii="Brandon Grotesque Bold"/>
          <w:sz w:val="14"/>
        </w:rPr>
        <w:sectPr>
          <w:pgSz w:w="11910" w:h="16840"/>
          <w:pgMar w:top="840" w:bottom="0" w:left="200" w:right="80"/>
        </w:sectPr>
      </w:pPr>
    </w:p>
    <w:p>
      <w:pPr>
        <w:pStyle w:val="Heading1"/>
        <w:spacing w:before="66"/>
      </w:pPr>
      <w:bookmarkStart w:name="_TOC_250009" w:id="1"/>
      <w:bookmarkEnd w:id="1"/>
      <w:r>
        <w:rPr>
          <w:color w:val="8ACED7"/>
          <w:spacing w:val="-2"/>
        </w:rPr>
        <w:t>OVERVIEW</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4"/>
        <w:rPr>
          <w:rFonts w:ascii="Brandon Grotesque Bold"/>
          <w:b/>
          <w:sz w:val="24"/>
        </w:rPr>
      </w:pPr>
    </w:p>
    <w:p>
      <w:pPr>
        <w:spacing w:after="0"/>
        <w:rPr>
          <w:rFonts w:ascii="Brandon Grotesque Bold"/>
          <w:sz w:val="24"/>
        </w:rPr>
        <w:sectPr>
          <w:pgSz w:w="11910" w:h="16840"/>
          <w:pgMar w:top="840" w:bottom="0" w:left="200" w:right="80"/>
        </w:sectPr>
      </w:pPr>
    </w:p>
    <w:p>
      <w:pPr>
        <w:pStyle w:val="BodyText"/>
        <w:spacing w:line="271" w:lineRule="auto" w:before="91"/>
        <w:ind w:left="933" w:right="80"/>
      </w:pPr>
      <w:r>
        <w:rPr>
          <w:color w:val="231F20"/>
          <w:spacing w:val="-6"/>
        </w:rPr>
        <w:t>A Facility Development Plan for Winter Reserve has been</w:t>
      </w:r>
      <w:r>
        <w:rPr>
          <w:color w:val="231F20"/>
          <w:spacing w:val="-13"/>
        </w:rPr>
        <w:t> </w:t>
      </w:r>
      <w:r>
        <w:rPr>
          <w:color w:val="231F20"/>
          <w:spacing w:val="-6"/>
        </w:rPr>
        <w:t>commissioned</w:t>
      </w:r>
      <w:r>
        <w:rPr>
          <w:color w:val="231F20"/>
          <w:spacing w:val="-13"/>
        </w:rPr>
        <w:t> </w:t>
      </w:r>
      <w:r>
        <w:rPr>
          <w:color w:val="231F20"/>
          <w:spacing w:val="-6"/>
        </w:rPr>
        <w:t>via</w:t>
      </w:r>
      <w:r>
        <w:rPr>
          <w:color w:val="231F20"/>
          <w:spacing w:val="-13"/>
        </w:rPr>
        <w:t> </w:t>
      </w:r>
      <w:r>
        <w:rPr>
          <w:color w:val="231F20"/>
          <w:spacing w:val="-6"/>
        </w:rPr>
        <w:t>the</w:t>
      </w:r>
      <w:r>
        <w:rPr>
          <w:color w:val="231F20"/>
          <w:spacing w:val="-13"/>
        </w:rPr>
        <w:t> </w:t>
      </w:r>
      <w:r>
        <w:rPr>
          <w:color w:val="231F20"/>
          <w:spacing w:val="-6"/>
        </w:rPr>
        <w:t>City</w:t>
      </w:r>
      <w:r>
        <w:rPr>
          <w:color w:val="231F20"/>
          <w:spacing w:val="-13"/>
        </w:rPr>
        <w:t> </w:t>
      </w:r>
      <w:r>
        <w:rPr>
          <w:color w:val="231F20"/>
          <w:spacing w:val="-6"/>
        </w:rPr>
        <w:t>of</w:t>
      </w:r>
      <w:r>
        <w:rPr>
          <w:color w:val="231F20"/>
          <w:spacing w:val="-13"/>
        </w:rPr>
        <w:t> </w:t>
      </w:r>
      <w:r>
        <w:rPr>
          <w:color w:val="231F20"/>
          <w:spacing w:val="-6"/>
        </w:rPr>
        <w:t>Greater</w:t>
      </w:r>
      <w:r>
        <w:rPr>
          <w:color w:val="231F20"/>
          <w:spacing w:val="-13"/>
        </w:rPr>
        <w:t> </w:t>
      </w:r>
      <w:r>
        <w:rPr>
          <w:color w:val="231F20"/>
          <w:spacing w:val="-6"/>
        </w:rPr>
        <w:t>Geelong</w:t>
      </w:r>
      <w:r>
        <w:rPr>
          <w:color w:val="231F20"/>
          <w:spacing w:val="-13"/>
        </w:rPr>
        <w:t> </w:t>
      </w:r>
      <w:r>
        <w:rPr>
          <w:color w:val="231F20"/>
          <w:spacing w:val="-6"/>
        </w:rPr>
        <w:t>in </w:t>
      </w:r>
      <w:r>
        <w:rPr>
          <w:color w:val="231F20"/>
          <w:w w:val="90"/>
        </w:rPr>
        <w:t>partnership</w:t>
      </w:r>
      <w:r>
        <w:rPr>
          <w:color w:val="231F20"/>
          <w:spacing w:val="-9"/>
          <w:w w:val="90"/>
        </w:rPr>
        <w:t> </w:t>
      </w:r>
      <w:r>
        <w:rPr>
          <w:color w:val="231F20"/>
          <w:w w:val="90"/>
        </w:rPr>
        <w:t>with</w:t>
      </w:r>
      <w:r>
        <w:rPr>
          <w:color w:val="231F20"/>
          <w:spacing w:val="-9"/>
          <w:w w:val="90"/>
        </w:rPr>
        <w:t> </w:t>
      </w:r>
      <w:r>
        <w:rPr>
          <w:color w:val="231F20"/>
          <w:w w:val="90"/>
        </w:rPr>
        <w:t>the</w:t>
      </w:r>
      <w:r>
        <w:rPr>
          <w:color w:val="231F20"/>
          <w:spacing w:val="-8"/>
          <w:w w:val="90"/>
        </w:rPr>
        <w:t> </w:t>
      </w:r>
      <w:r>
        <w:rPr>
          <w:color w:val="231F20"/>
          <w:w w:val="90"/>
        </w:rPr>
        <w:t>Belmont</w:t>
      </w:r>
      <w:r>
        <w:rPr>
          <w:color w:val="231F20"/>
          <w:spacing w:val="-9"/>
          <w:w w:val="90"/>
        </w:rPr>
        <w:t> </w:t>
      </w:r>
      <w:r>
        <w:rPr>
          <w:color w:val="231F20"/>
          <w:w w:val="90"/>
        </w:rPr>
        <w:t>Lions</w:t>
      </w:r>
      <w:r>
        <w:rPr>
          <w:color w:val="231F20"/>
          <w:spacing w:val="-8"/>
          <w:w w:val="90"/>
        </w:rPr>
        <w:t> </w:t>
      </w:r>
      <w:r>
        <w:rPr>
          <w:color w:val="231F20"/>
          <w:w w:val="90"/>
        </w:rPr>
        <w:t>Sports</w:t>
      </w:r>
      <w:r>
        <w:rPr>
          <w:color w:val="231F20"/>
          <w:spacing w:val="-9"/>
          <w:w w:val="90"/>
        </w:rPr>
        <w:t> </w:t>
      </w:r>
      <w:r>
        <w:rPr>
          <w:color w:val="231F20"/>
          <w:w w:val="90"/>
        </w:rPr>
        <w:t>Club</w:t>
      </w:r>
      <w:r>
        <w:rPr>
          <w:color w:val="231F20"/>
          <w:spacing w:val="-8"/>
          <w:w w:val="90"/>
        </w:rPr>
        <w:t> </w:t>
      </w:r>
      <w:r>
        <w:rPr>
          <w:color w:val="231F20"/>
          <w:w w:val="90"/>
        </w:rPr>
        <w:t>and</w:t>
      </w:r>
      <w:r>
        <w:rPr>
          <w:color w:val="231F20"/>
          <w:spacing w:val="-9"/>
          <w:w w:val="90"/>
        </w:rPr>
        <w:t> </w:t>
      </w:r>
      <w:r>
        <w:rPr>
          <w:color w:val="231F20"/>
          <w:w w:val="90"/>
        </w:rPr>
        <w:t>East</w:t>
      </w:r>
    </w:p>
    <w:p>
      <w:pPr>
        <w:pStyle w:val="BodyText"/>
        <w:spacing w:line="271" w:lineRule="auto" w:before="2"/>
        <w:ind w:left="933"/>
      </w:pPr>
      <w:r>
        <w:rPr>
          <w:color w:val="231F20"/>
          <w:w w:val="90"/>
        </w:rPr>
        <w:t>Belmont</w:t>
      </w:r>
      <w:r>
        <w:rPr>
          <w:color w:val="231F20"/>
          <w:spacing w:val="-9"/>
          <w:w w:val="90"/>
        </w:rPr>
        <w:t> </w:t>
      </w:r>
      <w:r>
        <w:rPr>
          <w:color w:val="231F20"/>
          <w:w w:val="90"/>
        </w:rPr>
        <w:t>Cricket</w:t>
      </w:r>
      <w:r>
        <w:rPr>
          <w:color w:val="231F20"/>
          <w:spacing w:val="-9"/>
          <w:w w:val="90"/>
        </w:rPr>
        <w:t> </w:t>
      </w:r>
      <w:r>
        <w:rPr>
          <w:color w:val="231F20"/>
          <w:w w:val="90"/>
        </w:rPr>
        <w:t>Club.</w:t>
      </w:r>
      <w:r>
        <w:rPr>
          <w:color w:val="231F20"/>
          <w:spacing w:val="-8"/>
          <w:w w:val="90"/>
        </w:rPr>
        <w:t> </w:t>
      </w:r>
      <w:r>
        <w:rPr>
          <w:color w:val="231F20"/>
          <w:w w:val="90"/>
        </w:rPr>
        <w:t>This</w:t>
      </w:r>
      <w:r>
        <w:rPr>
          <w:color w:val="231F20"/>
          <w:spacing w:val="-9"/>
          <w:w w:val="90"/>
        </w:rPr>
        <w:t> </w:t>
      </w:r>
      <w:r>
        <w:rPr>
          <w:color w:val="231F20"/>
          <w:w w:val="90"/>
        </w:rPr>
        <w:t>project</w:t>
      </w:r>
      <w:r>
        <w:rPr>
          <w:color w:val="231F20"/>
          <w:spacing w:val="-8"/>
          <w:w w:val="90"/>
        </w:rPr>
        <w:t> </w:t>
      </w:r>
      <w:r>
        <w:rPr>
          <w:color w:val="231F20"/>
          <w:w w:val="90"/>
        </w:rPr>
        <w:t>has</w:t>
      </w:r>
      <w:r>
        <w:rPr>
          <w:color w:val="231F20"/>
          <w:spacing w:val="-9"/>
          <w:w w:val="90"/>
        </w:rPr>
        <w:t> </w:t>
      </w:r>
      <w:r>
        <w:rPr>
          <w:color w:val="231F20"/>
          <w:w w:val="90"/>
        </w:rPr>
        <w:t>been</w:t>
      </w:r>
      <w:r>
        <w:rPr>
          <w:color w:val="231F20"/>
          <w:spacing w:val="-8"/>
          <w:w w:val="90"/>
        </w:rPr>
        <w:t> </w:t>
      </w:r>
      <w:r>
        <w:rPr>
          <w:color w:val="231F20"/>
          <w:w w:val="90"/>
        </w:rPr>
        <w:t>funded</w:t>
      </w:r>
      <w:r>
        <w:rPr>
          <w:color w:val="231F20"/>
          <w:spacing w:val="-9"/>
          <w:w w:val="90"/>
        </w:rPr>
        <w:t> </w:t>
      </w:r>
      <w:r>
        <w:rPr>
          <w:color w:val="231F20"/>
          <w:w w:val="90"/>
        </w:rPr>
        <w:t>via</w:t>
      </w:r>
      <w:r>
        <w:rPr>
          <w:color w:val="231F20"/>
          <w:spacing w:val="-8"/>
          <w:w w:val="90"/>
        </w:rPr>
        <w:t> </w:t>
      </w:r>
      <w:r>
        <w:rPr>
          <w:color w:val="231F20"/>
          <w:w w:val="90"/>
        </w:rPr>
        <w:t>the City’s</w:t>
      </w:r>
      <w:r>
        <w:rPr>
          <w:color w:val="231F20"/>
          <w:spacing w:val="-9"/>
          <w:w w:val="90"/>
        </w:rPr>
        <w:t> </w:t>
      </w:r>
      <w:r>
        <w:rPr>
          <w:color w:val="231F20"/>
          <w:w w:val="90"/>
        </w:rPr>
        <w:t>2020/21</w:t>
      </w:r>
      <w:r>
        <w:rPr>
          <w:color w:val="231F20"/>
          <w:spacing w:val="-9"/>
          <w:w w:val="90"/>
        </w:rPr>
        <w:t> </w:t>
      </w:r>
      <w:r>
        <w:rPr>
          <w:color w:val="231F20"/>
          <w:w w:val="90"/>
        </w:rPr>
        <w:t>Community</w:t>
      </w:r>
      <w:r>
        <w:rPr>
          <w:color w:val="231F20"/>
          <w:spacing w:val="-8"/>
          <w:w w:val="90"/>
        </w:rPr>
        <w:t> </w:t>
      </w:r>
      <w:r>
        <w:rPr>
          <w:color w:val="231F20"/>
          <w:w w:val="90"/>
        </w:rPr>
        <w:t>Infrastructure</w:t>
      </w:r>
      <w:r>
        <w:rPr>
          <w:color w:val="231F20"/>
          <w:spacing w:val="-9"/>
          <w:w w:val="90"/>
        </w:rPr>
        <w:t> </w:t>
      </w:r>
      <w:r>
        <w:rPr>
          <w:color w:val="231F20"/>
          <w:w w:val="90"/>
        </w:rPr>
        <w:t>Grants</w:t>
      </w:r>
      <w:r>
        <w:rPr>
          <w:color w:val="231F20"/>
          <w:spacing w:val="-8"/>
          <w:w w:val="90"/>
        </w:rPr>
        <w:t> </w:t>
      </w:r>
      <w:r>
        <w:rPr>
          <w:color w:val="231F20"/>
          <w:w w:val="90"/>
        </w:rPr>
        <w:t>Program.</w:t>
      </w:r>
    </w:p>
    <w:p>
      <w:pPr>
        <w:pStyle w:val="BodyText"/>
        <w:spacing w:line="271" w:lineRule="auto" w:before="142"/>
        <w:ind w:left="933"/>
      </w:pPr>
      <w:r>
        <w:rPr>
          <w:color w:val="231F20"/>
          <w:spacing w:val="-6"/>
        </w:rPr>
        <w:t>The</w:t>
      </w:r>
      <w:r>
        <w:rPr>
          <w:color w:val="231F20"/>
          <w:spacing w:val="-7"/>
        </w:rPr>
        <w:t> </w:t>
      </w:r>
      <w:r>
        <w:rPr>
          <w:color w:val="231F20"/>
          <w:spacing w:val="-6"/>
        </w:rPr>
        <w:t>Plan</w:t>
      </w:r>
      <w:r>
        <w:rPr>
          <w:color w:val="231F20"/>
          <w:spacing w:val="-7"/>
        </w:rPr>
        <w:t> </w:t>
      </w:r>
      <w:r>
        <w:rPr>
          <w:color w:val="231F20"/>
          <w:spacing w:val="-6"/>
        </w:rPr>
        <w:t>aims</w:t>
      </w:r>
      <w:r>
        <w:rPr>
          <w:color w:val="231F20"/>
          <w:spacing w:val="-7"/>
        </w:rPr>
        <w:t> </w:t>
      </w:r>
      <w:r>
        <w:rPr>
          <w:color w:val="231F20"/>
          <w:spacing w:val="-6"/>
        </w:rPr>
        <w:t>to</w:t>
      </w:r>
      <w:r>
        <w:rPr>
          <w:color w:val="231F20"/>
          <w:spacing w:val="-7"/>
        </w:rPr>
        <w:t> </w:t>
      </w:r>
      <w:r>
        <w:rPr>
          <w:color w:val="231F20"/>
          <w:spacing w:val="-6"/>
        </w:rPr>
        <w:t>provide</w:t>
      </w:r>
      <w:r>
        <w:rPr>
          <w:color w:val="231F20"/>
          <w:spacing w:val="-7"/>
        </w:rPr>
        <w:t> </w:t>
      </w:r>
      <w:r>
        <w:rPr>
          <w:color w:val="231F20"/>
          <w:spacing w:val="-6"/>
        </w:rPr>
        <w:t>a</w:t>
      </w:r>
      <w:r>
        <w:rPr>
          <w:color w:val="231F20"/>
          <w:spacing w:val="-7"/>
        </w:rPr>
        <w:t> </w:t>
      </w:r>
      <w:r>
        <w:rPr>
          <w:color w:val="231F20"/>
          <w:spacing w:val="-6"/>
        </w:rPr>
        <w:t>consolidated</w:t>
      </w:r>
      <w:r>
        <w:rPr>
          <w:color w:val="231F20"/>
          <w:spacing w:val="-7"/>
        </w:rPr>
        <w:t> </w:t>
      </w:r>
      <w:r>
        <w:rPr>
          <w:color w:val="231F20"/>
          <w:spacing w:val="-6"/>
        </w:rPr>
        <w:t>approach,</w:t>
      </w:r>
      <w:r>
        <w:rPr>
          <w:color w:val="231F20"/>
          <w:spacing w:val="-7"/>
        </w:rPr>
        <w:t> </w:t>
      </w:r>
      <w:r>
        <w:rPr>
          <w:color w:val="231F20"/>
          <w:spacing w:val="-6"/>
        </w:rPr>
        <w:t>in collaboration</w:t>
      </w:r>
      <w:r>
        <w:rPr>
          <w:color w:val="231F20"/>
          <w:spacing w:val="-13"/>
        </w:rPr>
        <w:t> </w:t>
      </w:r>
      <w:r>
        <w:rPr>
          <w:color w:val="231F20"/>
          <w:spacing w:val="-6"/>
        </w:rPr>
        <w:t>with</w:t>
      </w:r>
      <w:r>
        <w:rPr>
          <w:color w:val="231F20"/>
          <w:spacing w:val="-11"/>
        </w:rPr>
        <w:t> </w:t>
      </w:r>
      <w:r>
        <w:rPr>
          <w:color w:val="231F20"/>
          <w:spacing w:val="-6"/>
        </w:rPr>
        <w:t>key</w:t>
      </w:r>
      <w:r>
        <w:rPr>
          <w:color w:val="231F20"/>
          <w:spacing w:val="-11"/>
        </w:rPr>
        <w:t> </w:t>
      </w:r>
      <w:r>
        <w:rPr>
          <w:color w:val="231F20"/>
          <w:spacing w:val="-6"/>
        </w:rPr>
        <w:t>user</w:t>
      </w:r>
      <w:r>
        <w:rPr>
          <w:color w:val="231F20"/>
          <w:spacing w:val="-11"/>
        </w:rPr>
        <w:t> </w:t>
      </w:r>
      <w:r>
        <w:rPr>
          <w:color w:val="231F20"/>
          <w:spacing w:val="-6"/>
        </w:rPr>
        <w:t>groups</w:t>
      </w:r>
      <w:r>
        <w:rPr>
          <w:color w:val="231F20"/>
          <w:spacing w:val="-11"/>
        </w:rPr>
        <w:t> </w:t>
      </w:r>
      <w:r>
        <w:rPr>
          <w:color w:val="231F20"/>
          <w:spacing w:val="-6"/>
        </w:rPr>
        <w:t>and</w:t>
      </w:r>
      <w:r>
        <w:rPr>
          <w:color w:val="231F20"/>
          <w:spacing w:val="-11"/>
        </w:rPr>
        <w:t> </w:t>
      </w:r>
      <w:r>
        <w:rPr>
          <w:color w:val="231F20"/>
          <w:spacing w:val="-6"/>
        </w:rPr>
        <w:t>stakeholders,</w:t>
      </w:r>
      <w:r>
        <w:rPr>
          <w:color w:val="231F20"/>
          <w:spacing w:val="-11"/>
        </w:rPr>
        <w:t> </w:t>
      </w:r>
      <w:r>
        <w:rPr>
          <w:color w:val="231F20"/>
          <w:spacing w:val="-6"/>
        </w:rPr>
        <w:t>to </w:t>
      </w:r>
      <w:r>
        <w:rPr>
          <w:color w:val="231F20"/>
          <w:w w:val="90"/>
        </w:rPr>
        <w:t>improve infrastructure at Winter Reserve over the next 10 </w:t>
      </w:r>
      <w:r>
        <w:rPr>
          <w:color w:val="231F20"/>
          <w:spacing w:val="-6"/>
        </w:rPr>
        <w:t>years.</w:t>
      </w:r>
      <w:r>
        <w:rPr>
          <w:color w:val="231F20"/>
          <w:spacing w:val="-13"/>
        </w:rPr>
        <w:t> </w:t>
      </w:r>
      <w:r>
        <w:rPr>
          <w:color w:val="231F20"/>
          <w:spacing w:val="-6"/>
        </w:rPr>
        <w:t>Presently,</w:t>
      </w:r>
      <w:r>
        <w:rPr>
          <w:color w:val="231F20"/>
          <w:spacing w:val="-11"/>
        </w:rPr>
        <w:t> </w:t>
      </w:r>
      <w:r>
        <w:rPr>
          <w:color w:val="231F20"/>
          <w:spacing w:val="-6"/>
        </w:rPr>
        <w:t>the</w:t>
      </w:r>
      <w:r>
        <w:rPr>
          <w:color w:val="231F20"/>
          <w:spacing w:val="-11"/>
        </w:rPr>
        <w:t> </w:t>
      </w:r>
      <w:r>
        <w:rPr>
          <w:color w:val="231F20"/>
          <w:spacing w:val="-6"/>
        </w:rPr>
        <w:t>Reserve</w:t>
      </w:r>
      <w:r>
        <w:rPr>
          <w:color w:val="231F20"/>
          <w:spacing w:val="-11"/>
        </w:rPr>
        <w:t> </w:t>
      </w:r>
      <w:r>
        <w:rPr>
          <w:color w:val="231F20"/>
          <w:spacing w:val="-6"/>
        </w:rPr>
        <w:t>has</w:t>
      </w:r>
      <w:r>
        <w:rPr>
          <w:color w:val="231F20"/>
          <w:spacing w:val="-11"/>
        </w:rPr>
        <w:t> </w:t>
      </w:r>
      <w:r>
        <w:rPr>
          <w:color w:val="231F20"/>
          <w:spacing w:val="-6"/>
        </w:rPr>
        <w:t>a</w:t>
      </w:r>
      <w:r>
        <w:rPr>
          <w:color w:val="231F20"/>
          <w:spacing w:val="-11"/>
        </w:rPr>
        <w:t> </w:t>
      </w:r>
      <w:r>
        <w:rPr>
          <w:color w:val="231F20"/>
          <w:spacing w:val="-6"/>
        </w:rPr>
        <w:t>number</w:t>
      </w:r>
      <w:r>
        <w:rPr>
          <w:color w:val="231F20"/>
          <w:spacing w:val="-11"/>
        </w:rPr>
        <w:t> </w:t>
      </w:r>
      <w:r>
        <w:rPr>
          <w:color w:val="231F20"/>
          <w:spacing w:val="-6"/>
        </w:rPr>
        <w:t>of</w:t>
      </w:r>
      <w:r>
        <w:rPr>
          <w:color w:val="231F20"/>
          <w:spacing w:val="-11"/>
        </w:rPr>
        <w:t> </w:t>
      </w:r>
      <w:r>
        <w:rPr>
          <w:color w:val="231F20"/>
          <w:spacing w:val="-6"/>
        </w:rPr>
        <w:t>identified gaps</w:t>
      </w:r>
      <w:r>
        <w:rPr>
          <w:color w:val="231F20"/>
          <w:spacing w:val="-13"/>
        </w:rPr>
        <w:t> </w:t>
      </w:r>
      <w:r>
        <w:rPr>
          <w:color w:val="231F20"/>
          <w:spacing w:val="-6"/>
        </w:rPr>
        <w:t>in</w:t>
      </w:r>
      <w:r>
        <w:rPr>
          <w:color w:val="231F20"/>
          <w:spacing w:val="-11"/>
        </w:rPr>
        <w:t> </w:t>
      </w:r>
      <w:r>
        <w:rPr>
          <w:color w:val="231F20"/>
          <w:spacing w:val="-6"/>
        </w:rPr>
        <w:t>facilities</w:t>
      </w:r>
      <w:r>
        <w:rPr>
          <w:color w:val="231F20"/>
          <w:spacing w:val="-11"/>
        </w:rPr>
        <w:t> </w:t>
      </w:r>
      <w:r>
        <w:rPr>
          <w:color w:val="231F20"/>
          <w:spacing w:val="-6"/>
        </w:rPr>
        <w:t>that,</w:t>
      </w:r>
      <w:r>
        <w:rPr>
          <w:color w:val="231F20"/>
          <w:spacing w:val="-11"/>
        </w:rPr>
        <w:t> </w:t>
      </w:r>
      <w:r>
        <w:rPr>
          <w:color w:val="231F20"/>
          <w:spacing w:val="-6"/>
        </w:rPr>
        <w:t>if</w:t>
      </w:r>
      <w:r>
        <w:rPr>
          <w:color w:val="231F20"/>
          <w:spacing w:val="-11"/>
        </w:rPr>
        <w:t> </w:t>
      </w:r>
      <w:r>
        <w:rPr>
          <w:color w:val="231F20"/>
          <w:spacing w:val="-6"/>
        </w:rPr>
        <w:t>addressed,</w:t>
      </w:r>
      <w:r>
        <w:rPr>
          <w:color w:val="231F20"/>
          <w:spacing w:val="-11"/>
        </w:rPr>
        <w:t> </w:t>
      </w:r>
      <w:r>
        <w:rPr>
          <w:color w:val="231F20"/>
          <w:spacing w:val="-6"/>
        </w:rPr>
        <w:t>will</w:t>
      </w:r>
      <w:r>
        <w:rPr>
          <w:color w:val="231F20"/>
          <w:spacing w:val="-11"/>
        </w:rPr>
        <w:t> </w:t>
      </w:r>
      <w:r>
        <w:rPr>
          <w:color w:val="231F20"/>
          <w:spacing w:val="-6"/>
        </w:rPr>
        <w:t>help</w:t>
      </w:r>
      <w:r>
        <w:rPr>
          <w:color w:val="231F20"/>
          <w:spacing w:val="-11"/>
        </w:rPr>
        <w:t> </w:t>
      </w:r>
      <w:r>
        <w:rPr>
          <w:color w:val="231F20"/>
          <w:spacing w:val="-6"/>
        </w:rPr>
        <w:t>facilitate, </w:t>
      </w:r>
      <w:r>
        <w:rPr>
          <w:color w:val="231F20"/>
          <w:spacing w:val="-2"/>
          <w:w w:val="90"/>
        </w:rPr>
        <w:t>foster and retain participation. It will also ensure the venue </w:t>
      </w:r>
      <w:r>
        <w:rPr>
          <w:color w:val="231F20"/>
          <w:spacing w:val="-6"/>
        </w:rPr>
        <w:t>is</w:t>
      </w:r>
      <w:r>
        <w:rPr>
          <w:color w:val="231F20"/>
          <w:spacing w:val="-11"/>
        </w:rPr>
        <w:t> </w:t>
      </w:r>
      <w:r>
        <w:rPr>
          <w:color w:val="231F20"/>
          <w:spacing w:val="-6"/>
        </w:rPr>
        <w:t>comparable</w:t>
      </w:r>
      <w:r>
        <w:rPr>
          <w:color w:val="231F20"/>
          <w:spacing w:val="-11"/>
        </w:rPr>
        <w:t> </w:t>
      </w:r>
      <w:r>
        <w:rPr>
          <w:color w:val="231F20"/>
          <w:spacing w:val="-6"/>
        </w:rPr>
        <w:t>to</w:t>
      </w:r>
      <w:r>
        <w:rPr>
          <w:color w:val="231F20"/>
          <w:spacing w:val="-11"/>
        </w:rPr>
        <w:t> </w:t>
      </w:r>
      <w:r>
        <w:rPr>
          <w:color w:val="231F20"/>
          <w:spacing w:val="-6"/>
        </w:rPr>
        <w:t>other</w:t>
      </w:r>
      <w:r>
        <w:rPr>
          <w:color w:val="231F20"/>
          <w:spacing w:val="-11"/>
        </w:rPr>
        <w:t> </w:t>
      </w:r>
      <w:r>
        <w:rPr>
          <w:color w:val="231F20"/>
          <w:spacing w:val="-6"/>
        </w:rPr>
        <w:t>like</w:t>
      </w:r>
      <w:r>
        <w:rPr>
          <w:color w:val="231F20"/>
          <w:spacing w:val="-11"/>
        </w:rPr>
        <w:t> </w:t>
      </w:r>
      <w:r>
        <w:rPr>
          <w:color w:val="231F20"/>
          <w:spacing w:val="-6"/>
        </w:rPr>
        <w:t>facilities</w:t>
      </w:r>
      <w:r>
        <w:rPr>
          <w:color w:val="231F20"/>
          <w:spacing w:val="-11"/>
        </w:rPr>
        <w:t> </w:t>
      </w:r>
      <w:r>
        <w:rPr>
          <w:color w:val="231F20"/>
          <w:spacing w:val="-6"/>
        </w:rPr>
        <w:t>within</w:t>
      </w:r>
      <w:r>
        <w:rPr>
          <w:color w:val="231F20"/>
          <w:spacing w:val="-11"/>
        </w:rPr>
        <w:t> </w:t>
      </w:r>
      <w:r>
        <w:rPr>
          <w:color w:val="231F20"/>
          <w:spacing w:val="-6"/>
        </w:rPr>
        <w:t>the</w:t>
      </w:r>
      <w:r>
        <w:rPr>
          <w:color w:val="231F20"/>
          <w:spacing w:val="-11"/>
        </w:rPr>
        <w:t> </w:t>
      </w:r>
      <w:r>
        <w:rPr>
          <w:color w:val="231F20"/>
          <w:spacing w:val="-6"/>
        </w:rPr>
        <w:t>region.</w:t>
      </w:r>
    </w:p>
    <w:p>
      <w:pPr>
        <w:pStyle w:val="BodyText"/>
        <w:spacing w:line="271" w:lineRule="auto" w:before="145"/>
        <w:ind w:left="933"/>
      </w:pPr>
      <w:r>
        <w:rPr>
          <w:color w:val="231F20"/>
          <w:w w:val="90"/>
        </w:rPr>
        <w:t>Winter</w:t>
      </w:r>
      <w:r>
        <w:rPr>
          <w:color w:val="231F20"/>
          <w:spacing w:val="-5"/>
          <w:w w:val="90"/>
        </w:rPr>
        <w:t> </w:t>
      </w:r>
      <w:r>
        <w:rPr>
          <w:color w:val="231F20"/>
          <w:w w:val="90"/>
        </w:rPr>
        <w:t>Reserve</w:t>
      </w:r>
      <w:r>
        <w:rPr>
          <w:color w:val="231F20"/>
          <w:spacing w:val="-5"/>
          <w:w w:val="90"/>
        </w:rPr>
        <w:t> </w:t>
      </w:r>
      <w:r>
        <w:rPr>
          <w:color w:val="231F20"/>
          <w:w w:val="90"/>
        </w:rPr>
        <w:t>is</w:t>
      </w:r>
      <w:r>
        <w:rPr>
          <w:color w:val="231F20"/>
          <w:spacing w:val="-5"/>
          <w:w w:val="90"/>
        </w:rPr>
        <w:t> </w:t>
      </w:r>
      <w:r>
        <w:rPr>
          <w:color w:val="231F20"/>
          <w:w w:val="90"/>
        </w:rPr>
        <w:t>currently</w:t>
      </w:r>
      <w:r>
        <w:rPr>
          <w:color w:val="231F20"/>
          <w:spacing w:val="-5"/>
          <w:w w:val="90"/>
        </w:rPr>
        <w:t> </w:t>
      </w:r>
      <w:r>
        <w:rPr>
          <w:color w:val="231F20"/>
          <w:w w:val="90"/>
        </w:rPr>
        <w:t>host</w:t>
      </w:r>
      <w:r>
        <w:rPr>
          <w:color w:val="231F20"/>
          <w:spacing w:val="-5"/>
          <w:w w:val="90"/>
        </w:rPr>
        <w:t> </w:t>
      </w:r>
      <w:r>
        <w:rPr>
          <w:color w:val="231F20"/>
          <w:w w:val="90"/>
        </w:rPr>
        <w:t>to</w:t>
      </w:r>
      <w:r>
        <w:rPr>
          <w:color w:val="231F20"/>
          <w:spacing w:val="-5"/>
          <w:w w:val="90"/>
        </w:rPr>
        <w:t> </w:t>
      </w:r>
      <w:r>
        <w:rPr>
          <w:color w:val="231F20"/>
          <w:w w:val="90"/>
        </w:rPr>
        <w:t>healthy</w:t>
      </w:r>
      <w:r>
        <w:rPr>
          <w:color w:val="231F20"/>
          <w:spacing w:val="-5"/>
          <w:w w:val="90"/>
        </w:rPr>
        <w:t> </w:t>
      </w:r>
      <w:r>
        <w:rPr>
          <w:color w:val="231F20"/>
          <w:w w:val="90"/>
        </w:rPr>
        <w:t>participation</w:t>
      </w:r>
      <w:r>
        <w:rPr>
          <w:color w:val="231F20"/>
          <w:spacing w:val="-5"/>
          <w:w w:val="90"/>
        </w:rPr>
        <w:t> </w:t>
      </w:r>
      <w:r>
        <w:rPr>
          <w:color w:val="231F20"/>
          <w:w w:val="90"/>
        </w:rPr>
        <w:t>in </w:t>
      </w:r>
      <w:r>
        <w:rPr>
          <w:color w:val="231F20"/>
          <w:spacing w:val="-8"/>
        </w:rPr>
        <w:t>football, netball and cricket, and has seen stable growth over the past four seasons. The facility is located on the periphery</w:t>
      </w:r>
      <w:r>
        <w:rPr>
          <w:color w:val="231F20"/>
          <w:spacing w:val="-10"/>
        </w:rPr>
        <w:t> </w:t>
      </w:r>
      <w:r>
        <w:rPr>
          <w:color w:val="231F20"/>
          <w:spacing w:val="-8"/>
        </w:rPr>
        <w:t>of</w:t>
      </w:r>
      <w:r>
        <w:rPr>
          <w:color w:val="231F20"/>
          <w:spacing w:val="-10"/>
        </w:rPr>
        <w:t> </w:t>
      </w:r>
      <w:r>
        <w:rPr>
          <w:color w:val="231F20"/>
          <w:spacing w:val="-8"/>
        </w:rPr>
        <w:t>Geelong’s</w:t>
      </w:r>
      <w:r>
        <w:rPr>
          <w:color w:val="231F20"/>
          <w:spacing w:val="-10"/>
        </w:rPr>
        <w:t> </w:t>
      </w:r>
      <w:r>
        <w:rPr>
          <w:color w:val="231F20"/>
          <w:spacing w:val="-8"/>
        </w:rPr>
        <w:t>urban</w:t>
      </w:r>
      <w:r>
        <w:rPr>
          <w:color w:val="231F20"/>
          <w:spacing w:val="-10"/>
        </w:rPr>
        <w:t> </w:t>
      </w:r>
      <w:r>
        <w:rPr>
          <w:color w:val="231F20"/>
          <w:spacing w:val="-8"/>
        </w:rPr>
        <w:t>growth</w:t>
      </w:r>
      <w:r>
        <w:rPr>
          <w:color w:val="231F20"/>
          <w:spacing w:val="-10"/>
        </w:rPr>
        <w:t> </w:t>
      </w:r>
      <w:r>
        <w:rPr>
          <w:color w:val="231F20"/>
          <w:spacing w:val="-8"/>
        </w:rPr>
        <w:t>boundary,</w:t>
      </w:r>
      <w:r>
        <w:rPr>
          <w:color w:val="231F20"/>
          <w:spacing w:val="-10"/>
        </w:rPr>
        <w:t> </w:t>
      </w:r>
      <w:r>
        <w:rPr>
          <w:color w:val="231F20"/>
          <w:spacing w:val="-8"/>
        </w:rPr>
        <w:t>which</w:t>
      </w:r>
      <w:r>
        <w:rPr>
          <w:color w:val="231F20"/>
          <w:spacing w:val="-10"/>
        </w:rPr>
        <w:t> </w:t>
      </w:r>
      <w:r>
        <w:rPr>
          <w:color w:val="231F20"/>
          <w:spacing w:val="-8"/>
        </w:rPr>
        <w:t>is </w:t>
      </w:r>
      <w:r>
        <w:rPr>
          <w:color w:val="231F20"/>
          <w:spacing w:val="-6"/>
        </w:rPr>
        <w:t>expected</w:t>
      </w:r>
      <w:r>
        <w:rPr>
          <w:color w:val="231F20"/>
          <w:spacing w:val="-13"/>
        </w:rPr>
        <w:t> </w:t>
      </w:r>
      <w:r>
        <w:rPr>
          <w:color w:val="231F20"/>
          <w:spacing w:val="-6"/>
        </w:rPr>
        <w:t>to</w:t>
      </w:r>
      <w:r>
        <w:rPr>
          <w:color w:val="231F20"/>
          <w:spacing w:val="-13"/>
        </w:rPr>
        <w:t> </w:t>
      </w:r>
      <w:r>
        <w:rPr>
          <w:color w:val="231F20"/>
          <w:spacing w:val="-6"/>
        </w:rPr>
        <w:t>see</w:t>
      </w:r>
      <w:r>
        <w:rPr>
          <w:color w:val="231F20"/>
          <w:spacing w:val="-13"/>
        </w:rPr>
        <w:t> </w:t>
      </w:r>
      <w:r>
        <w:rPr>
          <w:color w:val="231F20"/>
          <w:spacing w:val="-6"/>
        </w:rPr>
        <w:t>an</w:t>
      </w:r>
      <w:r>
        <w:rPr>
          <w:color w:val="231F20"/>
          <w:spacing w:val="-13"/>
        </w:rPr>
        <w:t> </w:t>
      </w:r>
      <w:r>
        <w:rPr>
          <w:color w:val="231F20"/>
          <w:spacing w:val="-6"/>
        </w:rPr>
        <w:t>additional</w:t>
      </w:r>
      <w:r>
        <w:rPr>
          <w:color w:val="231F20"/>
          <w:spacing w:val="-13"/>
        </w:rPr>
        <w:t> </w:t>
      </w:r>
      <w:r>
        <w:rPr>
          <w:color w:val="231F20"/>
          <w:spacing w:val="-6"/>
        </w:rPr>
        <w:t>55,000</w:t>
      </w:r>
      <w:r>
        <w:rPr>
          <w:color w:val="231F20"/>
          <w:spacing w:val="-13"/>
        </w:rPr>
        <w:t> </w:t>
      </w:r>
      <w:r>
        <w:rPr>
          <w:color w:val="231F20"/>
          <w:spacing w:val="-6"/>
        </w:rPr>
        <w:t>-</w:t>
      </w:r>
      <w:r>
        <w:rPr>
          <w:color w:val="231F20"/>
          <w:spacing w:val="-13"/>
        </w:rPr>
        <w:t> </w:t>
      </w:r>
      <w:r>
        <w:rPr>
          <w:color w:val="231F20"/>
          <w:spacing w:val="-6"/>
        </w:rPr>
        <w:t>65,000</w:t>
      </w:r>
      <w:r>
        <w:rPr>
          <w:color w:val="231F20"/>
          <w:spacing w:val="-13"/>
        </w:rPr>
        <w:t> </w:t>
      </w:r>
      <w:r>
        <w:rPr>
          <w:color w:val="231F20"/>
          <w:spacing w:val="-6"/>
        </w:rPr>
        <w:t>people</w:t>
      </w:r>
      <w:r>
        <w:rPr>
          <w:color w:val="231F20"/>
          <w:spacing w:val="-13"/>
        </w:rPr>
        <w:t> </w:t>
      </w:r>
      <w:r>
        <w:rPr>
          <w:color w:val="231F20"/>
          <w:spacing w:val="-6"/>
        </w:rPr>
        <w:t>at </w:t>
      </w:r>
      <w:r>
        <w:rPr>
          <w:color w:val="231F20"/>
          <w:spacing w:val="-2"/>
          <w:w w:val="90"/>
        </w:rPr>
        <w:t>completion</w:t>
      </w:r>
      <w:r>
        <w:rPr>
          <w:color w:val="231F20"/>
          <w:spacing w:val="-5"/>
          <w:w w:val="90"/>
        </w:rPr>
        <w:t> </w:t>
      </w:r>
      <w:r>
        <w:rPr>
          <w:color w:val="231F20"/>
          <w:spacing w:val="-2"/>
          <w:w w:val="90"/>
        </w:rPr>
        <w:t>who</w:t>
      </w:r>
      <w:r>
        <w:rPr>
          <w:color w:val="231F20"/>
          <w:spacing w:val="-5"/>
          <w:w w:val="90"/>
        </w:rPr>
        <w:t> </w:t>
      </w:r>
      <w:r>
        <w:rPr>
          <w:color w:val="231F20"/>
          <w:spacing w:val="-2"/>
          <w:w w:val="90"/>
        </w:rPr>
        <w:t>will</w:t>
      </w:r>
      <w:r>
        <w:rPr>
          <w:color w:val="231F20"/>
          <w:spacing w:val="-5"/>
          <w:w w:val="90"/>
        </w:rPr>
        <w:t> </w:t>
      </w:r>
      <w:r>
        <w:rPr>
          <w:color w:val="231F20"/>
          <w:spacing w:val="-2"/>
          <w:w w:val="90"/>
        </w:rPr>
        <w:t>reside</w:t>
      </w:r>
      <w:r>
        <w:rPr>
          <w:color w:val="231F20"/>
          <w:spacing w:val="-5"/>
          <w:w w:val="90"/>
        </w:rPr>
        <w:t> </w:t>
      </w:r>
      <w:r>
        <w:rPr>
          <w:color w:val="231F20"/>
          <w:spacing w:val="-2"/>
          <w:w w:val="90"/>
        </w:rPr>
        <w:t>within</w:t>
      </w:r>
      <w:r>
        <w:rPr>
          <w:color w:val="231F20"/>
          <w:spacing w:val="-5"/>
          <w:w w:val="90"/>
        </w:rPr>
        <w:t> </w:t>
      </w:r>
      <w:r>
        <w:rPr>
          <w:color w:val="231F20"/>
          <w:spacing w:val="-2"/>
          <w:w w:val="90"/>
        </w:rPr>
        <w:t>proximity</w:t>
      </w:r>
      <w:r>
        <w:rPr>
          <w:color w:val="231F20"/>
          <w:spacing w:val="-5"/>
          <w:w w:val="90"/>
        </w:rPr>
        <w:t> </w:t>
      </w:r>
      <w:r>
        <w:rPr>
          <w:color w:val="231F20"/>
          <w:spacing w:val="-2"/>
          <w:w w:val="90"/>
        </w:rPr>
        <w:t>to</w:t>
      </w:r>
      <w:r>
        <w:rPr>
          <w:color w:val="231F20"/>
          <w:spacing w:val="-5"/>
          <w:w w:val="90"/>
        </w:rPr>
        <w:t> </w:t>
      </w:r>
      <w:r>
        <w:rPr>
          <w:color w:val="231F20"/>
          <w:spacing w:val="-2"/>
          <w:w w:val="90"/>
        </w:rPr>
        <w:t>the</w:t>
      </w:r>
      <w:r>
        <w:rPr>
          <w:color w:val="231F20"/>
          <w:spacing w:val="-5"/>
          <w:w w:val="90"/>
        </w:rPr>
        <w:t> </w:t>
      </w:r>
      <w:r>
        <w:rPr>
          <w:color w:val="231F20"/>
          <w:spacing w:val="-2"/>
          <w:w w:val="90"/>
        </w:rPr>
        <w:t>Reserve.</w:t>
      </w:r>
    </w:p>
    <w:p>
      <w:pPr>
        <w:pStyle w:val="BodyText"/>
        <w:spacing w:line="271" w:lineRule="auto" w:before="144"/>
        <w:ind w:left="933" w:right="80"/>
      </w:pPr>
      <w:r>
        <w:rPr>
          <w:color w:val="231F20"/>
          <w:w w:val="90"/>
        </w:rPr>
        <w:t>The key infrastructure gaps that exist at Winter </w:t>
      </w:r>
      <w:r>
        <w:rPr>
          <w:color w:val="231F20"/>
          <w:w w:val="90"/>
        </w:rPr>
        <w:t>Reserve </w:t>
      </w:r>
      <w:r>
        <w:rPr>
          <w:color w:val="231F20"/>
          <w:spacing w:val="-2"/>
        </w:rPr>
        <w:t>include:</w:t>
      </w:r>
    </w:p>
    <w:p>
      <w:pPr>
        <w:pStyle w:val="ListParagraph"/>
        <w:numPr>
          <w:ilvl w:val="0"/>
          <w:numId w:val="1"/>
        </w:numPr>
        <w:tabs>
          <w:tab w:pos="1161" w:val="left" w:leader="none"/>
        </w:tabs>
        <w:spacing w:line="240" w:lineRule="auto" w:before="33" w:after="0"/>
        <w:ind w:left="1160" w:right="0" w:hanging="228"/>
        <w:jc w:val="left"/>
        <w:rPr>
          <w:sz w:val="18"/>
        </w:rPr>
      </w:pPr>
      <w:r>
        <w:rPr>
          <w:color w:val="231F20"/>
          <w:w w:val="90"/>
          <w:sz w:val="18"/>
        </w:rPr>
        <w:t>No</w:t>
      </w:r>
      <w:r>
        <w:rPr>
          <w:color w:val="231F20"/>
          <w:spacing w:val="5"/>
          <w:sz w:val="18"/>
        </w:rPr>
        <w:t> </w:t>
      </w:r>
      <w:r>
        <w:rPr>
          <w:color w:val="231F20"/>
          <w:w w:val="90"/>
          <w:sz w:val="18"/>
        </w:rPr>
        <w:t>netball</w:t>
      </w:r>
      <w:r>
        <w:rPr>
          <w:color w:val="231F20"/>
          <w:spacing w:val="5"/>
          <w:sz w:val="18"/>
        </w:rPr>
        <w:t> </w:t>
      </w:r>
      <w:r>
        <w:rPr>
          <w:color w:val="231F20"/>
          <w:w w:val="90"/>
          <w:sz w:val="18"/>
        </w:rPr>
        <w:t>player</w:t>
      </w:r>
      <w:r>
        <w:rPr>
          <w:color w:val="231F20"/>
          <w:spacing w:val="6"/>
          <w:sz w:val="18"/>
        </w:rPr>
        <w:t> </w:t>
      </w:r>
      <w:r>
        <w:rPr>
          <w:color w:val="231F20"/>
          <w:w w:val="90"/>
          <w:sz w:val="18"/>
        </w:rPr>
        <w:t>or</w:t>
      </w:r>
      <w:r>
        <w:rPr>
          <w:color w:val="231F20"/>
          <w:spacing w:val="5"/>
          <w:sz w:val="18"/>
        </w:rPr>
        <w:t> </w:t>
      </w:r>
      <w:r>
        <w:rPr>
          <w:color w:val="231F20"/>
          <w:w w:val="90"/>
          <w:sz w:val="18"/>
        </w:rPr>
        <w:t>umpire</w:t>
      </w:r>
      <w:r>
        <w:rPr>
          <w:color w:val="231F20"/>
          <w:spacing w:val="5"/>
          <w:sz w:val="18"/>
        </w:rPr>
        <w:t> </w:t>
      </w:r>
      <w:r>
        <w:rPr>
          <w:color w:val="231F20"/>
          <w:w w:val="90"/>
          <w:sz w:val="18"/>
        </w:rPr>
        <w:t>change</w:t>
      </w:r>
      <w:r>
        <w:rPr>
          <w:color w:val="231F20"/>
          <w:spacing w:val="6"/>
          <w:sz w:val="18"/>
        </w:rPr>
        <w:t> </w:t>
      </w:r>
      <w:r>
        <w:rPr>
          <w:color w:val="231F20"/>
          <w:spacing w:val="-2"/>
          <w:w w:val="90"/>
          <w:sz w:val="18"/>
        </w:rPr>
        <w:t>facilities</w:t>
      </w:r>
    </w:p>
    <w:p>
      <w:pPr>
        <w:pStyle w:val="ListParagraph"/>
        <w:numPr>
          <w:ilvl w:val="0"/>
          <w:numId w:val="1"/>
        </w:numPr>
        <w:tabs>
          <w:tab w:pos="1161" w:val="left" w:leader="none"/>
        </w:tabs>
        <w:spacing w:line="240" w:lineRule="auto" w:before="43" w:after="0"/>
        <w:ind w:left="1160" w:right="0" w:hanging="228"/>
        <w:jc w:val="left"/>
        <w:rPr>
          <w:sz w:val="18"/>
        </w:rPr>
      </w:pPr>
      <w:r>
        <w:rPr>
          <w:color w:val="231F20"/>
          <w:w w:val="90"/>
          <w:sz w:val="18"/>
        </w:rPr>
        <w:t>Single</w:t>
      </w:r>
      <w:r>
        <w:rPr>
          <w:color w:val="231F20"/>
          <w:spacing w:val="9"/>
          <w:sz w:val="18"/>
        </w:rPr>
        <w:t> </w:t>
      </w:r>
      <w:r>
        <w:rPr>
          <w:color w:val="231F20"/>
          <w:w w:val="90"/>
          <w:sz w:val="18"/>
        </w:rPr>
        <w:t>netball</w:t>
      </w:r>
      <w:r>
        <w:rPr>
          <w:color w:val="231F20"/>
          <w:spacing w:val="9"/>
          <w:sz w:val="18"/>
        </w:rPr>
        <w:t> </w:t>
      </w:r>
      <w:r>
        <w:rPr>
          <w:color w:val="231F20"/>
          <w:spacing w:val="-4"/>
          <w:w w:val="90"/>
          <w:sz w:val="18"/>
        </w:rPr>
        <w:t>court</w:t>
      </w:r>
    </w:p>
    <w:p>
      <w:pPr>
        <w:pStyle w:val="ListParagraph"/>
        <w:numPr>
          <w:ilvl w:val="0"/>
          <w:numId w:val="1"/>
        </w:numPr>
        <w:tabs>
          <w:tab w:pos="1161" w:val="left" w:leader="none"/>
        </w:tabs>
        <w:spacing w:line="240" w:lineRule="auto" w:before="43" w:after="0"/>
        <w:ind w:left="1160" w:right="0" w:hanging="228"/>
        <w:jc w:val="left"/>
        <w:rPr>
          <w:sz w:val="18"/>
        </w:rPr>
      </w:pPr>
      <w:r>
        <w:rPr>
          <w:color w:val="231F20"/>
          <w:w w:val="90"/>
          <w:sz w:val="18"/>
        </w:rPr>
        <w:t>Limited</w:t>
      </w:r>
      <w:r>
        <w:rPr>
          <w:color w:val="231F20"/>
          <w:spacing w:val="-1"/>
          <w:sz w:val="18"/>
        </w:rPr>
        <w:t> </w:t>
      </w:r>
      <w:r>
        <w:rPr>
          <w:color w:val="231F20"/>
          <w:w w:val="90"/>
          <w:sz w:val="18"/>
        </w:rPr>
        <w:t>kitchen</w:t>
      </w:r>
      <w:r>
        <w:rPr>
          <w:color w:val="231F20"/>
          <w:spacing w:val="-1"/>
          <w:sz w:val="18"/>
        </w:rPr>
        <w:t> </w:t>
      </w:r>
      <w:r>
        <w:rPr>
          <w:color w:val="231F20"/>
          <w:spacing w:val="-2"/>
          <w:w w:val="90"/>
          <w:sz w:val="18"/>
        </w:rPr>
        <w:t>facilities</w:t>
      </w:r>
    </w:p>
    <w:p>
      <w:pPr>
        <w:pStyle w:val="ListParagraph"/>
        <w:numPr>
          <w:ilvl w:val="0"/>
          <w:numId w:val="1"/>
        </w:numPr>
        <w:tabs>
          <w:tab w:pos="1161" w:val="left" w:leader="none"/>
        </w:tabs>
        <w:spacing w:line="249" w:lineRule="auto" w:before="43" w:after="0"/>
        <w:ind w:left="1160" w:right="456" w:hanging="227"/>
        <w:jc w:val="left"/>
        <w:rPr>
          <w:sz w:val="18"/>
        </w:rPr>
      </w:pPr>
      <w:r>
        <w:rPr>
          <w:color w:val="231F20"/>
          <w:w w:val="90"/>
          <w:sz w:val="18"/>
        </w:rPr>
        <w:t>Gaps</w:t>
      </w:r>
      <w:r>
        <w:rPr>
          <w:color w:val="231F20"/>
          <w:spacing w:val="-3"/>
          <w:w w:val="90"/>
          <w:sz w:val="18"/>
        </w:rPr>
        <w:t> </w:t>
      </w:r>
      <w:r>
        <w:rPr>
          <w:color w:val="231F20"/>
          <w:w w:val="90"/>
          <w:sz w:val="18"/>
        </w:rPr>
        <w:t>in</w:t>
      </w:r>
      <w:r>
        <w:rPr>
          <w:color w:val="231F20"/>
          <w:spacing w:val="-3"/>
          <w:w w:val="90"/>
          <w:sz w:val="18"/>
        </w:rPr>
        <w:t> </w:t>
      </w:r>
      <w:r>
        <w:rPr>
          <w:color w:val="231F20"/>
          <w:w w:val="90"/>
          <w:sz w:val="18"/>
        </w:rPr>
        <w:t>other</w:t>
      </w:r>
      <w:r>
        <w:rPr>
          <w:color w:val="231F20"/>
          <w:spacing w:val="-3"/>
          <w:w w:val="90"/>
          <w:sz w:val="18"/>
        </w:rPr>
        <w:t> </w:t>
      </w:r>
      <w:r>
        <w:rPr>
          <w:color w:val="231F20"/>
          <w:w w:val="90"/>
          <w:sz w:val="18"/>
        </w:rPr>
        <w:t>supporting</w:t>
      </w:r>
      <w:r>
        <w:rPr>
          <w:color w:val="231F20"/>
          <w:spacing w:val="-3"/>
          <w:w w:val="90"/>
          <w:sz w:val="18"/>
        </w:rPr>
        <w:t> </w:t>
      </w:r>
      <w:r>
        <w:rPr>
          <w:color w:val="231F20"/>
          <w:w w:val="90"/>
          <w:sz w:val="18"/>
        </w:rPr>
        <w:t>infrastructure</w:t>
      </w:r>
      <w:r>
        <w:rPr>
          <w:color w:val="231F20"/>
          <w:spacing w:val="-3"/>
          <w:w w:val="90"/>
          <w:sz w:val="18"/>
        </w:rPr>
        <w:t> </w:t>
      </w:r>
      <w:r>
        <w:rPr>
          <w:color w:val="231F20"/>
          <w:w w:val="90"/>
          <w:sz w:val="18"/>
        </w:rPr>
        <w:t>including</w:t>
      </w:r>
      <w:r>
        <w:rPr>
          <w:color w:val="231F20"/>
          <w:w w:val="90"/>
          <w:sz w:val="18"/>
        </w:rPr>
        <w:t> </w:t>
      </w:r>
      <w:r>
        <w:rPr>
          <w:color w:val="231F20"/>
          <w:spacing w:val="-2"/>
          <w:sz w:val="18"/>
        </w:rPr>
        <w:t>storage,</w:t>
      </w:r>
      <w:r>
        <w:rPr>
          <w:color w:val="231F20"/>
          <w:spacing w:val="-9"/>
          <w:sz w:val="18"/>
        </w:rPr>
        <w:t> </w:t>
      </w:r>
      <w:r>
        <w:rPr>
          <w:color w:val="231F20"/>
          <w:spacing w:val="-2"/>
          <w:sz w:val="18"/>
        </w:rPr>
        <w:t>scoreboard</w:t>
      </w:r>
      <w:r>
        <w:rPr>
          <w:color w:val="231F20"/>
          <w:spacing w:val="-9"/>
          <w:sz w:val="18"/>
        </w:rPr>
        <w:t> </w:t>
      </w:r>
      <w:r>
        <w:rPr>
          <w:color w:val="231F20"/>
          <w:spacing w:val="-2"/>
          <w:sz w:val="18"/>
        </w:rPr>
        <w:t>and</w:t>
      </w:r>
      <w:r>
        <w:rPr>
          <w:color w:val="231F20"/>
          <w:spacing w:val="-9"/>
          <w:sz w:val="18"/>
        </w:rPr>
        <w:t> </w:t>
      </w:r>
      <w:r>
        <w:rPr>
          <w:color w:val="231F20"/>
          <w:spacing w:val="-2"/>
          <w:sz w:val="18"/>
        </w:rPr>
        <w:t>goal</w:t>
      </w:r>
      <w:r>
        <w:rPr>
          <w:color w:val="231F20"/>
          <w:spacing w:val="-9"/>
          <w:sz w:val="18"/>
        </w:rPr>
        <w:t> </w:t>
      </w:r>
      <w:r>
        <w:rPr>
          <w:color w:val="231F20"/>
          <w:spacing w:val="-2"/>
          <w:sz w:val="18"/>
        </w:rPr>
        <w:t>netting.</w:t>
      </w:r>
    </w:p>
    <w:p>
      <w:pPr>
        <w:pStyle w:val="BodyText"/>
        <w:spacing w:line="271" w:lineRule="auto" w:before="161"/>
        <w:ind w:left="933" w:right="80"/>
      </w:pPr>
      <w:r>
        <w:rPr>
          <w:color w:val="231F20"/>
          <w:w w:val="90"/>
        </w:rPr>
        <w:t>This</w:t>
      </w:r>
      <w:r>
        <w:rPr>
          <w:color w:val="231F20"/>
          <w:spacing w:val="-7"/>
          <w:w w:val="90"/>
        </w:rPr>
        <w:t> </w:t>
      </w:r>
      <w:r>
        <w:rPr>
          <w:color w:val="231F20"/>
          <w:w w:val="90"/>
        </w:rPr>
        <w:t>report</w:t>
      </w:r>
      <w:r>
        <w:rPr>
          <w:color w:val="231F20"/>
          <w:spacing w:val="-7"/>
          <w:w w:val="90"/>
        </w:rPr>
        <w:t> </w:t>
      </w:r>
      <w:r>
        <w:rPr>
          <w:color w:val="231F20"/>
          <w:w w:val="90"/>
        </w:rPr>
        <w:t>discusses</w:t>
      </w:r>
      <w:r>
        <w:rPr>
          <w:color w:val="231F20"/>
          <w:spacing w:val="-7"/>
          <w:w w:val="90"/>
        </w:rPr>
        <w:t> </w:t>
      </w:r>
      <w:r>
        <w:rPr>
          <w:color w:val="231F20"/>
          <w:w w:val="90"/>
        </w:rPr>
        <w:t>in</w:t>
      </w:r>
      <w:r>
        <w:rPr>
          <w:color w:val="231F20"/>
          <w:spacing w:val="-7"/>
          <w:w w:val="90"/>
        </w:rPr>
        <w:t> </w:t>
      </w:r>
      <w:r>
        <w:rPr>
          <w:color w:val="231F20"/>
          <w:w w:val="90"/>
        </w:rPr>
        <w:t>further</w:t>
      </w:r>
      <w:r>
        <w:rPr>
          <w:color w:val="231F20"/>
          <w:spacing w:val="-7"/>
          <w:w w:val="90"/>
        </w:rPr>
        <w:t> </w:t>
      </w:r>
      <w:r>
        <w:rPr>
          <w:color w:val="231F20"/>
          <w:w w:val="90"/>
        </w:rPr>
        <w:t>detail</w:t>
      </w:r>
      <w:r>
        <w:rPr>
          <w:color w:val="231F20"/>
          <w:spacing w:val="-7"/>
          <w:w w:val="90"/>
        </w:rPr>
        <w:t> </w:t>
      </w:r>
      <w:r>
        <w:rPr>
          <w:color w:val="231F20"/>
          <w:w w:val="90"/>
        </w:rPr>
        <w:t>the</w:t>
      </w:r>
      <w:r>
        <w:rPr>
          <w:color w:val="231F20"/>
          <w:spacing w:val="-7"/>
          <w:w w:val="90"/>
        </w:rPr>
        <w:t> </w:t>
      </w:r>
      <w:r>
        <w:rPr>
          <w:color w:val="231F20"/>
          <w:w w:val="90"/>
        </w:rPr>
        <w:t>implications </w:t>
      </w:r>
      <w:r>
        <w:rPr>
          <w:color w:val="231F20"/>
          <w:spacing w:val="-4"/>
        </w:rPr>
        <w:t>and</w:t>
      </w:r>
      <w:r>
        <w:rPr>
          <w:color w:val="231F20"/>
          <w:spacing w:val="-11"/>
        </w:rPr>
        <w:t> </w:t>
      </w:r>
      <w:r>
        <w:rPr>
          <w:color w:val="231F20"/>
          <w:spacing w:val="-4"/>
        </w:rPr>
        <w:t>opportunities</w:t>
      </w:r>
      <w:r>
        <w:rPr>
          <w:color w:val="231F20"/>
          <w:spacing w:val="-10"/>
        </w:rPr>
        <w:t> </w:t>
      </w:r>
      <w:r>
        <w:rPr>
          <w:color w:val="231F20"/>
          <w:spacing w:val="-4"/>
        </w:rPr>
        <w:t>in</w:t>
      </w:r>
      <w:r>
        <w:rPr>
          <w:color w:val="231F20"/>
          <w:spacing w:val="-10"/>
        </w:rPr>
        <w:t> </w:t>
      </w:r>
      <w:r>
        <w:rPr>
          <w:color w:val="231F20"/>
          <w:spacing w:val="-4"/>
        </w:rPr>
        <w:t>addressing</w:t>
      </w:r>
      <w:r>
        <w:rPr>
          <w:color w:val="231F20"/>
          <w:spacing w:val="-10"/>
        </w:rPr>
        <w:t> </w:t>
      </w:r>
      <w:r>
        <w:rPr>
          <w:color w:val="231F20"/>
          <w:spacing w:val="-4"/>
        </w:rPr>
        <w:t>this</w:t>
      </w:r>
      <w:r>
        <w:rPr>
          <w:color w:val="231F20"/>
          <w:spacing w:val="-11"/>
        </w:rPr>
        <w:t> </w:t>
      </w:r>
      <w:r>
        <w:rPr>
          <w:color w:val="231F20"/>
          <w:spacing w:val="-4"/>
        </w:rPr>
        <w:t>shortfall,</w:t>
      </w:r>
      <w:r>
        <w:rPr>
          <w:color w:val="231F20"/>
          <w:spacing w:val="-10"/>
        </w:rPr>
        <w:t> </w:t>
      </w:r>
      <w:r>
        <w:rPr>
          <w:color w:val="231F20"/>
          <w:spacing w:val="-4"/>
        </w:rPr>
        <w:t>and provides</w:t>
      </w:r>
      <w:r>
        <w:rPr>
          <w:color w:val="231F20"/>
          <w:spacing w:val="-9"/>
        </w:rPr>
        <w:t> </w:t>
      </w:r>
      <w:r>
        <w:rPr>
          <w:color w:val="231F20"/>
          <w:spacing w:val="-4"/>
        </w:rPr>
        <w:t>plans,</w:t>
      </w:r>
      <w:r>
        <w:rPr>
          <w:color w:val="231F20"/>
          <w:spacing w:val="-9"/>
        </w:rPr>
        <w:t> </w:t>
      </w:r>
      <w:r>
        <w:rPr>
          <w:color w:val="231F20"/>
          <w:spacing w:val="-4"/>
        </w:rPr>
        <w:t>cost</w:t>
      </w:r>
      <w:r>
        <w:rPr>
          <w:color w:val="231F20"/>
          <w:spacing w:val="-9"/>
        </w:rPr>
        <w:t> </w:t>
      </w:r>
      <w:r>
        <w:rPr>
          <w:color w:val="231F20"/>
          <w:spacing w:val="-4"/>
        </w:rPr>
        <w:t>estimates</w:t>
      </w:r>
      <w:r>
        <w:rPr>
          <w:color w:val="231F20"/>
          <w:spacing w:val="-9"/>
        </w:rPr>
        <w:t> </w:t>
      </w:r>
      <w:r>
        <w:rPr>
          <w:color w:val="231F20"/>
          <w:spacing w:val="-4"/>
        </w:rPr>
        <w:t>and</w:t>
      </w:r>
      <w:r>
        <w:rPr>
          <w:color w:val="231F20"/>
          <w:spacing w:val="-9"/>
        </w:rPr>
        <w:t> </w:t>
      </w:r>
      <w:r>
        <w:rPr>
          <w:color w:val="231F20"/>
          <w:spacing w:val="-4"/>
        </w:rPr>
        <w:t>highlights</w:t>
      </w:r>
      <w:r>
        <w:rPr>
          <w:color w:val="231F20"/>
          <w:spacing w:val="-9"/>
        </w:rPr>
        <w:t> </w:t>
      </w:r>
      <w:r>
        <w:rPr>
          <w:color w:val="231F20"/>
          <w:spacing w:val="-4"/>
        </w:rPr>
        <w:t>a partnership</w:t>
      </w:r>
      <w:r>
        <w:rPr>
          <w:color w:val="231F20"/>
          <w:spacing w:val="-9"/>
        </w:rPr>
        <w:t> </w:t>
      </w:r>
      <w:r>
        <w:rPr>
          <w:color w:val="231F20"/>
          <w:spacing w:val="-4"/>
        </w:rPr>
        <w:t>approach</w:t>
      </w:r>
      <w:r>
        <w:rPr>
          <w:color w:val="231F20"/>
          <w:spacing w:val="-9"/>
        </w:rPr>
        <w:t> </w:t>
      </w:r>
      <w:r>
        <w:rPr>
          <w:color w:val="231F20"/>
          <w:spacing w:val="-4"/>
        </w:rPr>
        <w:t>to</w:t>
      </w:r>
      <w:r>
        <w:rPr>
          <w:color w:val="231F20"/>
          <w:spacing w:val="-9"/>
        </w:rPr>
        <w:t> </w:t>
      </w:r>
      <w:r>
        <w:rPr>
          <w:color w:val="231F20"/>
          <w:spacing w:val="-4"/>
        </w:rPr>
        <w:t>investment</w:t>
      </w:r>
      <w:r>
        <w:rPr>
          <w:color w:val="231F20"/>
          <w:spacing w:val="-9"/>
        </w:rPr>
        <w:t> </w:t>
      </w:r>
      <w:r>
        <w:rPr>
          <w:color w:val="231F20"/>
          <w:spacing w:val="-4"/>
        </w:rPr>
        <w:t>and</w:t>
      </w:r>
      <w:r>
        <w:rPr>
          <w:color w:val="231F20"/>
          <w:spacing w:val="-9"/>
        </w:rPr>
        <w:t> </w:t>
      </w:r>
      <w:r>
        <w:rPr>
          <w:color w:val="231F20"/>
          <w:spacing w:val="-4"/>
        </w:rPr>
        <w:t>delivery.</w:t>
      </w:r>
    </w:p>
    <w:p>
      <w:pPr>
        <w:pStyle w:val="BodyText"/>
        <w:rPr>
          <w:sz w:val="22"/>
        </w:rPr>
      </w:pPr>
    </w:p>
    <w:p>
      <w:pPr>
        <w:spacing w:line="271" w:lineRule="auto" w:before="171"/>
        <w:ind w:left="933" w:right="176" w:firstLine="0"/>
        <w:jc w:val="left"/>
        <w:rPr>
          <w:rFonts w:ascii="Trebuchet MS" w:hAnsi="Trebuchet MS"/>
          <w:b/>
          <w:sz w:val="26"/>
        </w:rPr>
      </w:pPr>
      <w:r>
        <w:rPr>
          <w:rFonts w:ascii="Trebuchet MS" w:hAnsi="Trebuchet MS"/>
          <w:b/>
          <w:color w:val="003263"/>
          <w:sz w:val="26"/>
          <w:shd w:fill="E7F1F5" w:color="auto" w:val="clear"/>
        </w:rPr>
        <w:t>“Improving</w:t>
      </w:r>
      <w:r>
        <w:rPr>
          <w:rFonts w:ascii="Trebuchet MS" w:hAnsi="Trebuchet MS"/>
          <w:b/>
          <w:color w:val="003263"/>
          <w:spacing w:val="-1"/>
          <w:sz w:val="26"/>
          <w:shd w:fill="E7F1F5" w:color="auto" w:val="clear"/>
        </w:rPr>
        <w:t> </w:t>
      </w:r>
      <w:r>
        <w:rPr>
          <w:rFonts w:ascii="Trebuchet MS" w:hAnsi="Trebuchet MS"/>
          <w:b/>
          <w:color w:val="003263"/>
          <w:sz w:val="26"/>
          <w:shd w:fill="E7F1F5" w:color="auto" w:val="clear"/>
        </w:rPr>
        <w:t>sporting</w:t>
      </w:r>
      <w:r>
        <w:rPr>
          <w:rFonts w:ascii="Trebuchet MS" w:hAnsi="Trebuchet MS"/>
          <w:b/>
          <w:color w:val="003263"/>
          <w:spacing w:val="-1"/>
          <w:sz w:val="26"/>
          <w:shd w:fill="E7F1F5" w:color="auto" w:val="clear"/>
        </w:rPr>
        <w:t> </w:t>
      </w:r>
      <w:r>
        <w:rPr>
          <w:rFonts w:ascii="Trebuchet MS" w:hAnsi="Trebuchet MS"/>
          <w:b/>
          <w:color w:val="003263"/>
          <w:sz w:val="26"/>
          <w:shd w:fill="E7F1F5" w:color="auto" w:val="clear"/>
        </w:rPr>
        <w:t>and</w:t>
      </w:r>
      <w:r>
        <w:rPr>
          <w:rFonts w:ascii="Trebuchet MS" w:hAnsi="Trebuchet MS"/>
          <w:b/>
          <w:color w:val="003263"/>
          <w:spacing w:val="-1"/>
          <w:sz w:val="26"/>
          <w:shd w:fill="E7F1F5" w:color="auto" w:val="clear"/>
        </w:rPr>
        <w:t> </w:t>
      </w:r>
      <w:r>
        <w:rPr>
          <w:rFonts w:ascii="Trebuchet MS" w:hAnsi="Trebuchet MS"/>
          <w:b/>
          <w:color w:val="003263"/>
          <w:sz w:val="26"/>
          <w:shd w:fill="E7F1F5" w:color="auto" w:val="clear"/>
        </w:rPr>
        <w:t>community</w:t>
      </w:r>
      <w:r>
        <w:rPr>
          <w:rFonts w:ascii="Trebuchet MS" w:hAnsi="Trebuchet MS"/>
          <w:b/>
          <w:color w:val="003263"/>
          <w:spacing w:val="-1"/>
          <w:sz w:val="26"/>
          <w:shd w:fill="E7F1F5" w:color="auto" w:val="clear"/>
        </w:rPr>
        <w:t> </w:t>
      </w:r>
      <w:r>
        <w:rPr>
          <w:rFonts w:ascii="Trebuchet MS" w:hAnsi="Trebuchet MS"/>
          <w:b/>
          <w:color w:val="003263"/>
          <w:spacing w:val="-1"/>
          <w:sz w:val="26"/>
        </w:rPr>
        <w:t> </w:t>
      </w:r>
      <w:r>
        <w:rPr>
          <w:rFonts w:ascii="Trebuchet MS" w:hAnsi="Trebuchet MS"/>
          <w:b/>
          <w:color w:val="003263"/>
          <w:sz w:val="26"/>
          <w:shd w:fill="E7F1F5" w:color="auto" w:val="clear"/>
        </w:rPr>
        <w:t>infrastructure</w:t>
      </w:r>
      <w:r>
        <w:rPr>
          <w:rFonts w:ascii="Trebuchet MS" w:hAnsi="Trebuchet MS"/>
          <w:b/>
          <w:color w:val="003263"/>
          <w:spacing w:val="-1"/>
          <w:sz w:val="26"/>
          <w:shd w:fill="E7F1F5" w:color="auto" w:val="clear"/>
        </w:rPr>
        <w:t> </w:t>
      </w:r>
      <w:r>
        <w:rPr>
          <w:rFonts w:ascii="Trebuchet MS" w:hAnsi="Trebuchet MS"/>
          <w:b/>
          <w:color w:val="003263"/>
          <w:sz w:val="26"/>
          <w:shd w:fill="E7F1F5" w:color="auto" w:val="clear"/>
        </w:rPr>
        <w:t>at</w:t>
      </w:r>
      <w:r>
        <w:rPr>
          <w:rFonts w:ascii="Trebuchet MS" w:hAnsi="Trebuchet MS"/>
          <w:b/>
          <w:color w:val="003263"/>
          <w:spacing w:val="-1"/>
          <w:sz w:val="26"/>
          <w:shd w:fill="E7F1F5" w:color="auto" w:val="clear"/>
        </w:rPr>
        <w:t> </w:t>
      </w:r>
      <w:r>
        <w:rPr>
          <w:rFonts w:ascii="Trebuchet MS" w:hAnsi="Trebuchet MS"/>
          <w:b/>
          <w:color w:val="003263"/>
          <w:sz w:val="26"/>
          <w:shd w:fill="E7F1F5" w:color="auto" w:val="clear"/>
        </w:rPr>
        <w:t>Winter</w:t>
      </w:r>
      <w:r>
        <w:rPr>
          <w:rFonts w:ascii="Trebuchet MS" w:hAnsi="Trebuchet MS"/>
          <w:b/>
          <w:color w:val="003263"/>
          <w:spacing w:val="-1"/>
          <w:sz w:val="26"/>
          <w:shd w:fill="E7F1F5" w:color="auto" w:val="clear"/>
        </w:rPr>
        <w:t> </w:t>
      </w:r>
      <w:r>
        <w:rPr>
          <w:rFonts w:ascii="Trebuchet MS" w:hAnsi="Trebuchet MS"/>
          <w:b/>
          <w:color w:val="003263"/>
          <w:sz w:val="26"/>
          <w:shd w:fill="E7F1F5" w:color="auto" w:val="clear"/>
        </w:rPr>
        <w:t>Reserve</w:t>
      </w:r>
      <w:r>
        <w:rPr>
          <w:rFonts w:ascii="Trebuchet MS" w:hAnsi="Trebuchet MS"/>
          <w:b/>
          <w:color w:val="003263"/>
          <w:spacing w:val="-1"/>
          <w:sz w:val="26"/>
          <w:shd w:fill="E7F1F5" w:color="auto" w:val="clear"/>
        </w:rPr>
        <w:t> </w:t>
      </w:r>
      <w:r>
        <w:rPr>
          <w:rFonts w:ascii="Trebuchet MS" w:hAnsi="Trebuchet MS"/>
          <w:b/>
          <w:color w:val="003263"/>
          <w:spacing w:val="-1"/>
          <w:sz w:val="26"/>
        </w:rPr>
        <w:t> </w:t>
      </w:r>
      <w:r>
        <w:rPr>
          <w:rFonts w:ascii="Trebuchet MS" w:hAnsi="Trebuchet MS"/>
          <w:b/>
          <w:color w:val="003263"/>
          <w:sz w:val="26"/>
          <w:shd w:fill="E7F1F5" w:color="auto" w:val="clear"/>
        </w:rPr>
        <w:t>will address core facility gaps and </w:t>
      </w:r>
      <w:r>
        <w:rPr>
          <w:rFonts w:ascii="Trebuchet MS" w:hAnsi="Trebuchet MS"/>
          <w:b/>
          <w:color w:val="003263"/>
          <w:sz w:val="26"/>
        </w:rPr>
        <w:t> </w:t>
      </w:r>
      <w:r>
        <w:rPr>
          <w:rFonts w:ascii="Trebuchet MS" w:hAnsi="Trebuchet MS"/>
          <w:b/>
          <w:color w:val="003263"/>
          <w:sz w:val="26"/>
          <w:shd w:fill="E7F1F5" w:color="auto" w:val="clear"/>
        </w:rPr>
        <w:t>support participation outcomes for </w:t>
      </w:r>
      <w:r>
        <w:rPr>
          <w:rFonts w:ascii="Trebuchet MS" w:hAnsi="Trebuchet MS"/>
          <w:b/>
          <w:color w:val="003263"/>
          <w:sz w:val="26"/>
        </w:rPr>
        <w:t> </w:t>
      </w:r>
      <w:r>
        <w:rPr>
          <w:rFonts w:ascii="Trebuchet MS" w:hAnsi="Trebuchet MS"/>
          <w:b/>
          <w:color w:val="003263"/>
          <w:sz w:val="26"/>
          <w:shd w:fill="E7F1F5" w:color="auto" w:val="clear"/>
        </w:rPr>
        <w:t>people of all genders, abilities and </w:t>
      </w:r>
      <w:r>
        <w:rPr>
          <w:rFonts w:ascii="Trebuchet MS" w:hAnsi="Trebuchet MS"/>
          <w:b/>
          <w:color w:val="003263"/>
          <w:sz w:val="26"/>
        </w:rPr>
        <w:t> </w:t>
      </w:r>
      <w:r>
        <w:rPr>
          <w:rFonts w:ascii="Trebuchet MS" w:hAnsi="Trebuchet MS"/>
          <w:b/>
          <w:color w:val="003263"/>
          <w:spacing w:val="-2"/>
          <w:sz w:val="26"/>
          <w:shd w:fill="E7F1F5" w:color="auto" w:val="clear"/>
        </w:rPr>
        <w:t>backgrounds”</w:t>
      </w:r>
    </w:p>
    <w:p>
      <w:pPr>
        <w:spacing w:line="240" w:lineRule="auto" w:before="0" w:after="24"/>
        <w:rPr>
          <w:rFonts w:ascii="Trebuchet MS"/>
          <w:b/>
          <w:sz w:val="9"/>
        </w:rPr>
      </w:pPr>
      <w:r>
        <w:rPr/>
        <w:br w:type="column"/>
      </w:r>
      <w:r>
        <w:rPr>
          <w:rFonts w:ascii="Trebuchet MS"/>
          <w:b/>
          <w:sz w:val="9"/>
        </w:rPr>
      </w:r>
    </w:p>
    <w:p>
      <w:pPr>
        <w:pStyle w:val="BodyText"/>
        <w:ind w:left="305"/>
        <w:rPr>
          <w:rFonts w:ascii="Trebuchet MS"/>
          <w:sz w:val="20"/>
        </w:rPr>
      </w:pPr>
      <w:r>
        <w:rPr>
          <w:rFonts w:ascii="Trebuchet MS"/>
          <w:sz w:val="20"/>
        </w:rPr>
        <w:drawing>
          <wp:inline distT="0" distB="0" distL="0" distR="0">
            <wp:extent cx="3572342" cy="6381750"/>
            <wp:effectExtent l="0" t="0" r="0" b="0"/>
            <wp:docPr id="1" name="image5.jpeg"/>
            <wp:cNvGraphicFramePr>
              <a:graphicFrameLocks noChangeAspect="1"/>
            </wp:cNvGraphicFramePr>
            <a:graphic>
              <a:graphicData uri="http://schemas.openxmlformats.org/drawingml/2006/picture">
                <pic:pic>
                  <pic:nvPicPr>
                    <pic:cNvPr id="2" name="image5.jpeg"/>
                    <pic:cNvPicPr/>
                  </pic:nvPicPr>
                  <pic:blipFill>
                    <a:blip r:embed="rId9" cstate="print"/>
                    <a:stretch>
                      <a:fillRect/>
                    </a:stretch>
                  </pic:blipFill>
                  <pic:spPr>
                    <a:xfrm>
                      <a:off x="0" y="0"/>
                      <a:ext cx="3572342" cy="6381750"/>
                    </a:xfrm>
                    <a:prstGeom prst="rect">
                      <a:avLst/>
                    </a:prstGeom>
                  </pic:spPr>
                </pic:pic>
              </a:graphicData>
            </a:graphic>
          </wp:inline>
        </w:drawing>
      </w:r>
      <w:r>
        <w:rPr>
          <w:rFonts w:ascii="Trebuchet MS"/>
          <w:sz w:val="20"/>
        </w:rPr>
      </w:r>
    </w:p>
    <w:p>
      <w:pPr>
        <w:pStyle w:val="BodyText"/>
        <w:spacing w:before="10"/>
        <w:rPr>
          <w:rFonts w:ascii="Trebuchet MS"/>
          <w:b/>
          <w:sz w:val="12"/>
        </w:rPr>
      </w:pPr>
    </w:p>
    <w:p>
      <w:pPr>
        <w:spacing w:before="0"/>
        <w:ind w:left="305" w:right="0" w:firstLine="0"/>
        <w:jc w:val="left"/>
        <w:rPr>
          <w:sz w:val="12"/>
        </w:rPr>
      </w:pPr>
      <w:r>
        <w:rPr>
          <w:color w:val="231F20"/>
          <w:w w:val="90"/>
          <w:sz w:val="12"/>
        </w:rPr>
        <w:t>Belmont</w:t>
      </w:r>
      <w:r>
        <w:rPr>
          <w:color w:val="231F20"/>
          <w:spacing w:val="3"/>
          <w:sz w:val="12"/>
        </w:rPr>
        <w:t> </w:t>
      </w:r>
      <w:r>
        <w:rPr>
          <w:color w:val="231F20"/>
          <w:w w:val="90"/>
          <w:sz w:val="12"/>
        </w:rPr>
        <w:t>Lions</w:t>
      </w:r>
      <w:r>
        <w:rPr>
          <w:color w:val="231F20"/>
          <w:spacing w:val="3"/>
          <w:sz w:val="12"/>
        </w:rPr>
        <w:t> </w:t>
      </w:r>
      <w:r>
        <w:rPr>
          <w:color w:val="231F20"/>
          <w:w w:val="90"/>
          <w:sz w:val="12"/>
        </w:rPr>
        <w:t>Sports</w:t>
      </w:r>
      <w:r>
        <w:rPr>
          <w:color w:val="231F20"/>
          <w:spacing w:val="3"/>
          <w:sz w:val="12"/>
        </w:rPr>
        <w:t> </w:t>
      </w:r>
      <w:r>
        <w:rPr>
          <w:color w:val="231F20"/>
          <w:w w:val="90"/>
          <w:sz w:val="12"/>
        </w:rPr>
        <w:t>Club</w:t>
      </w:r>
      <w:r>
        <w:rPr>
          <w:color w:val="231F20"/>
          <w:spacing w:val="4"/>
          <w:sz w:val="12"/>
        </w:rPr>
        <w:t> </w:t>
      </w:r>
      <w:r>
        <w:rPr>
          <w:color w:val="231F20"/>
          <w:w w:val="90"/>
          <w:sz w:val="12"/>
        </w:rPr>
        <w:t>-</w:t>
      </w:r>
      <w:r>
        <w:rPr>
          <w:color w:val="231F20"/>
          <w:spacing w:val="3"/>
          <w:sz w:val="12"/>
        </w:rPr>
        <w:t> </w:t>
      </w:r>
      <w:r>
        <w:rPr>
          <w:color w:val="231F20"/>
          <w:w w:val="90"/>
          <w:sz w:val="12"/>
        </w:rPr>
        <w:t>netball</w:t>
      </w:r>
      <w:r>
        <w:rPr>
          <w:color w:val="231F20"/>
          <w:spacing w:val="3"/>
          <w:sz w:val="12"/>
        </w:rPr>
        <w:t> </w:t>
      </w:r>
      <w:r>
        <w:rPr>
          <w:color w:val="231F20"/>
          <w:spacing w:val="-2"/>
          <w:w w:val="90"/>
          <w:sz w:val="12"/>
        </w:rPr>
        <w:t>player</w:t>
      </w:r>
    </w:p>
    <w:p>
      <w:pPr>
        <w:spacing w:after="0"/>
        <w:jc w:val="left"/>
        <w:rPr>
          <w:sz w:val="12"/>
        </w:rPr>
        <w:sectPr>
          <w:type w:val="continuous"/>
          <w:pgSz w:w="11910" w:h="16840"/>
          <w:pgMar w:top="1920" w:bottom="280" w:left="200" w:right="80"/>
          <w:cols w:num="2" w:equalWidth="0">
            <w:col w:w="5521" w:space="40"/>
            <w:col w:w="606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6"/>
        </w:rPr>
      </w:pPr>
    </w:p>
    <w:p>
      <w:pPr>
        <w:spacing w:before="99"/>
        <w:ind w:left="196" w:right="0" w:firstLine="0"/>
        <w:jc w:val="left"/>
        <w:rPr>
          <w:rFonts w:ascii="Brandon Grotesque Bold"/>
          <w:b/>
          <w:sz w:val="14"/>
        </w:rPr>
      </w:pPr>
      <w:r>
        <w:rPr>
          <w:rFonts w:ascii="Brandon Grotesque Bold"/>
          <w:b/>
          <w:color w:val="003263"/>
          <w:spacing w:val="-5"/>
          <w:sz w:val="14"/>
        </w:rPr>
        <w:t>4.</w:t>
      </w:r>
    </w:p>
    <w:p>
      <w:pPr>
        <w:spacing w:after="0"/>
        <w:jc w:val="left"/>
        <w:rPr>
          <w:rFonts w:ascii="Brandon Grotesque Bold"/>
          <w:sz w:val="14"/>
        </w:rPr>
        <w:sectPr>
          <w:type w:val="continuous"/>
          <w:pgSz w:w="11910" w:h="16840"/>
          <w:pgMar w:top="1920" w:bottom="280" w:left="200" w:right="80"/>
        </w:sectPr>
      </w:pPr>
    </w:p>
    <w:p>
      <w:pPr>
        <w:pStyle w:val="BodyText"/>
        <w:ind w:left="-2"/>
        <w:rPr>
          <w:rFonts w:ascii="Brandon Grotesque Bold"/>
          <w:sz w:val="20"/>
        </w:rPr>
      </w:pPr>
      <w:r>
        <w:rPr/>
        <w:pict>
          <v:rect style="position:absolute;margin-left:9.922pt;margin-top:.000015pt;width:575.433pt;height:841.89pt;mso-position-horizontal-relative:page;mso-position-vertical-relative:page;z-index:-18032128" id="docshape10" filled="true" fillcolor="#003263" stroked="false">
            <v:fill type="solid"/>
            <w10:wrap type="none"/>
          </v:rect>
        </w:pict>
      </w:r>
      <w:r>
        <w:rPr>
          <w:rFonts w:ascii="Brandon Grotesque Bold"/>
          <w:sz w:val="20"/>
        </w:rPr>
        <w:pict>
          <v:group style="width:575.450pt;height:375.6pt;mso-position-horizontal-relative:char;mso-position-vertical-relative:line" id="docshapegroup11" coordorigin="0,0" coordsize="11509,7512">
            <v:shape style="position:absolute;left:0;top:0;width:11509;height:6823" id="docshape12" coordorigin="0,0" coordsize="11509,6823" path="m11509,0l0,0,0,6822,11509,3305,11509,0xe" filled="true" fillcolor="#8aced7" stroked="false">
              <v:path arrowok="t"/>
              <v:fill opacity="26214f" type="solid"/>
            </v:shape>
            <v:shape style="position:absolute;left:935;top:1133;width:9638;height:6378" type="#_x0000_t75" id="docshape13" stroked="false">
              <v:imagedata r:id="rId10" o:title=""/>
            </v:shape>
          </v:group>
        </w:pict>
      </w:r>
      <w:r>
        <w:rPr>
          <w:rFonts w:ascii="Brandon Grotesque Bold"/>
          <w:sz w:val="20"/>
        </w:rPr>
      </w:r>
    </w:p>
    <w:p>
      <w:pPr>
        <w:spacing w:before="66"/>
        <w:ind w:left="933" w:right="0" w:firstLine="0"/>
        <w:jc w:val="left"/>
        <w:rPr>
          <w:sz w:val="12"/>
        </w:rPr>
      </w:pPr>
      <w:r>
        <w:rPr>
          <w:color w:val="FFFFFF"/>
          <w:w w:val="90"/>
          <w:sz w:val="12"/>
        </w:rPr>
        <w:t>East</w:t>
      </w:r>
      <w:r>
        <w:rPr>
          <w:color w:val="FFFFFF"/>
          <w:sz w:val="12"/>
        </w:rPr>
        <w:t> </w:t>
      </w:r>
      <w:r>
        <w:rPr>
          <w:color w:val="FFFFFF"/>
          <w:w w:val="90"/>
          <w:sz w:val="12"/>
        </w:rPr>
        <w:t>Belmont</w:t>
      </w:r>
      <w:r>
        <w:rPr>
          <w:color w:val="FFFFFF"/>
          <w:spacing w:val="1"/>
          <w:sz w:val="12"/>
        </w:rPr>
        <w:t> </w:t>
      </w:r>
      <w:r>
        <w:rPr>
          <w:color w:val="FFFFFF"/>
          <w:w w:val="90"/>
          <w:sz w:val="12"/>
        </w:rPr>
        <w:t>Cricket</w:t>
      </w:r>
      <w:r>
        <w:rPr>
          <w:color w:val="FFFFFF"/>
          <w:spacing w:val="1"/>
          <w:sz w:val="12"/>
        </w:rPr>
        <w:t> </w:t>
      </w:r>
      <w:r>
        <w:rPr>
          <w:color w:val="FFFFFF"/>
          <w:w w:val="90"/>
          <w:sz w:val="12"/>
        </w:rPr>
        <w:t>Club</w:t>
      </w:r>
      <w:r>
        <w:rPr>
          <w:color w:val="FFFFFF"/>
          <w:sz w:val="12"/>
        </w:rPr>
        <w:t> </w:t>
      </w:r>
      <w:r>
        <w:rPr>
          <w:color w:val="FFFFFF"/>
          <w:w w:val="90"/>
          <w:sz w:val="12"/>
        </w:rPr>
        <w:t>–</w:t>
      </w:r>
      <w:r>
        <w:rPr>
          <w:color w:val="FFFFFF"/>
          <w:spacing w:val="1"/>
          <w:sz w:val="12"/>
        </w:rPr>
        <w:t> </w:t>
      </w:r>
      <w:r>
        <w:rPr>
          <w:color w:val="FFFFFF"/>
          <w:w w:val="90"/>
          <w:sz w:val="12"/>
        </w:rPr>
        <w:t>women’s</w:t>
      </w:r>
      <w:r>
        <w:rPr>
          <w:color w:val="FFFFFF"/>
          <w:spacing w:val="1"/>
          <w:sz w:val="12"/>
        </w:rPr>
        <w:t> </w:t>
      </w:r>
      <w:r>
        <w:rPr>
          <w:color w:val="FFFFFF"/>
          <w:w w:val="90"/>
          <w:sz w:val="12"/>
        </w:rPr>
        <w:t>senior</w:t>
      </w:r>
      <w:r>
        <w:rPr>
          <w:color w:val="FFFFFF"/>
          <w:spacing w:val="1"/>
          <w:sz w:val="12"/>
        </w:rPr>
        <w:t> </w:t>
      </w:r>
      <w:r>
        <w:rPr>
          <w:color w:val="FFFFFF"/>
          <w:spacing w:val="-4"/>
          <w:w w:val="90"/>
          <w:sz w:val="12"/>
        </w:rPr>
        <w:t>team</w:t>
      </w:r>
    </w:p>
    <w:p>
      <w:pPr>
        <w:pStyle w:val="BodyText"/>
        <w:rPr>
          <w:sz w:val="20"/>
        </w:rPr>
      </w:pPr>
    </w:p>
    <w:p>
      <w:pPr>
        <w:pStyle w:val="BodyText"/>
        <w:spacing w:before="9"/>
        <w:rPr>
          <w:sz w:val="21"/>
        </w:rPr>
      </w:pPr>
    </w:p>
    <w:p>
      <w:pPr>
        <w:pStyle w:val="Heading4"/>
        <w:spacing w:before="99"/>
      </w:pPr>
      <w:r>
        <w:rPr>
          <w:color w:val="FFFFFF"/>
        </w:rPr>
        <w:t>PROJECT</w:t>
      </w:r>
      <w:r>
        <w:rPr>
          <w:color w:val="FFFFFF"/>
          <w:spacing w:val="10"/>
        </w:rPr>
        <w:t> </w:t>
      </w:r>
      <w:r>
        <w:rPr>
          <w:color w:val="FFFFFF"/>
          <w:spacing w:val="-2"/>
        </w:rPr>
        <w:t>METHODOLOGY</w:t>
      </w:r>
    </w:p>
    <w:p>
      <w:pPr>
        <w:pStyle w:val="BodyText"/>
        <w:spacing w:before="3"/>
        <w:rPr>
          <w:rFonts w:ascii="Brandon Grotesque Bold"/>
          <w:b/>
          <w:sz w:val="35"/>
        </w:rPr>
      </w:pPr>
    </w:p>
    <w:p>
      <w:pPr>
        <w:tabs>
          <w:tab w:pos="10571" w:val="left" w:leader="none"/>
        </w:tabs>
        <w:spacing w:before="0"/>
        <w:ind w:left="933" w:right="0" w:firstLine="0"/>
        <w:jc w:val="left"/>
        <w:rPr>
          <w:rFonts w:ascii="Brandon Grotesque Bold"/>
          <w:b/>
          <w:sz w:val="24"/>
        </w:rPr>
      </w:pPr>
      <w:r>
        <w:rPr/>
        <w:pict>
          <v:group style="position:absolute;margin-left:78.370102pt;margin-top:16.481911pt;width:18.05pt;height:80.55pt;mso-position-horizontal-relative:page;mso-position-vertical-relative:paragraph;z-index:15731200" id="docshapegroup14" coordorigin="1567,330" coordsize="361,1611">
            <v:line style="position:absolute" from="1587,432" to="1587,1783" stroked="true" strokeweight="2pt" strokecolor="#e6f3f4">
              <v:stroke dashstyle="dot"/>
            </v:line>
            <v:line style="position:absolute" from="1671,1824" to="1796,1824" stroked="true" strokeweight="2pt" strokecolor="#e6f3f4">
              <v:stroke dashstyle="dot"/>
            </v:line>
            <v:shape style="position:absolute;left:1567;top:329;width:291;height:1515" id="docshape15" coordorigin="1567,330" coordsize="291,1515" path="m1607,1824l1602,1810,1587,1804,1573,1810,1567,1824,1573,1838,1587,1844,1602,1838,1607,1824xm1607,350l1602,335,1587,330,1573,335,1567,350,1573,364,1587,370,1602,364,1607,350xm1858,1824l1852,1810,1838,1804,1824,1810,1818,1824,1824,1838,1838,1844,1852,1838,1858,1824xe" filled="true" fillcolor="#e6f3f4" stroked="false">
              <v:path arrowok="t"/>
              <v:fill type="solid"/>
            </v:shape>
            <v:shape style="position:absolute;left:1802;top:1707;width:126;height:233" id="docshape16" coordorigin="1802,1707" coordsize="126,233" path="m1802,1707l1802,1940,1928,1824,1802,1707xe" filled="true" fillcolor="#e6f3f4" stroked="false">
              <v:path arrowok="t"/>
              <v:fill type="solid"/>
            </v:shape>
            <w10:wrap type="none"/>
          </v:group>
        </w:pict>
      </w:r>
      <w:r>
        <w:rPr>
          <w:rFonts w:ascii="Brandon Grotesque Bold"/>
          <w:b/>
          <w:color w:val="003263"/>
          <w:spacing w:val="51"/>
          <w:sz w:val="24"/>
          <w:shd w:fill="8ACED7" w:color="auto" w:val="clear"/>
        </w:rPr>
        <w:t> </w:t>
      </w:r>
      <w:r>
        <w:rPr>
          <w:rFonts w:ascii="Brandon Grotesque Bold"/>
          <w:b/>
          <w:color w:val="003263"/>
          <w:sz w:val="24"/>
          <w:shd w:fill="8ACED7" w:color="auto" w:val="clear"/>
        </w:rPr>
        <w:t>STAGE</w:t>
      </w:r>
      <w:r>
        <w:rPr>
          <w:rFonts w:ascii="Brandon Grotesque Bold"/>
          <w:b/>
          <w:color w:val="003263"/>
          <w:spacing w:val="12"/>
          <w:sz w:val="24"/>
          <w:shd w:fill="8ACED7" w:color="auto" w:val="clear"/>
        </w:rPr>
        <w:t> </w:t>
      </w:r>
      <w:r>
        <w:rPr>
          <w:rFonts w:ascii="Brandon Grotesque Bold"/>
          <w:b/>
          <w:color w:val="003263"/>
          <w:sz w:val="24"/>
          <w:shd w:fill="8ACED7" w:color="auto" w:val="clear"/>
        </w:rPr>
        <w:t>1:</w:t>
      </w:r>
      <w:r>
        <w:rPr>
          <w:rFonts w:ascii="Brandon Grotesque Bold"/>
          <w:b/>
          <w:color w:val="003263"/>
          <w:spacing w:val="11"/>
          <w:sz w:val="24"/>
          <w:shd w:fill="8ACED7" w:color="auto" w:val="clear"/>
        </w:rPr>
        <w:t> </w:t>
      </w:r>
      <w:r>
        <w:rPr>
          <w:rFonts w:ascii="Brandon Grotesque Bold"/>
          <w:b/>
          <w:color w:val="003263"/>
          <w:sz w:val="24"/>
          <w:shd w:fill="8ACED7" w:color="auto" w:val="clear"/>
        </w:rPr>
        <w:t>SITE</w:t>
      </w:r>
      <w:r>
        <w:rPr>
          <w:rFonts w:ascii="Brandon Grotesque Bold"/>
          <w:b/>
          <w:color w:val="003263"/>
          <w:spacing w:val="12"/>
          <w:sz w:val="24"/>
          <w:shd w:fill="8ACED7" w:color="auto" w:val="clear"/>
        </w:rPr>
        <w:t> </w:t>
      </w:r>
      <w:r>
        <w:rPr>
          <w:rFonts w:ascii="Brandon Grotesque Bold"/>
          <w:b/>
          <w:color w:val="003263"/>
          <w:sz w:val="24"/>
          <w:shd w:fill="8ACED7" w:color="auto" w:val="clear"/>
        </w:rPr>
        <w:t>INSPECTIONS</w:t>
      </w:r>
      <w:r>
        <w:rPr>
          <w:rFonts w:ascii="Brandon Grotesque Bold"/>
          <w:b/>
          <w:color w:val="003263"/>
          <w:spacing w:val="11"/>
          <w:sz w:val="24"/>
          <w:shd w:fill="8ACED7" w:color="auto" w:val="clear"/>
        </w:rPr>
        <w:t> </w:t>
      </w:r>
      <w:r>
        <w:rPr>
          <w:rFonts w:ascii="Brandon Grotesque Bold"/>
          <w:b/>
          <w:color w:val="003263"/>
          <w:sz w:val="24"/>
          <w:shd w:fill="8ACED7" w:color="auto" w:val="clear"/>
        </w:rPr>
        <w:t>AND</w:t>
      </w:r>
      <w:r>
        <w:rPr>
          <w:rFonts w:ascii="Brandon Grotesque Bold"/>
          <w:b/>
          <w:color w:val="003263"/>
          <w:spacing w:val="12"/>
          <w:sz w:val="24"/>
          <w:shd w:fill="8ACED7" w:color="auto" w:val="clear"/>
        </w:rPr>
        <w:t> </w:t>
      </w:r>
      <w:r>
        <w:rPr>
          <w:rFonts w:ascii="Brandon Grotesque Bold"/>
          <w:b/>
          <w:color w:val="003263"/>
          <w:sz w:val="24"/>
          <w:shd w:fill="8ACED7" w:color="auto" w:val="clear"/>
        </w:rPr>
        <w:t>STAKEHOLDER</w:t>
      </w:r>
      <w:r>
        <w:rPr>
          <w:rFonts w:ascii="Brandon Grotesque Bold"/>
          <w:b/>
          <w:color w:val="003263"/>
          <w:spacing w:val="12"/>
          <w:sz w:val="24"/>
          <w:shd w:fill="8ACED7" w:color="auto" w:val="clear"/>
        </w:rPr>
        <w:t> </w:t>
      </w:r>
      <w:r>
        <w:rPr>
          <w:rFonts w:ascii="Brandon Grotesque Bold"/>
          <w:b/>
          <w:color w:val="003263"/>
          <w:spacing w:val="-2"/>
          <w:sz w:val="24"/>
          <w:shd w:fill="8ACED7" w:color="auto" w:val="clear"/>
        </w:rPr>
        <w:t>ENGAGEMENT</w:t>
      </w:r>
      <w:r>
        <w:rPr>
          <w:rFonts w:ascii="Brandon Grotesque Bold"/>
          <w:b/>
          <w:color w:val="003263"/>
          <w:sz w:val="24"/>
          <w:shd w:fill="8ACED7" w:color="auto" w:val="clear"/>
        </w:rPr>
        <w:tab/>
      </w:r>
    </w:p>
    <w:p>
      <w:pPr>
        <w:spacing w:line="256" w:lineRule="auto" w:before="135"/>
        <w:ind w:left="2181" w:right="1165" w:firstLine="0"/>
        <w:jc w:val="left"/>
        <w:rPr>
          <w:sz w:val="19"/>
        </w:rPr>
      </w:pPr>
      <w:r>
        <w:rPr>
          <w:color w:val="FFFFFF"/>
          <w:w w:val="90"/>
          <w:sz w:val="19"/>
        </w:rPr>
        <w:t>Conduct site inspections and assessments of the Reserve and its facilities with Council, tenanting</w:t>
      </w:r>
      <w:r>
        <w:rPr>
          <w:color w:val="FFFFFF"/>
          <w:spacing w:val="40"/>
          <w:sz w:val="19"/>
        </w:rPr>
        <w:t> </w:t>
      </w:r>
      <w:r>
        <w:rPr>
          <w:color w:val="FFFFFF"/>
          <w:spacing w:val="-4"/>
          <w:sz w:val="19"/>
        </w:rPr>
        <w:t>Clubs,</w:t>
      </w:r>
      <w:r>
        <w:rPr>
          <w:color w:val="FFFFFF"/>
          <w:spacing w:val="-12"/>
          <w:sz w:val="19"/>
        </w:rPr>
        <w:t> </w:t>
      </w:r>
      <w:r>
        <w:rPr>
          <w:color w:val="FFFFFF"/>
          <w:spacing w:val="-4"/>
          <w:sz w:val="19"/>
        </w:rPr>
        <w:t>planners</w:t>
      </w:r>
      <w:r>
        <w:rPr>
          <w:color w:val="FFFFFF"/>
          <w:spacing w:val="-11"/>
          <w:sz w:val="19"/>
        </w:rPr>
        <w:t> </w:t>
      </w:r>
      <w:r>
        <w:rPr>
          <w:color w:val="FFFFFF"/>
          <w:spacing w:val="-4"/>
          <w:sz w:val="19"/>
        </w:rPr>
        <w:t>and</w:t>
      </w:r>
      <w:r>
        <w:rPr>
          <w:color w:val="FFFFFF"/>
          <w:spacing w:val="-11"/>
          <w:sz w:val="19"/>
        </w:rPr>
        <w:t> </w:t>
      </w:r>
      <w:r>
        <w:rPr>
          <w:color w:val="FFFFFF"/>
          <w:spacing w:val="-4"/>
          <w:sz w:val="19"/>
        </w:rPr>
        <w:t>architects.</w:t>
      </w:r>
      <w:r>
        <w:rPr>
          <w:color w:val="FFFFFF"/>
          <w:spacing w:val="-11"/>
          <w:sz w:val="19"/>
        </w:rPr>
        <w:t> </w:t>
      </w:r>
      <w:r>
        <w:rPr>
          <w:color w:val="FFFFFF"/>
          <w:spacing w:val="-4"/>
          <w:sz w:val="19"/>
        </w:rPr>
        <w:t>Undertake</w:t>
      </w:r>
      <w:r>
        <w:rPr>
          <w:color w:val="FFFFFF"/>
          <w:spacing w:val="-11"/>
          <w:sz w:val="19"/>
        </w:rPr>
        <w:t> </w:t>
      </w:r>
      <w:r>
        <w:rPr>
          <w:color w:val="FFFFFF"/>
          <w:spacing w:val="-4"/>
          <w:sz w:val="19"/>
        </w:rPr>
        <w:t>an</w:t>
      </w:r>
      <w:r>
        <w:rPr>
          <w:color w:val="FFFFFF"/>
          <w:spacing w:val="-11"/>
          <w:sz w:val="19"/>
        </w:rPr>
        <w:t> </w:t>
      </w:r>
      <w:r>
        <w:rPr>
          <w:color w:val="FFFFFF"/>
          <w:spacing w:val="-4"/>
          <w:sz w:val="19"/>
        </w:rPr>
        <w:t>information</w:t>
      </w:r>
      <w:r>
        <w:rPr>
          <w:color w:val="FFFFFF"/>
          <w:spacing w:val="-11"/>
          <w:sz w:val="19"/>
        </w:rPr>
        <w:t> </w:t>
      </w:r>
      <w:r>
        <w:rPr>
          <w:color w:val="FFFFFF"/>
          <w:spacing w:val="-4"/>
          <w:sz w:val="19"/>
        </w:rPr>
        <w:t>gathering</w:t>
      </w:r>
      <w:r>
        <w:rPr>
          <w:color w:val="FFFFFF"/>
          <w:spacing w:val="-11"/>
          <w:sz w:val="19"/>
        </w:rPr>
        <w:t> </w:t>
      </w:r>
      <w:r>
        <w:rPr>
          <w:color w:val="FFFFFF"/>
          <w:spacing w:val="-4"/>
          <w:sz w:val="19"/>
        </w:rPr>
        <w:t>exercise</w:t>
      </w:r>
      <w:r>
        <w:rPr>
          <w:color w:val="FFFFFF"/>
          <w:spacing w:val="-11"/>
          <w:sz w:val="19"/>
        </w:rPr>
        <w:t> </w:t>
      </w:r>
      <w:r>
        <w:rPr>
          <w:color w:val="FFFFFF"/>
          <w:spacing w:val="-4"/>
          <w:sz w:val="19"/>
        </w:rPr>
        <w:t>and</w:t>
      </w:r>
      <w:r>
        <w:rPr>
          <w:color w:val="FFFFFF"/>
          <w:spacing w:val="-11"/>
          <w:sz w:val="19"/>
        </w:rPr>
        <w:t> </w:t>
      </w:r>
      <w:r>
        <w:rPr>
          <w:color w:val="FFFFFF"/>
          <w:spacing w:val="-4"/>
          <w:sz w:val="19"/>
        </w:rPr>
        <w:t>engagement with key stakeholders regarding needs and aspirations.</w:t>
      </w:r>
    </w:p>
    <w:p>
      <w:pPr>
        <w:pStyle w:val="BodyText"/>
        <w:rPr>
          <w:sz w:val="20"/>
        </w:rPr>
      </w:pPr>
    </w:p>
    <w:p>
      <w:pPr>
        <w:pStyle w:val="BodyText"/>
        <w:rPr>
          <w:sz w:val="20"/>
        </w:rPr>
      </w:pPr>
    </w:p>
    <w:p>
      <w:pPr>
        <w:pStyle w:val="BodyText"/>
        <w:rPr>
          <w:sz w:val="20"/>
        </w:rPr>
      </w:pPr>
    </w:p>
    <w:p>
      <w:pPr>
        <w:pStyle w:val="BodyText"/>
        <w:spacing w:before="3"/>
        <w:rPr>
          <w:sz w:val="23"/>
        </w:rPr>
      </w:pPr>
    </w:p>
    <w:p>
      <w:pPr>
        <w:spacing w:line="256" w:lineRule="auto" w:before="92"/>
        <w:ind w:left="3013" w:right="1165" w:firstLine="0"/>
        <w:jc w:val="left"/>
        <w:rPr>
          <w:sz w:val="19"/>
        </w:rPr>
      </w:pPr>
      <w:r>
        <w:rPr/>
        <w:pict>
          <v:group style="position:absolute;margin-left:99.212601pt;margin-top:-35.050018pt;width:439.4pt;height:104.05pt;mso-position-horizontal-relative:page;mso-position-vertical-relative:paragraph;z-index:-18031104" id="docshapegroup17" coordorigin="1984,-701" coordsize="8788,2081">
            <v:line style="position:absolute" from="2474,-21" to="2474,1222" stroked="true" strokeweight="2pt" strokecolor="#e6f3f4">
              <v:stroke dashstyle="dot"/>
            </v:line>
            <v:line style="position:absolute" from="2558,1263" to="2683,1263" stroked="true" strokeweight="2pt" strokecolor="#e6f3f4">
              <v:stroke dashstyle="dot"/>
            </v:line>
            <v:shape style="position:absolute;left:2454;top:1243;width:291;height:40" id="docshape18" coordorigin="2454,1243" coordsize="291,40" path="m2494,1263l2489,1249,2474,1243,2460,1249,2454,1263,2460,1277,2474,1283,2489,1277,2494,1263xm2745,1263l2739,1249,2725,1243,2711,1249,2705,1263,2711,1277,2725,1283,2739,1277,2745,1263xe" filled="true" fillcolor="#e6f3f4" stroked="false">
              <v:path arrowok="t"/>
              <v:fill type="solid"/>
            </v:shape>
            <v:shape style="position:absolute;left:2689;top:1146;width:126;height:233" id="docshape19" coordorigin="2690,1147" coordsize="126,233" path="m2690,1147l2690,1380,2815,1263,2690,1147xe" filled="true" fillcolor="#e6f3f4" stroked="false">
              <v:path arrowok="t"/>
              <v:fill type="solid"/>
            </v:shape>
            <v:shapetype id="_x0000_t202" o:spt="202" coordsize="21600,21600" path="m,l,21600r21600,l21600,xe">
              <v:stroke joinstyle="miter"/>
              <v:path gradientshapeok="t" o:connecttype="rect"/>
            </v:shapetype>
            <v:shape style="position:absolute;left:1984;top:-701;width:8788;height:680" type="#_x0000_t202" id="docshape20" filled="true" fillcolor="#8aced7" stroked="false">
              <v:textbox inset="0,0,0,0">
                <w:txbxContent>
                  <w:p>
                    <w:pPr>
                      <w:spacing w:line="196" w:lineRule="auto" w:before="80"/>
                      <w:ind w:left="1229" w:right="263" w:hanging="1117"/>
                      <w:jc w:val="left"/>
                      <w:rPr>
                        <w:rFonts w:ascii="Brandon Grotesque Bold"/>
                        <w:b/>
                        <w:color w:val="000000"/>
                        <w:sz w:val="24"/>
                      </w:rPr>
                    </w:pPr>
                    <w:r>
                      <w:rPr>
                        <w:rFonts w:ascii="Brandon Grotesque Bold"/>
                        <w:b/>
                        <w:color w:val="003263"/>
                        <w:sz w:val="24"/>
                      </w:rPr>
                      <w:t>STAGE 2:</w:t>
                    </w:r>
                    <w:r>
                      <w:rPr>
                        <w:rFonts w:ascii="Brandon Grotesque Bold"/>
                        <w:b/>
                        <w:color w:val="003263"/>
                        <w:spacing w:val="38"/>
                        <w:sz w:val="24"/>
                      </w:rPr>
                      <w:t> </w:t>
                    </w:r>
                    <w:r>
                      <w:rPr>
                        <w:rFonts w:ascii="Brandon Grotesque Bold"/>
                        <w:b/>
                        <w:color w:val="003263"/>
                        <w:sz w:val="24"/>
                      </w:rPr>
                      <w:t>DEMOGRAPHIC AND STRATEGIC REVIEW, PARTICIPATION AND FACILITY AUDIT ANALYSIS</w:t>
                    </w:r>
                  </w:p>
                </w:txbxContent>
              </v:textbox>
              <v:fill type="solid"/>
              <w10:wrap type="none"/>
            </v:shape>
            <w10:wrap type="none"/>
          </v:group>
        </w:pict>
      </w:r>
      <w:r>
        <w:rPr>
          <w:color w:val="FFFFFF"/>
          <w:w w:val="90"/>
          <w:sz w:val="19"/>
        </w:rPr>
        <w:t>Review relevant participation and demographic information. Undertake and analyse</w:t>
      </w:r>
      <w:r>
        <w:rPr>
          <w:color w:val="FFFFFF"/>
          <w:spacing w:val="80"/>
          <w:sz w:val="19"/>
        </w:rPr>
        <w:t> </w:t>
      </w:r>
      <w:r>
        <w:rPr>
          <w:color w:val="FFFFFF"/>
          <w:spacing w:val="-6"/>
          <w:sz w:val="19"/>
        </w:rPr>
        <w:t>facility audit information collected to understand gaps in facility provision and site </w:t>
      </w:r>
      <w:r>
        <w:rPr>
          <w:color w:val="FFFFFF"/>
          <w:spacing w:val="-2"/>
          <w:sz w:val="19"/>
        </w:rPr>
        <w:t>utilisation,</w:t>
      </w:r>
      <w:r>
        <w:rPr>
          <w:color w:val="FFFFFF"/>
          <w:spacing w:val="-14"/>
          <w:sz w:val="19"/>
        </w:rPr>
        <w:t> </w:t>
      </w:r>
      <w:r>
        <w:rPr>
          <w:color w:val="FFFFFF"/>
          <w:spacing w:val="-2"/>
          <w:sz w:val="19"/>
        </w:rPr>
        <w:t>challenges</w:t>
      </w:r>
      <w:r>
        <w:rPr>
          <w:color w:val="FFFFFF"/>
          <w:spacing w:val="-13"/>
          <w:sz w:val="19"/>
        </w:rPr>
        <w:t> </w:t>
      </w:r>
      <w:r>
        <w:rPr>
          <w:color w:val="FFFFFF"/>
          <w:spacing w:val="-2"/>
          <w:sz w:val="19"/>
        </w:rPr>
        <w:t>and</w:t>
      </w:r>
      <w:r>
        <w:rPr>
          <w:color w:val="FFFFFF"/>
          <w:spacing w:val="-13"/>
          <w:sz w:val="19"/>
        </w:rPr>
        <w:t> </w:t>
      </w:r>
      <w:r>
        <w:rPr>
          <w:color w:val="FFFFFF"/>
          <w:spacing w:val="-2"/>
          <w:sz w:val="19"/>
        </w:rPr>
        <w:t>opportunities.</w:t>
      </w:r>
    </w:p>
    <w:p>
      <w:pPr>
        <w:pStyle w:val="BodyText"/>
        <w:spacing w:before="7"/>
        <w:rPr>
          <w:sz w:val="26"/>
        </w:rPr>
      </w:pPr>
    </w:p>
    <w:p>
      <w:pPr>
        <w:pStyle w:val="Heading4"/>
        <w:tabs>
          <w:tab w:pos="7936" w:val="left" w:leader="none"/>
        </w:tabs>
        <w:ind w:left="0" w:right="1051"/>
        <w:jc w:val="right"/>
      </w:pPr>
      <w:r>
        <w:rPr/>
        <w:pict>
          <v:group style="position:absolute;margin-left:164.244095pt;margin-top:20.412592pt;width:18.05pt;height:80.55pt;mso-position-horizontal-relative:page;mso-position-vertical-relative:paragraph;z-index:15732224" id="docshapegroup21" coordorigin="3285,408" coordsize="361,1611">
            <v:line style="position:absolute" from="3305,510" to="3305,1861" stroked="true" strokeweight="2pt" strokecolor="#e6f3f4">
              <v:stroke dashstyle="dot"/>
            </v:line>
            <v:line style="position:absolute" from="3388,1902" to="3514,1902" stroked="true" strokeweight="2pt" strokecolor="#e6f3f4">
              <v:stroke dashstyle="dot"/>
            </v:line>
            <v:shape style="position:absolute;left:3284;top:408;width:291;height:1515" id="docshape22" coordorigin="3285,408" coordsize="291,1515" path="m3325,1902l3319,1888,3305,1882,3291,1888,3285,1902,3291,1916,3305,1922,3319,1916,3325,1902xm3325,428l3319,414,3305,408,3291,414,3285,428,3291,442,3305,448,3319,442,3325,428xm3576,1902l3570,1888,3556,1882,3542,1888,3536,1902,3542,1916,3556,1922,3570,1916,3576,1902xe" filled="true" fillcolor="#e6f3f4" stroked="false">
              <v:path arrowok="t"/>
              <v:fill type="solid"/>
            </v:shape>
            <v:shape style="position:absolute;left:3519;top:1785;width:126;height:233" id="docshape23" coordorigin="3520,1786" coordsize="126,233" path="m3520,1786l3520,2019,3645,1902,3520,1786xe" filled="true" fillcolor="#e6f3f4" stroked="false">
              <v:path arrowok="t"/>
              <v:fill type="solid"/>
            </v:shape>
            <w10:wrap type="none"/>
          </v:group>
        </w:pict>
      </w:r>
      <w:r>
        <w:rPr>
          <w:color w:val="003263"/>
          <w:spacing w:val="52"/>
          <w:shd w:fill="8ACED7" w:color="auto" w:val="clear"/>
        </w:rPr>
        <w:t> </w:t>
      </w:r>
      <w:r>
        <w:rPr>
          <w:color w:val="003263"/>
          <w:shd w:fill="8ACED7" w:color="auto" w:val="clear"/>
        </w:rPr>
        <w:t>STAGE</w:t>
      </w:r>
      <w:r>
        <w:rPr>
          <w:color w:val="003263"/>
          <w:spacing w:val="13"/>
          <w:shd w:fill="8ACED7" w:color="auto" w:val="clear"/>
        </w:rPr>
        <w:t> </w:t>
      </w:r>
      <w:r>
        <w:rPr>
          <w:color w:val="003263"/>
          <w:shd w:fill="8ACED7" w:color="auto" w:val="clear"/>
        </w:rPr>
        <w:t>3:</w:t>
      </w:r>
      <w:r>
        <w:rPr>
          <w:color w:val="003263"/>
          <w:spacing w:val="12"/>
          <w:shd w:fill="8ACED7" w:color="auto" w:val="clear"/>
        </w:rPr>
        <w:t> </w:t>
      </w:r>
      <w:r>
        <w:rPr>
          <w:color w:val="003263"/>
          <w:shd w:fill="8ACED7" w:color="auto" w:val="clear"/>
        </w:rPr>
        <w:t>CONCEPT</w:t>
      </w:r>
      <w:r>
        <w:rPr>
          <w:color w:val="003263"/>
          <w:spacing w:val="13"/>
          <w:shd w:fill="8ACED7" w:color="auto" w:val="clear"/>
        </w:rPr>
        <w:t> </w:t>
      </w:r>
      <w:r>
        <w:rPr>
          <w:color w:val="003263"/>
          <w:shd w:fill="8ACED7" w:color="auto" w:val="clear"/>
        </w:rPr>
        <w:t>PLANS</w:t>
      </w:r>
      <w:r>
        <w:rPr>
          <w:color w:val="003263"/>
          <w:spacing w:val="12"/>
          <w:shd w:fill="8ACED7" w:color="auto" w:val="clear"/>
        </w:rPr>
        <w:t> </w:t>
      </w:r>
      <w:r>
        <w:rPr>
          <w:color w:val="003263"/>
          <w:shd w:fill="8ACED7" w:color="auto" w:val="clear"/>
        </w:rPr>
        <w:t>AND</w:t>
      </w:r>
      <w:r>
        <w:rPr>
          <w:color w:val="003263"/>
          <w:spacing w:val="13"/>
          <w:shd w:fill="8ACED7" w:color="auto" w:val="clear"/>
        </w:rPr>
        <w:t> </w:t>
      </w:r>
      <w:r>
        <w:rPr>
          <w:color w:val="003263"/>
          <w:shd w:fill="8ACED7" w:color="auto" w:val="clear"/>
        </w:rPr>
        <w:t>STAKEHOLDER</w:t>
      </w:r>
      <w:r>
        <w:rPr>
          <w:color w:val="003263"/>
          <w:spacing w:val="12"/>
          <w:shd w:fill="8ACED7" w:color="auto" w:val="clear"/>
        </w:rPr>
        <w:t> </w:t>
      </w:r>
      <w:r>
        <w:rPr>
          <w:color w:val="003263"/>
          <w:spacing w:val="-2"/>
          <w:shd w:fill="8ACED7" w:color="auto" w:val="clear"/>
        </w:rPr>
        <w:t>ENGAGEMENT</w:t>
      </w:r>
      <w:r>
        <w:rPr>
          <w:color w:val="003263"/>
          <w:shd w:fill="8ACED7" w:color="auto" w:val="clear"/>
        </w:rPr>
        <w:tab/>
      </w:r>
    </w:p>
    <w:p>
      <w:pPr>
        <w:spacing w:line="256" w:lineRule="auto" w:before="135"/>
        <w:ind w:left="3853" w:right="1397" w:firstLine="0"/>
        <w:jc w:val="left"/>
        <w:rPr>
          <w:sz w:val="19"/>
        </w:rPr>
      </w:pPr>
      <w:r>
        <w:rPr>
          <w:color w:val="FFFFFF"/>
          <w:spacing w:val="-6"/>
          <w:sz w:val="19"/>
        </w:rPr>
        <w:t>Develop site and building concept plans that respond to identified need </w:t>
      </w:r>
      <w:r>
        <w:rPr>
          <w:color w:val="FFFFFF"/>
          <w:w w:val="90"/>
          <w:sz w:val="19"/>
        </w:rPr>
        <w:t>and align to the strategic directions of potential future funding partners and</w:t>
      </w:r>
    </w:p>
    <w:p>
      <w:pPr>
        <w:spacing w:line="256" w:lineRule="auto" w:before="1"/>
        <w:ind w:left="3853" w:right="1165" w:firstLine="0"/>
        <w:jc w:val="left"/>
        <w:rPr>
          <w:sz w:val="19"/>
        </w:rPr>
      </w:pPr>
      <w:r>
        <w:rPr>
          <w:color w:val="FFFFFF"/>
          <w:w w:val="90"/>
          <w:sz w:val="19"/>
        </w:rPr>
        <w:t>community sport guidelines. Undertake further engagement with stakeholders, </w:t>
      </w:r>
      <w:r>
        <w:rPr>
          <w:color w:val="FFFFFF"/>
          <w:spacing w:val="-6"/>
          <w:sz w:val="19"/>
        </w:rPr>
        <w:t>including</w:t>
      </w:r>
      <w:r>
        <w:rPr>
          <w:color w:val="FFFFFF"/>
          <w:spacing w:val="-7"/>
          <w:sz w:val="19"/>
        </w:rPr>
        <w:t> </w:t>
      </w:r>
      <w:r>
        <w:rPr>
          <w:color w:val="FFFFFF"/>
          <w:spacing w:val="-6"/>
          <w:sz w:val="19"/>
        </w:rPr>
        <w:t>peak</w:t>
      </w:r>
      <w:r>
        <w:rPr>
          <w:color w:val="FFFFFF"/>
          <w:spacing w:val="-7"/>
          <w:sz w:val="19"/>
        </w:rPr>
        <w:t> </w:t>
      </w:r>
      <w:r>
        <w:rPr>
          <w:color w:val="FFFFFF"/>
          <w:spacing w:val="-6"/>
          <w:sz w:val="19"/>
        </w:rPr>
        <w:t>sporting</w:t>
      </w:r>
      <w:r>
        <w:rPr>
          <w:color w:val="FFFFFF"/>
          <w:spacing w:val="-7"/>
          <w:sz w:val="19"/>
        </w:rPr>
        <w:t> </w:t>
      </w:r>
      <w:r>
        <w:rPr>
          <w:color w:val="FFFFFF"/>
          <w:spacing w:val="-6"/>
          <w:sz w:val="19"/>
        </w:rPr>
        <w:t>bodies,</w:t>
      </w:r>
      <w:r>
        <w:rPr>
          <w:color w:val="FFFFFF"/>
          <w:spacing w:val="-7"/>
          <w:sz w:val="19"/>
        </w:rPr>
        <w:t> </w:t>
      </w:r>
      <w:r>
        <w:rPr>
          <w:color w:val="FFFFFF"/>
          <w:spacing w:val="-6"/>
          <w:sz w:val="19"/>
        </w:rPr>
        <w:t>to</w:t>
      </w:r>
      <w:r>
        <w:rPr>
          <w:color w:val="FFFFFF"/>
          <w:spacing w:val="-7"/>
          <w:sz w:val="19"/>
        </w:rPr>
        <w:t> </w:t>
      </w:r>
      <w:r>
        <w:rPr>
          <w:color w:val="FFFFFF"/>
          <w:spacing w:val="-6"/>
          <w:sz w:val="19"/>
        </w:rPr>
        <w:t>provide</w:t>
      </w:r>
      <w:r>
        <w:rPr>
          <w:color w:val="FFFFFF"/>
          <w:spacing w:val="-7"/>
          <w:sz w:val="19"/>
        </w:rPr>
        <w:t> </w:t>
      </w:r>
      <w:r>
        <w:rPr>
          <w:color w:val="FFFFFF"/>
          <w:spacing w:val="-6"/>
          <w:sz w:val="19"/>
        </w:rPr>
        <w:t>feedback</w:t>
      </w:r>
      <w:r>
        <w:rPr>
          <w:color w:val="FFFFFF"/>
          <w:spacing w:val="-7"/>
          <w:sz w:val="19"/>
        </w:rPr>
        <w:t> </w:t>
      </w:r>
      <w:r>
        <w:rPr>
          <w:color w:val="FFFFFF"/>
          <w:spacing w:val="-6"/>
          <w:sz w:val="19"/>
        </w:rPr>
        <w:t>on</w:t>
      </w:r>
      <w:r>
        <w:rPr>
          <w:color w:val="FFFFFF"/>
          <w:spacing w:val="-7"/>
          <w:sz w:val="19"/>
        </w:rPr>
        <w:t> </w:t>
      </w:r>
      <w:r>
        <w:rPr>
          <w:color w:val="FFFFFF"/>
          <w:spacing w:val="-6"/>
          <w:sz w:val="19"/>
        </w:rPr>
        <w:t>draft</w:t>
      </w:r>
      <w:r>
        <w:rPr>
          <w:color w:val="FFFFFF"/>
          <w:spacing w:val="-7"/>
          <w:sz w:val="19"/>
        </w:rPr>
        <w:t> </w:t>
      </w:r>
      <w:r>
        <w:rPr>
          <w:color w:val="FFFFFF"/>
          <w:spacing w:val="-6"/>
          <w:sz w:val="19"/>
        </w:rPr>
        <w:t>plans.</w:t>
      </w:r>
    </w:p>
    <w:p>
      <w:pPr>
        <w:pStyle w:val="BodyText"/>
        <w:spacing w:before="7"/>
        <w:rPr>
          <w:sz w:val="26"/>
        </w:rPr>
      </w:pPr>
    </w:p>
    <w:p>
      <w:pPr>
        <w:pStyle w:val="Heading4"/>
        <w:tabs>
          <w:tab w:pos="7086" w:val="left" w:leader="none"/>
        </w:tabs>
        <w:ind w:left="0" w:right="1051"/>
        <w:jc w:val="right"/>
      </w:pPr>
      <w:r>
        <w:rPr>
          <w:color w:val="003263"/>
          <w:spacing w:val="43"/>
          <w:shd w:fill="8ACED7" w:color="auto" w:val="clear"/>
        </w:rPr>
        <w:t> </w:t>
      </w:r>
      <w:r>
        <w:rPr>
          <w:color w:val="003263"/>
          <w:spacing w:val="-4"/>
          <w:shd w:fill="8ACED7" w:color="auto" w:val="clear"/>
        </w:rPr>
        <w:t>STAGE</w:t>
      </w:r>
      <w:r>
        <w:rPr>
          <w:color w:val="003263"/>
          <w:spacing w:val="7"/>
          <w:shd w:fill="8ACED7" w:color="auto" w:val="clear"/>
        </w:rPr>
        <w:t> </w:t>
      </w:r>
      <w:r>
        <w:rPr>
          <w:color w:val="003263"/>
          <w:spacing w:val="-4"/>
          <w:shd w:fill="8ACED7" w:color="auto" w:val="clear"/>
        </w:rPr>
        <w:t>4:</w:t>
      </w:r>
      <w:r>
        <w:rPr>
          <w:color w:val="003263"/>
          <w:spacing w:val="7"/>
          <w:shd w:fill="8ACED7" w:color="auto" w:val="clear"/>
        </w:rPr>
        <w:t> </w:t>
      </w:r>
      <w:r>
        <w:rPr>
          <w:color w:val="003263"/>
          <w:spacing w:val="-4"/>
          <w:shd w:fill="8ACED7" w:color="auto" w:val="clear"/>
        </w:rPr>
        <w:t>DRAFT</w:t>
      </w:r>
      <w:r>
        <w:rPr>
          <w:color w:val="003263"/>
          <w:spacing w:val="-6"/>
          <w:shd w:fill="8ACED7" w:color="auto" w:val="clear"/>
        </w:rPr>
        <w:t> </w:t>
      </w:r>
      <w:r>
        <w:rPr>
          <w:color w:val="003263"/>
          <w:spacing w:val="-4"/>
          <w:shd w:fill="8ACED7" w:color="auto" w:val="clear"/>
        </w:rPr>
        <w:t>AND</w:t>
      </w:r>
      <w:r>
        <w:rPr>
          <w:color w:val="003263"/>
          <w:spacing w:val="-6"/>
          <w:shd w:fill="8ACED7" w:color="auto" w:val="clear"/>
        </w:rPr>
        <w:t> </w:t>
      </w:r>
      <w:r>
        <w:rPr>
          <w:color w:val="003263"/>
          <w:spacing w:val="-4"/>
          <w:shd w:fill="8ACED7" w:color="auto" w:val="clear"/>
        </w:rPr>
        <w:t>FINAL</w:t>
      </w:r>
      <w:r>
        <w:rPr>
          <w:color w:val="003263"/>
          <w:spacing w:val="-6"/>
          <w:shd w:fill="8ACED7" w:color="auto" w:val="clear"/>
        </w:rPr>
        <w:t> </w:t>
      </w:r>
      <w:r>
        <w:rPr>
          <w:color w:val="003263"/>
          <w:spacing w:val="-4"/>
          <w:shd w:fill="8ACED7" w:color="auto" w:val="clear"/>
        </w:rPr>
        <w:t>FACILITY</w:t>
      </w:r>
      <w:r>
        <w:rPr>
          <w:color w:val="003263"/>
          <w:spacing w:val="-6"/>
          <w:shd w:fill="8ACED7" w:color="auto" w:val="clear"/>
        </w:rPr>
        <w:t> </w:t>
      </w:r>
      <w:r>
        <w:rPr>
          <w:color w:val="003263"/>
          <w:spacing w:val="-4"/>
          <w:shd w:fill="8ACED7" w:color="auto" w:val="clear"/>
        </w:rPr>
        <w:t>DEVELOPMENT</w:t>
      </w:r>
      <w:r>
        <w:rPr>
          <w:color w:val="003263"/>
          <w:spacing w:val="-6"/>
          <w:shd w:fill="8ACED7" w:color="auto" w:val="clear"/>
        </w:rPr>
        <w:t> </w:t>
      </w:r>
      <w:r>
        <w:rPr>
          <w:color w:val="003263"/>
          <w:spacing w:val="-4"/>
          <w:shd w:fill="8ACED7" w:color="auto" w:val="clear"/>
        </w:rPr>
        <w:t>PLAN</w:t>
      </w:r>
      <w:r>
        <w:rPr>
          <w:color w:val="003263"/>
          <w:shd w:fill="8ACED7" w:color="auto" w:val="clear"/>
        </w:rPr>
        <w:tab/>
      </w:r>
    </w:p>
    <w:p>
      <w:pPr>
        <w:spacing w:line="256" w:lineRule="auto" w:before="135"/>
        <w:ind w:left="4733" w:right="1339" w:firstLine="0"/>
        <w:jc w:val="left"/>
        <w:rPr>
          <w:sz w:val="19"/>
        </w:rPr>
      </w:pPr>
      <w:r>
        <w:rPr>
          <w:color w:val="FFFFFF"/>
          <w:spacing w:val="-6"/>
          <w:sz w:val="19"/>
        </w:rPr>
        <w:t>Produce Draft and Final Facility Development Plan and </w:t>
      </w:r>
      <w:r>
        <w:rPr>
          <w:color w:val="FFFFFF"/>
          <w:spacing w:val="-6"/>
          <w:sz w:val="19"/>
        </w:rPr>
        <w:t>report including recommendations which highlight future upgrades and prioritised improvements along with plans, costings and </w:t>
      </w:r>
      <w:r>
        <w:rPr>
          <w:color w:val="FFFFFF"/>
          <w:sz w:val="19"/>
        </w:rPr>
        <w:t>implementation</w:t>
      </w:r>
      <w:r>
        <w:rPr>
          <w:color w:val="FFFFFF"/>
          <w:spacing w:val="-8"/>
          <w:sz w:val="19"/>
        </w:rPr>
        <w:t> </w:t>
      </w:r>
      <w:r>
        <w:rPr>
          <w:color w:val="FFFFFF"/>
          <w:sz w:val="19"/>
        </w:rPr>
        <w:t>strategies.</w:t>
      </w:r>
    </w:p>
    <w:p>
      <w:pPr>
        <w:spacing w:after="0" w:line="256" w:lineRule="auto"/>
        <w:jc w:val="left"/>
        <w:rPr>
          <w:sz w:val="19"/>
        </w:rPr>
        <w:sectPr>
          <w:pgSz w:w="11910" w:h="16840"/>
          <w:pgMar w:top="0" w:bottom="280" w:left="200" w:right="80"/>
        </w:sectPr>
      </w:pPr>
    </w:p>
    <w:p>
      <w:pPr>
        <w:pStyle w:val="BodyText"/>
        <w:rPr>
          <w:sz w:val="20"/>
        </w:rPr>
      </w:pPr>
      <w:r>
        <w:rPr/>
        <w:pict>
          <v:group style="position:absolute;margin-left:9.9207pt;margin-top:.000015pt;width:575.450pt;height:841.9pt;mso-position-horizontal-relative:page;mso-position-vertical-relative:page;z-index:-18030080" id="docshapegroup24" coordorigin="198,0" coordsize="11509,16838">
            <v:shape style="position:absolute;left:198;top:0;width:10524;height:4456" id="docshape25" coordorigin="198,0" coordsize="10524,4456" path="m10722,0l198,0,198,4455,10722,0xe" filled="true" fillcolor="#c9e2ea" stroked="false">
              <v:path arrowok="t"/>
              <v:fill type="solid"/>
            </v:shape>
            <v:shape style="position:absolute;left:198;top:5300;width:11509;height:11538" id="docshape26" coordorigin="198,5300" coordsize="11509,11538" path="m198,5300l198,16838,11707,16838,11707,8827,198,5300xe" filled="true" fillcolor="#8aced7" stroked="false">
              <v:path arrowok="t"/>
              <v:fill type="solid"/>
            </v:shape>
            <v:shape style="position:absolute;left:198;top:0;width:11509;height:8607" type="#_x0000_t75" id="docshape27" stroked="false">
              <v:imagedata r:id="rId11" o:title=""/>
            </v:shape>
            <v:shape style="position:absolute;left:198;top:5300;width:11509;height:7825" type="#_x0000_t75" id="docshape28" stroked="false">
              <v:imagedata r:id="rId12"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pStyle w:val="Heading1"/>
        <w:spacing w:line="168" w:lineRule="auto" w:before="285"/>
      </w:pPr>
      <w:bookmarkStart w:name="_TOC_250008" w:id="2"/>
      <w:r>
        <w:rPr>
          <w:color w:val="FFFFFF"/>
        </w:rPr>
        <w:t>KEY</w:t>
      </w:r>
      <w:r>
        <w:rPr>
          <w:color w:val="FFFFFF"/>
          <w:spacing w:val="-36"/>
        </w:rPr>
        <w:t> </w:t>
      </w:r>
      <w:r>
        <w:rPr>
          <w:color w:val="FFFFFF"/>
        </w:rPr>
        <w:t>FINDINGS</w:t>
      </w:r>
      <w:r>
        <w:rPr>
          <w:color w:val="FFFFFF"/>
          <w:spacing w:val="-36"/>
        </w:rPr>
        <w:t> </w:t>
      </w:r>
      <w:r>
        <w:rPr>
          <w:color w:val="FFFFFF"/>
        </w:rPr>
        <w:t>&amp; </w:t>
      </w:r>
      <w:bookmarkEnd w:id="2"/>
      <w:r>
        <w:rPr>
          <w:color w:val="FFFFFF"/>
          <w:spacing w:val="-20"/>
        </w:rPr>
        <w:t>RECOMMENDATIONS</w:t>
      </w:r>
    </w:p>
    <w:p>
      <w:pPr>
        <w:spacing w:after="0" w:line="168" w:lineRule="auto"/>
        <w:sectPr>
          <w:pgSz w:w="11910" w:h="16840"/>
          <w:pgMar w:top="1920" w:bottom="280" w:left="200" w:right="80"/>
        </w:sect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2"/>
        <w:rPr>
          <w:rFonts w:ascii="Brandon Grotesque Bold"/>
          <w:b/>
          <w:sz w:val="23"/>
        </w:rPr>
      </w:pPr>
    </w:p>
    <w:p>
      <w:pPr>
        <w:spacing w:after="0"/>
        <w:rPr>
          <w:rFonts w:ascii="Brandon Grotesque Bold"/>
          <w:sz w:val="23"/>
        </w:rPr>
        <w:sectPr>
          <w:pgSz w:w="11910" w:h="16840"/>
          <w:pgMar w:top="0" w:bottom="0" w:left="200" w:right="80"/>
        </w:sectPr>
      </w:pPr>
    </w:p>
    <w:p>
      <w:pPr>
        <w:pStyle w:val="Heading4"/>
        <w:spacing w:line="312" w:lineRule="exact" w:before="99"/>
        <w:ind w:left="1680"/>
      </w:pPr>
      <w:r>
        <w:rPr/>
        <w:pict>
          <v:group style="position:absolute;margin-left:9.9216pt;margin-top:-160.928635pt;width:575.450pt;height:374.2pt;mso-position-horizontal-relative:page;mso-position-vertical-relative:paragraph;z-index:-18029568" id="docshapegroup29" coordorigin="198,-3219" coordsize="11509,7484">
            <v:shape style="position:absolute;left:198;top:-3219;width:11509;height:6823" id="docshape30" coordorigin="198,-3219" coordsize="11509,6823" path="m11707,-3219l198,-3219,198,3603,11707,87,11707,-3219xe" filled="true" fillcolor="#f1f0f1" stroked="false">
              <v:path arrowok="t"/>
              <v:fill type="solid"/>
            </v:shape>
            <v:shape style="position:absolute;left:1130;top:275;width:585;height:542" id="docshape31" coordorigin="1130,275" coordsize="585,542" path="m1380,275l1312,285,1155,311,1130,326,1131,338,1151,347,1159,349,1346,348,1279,509,1262,551,1255,571,1249,592,1238,645,1245,653,1265,661,1275,659,1287,646,1355,537,1366,523,1366,533,1365,542,1303,739,1299,751,1296,764,1294,777,1290,801,1293,811,1304,817,1313,817,1487,456,1510,405,1581,436,1603,444,1616,445,1643,423,1663,405,1711,362,1715,352,1699,334,1690,337,1642,367,1629,375,1619,381,1610,383,1600,381,1590,376,1551,354,1433,289,1416,281,1398,277,1380,275xe" filled="true" fillcolor="#003263" stroked="false">
              <v:path arrowok="t"/>
              <v:fill type="solid"/>
            </v:shape>
            <v:shape style="position:absolute;left:1451;top:694;width:120;height:120" type="#_x0000_t75" id="docshape32" stroked="false">
              <v:imagedata r:id="rId13" o:title=""/>
            </v:shape>
            <v:shape style="position:absolute;left:1425;top:143;width:120;height:120" type="#_x0000_t75" id="docshape33" stroked="false">
              <v:imagedata r:id="rId14" o:title=""/>
            </v:shape>
            <v:shape style="position:absolute;left:6185;top:183;width:543;height:543" id="docshape34" coordorigin="6185,183" coordsize="543,543" path="m6625,183l6553,225,6537,272,6539,299,6539,301,6539,304,6306,537,6303,538,6277,535,6255,538,6199,579,6185,621,6186,644,6186,650,6189,654,6200,659,6207,658,6222,644,6229,636,6238,628,6249,623,6261,622,6272,625,6282,633,6288,643,6289,654,6286,666,6279,676,6253,703,6252,708,6256,721,6261,725,6268,725,6271,726,6289,726,6297,724,6305,723,6362,680,6374,618,6373,608,6376,602,6606,372,6609,371,6613,372,6648,372,6704,341,6726,296,6728,288,6728,270,6727,269,6727,260,6723,255,6708,250,6702,253,6682,274,6674,281,6663,286,6651,287,6640,284,6631,276,6624,266,6623,255,6626,243,6633,232,6659,206,6660,201,6656,188,6652,185,6645,184,6625,183xe" filled="true" fillcolor="#003263" stroked="false">
              <v:path arrowok="t"/>
              <v:fill type="solid"/>
            </v:shape>
            <v:shape style="position:absolute;left:6478;top:477;width:249;height:249" type="#_x0000_t75" id="docshape35" stroked="false">
              <v:imagedata r:id="rId15" o:title=""/>
            </v:shape>
            <v:shape style="position:absolute;left:6184;top:183;width:249;height:248" type="#_x0000_t75" id="docshape36" stroked="false">
              <v:imagedata r:id="rId16" o:title=""/>
            </v:shape>
            <v:shape style="position:absolute;left:1133;top:3367;width:586;height:586" type="#_x0000_t75" id="docshape37" stroked="false">
              <v:imagedata r:id="rId17" o:title=""/>
            </v:shape>
            <v:shape style="position:absolute;left:6221;top:3455;width:200;height:810" id="docshape38" coordorigin="6222,3455" coordsize="200,810" path="m6421,3455l6321,3455,6249,3483,6222,3555,6222,3840,6254,3880,6269,3880,6301,3551,6302,3541,6307,3537,6318,3536,6318,4222,6320,4228,6325,4241,6333,4252,6344,4259,6357,4265,6377,4265,6379,4263,6395,4255,6405,4245,6412,4231,6414,4215,6414,3928,6421,3928,6421,3455xe" filled="true" fillcolor="#003263" stroked="false">
              <v:path arrowok="t"/>
              <v:fill type="solid"/>
            </v:shape>
            <v:shape style="position:absolute;left:6436;top:3455;width:254;height:810" id="docshape39" coordorigin="6436,3455" coordsize="254,810" path="m6499,3455l6436,3455,6436,3928,6444,3928,6444,4139,6443,4205,6481,4265,6501,4265,6519,4256,6531,4243,6538,4226,6540,4205,6539,4072,6539,3928,6559,3928,6585,3927,6594,3916,6549,3654,6552,3657,6612,3822,6649,3852,6669,3848,6683,3836,6690,3818,6687,3796,6597,3544,6560,3478,6522,3458,6499,3455xe" filled="true" fillcolor="#8aced7" stroked="false">
              <v:path arrowok="t"/>
              <v:fill type="solid"/>
            </v:shape>
            <v:shape style="position:absolute;left:6341;top:3268;width:173;height:165" type="#_x0000_t75" id="docshape40" stroked="false">
              <v:imagedata r:id="rId18" o:title=""/>
            </v:shape>
            <w10:wrap type="none"/>
          </v:group>
        </w:pict>
      </w:r>
      <w:r>
        <w:rPr>
          <w:color w:val="231F20"/>
        </w:rPr>
        <w:t>THERE</w:t>
      </w:r>
      <w:r>
        <w:rPr>
          <w:color w:val="231F20"/>
          <w:spacing w:val="8"/>
        </w:rPr>
        <w:t> </w:t>
      </w:r>
      <w:r>
        <w:rPr>
          <w:color w:val="231F20"/>
        </w:rPr>
        <w:t>IS</w:t>
      </w:r>
      <w:r>
        <w:rPr>
          <w:color w:val="231F20"/>
          <w:spacing w:val="8"/>
        </w:rPr>
        <w:t> </w:t>
      </w:r>
      <w:r>
        <w:rPr>
          <w:color w:val="231F20"/>
          <w:spacing w:val="-2"/>
        </w:rPr>
        <w:t>HEALTHY</w:t>
      </w:r>
    </w:p>
    <w:p>
      <w:pPr>
        <w:spacing w:line="196" w:lineRule="auto" w:before="13"/>
        <w:ind w:left="1680" w:right="0" w:firstLine="0"/>
        <w:jc w:val="left"/>
        <w:rPr>
          <w:rFonts w:ascii="Brandon Grotesque Bold"/>
          <w:b/>
          <w:sz w:val="24"/>
        </w:rPr>
      </w:pPr>
      <w:r>
        <w:rPr>
          <w:rFonts w:ascii="Brandon Grotesque Bold"/>
          <w:b/>
          <w:color w:val="231F20"/>
          <w:sz w:val="24"/>
        </w:rPr>
        <w:t>SPORTING</w:t>
      </w:r>
      <w:r>
        <w:rPr>
          <w:rFonts w:ascii="Brandon Grotesque Bold"/>
          <w:b/>
          <w:color w:val="231F20"/>
          <w:spacing w:val="-3"/>
          <w:sz w:val="24"/>
        </w:rPr>
        <w:t> </w:t>
      </w:r>
      <w:r>
        <w:rPr>
          <w:rFonts w:ascii="Brandon Grotesque Bold"/>
          <w:b/>
          <w:color w:val="231F20"/>
          <w:sz w:val="24"/>
        </w:rPr>
        <w:t>PARTICIPATION</w:t>
      </w:r>
      <w:r>
        <w:rPr>
          <w:rFonts w:ascii="Brandon Grotesque Bold"/>
          <w:b/>
          <w:color w:val="231F20"/>
          <w:spacing w:val="-3"/>
          <w:sz w:val="24"/>
        </w:rPr>
        <w:t> </w:t>
      </w:r>
      <w:r>
        <w:rPr>
          <w:rFonts w:ascii="Brandon Grotesque Bold"/>
          <w:b/>
          <w:color w:val="231F20"/>
          <w:sz w:val="24"/>
        </w:rPr>
        <w:t>AT WINTER RESERVE</w:t>
      </w:r>
    </w:p>
    <w:p>
      <w:pPr>
        <w:pStyle w:val="BodyText"/>
        <w:spacing w:line="271" w:lineRule="auto" w:before="132"/>
        <w:ind w:left="943" w:right="244"/>
      </w:pPr>
      <w:r>
        <w:rPr>
          <w:color w:val="231F20"/>
          <w:spacing w:val="-6"/>
        </w:rPr>
        <w:t>Participation in sport at Winter Reserve is increasing. </w:t>
      </w:r>
      <w:r>
        <w:rPr>
          <w:color w:val="231F20"/>
          <w:w w:val="90"/>
        </w:rPr>
        <w:t>Over the past number of seasons, football and cricket have experienced growth in participation, particularly within junior and female playing groups, whilst netball has mostly retained its participant base. All clubs </w:t>
      </w:r>
      <w:r>
        <w:rPr>
          <w:color w:val="231F20"/>
          <w:w w:val="90"/>
        </w:rPr>
        <w:t>have </w:t>
      </w:r>
      <w:r>
        <w:rPr>
          <w:color w:val="231F20"/>
          <w:spacing w:val="-2"/>
        </w:rPr>
        <w:t>a</w:t>
      </w:r>
      <w:r>
        <w:rPr>
          <w:color w:val="231F20"/>
          <w:spacing w:val="-13"/>
        </w:rPr>
        <w:t> </w:t>
      </w:r>
      <w:r>
        <w:rPr>
          <w:color w:val="231F20"/>
          <w:spacing w:val="-2"/>
        </w:rPr>
        <w:t>strategic</w:t>
      </w:r>
      <w:r>
        <w:rPr>
          <w:color w:val="231F20"/>
          <w:spacing w:val="-12"/>
        </w:rPr>
        <w:t> </w:t>
      </w:r>
      <w:r>
        <w:rPr>
          <w:color w:val="231F20"/>
          <w:spacing w:val="-2"/>
        </w:rPr>
        <w:t>plan</w:t>
      </w:r>
      <w:r>
        <w:rPr>
          <w:color w:val="231F20"/>
          <w:spacing w:val="-12"/>
        </w:rPr>
        <w:t> </w:t>
      </w:r>
      <w:r>
        <w:rPr>
          <w:color w:val="231F20"/>
          <w:spacing w:val="-2"/>
        </w:rPr>
        <w:t>to</w:t>
      </w:r>
      <w:r>
        <w:rPr>
          <w:color w:val="231F20"/>
          <w:spacing w:val="-12"/>
        </w:rPr>
        <w:t> </w:t>
      </w:r>
      <w:r>
        <w:rPr>
          <w:color w:val="231F20"/>
          <w:spacing w:val="-2"/>
        </w:rPr>
        <w:t>continue</w:t>
      </w:r>
      <w:r>
        <w:rPr>
          <w:color w:val="231F20"/>
          <w:spacing w:val="-13"/>
        </w:rPr>
        <w:t> </w:t>
      </w:r>
      <w:r>
        <w:rPr>
          <w:color w:val="231F20"/>
          <w:spacing w:val="-2"/>
        </w:rPr>
        <w:t>to</w:t>
      </w:r>
      <w:r>
        <w:rPr>
          <w:color w:val="231F20"/>
          <w:spacing w:val="-12"/>
        </w:rPr>
        <w:t> </w:t>
      </w:r>
      <w:r>
        <w:rPr>
          <w:color w:val="231F20"/>
          <w:spacing w:val="-2"/>
        </w:rPr>
        <w:t>drive</w:t>
      </w:r>
      <w:r>
        <w:rPr>
          <w:color w:val="231F20"/>
          <w:spacing w:val="-12"/>
        </w:rPr>
        <w:t> </w:t>
      </w:r>
      <w:r>
        <w:rPr>
          <w:color w:val="231F20"/>
          <w:spacing w:val="-2"/>
        </w:rPr>
        <w:t>participation </w:t>
      </w:r>
      <w:r>
        <w:rPr>
          <w:color w:val="231F20"/>
          <w:spacing w:val="-4"/>
        </w:rPr>
        <w:t>outcomes</w:t>
      </w:r>
      <w:r>
        <w:rPr>
          <w:color w:val="231F20"/>
          <w:spacing w:val="-5"/>
        </w:rPr>
        <w:t> </w:t>
      </w:r>
      <w:r>
        <w:rPr>
          <w:color w:val="231F20"/>
          <w:spacing w:val="-4"/>
        </w:rPr>
        <w:t>moving</w:t>
      </w:r>
      <w:r>
        <w:rPr>
          <w:color w:val="231F20"/>
          <w:spacing w:val="-5"/>
        </w:rPr>
        <w:t> </w:t>
      </w:r>
      <w:r>
        <w:rPr>
          <w:color w:val="231F20"/>
          <w:spacing w:val="-4"/>
        </w:rPr>
        <w:t>forward,</w:t>
      </w:r>
      <w:r>
        <w:rPr>
          <w:color w:val="231F20"/>
          <w:spacing w:val="-5"/>
        </w:rPr>
        <w:t> </w:t>
      </w:r>
      <w:r>
        <w:rPr>
          <w:color w:val="231F20"/>
          <w:spacing w:val="-4"/>
        </w:rPr>
        <w:t>and</w:t>
      </w:r>
      <w:r>
        <w:rPr>
          <w:color w:val="231F20"/>
          <w:spacing w:val="-5"/>
        </w:rPr>
        <w:t> </w:t>
      </w:r>
      <w:r>
        <w:rPr>
          <w:color w:val="231F20"/>
          <w:spacing w:val="-4"/>
        </w:rPr>
        <w:t>the</w:t>
      </w:r>
      <w:r>
        <w:rPr>
          <w:color w:val="231F20"/>
          <w:spacing w:val="-5"/>
        </w:rPr>
        <w:t> </w:t>
      </w:r>
      <w:r>
        <w:rPr>
          <w:color w:val="231F20"/>
          <w:spacing w:val="-4"/>
        </w:rPr>
        <w:t>delivery</w:t>
      </w:r>
      <w:r>
        <w:rPr>
          <w:color w:val="231F20"/>
          <w:spacing w:val="-5"/>
        </w:rPr>
        <w:t> </w:t>
      </w:r>
      <w:r>
        <w:rPr>
          <w:color w:val="231F20"/>
          <w:spacing w:val="-4"/>
        </w:rPr>
        <w:t>of</w:t>
      </w:r>
      <w:r>
        <w:rPr>
          <w:color w:val="231F20"/>
          <w:spacing w:val="-5"/>
        </w:rPr>
        <w:t> </w:t>
      </w:r>
      <w:r>
        <w:rPr>
          <w:color w:val="231F20"/>
          <w:spacing w:val="-4"/>
        </w:rPr>
        <w:t>the </w:t>
      </w:r>
      <w:r>
        <w:rPr>
          <w:color w:val="231F20"/>
          <w:spacing w:val="-2"/>
        </w:rPr>
        <w:t>Facility</w:t>
      </w:r>
      <w:r>
        <w:rPr>
          <w:color w:val="231F20"/>
          <w:spacing w:val="-13"/>
        </w:rPr>
        <w:t> </w:t>
      </w:r>
      <w:r>
        <w:rPr>
          <w:color w:val="231F20"/>
          <w:spacing w:val="-2"/>
        </w:rPr>
        <w:t>Development</w:t>
      </w:r>
      <w:r>
        <w:rPr>
          <w:color w:val="231F20"/>
          <w:spacing w:val="-12"/>
        </w:rPr>
        <w:t> </w:t>
      </w:r>
      <w:r>
        <w:rPr>
          <w:color w:val="231F20"/>
          <w:spacing w:val="-2"/>
        </w:rPr>
        <w:t>Plan</w:t>
      </w:r>
      <w:r>
        <w:rPr>
          <w:color w:val="231F20"/>
          <w:spacing w:val="-12"/>
        </w:rPr>
        <w:t> </w:t>
      </w:r>
      <w:r>
        <w:rPr>
          <w:color w:val="231F20"/>
          <w:spacing w:val="-2"/>
        </w:rPr>
        <w:t>will</w:t>
      </w:r>
      <w:r>
        <w:rPr>
          <w:color w:val="231F20"/>
          <w:spacing w:val="-12"/>
        </w:rPr>
        <w:t> </w:t>
      </w:r>
      <w:r>
        <w:rPr>
          <w:color w:val="231F20"/>
          <w:spacing w:val="-2"/>
        </w:rPr>
        <w:t>support</w:t>
      </w:r>
      <w:r>
        <w:rPr>
          <w:color w:val="231F20"/>
          <w:spacing w:val="-13"/>
        </w:rPr>
        <w:t> </w:t>
      </w:r>
      <w:r>
        <w:rPr>
          <w:color w:val="231F20"/>
          <w:spacing w:val="-2"/>
        </w:rPr>
        <w:t>this.</w:t>
      </w:r>
    </w:p>
    <w:p>
      <w:pPr>
        <w:pStyle w:val="BodyText"/>
        <w:spacing w:before="9"/>
        <w:rPr>
          <w:sz w:val="29"/>
        </w:rPr>
      </w:pPr>
    </w:p>
    <w:p>
      <w:pPr>
        <w:pStyle w:val="Heading4"/>
        <w:spacing w:line="196" w:lineRule="auto"/>
        <w:ind w:left="1680"/>
      </w:pPr>
      <w:r>
        <w:rPr>
          <w:color w:val="231F20"/>
        </w:rPr>
        <w:t>THERE ARE GAPS IN CORE </w:t>
      </w:r>
      <w:r>
        <w:rPr>
          <w:color w:val="231F20"/>
          <w:spacing w:val="-2"/>
        </w:rPr>
        <w:t>INFRASTRUCTURE</w:t>
      </w:r>
    </w:p>
    <w:p>
      <w:pPr>
        <w:pStyle w:val="BodyText"/>
        <w:spacing w:line="271" w:lineRule="auto" w:before="132"/>
        <w:ind w:left="943" w:right="284"/>
      </w:pPr>
      <w:r>
        <w:rPr>
          <w:color w:val="231F20"/>
          <w:spacing w:val="-8"/>
        </w:rPr>
        <w:t>Winter</w:t>
      </w:r>
      <w:r>
        <w:rPr>
          <w:color w:val="231F20"/>
          <w:spacing w:val="-17"/>
        </w:rPr>
        <w:t> </w:t>
      </w:r>
      <w:r>
        <w:rPr>
          <w:color w:val="231F20"/>
          <w:spacing w:val="-8"/>
        </w:rPr>
        <w:t>Reserve</w:t>
      </w:r>
      <w:r>
        <w:rPr>
          <w:color w:val="231F20"/>
          <w:spacing w:val="-15"/>
        </w:rPr>
        <w:t> </w:t>
      </w:r>
      <w:r>
        <w:rPr>
          <w:color w:val="231F20"/>
          <w:spacing w:val="-8"/>
        </w:rPr>
        <w:t>does</w:t>
      </w:r>
      <w:r>
        <w:rPr>
          <w:color w:val="231F20"/>
          <w:spacing w:val="-15"/>
        </w:rPr>
        <w:t> </w:t>
      </w:r>
      <w:r>
        <w:rPr>
          <w:color w:val="231F20"/>
          <w:spacing w:val="-8"/>
        </w:rPr>
        <w:t>not</w:t>
      </w:r>
      <w:r>
        <w:rPr>
          <w:color w:val="231F20"/>
          <w:spacing w:val="-15"/>
        </w:rPr>
        <w:t> </w:t>
      </w:r>
      <w:r>
        <w:rPr>
          <w:color w:val="231F20"/>
          <w:spacing w:val="-8"/>
        </w:rPr>
        <w:t>presently</w:t>
      </w:r>
      <w:r>
        <w:rPr>
          <w:color w:val="231F20"/>
          <w:spacing w:val="-15"/>
        </w:rPr>
        <w:t> </w:t>
      </w:r>
      <w:r>
        <w:rPr>
          <w:color w:val="231F20"/>
          <w:spacing w:val="-8"/>
        </w:rPr>
        <w:t>have</w:t>
      </w:r>
      <w:r>
        <w:rPr>
          <w:color w:val="231F20"/>
          <w:spacing w:val="-15"/>
        </w:rPr>
        <w:t> </w:t>
      </w:r>
      <w:r>
        <w:rPr>
          <w:color w:val="231F20"/>
          <w:spacing w:val="-8"/>
        </w:rPr>
        <w:t>change</w:t>
      </w:r>
      <w:r>
        <w:rPr>
          <w:color w:val="231F20"/>
          <w:spacing w:val="-15"/>
        </w:rPr>
        <w:t> </w:t>
      </w:r>
      <w:r>
        <w:rPr>
          <w:color w:val="231F20"/>
          <w:spacing w:val="-8"/>
        </w:rPr>
        <w:t>rooms for</w:t>
      </w:r>
      <w:r>
        <w:rPr>
          <w:color w:val="231F20"/>
          <w:spacing w:val="-17"/>
        </w:rPr>
        <w:t> </w:t>
      </w:r>
      <w:r>
        <w:rPr>
          <w:color w:val="231F20"/>
          <w:spacing w:val="-8"/>
        </w:rPr>
        <w:t>netball</w:t>
      </w:r>
      <w:r>
        <w:rPr>
          <w:color w:val="231F20"/>
          <w:spacing w:val="-15"/>
        </w:rPr>
        <w:t> </w:t>
      </w:r>
      <w:r>
        <w:rPr>
          <w:color w:val="231F20"/>
          <w:spacing w:val="-8"/>
        </w:rPr>
        <w:t>participants</w:t>
      </w:r>
      <w:r>
        <w:rPr>
          <w:color w:val="231F20"/>
          <w:spacing w:val="-15"/>
        </w:rPr>
        <w:t> </w:t>
      </w:r>
      <w:r>
        <w:rPr>
          <w:color w:val="231F20"/>
          <w:spacing w:val="-8"/>
        </w:rPr>
        <w:t>including</w:t>
      </w:r>
      <w:r>
        <w:rPr>
          <w:color w:val="231F20"/>
          <w:spacing w:val="-15"/>
        </w:rPr>
        <w:t> </w:t>
      </w:r>
      <w:r>
        <w:rPr>
          <w:color w:val="231F20"/>
          <w:spacing w:val="-8"/>
        </w:rPr>
        <w:t>players</w:t>
      </w:r>
      <w:r>
        <w:rPr>
          <w:color w:val="231F20"/>
          <w:spacing w:val="-15"/>
        </w:rPr>
        <w:t> </w:t>
      </w:r>
      <w:r>
        <w:rPr>
          <w:color w:val="231F20"/>
          <w:spacing w:val="-8"/>
        </w:rPr>
        <w:t>and</w:t>
      </w:r>
      <w:r>
        <w:rPr>
          <w:color w:val="231F20"/>
          <w:spacing w:val="-15"/>
        </w:rPr>
        <w:t> </w:t>
      </w:r>
      <w:r>
        <w:rPr>
          <w:color w:val="231F20"/>
          <w:spacing w:val="-8"/>
        </w:rPr>
        <w:t>umpires.</w:t>
      </w:r>
      <w:r>
        <w:rPr>
          <w:color w:val="231F20"/>
          <w:spacing w:val="-8"/>
        </w:rPr>
        <w:t> In</w:t>
      </w:r>
      <w:r>
        <w:rPr>
          <w:color w:val="231F20"/>
          <w:spacing w:val="-10"/>
        </w:rPr>
        <w:t> </w:t>
      </w:r>
      <w:r>
        <w:rPr>
          <w:color w:val="231F20"/>
          <w:spacing w:val="-8"/>
        </w:rPr>
        <w:t>addition,</w:t>
      </w:r>
      <w:r>
        <w:rPr>
          <w:color w:val="231F20"/>
          <w:spacing w:val="-10"/>
        </w:rPr>
        <w:t> </w:t>
      </w:r>
      <w:r>
        <w:rPr>
          <w:color w:val="231F20"/>
          <w:spacing w:val="-8"/>
        </w:rPr>
        <w:t>only</w:t>
      </w:r>
      <w:r>
        <w:rPr>
          <w:color w:val="231F20"/>
          <w:spacing w:val="-10"/>
        </w:rPr>
        <w:t> </w:t>
      </w:r>
      <w:r>
        <w:rPr>
          <w:color w:val="231F20"/>
          <w:spacing w:val="-8"/>
        </w:rPr>
        <w:t>one</w:t>
      </w:r>
      <w:r>
        <w:rPr>
          <w:color w:val="231F20"/>
          <w:spacing w:val="-10"/>
        </w:rPr>
        <w:t> </w:t>
      </w:r>
      <w:r>
        <w:rPr>
          <w:color w:val="231F20"/>
          <w:spacing w:val="-8"/>
        </w:rPr>
        <w:t>netball</w:t>
      </w:r>
      <w:r>
        <w:rPr>
          <w:color w:val="231F20"/>
          <w:spacing w:val="-10"/>
        </w:rPr>
        <w:t> </w:t>
      </w:r>
      <w:r>
        <w:rPr>
          <w:color w:val="231F20"/>
          <w:spacing w:val="-8"/>
        </w:rPr>
        <w:t>court</w:t>
      </w:r>
      <w:r>
        <w:rPr>
          <w:color w:val="231F20"/>
          <w:spacing w:val="-10"/>
        </w:rPr>
        <w:t> </w:t>
      </w:r>
      <w:r>
        <w:rPr>
          <w:color w:val="231F20"/>
          <w:spacing w:val="-8"/>
        </w:rPr>
        <w:t>is</w:t>
      </w:r>
      <w:r>
        <w:rPr>
          <w:color w:val="231F20"/>
          <w:spacing w:val="-10"/>
        </w:rPr>
        <w:t> </w:t>
      </w:r>
      <w:r>
        <w:rPr>
          <w:color w:val="231F20"/>
          <w:spacing w:val="-8"/>
        </w:rPr>
        <w:t>provided</w:t>
      </w:r>
      <w:r>
        <w:rPr>
          <w:color w:val="231F20"/>
          <w:spacing w:val="-10"/>
        </w:rPr>
        <w:t> </w:t>
      </w:r>
      <w:r>
        <w:rPr>
          <w:color w:val="231F20"/>
          <w:spacing w:val="-8"/>
        </w:rPr>
        <w:t>(with</w:t>
      </w:r>
      <w:r>
        <w:rPr>
          <w:color w:val="231F20"/>
          <w:spacing w:val="-10"/>
        </w:rPr>
        <w:t> </w:t>
      </w:r>
      <w:r>
        <w:rPr>
          <w:color w:val="231F20"/>
          <w:spacing w:val="-8"/>
        </w:rPr>
        <w:t>a preference</w:t>
      </w:r>
      <w:r>
        <w:rPr>
          <w:color w:val="231F20"/>
          <w:spacing w:val="-13"/>
        </w:rPr>
        <w:t> </w:t>
      </w:r>
      <w:r>
        <w:rPr>
          <w:color w:val="231F20"/>
          <w:spacing w:val="-8"/>
        </w:rPr>
        <w:t>for</w:t>
      </w:r>
      <w:r>
        <w:rPr>
          <w:color w:val="231F20"/>
          <w:spacing w:val="-13"/>
        </w:rPr>
        <w:t> </w:t>
      </w:r>
      <w:r>
        <w:rPr>
          <w:color w:val="231F20"/>
          <w:spacing w:val="-8"/>
        </w:rPr>
        <w:t>two).</w:t>
      </w:r>
      <w:r>
        <w:rPr>
          <w:color w:val="231F20"/>
          <w:spacing w:val="-13"/>
        </w:rPr>
        <w:t> </w:t>
      </w:r>
      <w:r>
        <w:rPr>
          <w:color w:val="231F20"/>
          <w:spacing w:val="-8"/>
        </w:rPr>
        <w:t>Other</w:t>
      </w:r>
      <w:r>
        <w:rPr>
          <w:color w:val="231F20"/>
          <w:spacing w:val="-13"/>
        </w:rPr>
        <w:t> </w:t>
      </w:r>
      <w:r>
        <w:rPr>
          <w:color w:val="231F20"/>
          <w:spacing w:val="-8"/>
        </w:rPr>
        <w:t>facility</w:t>
      </w:r>
      <w:r>
        <w:rPr>
          <w:color w:val="231F20"/>
          <w:spacing w:val="-13"/>
        </w:rPr>
        <w:t> </w:t>
      </w:r>
      <w:r>
        <w:rPr>
          <w:color w:val="231F20"/>
          <w:spacing w:val="-8"/>
        </w:rPr>
        <w:t>gaps</w:t>
      </w:r>
      <w:r>
        <w:rPr>
          <w:color w:val="231F20"/>
          <w:spacing w:val="-13"/>
        </w:rPr>
        <w:t> </w:t>
      </w:r>
      <w:r>
        <w:rPr>
          <w:color w:val="231F20"/>
          <w:spacing w:val="-8"/>
        </w:rPr>
        <w:t>include</w:t>
      </w:r>
      <w:r>
        <w:rPr>
          <w:color w:val="231F20"/>
          <w:spacing w:val="-13"/>
        </w:rPr>
        <w:t> </w:t>
      </w:r>
      <w:r>
        <w:rPr>
          <w:color w:val="231F20"/>
          <w:spacing w:val="-8"/>
        </w:rPr>
        <w:t>limited </w:t>
      </w:r>
      <w:r>
        <w:rPr>
          <w:color w:val="231F20"/>
          <w:w w:val="90"/>
        </w:rPr>
        <w:t>kitchen</w:t>
      </w:r>
      <w:r>
        <w:rPr>
          <w:color w:val="231F20"/>
          <w:spacing w:val="-7"/>
          <w:w w:val="90"/>
        </w:rPr>
        <w:t> </w:t>
      </w:r>
      <w:r>
        <w:rPr>
          <w:color w:val="231F20"/>
          <w:w w:val="90"/>
        </w:rPr>
        <w:t>space,</w:t>
      </w:r>
      <w:r>
        <w:rPr>
          <w:color w:val="231F20"/>
          <w:spacing w:val="-7"/>
          <w:w w:val="90"/>
        </w:rPr>
        <w:t> </w:t>
      </w:r>
      <w:r>
        <w:rPr>
          <w:color w:val="231F20"/>
          <w:w w:val="90"/>
        </w:rPr>
        <w:t>poor</w:t>
      </w:r>
      <w:r>
        <w:rPr>
          <w:color w:val="231F20"/>
          <w:spacing w:val="-7"/>
          <w:w w:val="90"/>
        </w:rPr>
        <w:t> </w:t>
      </w:r>
      <w:r>
        <w:rPr>
          <w:color w:val="231F20"/>
          <w:w w:val="90"/>
        </w:rPr>
        <w:t>pedestrian</w:t>
      </w:r>
      <w:r>
        <w:rPr>
          <w:color w:val="231F20"/>
          <w:spacing w:val="-7"/>
          <w:w w:val="90"/>
        </w:rPr>
        <w:t> </w:t>
      </w:r>
      <w:r>
        <w:rPr>
          <w:color w:val="231F20"/>
          <w:w w:val="90"/>
        </w:rPr>
        <w:t>and</w:t>
      </w:r>
      <w:r>
        <w:rPr>
          <w:color w:val="231F20"/>
          <w:spacing w:val="-7"/>
          <w:w w:val="90"/>
        </w:rPr>
        <w:t> </w:t>
      </w:r>
      <w:r>
        <w:rPr>
          <w:color w:val="231F20"/>
          <w:w w:val="90"/>
        </w:rPr>
        <w:t>vehicle</w:t>
      </w:r>
      <w:r>
        <w:rPr>
          <w:color w:val="231F20"/>
          <w:spacing w:val="-7"/>
          <w:w w:val="90"/>
        </w:rPr>
        <w:t> </w:t>
      </w:r>
      <w:r>
        <w:rPr>
          <w:color w:val="231F20"/>
          <w:w w:val="90"/>
        </w:rPr>
        <w:t>movement, </w:t>
      </w:r>
      <w:r>
        <w:rPr>
          <w:color w:val="231F20"/>
          <w:spacing w:val="-2"/>
          <w:w w:val="90"/>
        </w:rPr>
        <w:t>limited</w:t>
      </w:r>
      <w:r>
        <w:rPr>
          <w:color w:val="231F20"/>
          <w:spacing w:val="-10"/>
          <w:w w:val="90"/>
        </w:rPr>
        <w:t> </w:t>
      </w:r>
      <w:r>
        <w:rPr>
          <w:color w:val="231F20"/>
          <w:spacing w:val="-2"/>
          <w:w w:val="90"/>
        </w:rPr>
        <w:t>car</w:t>
      </w:r>
      <w:r>
        <w:rPr>
          <w:color w:val="231F20"/>
          <w:spacing w:val="-9"/>
          <w:w w:val="90"/>
        </w:rPr>
        <w:t> </w:t>
      </w:r>
      <w:r>
        <w:rPr>
          <w:color w:val="231F20"/>
          <w:spacing w:val="-2"/>
          <w:w w:val="90"/>
        </w:rPr>
        <w:t>parking</w:t>
      </w:r>
      <w:r>
        <w:rPr>
          <w:color w:val="231F20"/>
          <w:spacing w:val="-9"/>
          <w:w w:val="90"/>
        </w:rPr>
        <w:t> </w:t>
      </w:r>
      <w:r>
        <w:rPr>
          <w:color w:val="231F20"/>
          <w:spacing w:val="-2"/>
          <w:w w:val="90"/>
        </w:rPr>
        <w:t>and</w:t>
      </w:r>
      <w:r>
        <w:rPr>
          <w:color w:val="231F20"/>
          <w:spacing w:val="-10"/>
          <w:w w:val="90"/>
        </w:rPr>
        <w:t> </w:t>
      </w:r>
      <w:r>
        <w:rPr>
          <w:color w:val="231F20"/>
          <w:spacing w:val="-2"/>
          <w:w w:val="90"/>
        </w:rPr>
        <w:t>lack</w:t>
      </w:r>
      <w:r>
        <w:rPr>
          <w:color w:val="231F20"/>
          <w:spacing w:val="-9"/>
          <w:w w:val="90"/>
        </w:rPr>
        <w:t> </w:t>
      </w:r>
      <w:r>
        <w:rPr>
          <w:color w:val="231F20"/>
          <w:spacing w:val="-2"/>
          <w:w w:val="90"/>
        </w:rPr>
        <w:t>of</w:t>
      </w:r>
      <w:r>
        <w:rPr>
          <w:color w:val="231F20"/>
          <w:spacing w:val="-9"/>
          <w:w w:val="90"/>
        </w:rPr>
        <w:t> </w:t>
      </w:r>
      <w:r>
        <w:rPr>
          <w:color w:val="231F20"/>
          <w:spacing w:val="-2"/>
          <w:w w:val="90"/>
        </w:rPr>
        <w:t>supporting</w:t>
      </w:r>
      <w:r>
        <w:rPr>
          <w:color w:val="231F20"/>
          <w:spacing w:val="-10"/>
          <w:w w:val="90"/>
        </w:rPr>
        <w:t> </w:t>
      </w:r>
      <w:r>
        <w:rPr>
          <w:color w:val="231F20"/>
          <w:spacing w:val="-2"/>
          <w:w w:val="90"/>
        </w:rPr>
        <w:t>infrastructure including</w:t>
      </w:r>
      <w:r>
        <w:rPr>
          <w:color w:val="231F20"/>
          <w:spacing w:val="-6"/>
          <w:w w:val="90"/>
        </w:rPr>
        <w:t> </w:t>
      </w:r>
      <w:r>
        <w:rPr>
          <w:color w:val="231F20"/>
          <w:spacing w:val="-2"/>
          <w:w w:val="90"/>
        </w:rPr>
        <w:t>score</w:t>
      </w:r>
      <w:r>
        <w:rPr>
          <w:color w:val="231F20"/>
          <w:spacing w:val="-6"/>
          <w:w w:val="90"/>
        </w:rPr>
        <w:t> </w:t>
      </w:r>
      <w:r>
        <w:rPr>
          <w:color w:val="231F20"/>
          <w:spacing w:val="-2"/>
          <w:w w:val="90"/>
        </w:rPr>
        <w:t>board,</w:t>
      </w:r>
      <w:r>
        <w:rPr>
          <w:color w:val="231F20"/>
          <w:spacing w:val="-6"/>
          <w:w w:val="90"/>
        </w:rPr>
        <w:t> </w:t>
      </w:r>
      <w:r>
        <w:rPr>
          <w:color w:val="231F20"/>
          <w:spacing w:val="-2"/>
          <w:w w:val="90"/>
        </w:rPr>
        <w:t>behind</w:t>
      </w:r>
      <w:r>
        <w:rPr>
          <w:color w:val="231F20"/>
          <w:spacing w:val="-6"/>
          <w:w w:val="90"/>
        </w:rPr>
        <w:t> </w:t>
      </w:r>
      <w:r>
        <w:rPr>
          <w:color w:val="231F20"/>
          <w:spacing w:val="-2"/>
          <w:w w:val="90"/>
        </w:rPr>
        <w:t>goal</w:t>
      </w:r>
      <w:r>
        <w:rPr>
          <w:color w:val="231F20"/>
          <w:spacing w:val="-6"/>
          <w:w w:val="90"/>
        </w:rPr>
        <w:t> </w:t>
      </w:r>
      <w:r>
        <w:rPr>
          <w:color w:val="231F20"/>
          <w:spacing w:val="-2"/>
          <w:w w:val="90"/>
        </w:rPr>
        <w:t>netting</w:t>
      </w:r>
      <w:r>
        <w:rPr>
          <w:color w:val="231F20"/>
          <w:spacing w:val="-6"/>
          <w:w w:val="90"/>
        </w:rPr>
        <w:t> </w:t>
      </w:r>
      <w:r>
        <w:rPr>
          <w:color w:val="231F20"/>
          <w:spacing w:val="-2"/>
          <w:w w:val="90"/>
        </w:rPr>
        <w:t>and</w:t>
      </w:r>
      <w:r>
        <w:rPr>
          <w:color w:val="231F20"/>
          <w:spacing w:val="-6"/>
          <w:w w:val="90"/>
        </w:rPr>
        <w:t> </w:t>
      </w:r>
      <w:r>
        <w:rPr>
          <w:color w:val="231F20"/>
          <w:spacing w:val="-2"/>
          <w:w w:val="90"/>
        </w:rPr>
        <w:t>storage.</w:t>
      </w:r>
    </w:p>
    <w:p>
      <w:pPr>
        <w:pStyle w:val="BodyText"/>
        <w:spacing w:before="9"/>
        <w:rPr>
          <w:sz w:val="29"/>
        </w:rPr>
      </w:pPr>
    </w:p>
    <w:p>
      <w:pPr>
        <w:pStyle w:val="Heading4"/>
        <w:spacing w:line="196" w:lineRule="auto"/>
        <w:ind w:left="1680"/>
      </w:pPr>
      <w:r>
        <w:rPr/>
        <w:pict>
          <v:group style="position:absolute;margin-left:57.165401pt;margin-top:-2.183993pt;width:30.7pt;height:24.3pt;mso-position-horizontal-relative:page;mso-position-vertical-relative:paragraph;z-index:15734784" id="docshapegroup41" coordorigin="1143,-44" coordsize="614,486">
            <v:shape style="position:absolute;left:1143;top:227;width:614;height:216" id="docshape42" coordorigin="1143,227" coordsize="614,216" path="m1757,227l1673,258,1592,277,1507,286,1441,287,1404,286,1330,278,1257,264,1189,246,1145,229,1143,229,1187,386,1254,416,1344,435,1393,441,1394,440,1393,419,1395,395,1398,388,1408,371,1423,359,1441,353,1461,353,1506,408,1506,418,1506,441,1507,442,1568,435,1635,420,1708,394,1714,379,1715,376,1757,227xe" filled="true" fillcolor="#8aced7" stroked="false">
              <v:path arrowok="t"/>
              <v:fill type="solid"/>
            </v:shape>
            <v:shape style="position:absolute;left:1148;top:13;width:602;height:209" id="docshape43" coordorigin="1149,13" coordsize="602,209" path="m1705,207l1702,205,1684,196,1675,193,1640,180,1604,171,1568,164,1531,160,1493,157,1455,156,1416,156,1378,159,1342,163,1306,169,1270,178,1236,189,1226,193,1197,206,1197,208,1198,209,1243,222,1289,210,1303,207,1330,202,1357,198,1384,196,1412,194,1473,193,1535,197,1595,206,1657,222,1659,222,1693,212,1705,207xm1750,164l1740,152,1737,148,1725,141,1706,131,1705,130,1705,107,1707,107,1713,110,1715,111,1726,118,1734,111,1743,71,1739,65,1728,62,1673,40,1669,39,1661,46,1660,51,1664,69,1666,87,1672,93,1684,97,1687,98,1687,108,1687,124,1685,124,1658,116,1631,111,1604,106,1573,102,1572,100,1572,62,1571,41,1578,38,1591,46,1597,47,1606,45,1608,44,1609,37,1609,24,1602,24,1596,25,1585,20,1578,19,1570,22,1570,100,1569,102,1555,100,1546,99,1459,95,1459,67,1460,65,1471,66,1481,65,1486,61,1496,23,1494,19,1485,15,1481,14,1425,13,1407,15,1403,22,1408,39,1413,59,1411,67,1440,65,1441,67,1441,83,1441,94,1439,96,1405,96,1376,98,1346,100,1313,104,1312,103,1312,42,1316,39,1323,41,1324,42,1338,45,1346,46,1349,43,1350,36,1349,31,1349,24,1348,23,1340,25,1334,25,1324,20,1310,21,1310,23,1310,102,1309,104,1280,109,1256,113,1233,119,1206,127,1205,125,1205,110,1205,99,1207,97,1216,94,1222,90,1225,86,1233,51,1232,46,1223,39,1219,39,1210,44,1154,65,1150,71,1155,96,1159,114,1166,116,1187,107,1187,121,1188,132,1186,134,1172,141,1162,147,1150,164,1149,173,1159,186,1166,191,1174,197,1177,197,1200,183,1223,173,1247,165,1271,158,1304,150,1337,144,1371,140,1404,138,1461,137,1517,139,1573,146,1628,157,1651,163,1673,171,1694,180,1715,190,1728,198,1728,198,1739,187,1750,174,1750,164xe" filled="true" fillcolor="#003263" stroked="false">
              <v:path arrowok="t"/>
              <v:fill type="solid"/>
            </v:shape>
            <v:shape style="position:absolute;left:1143;top:-44;width:614;height:486" type="#_x0000_t202" id="docshape44" filled="false" stroked="false">
              <v:textbox inset="0,0,0,0">
                <w:txbxContent>
                  <w:p>
                    <w:pPr>
                      <w:tabs>
                        <w:tab w:pos="467" w:val="left" w:leader="none"/>
                      </w:tabs>
                      <w:spacing w:line="342" w:lineRule="exact" w:before="0"/>
                      <w:ind w:left="145" w:right="0" w:firstLine="0"/>
                      <w:jc w:val="left"/>
                      <w:rPr>
                        <w:rFonts w:ascii="Brandon Grotesque Bold"/>
                        <w:b/>
                        <w:sz w:val="24"/>
                      </w:rPr>
                    </w:pPr>
                    <w:r>
                      <w:rPr>
                        <w:rFonts w:ascii="Brandon Grotesque Bold"/>
                        <w:b/>
                        <w:color w:val="231F20"/>
                        <w:w w:val="89"/>
                        <w:sz w:val="24"/>
                        <w:u w:val="thick" w:color="003263"/>
                      </w:rPr>
                      <w:t> </w:t>
                    </w:r>
                    <w:r>
                      <w:rPr>
                        <w:rFonts w:ascii="Brandon Grotesque Bold"/>
                        <w:b/>
                        <w:color w:val="231F20"/>
                        <w:sz w:val="24"/>
                        <w:u w:val="thick" w:color="003263"/>
                      </w:rPr>
                      <w:tab/>
                    </w:r>
                  </w:p>
                </w:txbxContent>
              </v:textbox>
              <w10:wrap type="none"/>
            </v:shape>
            <w10:wrap type="none"/>
          </v:group>
        </w:pict>
      </w:r>
      <w:r>
        <w:rPr>
          <w:color w:val="231F20"/>
        </w:rPr>
        <w:t>FACILITY IMPROVEMENTS WILL HAVE BIG IMPACTS</w:t>
      </w:r>
    </w:p>
    <w:p>
      <w:pPr>
        <w:pStyle w:val="BodyText"/>
        <w:spacing w:line="271" w:lineRule="auto" w:before="132"/>
        <w:ind w:left="943" w:right="211"/>
      </w:pPr>
      <w:r>
        <w:rPr>
          <w:color w:val="231F20"/>
          <w:spacing w:val="-2"/>
          <w:w w:val="90"/>
        </w:rPr>
        <w:t>Presently, netball participants are having to get changed </w:t>
      </w:r>
      <w:r>
        <w:rPr>
          <w:color w:val="231F20"/>
          <w:w w:val="90"/>
        </w:rPr>
        <w:t>in</w:t>
      </w:r>
      <w:r>
        <w:rPr>
          <w:color w:val="231F20"/>
          <w:spacing w:val="-9"/>
          <w:w w:val="90"/>
        </w:rPr>
        <w:t> </w:t>
      </w:r>
      <w:r>
        <w:rPr>
          <w:color w:val="231F20"/>
          <w:w w:val="90"/>
        </w:rPr>
        <w:t>cars</w:t>
      </w:r>
      <w:r>
        <w:rPr>
          <w:color w:val="231F20"/>
          <w:spacing w:val="-9"/>
          <w:w w:val="90"/>
        </w:rPr>
        <w:t> </w:t>
      </w:r>
      <w:r>
        <w:rPr>
          <w:color w:val="231F20"/>
          <w:w w:val="90"/>
        </w:rPr>
        <w:t>or</w:t>
      </w:r>
      <w:r>
        <w:rPr>
          <w:color w:val="231F20"/>
          <w:spacing w:val="-8"/>
          <w:w w:val="90"/>
        </w:rPr>
        <w:t> </w:t>
      </w:r>
      <w:r>
        <w:rPr>
          <w:color w:val="231F20"/>
          <w:w w:val="90"/>
        </w:rPr>
        <w:t>having</w:t>
      </w:r>
      <w:r>
        <w:rPr>
          <w:color w:val="231F20"/>
          <w:spacing w:val="-9"/>
          <w:w w:val="90"/>
        </w:rPr>
        <w:t> </w:t>
      </w:r>
      <w:r>
        <w:rPr>
          <w:color w:val="231F20"/>
          <w:w w:val="90"/>
        </w:rPr>
        <w:t>to</w:t>
      </w:r>
      <w:r>
        <w:rPr>
          <w:color w:val="231F20"/>
          <w:spacing w:val="-8"/>
          <w:w w:val="90"/>
        </w:rPr>
        <w:t> </w:t>
      </w:r>
      <w:r>
        <w:rPr>
          <w:color w:val="231F20"/>
          <w:w w:val="90"/>
        </w:rPr>
        <w:t>travel</w:t>
      </w:r>
      <w:r>
        <w:rPr>
          <w:color w:val="231F20"/>
          <w:spacing w:val="-9"/>
          <w:w w:val="90"/>
        </w:rPr>
        <w:t> </w:t>
      </w:r>
      <w:r>
        <w:rPr>
          <w:color w:val="231F20"/>
          <w:w w:val="90"/>
        </w:rPr>
        <w:t>directly</w:t>
      </w:r>
      <w:r>
        <w:rPr>
          <w:color w:val="231F20"/>
          <w:spacing w:val="-8"/>
          <w:w w:val="90"/>
        </w:rPr>
        <w:t> </w:t>
      </w:r>
      <w:r>
        <w:rPr>
          <w:color w:val="231F20"/>
          <w:w w:val="90"/>
        </w:rPr>
        <w:t>to</w:t>
      </w:r>
      <w:r>
        <w:rPr>
          <w:color w:val="231F20"/>
          <w:spacing w:val="-9"/>
          <w:w w:val="90"/>
        </w:rPr>
        <w:t> </w:t>
      </w:r>
      <w:r>
        <w:rPr>
          <w:color w:val="231F20"/>
          <w:w w:val="90"/>
        </w:rPr>
        <w:t>and</w:t>
      </w:r>
      <w:r>
        <w:rPr>
          <w:color w:val="231F20"/>
          <w:spacing w:val="-8"/>
          <w:w w:val="90"/>
        </w:rPr>
        <w:t> </w:t>
      </w:r>
      <w:r>
        <w:rPr>
          <w:color w:val="231F20"/>
          <w:w w:val="90"/>
        </w:rPr>
        <w:t>from</w:t>
      </w:r>
      <w:r>
        <w:rPr>
          <w:color w:val="231F20"/>
          <w:spacing w:val="-9"/>
          <w:w w:val="90"/>
        </w:rPr>
        <w:t> </w:t>
      </w:r>
      <w:r>
        <w:rPr>
          <w:color w:val="231F20"/>
          <w:w w:val="90"/>
        </w:rPr>
        <w:t>the</w:t>
      </w:r>
      <w:r>
        <w:rPr>
          <w:color w:val="231F20"/>
          <w:spacing w:val="-8"/>
          <w:w w:val="90"/>
        </w:rPr>
        <w:t> </w:t>
      </w:r>
      <w:r>
        <w:rPr>
          <w:color w:val="231F20"/>
          <w:w w:val="90"/>
        </w:rPr>
        <w:t>venue </w:t>
      </w:r>
      <w:r>
        <w:rPr>
          <w:color w:val="231F20"/>
          <w:spacing w:val="-8"/>
        </w:rPr>
        <w:t>without</w:t>
      </w:r>
      <w:r>
        <w:rPr>
          <w:color w:val="231F20"/>
          <w:spacing w:val="-10"/>
        </w:rPr>
        <w:t> </w:t>
      </w:r>
      <w:r>
        <w:rPr>
          <w:color w:val="231F20"/>
          <w:spacing w:val="-8"/>
        </w:rPr>
        <w:t>access</w:t>
      </w:r>
      <w:r>
        <w:rPr>
          <w:color w:val="231F20"/>
          <w:spacing w:val="-10"/>
        </w:rPr>
        <w:t> </w:t>
      </w:r>
      <w:r>
        <w:rPr>
          <w:color w:val="231F20"/>
          <w:spacing w:val="-8"/>
        </w:rPr>
        <w:t>to</w:t>
      </w:r>
      <w:r>
        <w:rPr>
          <w:color w:val="231F20"/>
          <w:spacing w:val="-10"/>
        </w:rPr>
        <w:t> </w:t>
      </w:r>
      <w:r>
        <w:rPr>
          <w:color w:val="231F20"/>
          <w:spacing w:val="-8"/>
        </w:rPr>
        <w:t>showers</w:t>
      </w:r>
      <w:r>
        <w:rPr>
          <w:color w:val="231F20"/>
          <w:spacing w:val="-10"/>
        </w:rPr>
        <w:t> </w:t>
      </w:r>
      <w:r>
        <w:rPr>
          <w:color w:val="231F20"/>
          <w:spacing w:val="-8"/>
        </w:rPr>
        <w:t>and</w:t>
      </w:r>
      <w:r>
        <w:rPr>
          <w:color w:val="231F20"/>
          <w:spacing w:val="-10"/>
        </w:rPr>
        <w:t> </w:t>
      </w:r>
      <w:r>
        <w:rPr>
          <w:color w:val="231F20"/>
          <w:spacing w:val="-8"/>
        </w:rPr>
        <w:t>toilets.</w:t>
      </w:r>
      <w:r>
        <w:rPr>
          <w:color w:val="231F20"/>
          <w:spacing w:val="-10"/>
        </w:rPr>
        <w:t> </w:t>
      </w:r>
      <w:r>
        <w:rPr>
          <w:color w:val="231F20"/>
          <w:spacing w:val="-8"/>
        </w:rPr>
        <w:t>This</w:t>
      </w:r>
      <w:r>
        <w:rPr>
          <w:color w:val="231F20"/>
          <w:spacing w:val="-10"/>
        </w:rPr>
        <w:t> </w:t>
      </w:r>
      <w:r>
        <w:rPr>
          <w:color w:val="231F20"/>
          <w:spacing w:val="-8"/>
        </w:rPr>
        <w:t>presents</w:t>
      </w:r>
      <w:r>
        <w:rPr>
          <w:color w:val="231F20"/>
          <w:spacing w:val="-10"/>
        </w:rPr>
        <w:t> </w:t>
      </w:r>
      <w:r>
        <w:rPr>
          <w:color w:val="231F20"/>
          <w:spacing w:val="-8"/>
        </w:rPr>
        <w:t>a significant barrier to participation and sees the Club </w:t>
      </w:r>
      <w:r>
        <w:rPr>
          <w:color w:val="231F20"/>
          <w:w w:val="90"/>
        </w:rPr>
        <w:t>having</w:t>
      </w:r>
      <w:r>
        <w:rPr>
          <w:color w:val="231F20"/>
          <w:spacing w:val="-9"/>
          <w:w w:val="90"/>
        </w:rPr>
        <w:t> </w:t>
      </w:r>
      <w:r>
        <w:rPr>
          <w:color w:val="231F20"/>
          <w:w w:val="90"/>
        </w:rPr>
        <w:t>to</w:t>
      </w:r>
      <w:r>
        <w:rPr>
          <w:color w:val="231F20"/>
          <w:spacing w:val="-9"/>
          <w:w w:val="90"/>
        </w:rPr>
        <w:t> </w:t>
      </w:r>
      <w:r>
        <w:rPr>
          <w:color w:val="231F20"/>
          <w:w w:val="90"/>
        </w:rPr>
        <w:t>compete</w:t>
      </w:r>
      <w:r>
        <w:rPr>
          <w:color w:val="231F20"/>
          <w:spacing w:val="-8"/>
          <w:w w:val="90"/>
        </w:rPr>
        <w:t> </w:t>
      </w:r>
      <w:r>
        <w:rPr>
          <w:color w:val="231F20"/>
          <w:w w:val="90"/>
        </w:rPr>
        <w:t>for</w:t>
      </w:r>
      <w:r>
        <w:rPr>
          <w:color w:val="231F20"/>
          <w:spacing w:val="-9"/>
          <w:w w:val="90"/>
        </w:rPr>
        <w:t> </w:t>
      </w:r>
      <w:r>
        <w:rPr>
          <w:color w:val="231F20"/>
          <w:w w:val="90"/>
        </w:rPr>
        <w:t>players</w:t>
      </w:r>
      <w:r>
        <w:rPr>
          <w:color w:val="231F20"/>
          <w:spacing w:val="-8"/>
          <w:w w:val="90"/>
        </w:rPr>
        <w:t> </w:t>
      </w:r>
      <w:r>
        <w:rPr>
          <w:color w:val="231F20"/>
          <w:w w:val="90"/>
        </w:rPr>
        <w:t>against</w:t>
      </w:r>
      <w:r>
        <w:rPr>
          <w:color w:val="231F20"/>
          <w:spacing w:val="-9"/>
          <w:w w:val="90"/>
        </w:rPr>
        <w:t> </w:t>
      </w:r>
      <w:r>
        <w:rPr>
          <w:color w:val="231F20"/>
          <w:w w:val="90"/>
        </w:rPr>
        <w:t>venues</w:t>
      </w:r>
      <w:r>
        <w:rPr>
          <w:color w:val="231F20"/>
          <w:spacing w:val="-8"/>
          <w:w w:val="90"/>
        </w:rPr>
        <w:t> </w:t>
      </w:r>
      <w:r>
        <w:rPr>
          <w:color w:val="231F20"/>
          <w:w w:val="90"/>
        </w:rPr>
        <w:t>with</w:t>
      </w:r>
      <w:r>
        <w:rPr>
          <w:color w:val="231F20"/>
          <w:spacing w:val="-9"/>
          <w:w w:val="90"/>
        </w:rPr>
        <w:t> </w:t>
      </w:r>
      <w:r>
        <w:rPr>
          <w:color w:val="231F20"/>
          <w:w w:val="90"/>
        </w:rPr>
        <w:t>more appropriate</w:t>
      </w:r>
      <w:r>
        <w:rPr>
          <w:color w:val="231F20"/>
          <w:spacing w:val="-7"/>
          <w:w w:val="90"/>
        </w:rPr>
        <w:t> </w:t>
      </w:r>
      <w:r>
        <w:rPr>
          <w:color w:val="231F20"/>
          <w:w w:val="90"/>
        </w:rPr>
        <w:t>infrastructure.</w:t>
      </w:r>
      <w:r>
        <w:rPr>
          <w:color w:val="231F20"/>
          <w:spacing w:val="-7"/>
          <w:w w:val="90"/>
        </w:rPr>
        <w:t> </w:t>
      </w:r>
      <w:r>
        <w:rPr>
          <w:color w:val="231F20"/>
          <w:w w:val="90"/>
        </w:rPr>
        <w:t>Supplying</w:t>
      </w:r>
      <w:r>
        <w:rPr>
          <w:color w:val="231F20"/>
          <w:spacing w:val="-7"/>
          <w:w w:val="90"/>
        </w:rPr>
        <w:t> </w:t>
      </w:r>
      <w:r>
        <w:rPr>
          <w:color w:val="231F20"/>
          <w:w w:val="90"/>
        </w:rPr>
        <w:t>change</w:t>
      </w:r>
      <w:r>
        <w:rPr>
          <w:color w:val="231F20"/>
          <w:spacing w:val="-7"/>
          <w:w w:val="90"/>
        </w:rPr>
        <w:t> </w:t>
      </w:r>
      <w:r>
        <w:rPr>
          <w:color w:val="231F20"/>
          <w:w w:val="90"/>
        </w:rPr>
        <w:t>rooms</w:t>
      </w:r>
      <w:r>
        <w:rPr>
          <w:color w:val="231F20"/>
          <w:spacing w:val="-7"/>
          <w:w w:val="90"/>
        </w:rPr>
        <w:t> </w:t>
      </w:r>
      <w:r>
        <w:rPr>
          <w:color w:val="231F20"/>
          <w:w w:val="90"/>
        </w:rPr>
        <w:t>for</w:t>
      </w:r>
    </w:p>
    <w:p>
      <w:pPr>
        <w:pStyle w:val="BodyText"/>
        <w:spacing w:line="271" w:lineRule="auto" w:before="2"/>
        <w:ind w:left="943"/>
      </w:pPr>
      <w:r>
        <w:rPr>
          <w:color w:val="231F20"/>
          <w:spacing w:val="-2"/>
          <w:w w:val="90"/>
        </w:rPr>
        <w:t>netball participants will see players have a comfortable and </w:t>
      </w:r>
      <w:r>
        <w:rPr>
          <w:color w:val="231F20"/>
          <w:spacing w:val="-8"/>
        </w:rPr>
        <w:t>welcoming</w:t>
      </w:r>
      <w:r>
        <w:rPr>
          <w:color w:val="231F20"/>
          <w:spacing w:val="-15"/>
        </w:rPr>
        <w:t> </w:t>
      </w:r>
      <w:r>
        <w:rPr>
          <w:color w:val="231F20"/>
          <w:spacing w:val="-8"/>
        </w:rPr>
        <w:t>environment</w:t>
      </w:r>
      <w:r>
        <w:rPr>
          <w:color w:val="231F20"/>
          <w:spacing w:val="-13"/>
        </w:rPr>
        <w:t> </w:t>
      </w:r>
      <w:r>
        <w:rPr>
          <w:color w:val="231F20"/>
          <w:spacing w:val="-8"/>
        </w:rPr>
        <w:t>with</w:t>
      </w:r>
      <w:r>
        <w:rPr>
          <w:color w:val="231F20"/>
          <w:spacing w:val="-13"/>
        </w:rPr>
        <w:t> </w:t>
      </w:r>
      <w:r>
        <w:rPr>
          <w:color w:val="231F20"/>
          <w:spacing w:val="-8"/>
        </w:rPr>
        <w:t>the</w:t>
      </w:r>
      <w:r>
        <w:rPr>
          <w:color w:val="231F20"/>
          <w:spacing w:val="-13"/>
        </w:rPr>
        <w:t> </w:t>
      </w:r>
      <w:r>
        <w:rPr>
          <w:color w:val="231F20"/>
          <w:spacing w:val="-8"/>
        </w:rPr>
        <w:t>necessary</w:t>
      </w:r>
      <w:r>
        <w:rPr>
          <w:color w:val="231F20"/>
          <w:spacing w:val="-13"/>
        </w:rPr>
        <w:t> </w:t>
      </w:r>
      <w:r>
        <w:rPr>
          <w:color w:val="231F20"/>
          <w:spacing w:val="-8"/>
        </w:rPr>
        <w:t>infrastructure </w:t>
      </w:r>
      <w:r>
        <w:rPr>
          <w:color w:val="231F20"/>
          <w:spacing w:val="-6"/>
        </w:rPr>
        <w:t>to</w:t>
      </w:r>
      <w:r>
        <w:rPr>
          <w:color w:val="231F20"/>
          <w:spacing w:val="-9"/>
        </w:rPr>
        <w:t> </w:t>
      </w:r>
      <w:r>
        <w:rPr>
          <w:color w:val="231F20"/>
          <w:spacing w:val="-6"/>
        </w:rPr>
        <w:t>meet</w:t>
      </w:r>
      <w:r>
        <w:rPr>
          <w:color w:val="231F20"/>
          <w:spacing w:val="-9"/>
        </w:rPr>
        <w:t> </w:t>
      </w:r>
      <w:r>
        <w:rPr>
          <w:color w:val="231F20"/>
          <w:spacing w:val="-6"/>
        </w:rPr>
        <w:t>the</w:t>
      </w:r>
      <w:r>
        <w:rPr>
          <w:color w:val="231F20"/>
          <w:spacing w:val="-9"/>
        </w:rPr>
        <w:t> </w:t>
      </w:r>
      <w:r>
        <w:rPr>
          <w:color w:val="231F20"/>
          <w:spacing w:val="-6"/>
        </w:rPr>
        <w:t>expectations</w:t>
      </w:r>
      <w:r>
        <w:rPr>
          <w:color w:val="231F20"/>
          <w:spacing w:val="-9"/>
        </w:rPr>
        <w:t> </w:t>
      </w:r>
      <w:r>
        <w:rPr>
          <w:color w:val="231F20"/>
          <w:spacing w:val="-6"/>
        </w:rPr>
        <w:t>of</w:t>
      </w:r>
      <w:r>
        <w:rPr>
          <w:color w:val="231F20"/>
          <w:spacing w:val="-9"/>
        </w:rPr>
        <w:t> </w:t>
      </w:r>
      <w:r>
        <w:rPr>
          <w:color w:val="231F20"/>
          <w:spacing w:val="-6"/>
        </w:rPr>
        <w:t>the</w:t>
      </w:r>
      <w:r>
        <w:rPr>
          <w:color w:val="231F20"/>
          <w:spacing w:val="-9"/>
        </w:rPr>
        <w:t> </w:t>
      </w:r>
      <w:r>
        <w:rPr>
          <w:color w:val="231F20"/>
          <w:spacing w:val="-6"/>
        </w:rPr>
        <w:t>modern</w:t>
      </w:r>
      <w:r>
        <w:rPr>
          <w:color w:val="231F20"/>
          <w:spacing w:val="-9"/>
        </w:rPr>
        <w:t> </w:t>
      </w:r>
      <w:r>
        <w:rPr>
          <w:color w:val="231F20"/>
          <w:spacing w:val="-6"/>
        </w:rPr>
        <w:t>game.</w:t>
      </w:r>
    </w:p>
    <w:p>
      <w:pPr>
        <w:pStyle w:val="BodyText"/>
        <w:spacing w:before="9"/>
        <w:rPr>
          <w:sz w:val="25"/>
        </w:rPr>
      </w:pPr>
    </w:p>
    <w:p>
      <w:pPr>
        <w:spacing w:line="312" w:lineRule="exact" w:before="0"/>
        <w:ind w:left="1680" w:right="0" w:firstLine="0"/>
        <w:jc w:val="left"/>
        <w:rPr>
          <w:rFonts w:ascii="Brandon Grotesque Bold"/>
          <w:b/>
          <w:sz w:val="24"/>
        </w:rPr>
      </w:pPr>
      <w:r>
        <w:rPr/>
        <w:pict>
          <v:group style="position:absolute;margin-left:57.165298pt;margin-top:4.904407pt;width:29.55pt;height:27.2pt;mso-position-horizontal-relative:page;mso-position-vertical-relative:paragraph;z-index:15734272" id="docshapegroup45" coordorigin="1143,98" coordsize="591,544">
            <v:shape style="position:absolute;left:1143;top:253;width:521;height:389" id="docshape46" coordorigin="1143,253" coordsize="521,389" path="m1663,253l1660,255,1656,256,1536,367,1533,369,1363,436,1436,280,1439,276,1448,267,1462,255,1247,255,1247,577,1178,577,1160,582,1148,594,1143,609,1149,626,1154,635,1163,639,1173,641,1664,641,1664,609,1318,609,1318,447,1663,447,1663,253xe" filled="true" fillcolor="#8aced7" stroked="false">
              <v:path arrowok="t"/>
              <v:fill type="solid"/>
            </v:shape>
            <v:shape style="position:absolute;left:1143;top:98;width:591;height:479" id="docshape47" coordorigin="1143,98" coordsize="591,479" path="m1212,191l1199,191,1186,190,1173,196,1160,204,1151,215,1145,228,1143,243,1143,554,1160,547,1177,545,1212,545,1212,191xm1485,364l1484,348,1475,334,1461,325,1443,323,1439,323,1436,324,1404,395,1402,400,1403,400,1483,368,1485,366,1485,364xm1678,199l1621,146,1452,303,1472,310,1488,322,1501,337,1509,355,1678,199xm1733,130l1732,127,1731,125,1722,110,1706,100,1688,98,1671,104,1660,111,1651,119,1632,135,1691,190,1702,181,1716,169,1723,161,1729,153,1733,143,1733,130xm1734,480l1698,480,1698,511,1664,511,1664,480,1629,480,1629,511,1594,511,1594,480,1560,480,1560,511,1525,511,1525,480,1490,480,1490,511,1456,511,1456,480,1421,480,1421,512,1387,512,1387,480,1353,480,1353,577,1734,577,1734,480xe" filled="true" fillcolor="#003263" stroked="false">
              <v:path arrowok="t"/>
              <v:fill type="solid"/>
            </v:shape>
            <w10:wrap type="none"/>
          </v:group>
        </w:pict>
      </w:r>
      <w:r>
        <w:rPr>
          <w:rFonts w:ascii="Brandon Grotesque Bold"/>
          <w:b/>
          <w:color w:val="231F20"/>
          <w:spacing w:val="-2"/>
          <w:sz w:val="24"/>
        </w:rPr>
        <w:t>INFRASTRUCTURE</w:t>
      </w:r>
    </w:p>
    <w:p>
      <w:pPr>
        <w:spacing w:line="196" w:lineRule="auto" w:before="14"/>
        <w:ind w:left="1680" w:right="0" w:firstLine="0"/>
        <w:jc w:val="left"/>
        <w:rPr>
          <w:rFonts w:ascii="Brandon Grotesque Bold"/>
          <w:b/>
          <w:sz w:val="24"/>
        </w:rPr>
      </w:pPr>
      <w:r>
        <w:rPr>
          <w:rFonts w:ascii="Brandon Grotesque Bold"/>
          <w:b/>
          <w:color w:val="231F20"/>
          <w:sz w:val="24"/>
        </w:rPr>
        <w:t>RECOMMENDATIONS ARE SUPPORTED BY ROBUST</w:t>
      </w:r>
    </w:p>
    <w:p>
      <w:pPr>
        <w:spacing w:line="196" w:lineRule="auto" w:before="0"/>
        <w:ind w:left="1680" w:right="244" w:firstLine="0"/>
        <w:jc w:val="left"/>
        <w:rPr>
          <w:rFonts w:ascii="Brandon Grotesque Bold"/>
          <w:b/>
          <w:sz w:val="24"/>
        </w:rPr>
      </w:pPr>
      <w:r>
        <w:rPr>
          <w:rFonts w:ascii="Brandon Grotesque Bold"/>
          <w:b/>
          <w:color w:val="231F20"/>
          <w:sz w:val="24"/>
        </w:rPr>
        <w:t>STRATEGIC PLANNING AT CLUB LEVEL</w:t>
      </w:r>
    </w:p>
    <w:p>
      <w:pPr>
        <w:pStyle w:val="BodyText"/>
        <w:spacing w:line="271" w:lineRule="auto" w:before="129"/>
        <w:ind w:left="943" w:right="244"/>
      </w:pPr>
      <w:r>
        <w:rPr>
          <w:color w:val="231F20"/>
          <w:spacing w:val="-2"/>
        </w:rPr>
        <w:t>Tenanting</w:t>
      </w:r>
      <w:r>
        <w:rPr>
          <w:color w:val="231F20"/>
          <w:spacing w:val="-13"/>
        </w:rPr>
        <w:t> </w:t>
      </w:r>
      <w:r>
        <w:rPr>
          <w:color w:val="231F20"/>
          <w:spacing w:val="-2"/>
        </w:rPr>
        <w:t>Clubs</w:t>
      </w:r>
      <w:r>
        <w:rPr>
          <w:color w:val="231F20"/>
          <w:spacing w:val="-12"/>
        </w:rPr>
        <w:t> </w:t>
      </w:r>
      <w:r>
        <w:rPr>
          <w:color w:val="231F20"/>
          <w:spacing w:val="-2"/>
        </w:rPr>
        <w:t>at</w:t>
      </w:r>
      <w:r>
        <w:rPr>
          <w:color w:val="231F20"/>
          <w:spacing w:val="-12"/>
        </w:rPr>
        <w:t> </w:t>
      </w:r>
      <w:r>
        <w:rPr>
          <w:color w:val="231F20"/>
          <w:spacing w:val="-2"/>
        </w:rPr>
        <w:t>Winter</w:t>
      </w:r>
      <w:r>
        <w:rPr>
          <w:color w:val="231F20"/>
          <w:spacing w:val="-12"/>
        </w:rPr>
        <w:t> </w:t>
      </w:r>
      <w:r>
        <w:rPr>
          <w:color w:val="231F20"/>
          <w:spacing w:val="-2"/>
        </w:rPr>
        <w:t>Reserve</w:t>
      </w:r>
      <w:r>
        <w:rPr>
          <w:color w:val="231F20"/>
          <w:spacing w:val="-13"/>
        </w:rPr>
        <w:t> </w:t>
      </w:r>
      <w:r>
        <w:rPr>
          <w:color w:val="231F20"/>
          <w:spacing w:val="-2"/>
        </w:rPr>
        <w:t>see</w:t>
      </w:r>
      <w:r>
        <w:rPr>
          <w:color w:val="231F20"/>
          <w:spacing w:val="-12"/>
        </w:rPr>
        <w:t> </w:t>
      </w:r>
      <w:r>
        <w:rPr>
          <w:color w:val="231F20"/>
          <w:spacing w:val="-2"/>
        </w:rPr>
        <w:t>the</w:t>
      </w:r>
      <w:r>
        <w:rPr>
          <w:color w:val="231F20"/>
          <w:spacing w:val="-12"/>
        </w:rPr>
        <w:t> </w:t>
      </w:r>
      <w:r>
        <w:rPr>
          <w:color w:val="231F20"/>
          <w:spacing w:val="-2"/>
        </w:rPr>
        <w:t>Facility Development</w:t>
      </w:r>
      <w:r>
        <w:rPr>
          <w:color w:val="231F20"/>
          <w:spacing w:val="-12"/>
        </w:rPr>
        <w:t> </w:t>
      </w:r>
      <w:r>
        <w:rPr>
          <w:color w:val="231F20"/>
          <w:spacing w:val="-2"/>
        </w:rPr>
        <w:t>Plan</w:t>
      </w:r>
      <w:r>
        <w:rPr>
          <w:color w:val="231F20"/>
          <w:spacing w:val="-12"/>
        </w:rPr>
        <w:t> </w:t>
      </w:r>
      <w:r>
        <w:rPr>
          <w:color w:val="231F20"/>
          <w:spacing w:val="-2"/>
        </w:rPr>
        <w:t>as</w:t>
      </w:r>
      <w:r>
        <w:rPr>
          <w:color w:val="231F20"/>
          <w:spacing w:val="-12"/>
        </w:rPr>
        <w:t> </w:t>
      </w:r>
      <w:r>
        <w:rPr>
          <w:color w:val="231F20"/>
          <w:spacing w:val="-2"/>
        </w:rPr>
        <w:t>a</w:t>
      </w:r>
      <w:r>
        <w:rPr>
          <w:color w:val="231F20"/>
          <w:spacing w:val="-12"/>
        </w:rPr>
        <w:t> </w:t>
      </w:r>
      <w:r>
        <w:rPr>
          <w:color w:val="231F20"/>
          <w:spacing w:val="-2"/>
        </w:rPr>
        <w:t>mechanism</w:t>
      </w:r>
      <w:r>
        <w:rPr>
          <w:color w:val="231F20"/>
          <w:spacing w:val="-12"/>
        </w:rPr>
        <w:t> </w:t>
      </w:r>
      <w:r>
        <w:rPr>
          <w:color w:val="231F20"/>
          <w:spacing w:val="-2"/>
        </w:rPr>
        <w:t>to</w:t>
      </w:r>
      <w:r>
        <w:rPr>
          <w:color w:val="231F20"/>
          <w:spacing w:val="-12"/>
        </w:rPr>
        <w:t> </w:t>
      </w:r>
      <w:r>
        <w:rPr>
          <w:color w:val="231F20"/>
          <w:spacing w:val="-2"/>
        </w:rPr>
        <w:t>help</w:t>
      </w:r>
      <w:r>
        <w:rPr>
          <w:color w:val="231F20"/>
          <w:spacing w:val="-12"/>
        </w:rPr>
        <w:t> </w:t>
      </w:r>
      <w:r>
        <w:rPr>
          <w:color w:val="231F20"/>
          <w:spacing w:val="-2"/>
        </w:rPr>
        <w:t>them </w:t>
      </w:r>
      <w:r>
        <w:rPr>
          <w:color w:val="231F20"/>
          <w:w w:val="90"/>
        </w:rPr>
        <w:t>reach one of their key identified strategic goals, </w:t>
      </w:r>
      <w:r>
        <w:rPr>
          <w:color w:val="231F20"/>
          <w:w w:val="90"/>
        </w:rPr>
        <w:t>being </w:t>
      </w:r>
      <w:r>
        <w:rPr>
          <w:color w:val="231F20"/>
          <w:spacing w:val="-6"/>
        </w:rPr>
        <w:t>facility improvements. Other key focus areas include </w:t>
      </w:r>
      <w:r>
        <w:rPr>
          <w:color w:val="231F20"/>
          <w:w w:val="90"/>
        </w:rPr>
        <w:t>increasing participation (for females, multicultural and</w:t>
      </w:r>
    </w:p>
    <w:p>
      <w:pPr>
        <w:pStyle w:val="BodyText"/>
        <w:spacing w:line="271" w:lineRule="auto" w:before="2"/>
        <w:ind w:left="943" w:right="168"/>
        <w:jc w:val="both"/>
      </w:pPr>
      <w:r>
        <w:rPr>
          <w:color w:val="231F20"/>
          <w:w w:val="90"/>
        </w:rPr>
        <w:t>disadvantaged communities and all abilities), as well </w:t>
      </w:r>
      <w:r>
        <w:rPr>
          <w:color w:val="231F20"/>
          <w:w w:val="90"/>
        </w:rPr>
        <w:t>as improved financial viability, greater volunteer retention </w:t>
      </w:r>
      <w:r>
        <w:rPr>
          <w:color w:val="231F20"/>
          <w:spacing w:val="-4"/>
        </w:rPr>
        <w:t>and</w:t>
      </w:r>
      <w:r>
        <w:rPr>
          <w:color w:val="231F20"/>
          <w:spacing w:val="-11"/>
        </w:rPr>
        <w:t> </w:t>
      </w:r>
      <w:r>
        <w:rPr>
          <w:color w:val="231F20"/>
          <w:spacing w:val="-4"/>
        </w:rPr>
        <w:t>increasing</w:t>
      </w:r>
      <w:r>
        <w:rPr>
          <w:color w:val="231F20"/>
          <w:spacing w:val="-10"/>
        </w:rPr>
        <w:t> </w:t>
      </w:r>
      <w:r>
        <w:rPr>
          <w:color w:val="231F20"/>
          <w:spacing w:val="-4"/>
        </w:rPr>
        <w:t>strategic</w:t>
      </w:r>
      <w:r>
        <w:rPr>
          <w:color w:val="231F20"/>
          <w:spacing w:val="-10"/>
        </w:rPr>
        <w:t> </w:t>
      </w:r>
      <w:r>
        <w:rPr>
          <w:color w:val="231F20"/>
          <w:spacing w:val="-4"/>
        </w:rPr>
        <w:t>commercial</w:t>
      </w:r>
      <w:r>
        <w:rPr>
          <w:color w:val="231F20"/>
          <w:spacing w:val="-10"/>
        </w:rPr>
        <w:t> </w:t>
      </w:r>
      <w:r>
        <w:rPr>
          <w:color w:val="231F20"/>
          <w:spacing w:val="-4"/>
        </w:rPr>
        <w:t>partnerships.</w:t>
      </w:r>
    </w:p>
    <w:p>
      <w:pPr>
        <w:pStyle w:val="Heading4"/>
        <w:spacing w:line="196" w:lineRule="auto" w:before="144"/>
        <w:ind w:left="1162" w:right="1071"/>
      </w:pPr>
      <w:r>
        <w:rPr>
          <w:b w:val="0"/>
        </w:rPr>
        <w:br w:type="column"/>
      </w:r>
      <w:r>
        <w:rPr>
          <w:color w:val="231F20"/>
        </w:rPr>
        <w:t>IMPROVING INFRASTRUCTURE AT WINTER RESERVE WILL</w:t>
      </w:r>
    </w:p>
    <w:p>
      <w:pPr>
        <w:spacing w:line="196" w:lineRule="auto" w:before="0"/>
        <w:ind w:left="1162" w:right="1330" w:firstLine="0"/>
        <w:jc w:val="left"/>
        <w:rPr>
          <w:rFonts w:ascii="Brandon Grotesque Bold"/>
          <w:b/>
          <w:sz w:val="24"/>
        </w:rPr>
      </w:pPr>
      <w:r>
        <w:rPr>
          <w:rFonts w:ascii="Brandon Grotesque Bold"/>
          <w:b/>
          <w:color w:val="231F20"/>
          <w:sz w:val="24"/>
        </w:rPr>
        <w:t>ENSURE THE VENUE IS ON PAR WITH OTHER LIKE LOCAL </w:t>
      </w:r>
      <w:r>
        <w:rPr>
          <w:rFonts w:ascii="Brandon Grotesque Bold"/>
          <w:b/>
          <w:color w:val="231F20"/>
          <w:spacing w:val="-2"/>
          <w:sz w:val="24"/>
        </w:rPr>
        <w:t>FACILITIES</w:t>
      </w:r>
    </w:p>
    <w:p>
      <w:pPr>
        <w:pStyle w:val="BodyText"/>
        <w:spacing w:line="271" w:lineRule="auto" w:before="127"/>
        <w:ind w:left="425" w:right="1071"/>
      </w:pPr>
      <w:r>
        <w:rPr>
          <w:color w:val="231F20"/>
          <w:spacing w:val="-4"/>
        </w:rPr>
        <w:t>For</w:t>
      </w:r>
      <w:r>
        <w:rPr>
          <w:color w:val="231F20"/>
          <w:spacing w:val="-11"/>
        </w:rPr>
        <w:t> </w:t>
      </w:r>
      <w:r>
        <w:rPr>
          <w:color w:val="231F20"/>
          <w:spacing w:val="-4"/>
        </w:rPr>
        <w:t>tenanting</w:t>
      </w:r>
      <w:r>
        <w:rPr>
          <w:color w:val="231F20"/>
          <w:spacing w:val="-10"/>
        </w:rPr>
        <w:t> </w:t>
      </w:r>
      <w:r>
        <w:rPr>
          <w:color w:val="231F20"/>
          <w:spacing w:val="-4"/>
        </w:rPr>
        <w:t>sporting</w:t>
      </w:r>
      <w:r>
        <w:rPr>
          <w:color w:val="231F20"/>
          <w:spacing w:val="-10"/>
        </w:rPr>
        <w:t> </w:t>
      </w:r>
      <w:r>
        <w:rPr>
          <w:color w:val="231F20"/>
          <w:spacing w:val="-4"/>
        </w:rPr>
        <w:t>clubs</w:t>
      </w:r>
      <w:r>
        <w:rPr>
          <w:color w:val="231F20"/>
          <w:spacing w:val="-10"/>
        </w:rPr>
        <w:t> </w:t>
      </w:r>
      <w:r>
        <w:rPr>
          <w:color w:val="231F20"/>
          <w:spacing w:val="-4"/>
        </w:rPr>
        <w:t>having</w:t>
      </w:r>
      <w:r>
        <w:rPr>
          <w:color w:val="231F20"/>
          <w:spacing w:val="-11"/>
        </w:rPr>
        <w:t> </w:t>
      </w:r>
      <w:r>
        <w:rPr>
          <w:color w:val="231F20"/>
          <w:spacing w:val="-4"/>
        </w:rPr>
        <w:t>access</w:t>
      </w:r>
      <w:r>
        <w:rPr>
          <w:color w:val="231F20"/>
          <w:spacing w:val="-10"/>
        </w:rPr>
        <w:t> </w:t>
      </w:r>
      <w:r>
        <w:rPr>
          <w:color w:val="231F20"/>
          <w:spacing w:val="-4"/>
        </w:rPr>
        <w:t>to</w:t>
      </w:r>
      <w:r>
        <w:rPr>
          <w:color w:val="231F20"/>
          <w:spacing w:val="-10"/>
        </w:rPr>
        <w:t> </w:t>
      </w:r>
      <w:r>
        <w:rPr>
          <w:color w:val="231F20"/>
          <w:spacing w:val="-4"/>
        </w:rPr>
        <w:t>facilities </w:t>
      </w:r>
      <w:r>
        <w:rPr>
          <w:color w:val="231F20"/>
          <w:w w:val="90"/>
        </w:rPr>
        <w:t>which are comparable to other local venues is important to attract and retain participants, particularly women </w:t>
      </w:r>
      <w:r>
        <w:rPr>
          <w:color w:val="231F20"/>
          <w:w w:val="90"/>
        </w:rPr>
        <w:t>and girls. To reach their anticipated participation projections, </w:t>
      </w:r>
      <w:r>
        <w:rPr>
          <w:color w:val="231F20"/>
          <w:spacing w:val="-8"/>
        </w:rPr>
        <w:t>adequate</w:t>
      </w:r>
      <w:r>
        <w:rPr>
          <w:color w:val="231F20"/>
        </w:rPr>
        <w:t> </w:t>
      </w:r>
      <w:r>
        <w:rPr>
          <w:color w:val="231F20"/>
          <w:spacing w:val="-8"/>
        </w:rPr>
        <w:t>modern</w:t>
      </w:r>
      <w:r>
        <w:rPr>
          <w:color w:val="231F20"/>
        </w:rPr>
        <w:t> </w:t>
      </w:r>
      <w:r>
        <w:rPr>
          <w:color w:val="231F20"/>
          <w:spacing w:val="-8"/>
        </w:rPr>
        <w:t>amenities</w:t>
      </w:r>
      <w:r>
        <w:rPr>
          <w:color w:val="231F20"/>
          <w:spacing w:val="1"/>
        </w:rPr>
        <w:t> </w:t>
      </w:r>
      <w:r>
        <w:rPr>
          <w:color w:val="231F20"/>
          <w:spacing w:val="-8"/>
        </w:rPr>
        <w:t>need</w:t>
      </w:r>
      <w:r>
        <w:rPr>
          <w:color w:val="231F20"/>
        </w:rPr>
        <w:t> </w:t>
      </w:r>
      <w:r>
        <w:rPr>
          <w:color w:val="231F20"/>
          <w:spacing w:val="-8"/>
        </w:rPr>
        <w:t>to</w:t>
      </w:r>
      <w:r>
        <w:rPr>
          <w:color w:val="231F20"/>
          <w:spacing w:val="1"/>
        </w:rPr>
        <w:t> </w:t>
      </w:r>
      <w:r>
        <w:rPr>
          <w:color w:val="231F20"/>
          <w:spacing w:val="-8"/>
        </w:rPr>
        <w:t>be</w:t>
      </w:r>
      <w:r>
        <w:rPr>
          <w:color w:val="231F20"/>
        </w:rPr>
        <w:t> </w:t>
      </w:r>
      <w:r>
        <w:rPr>
          <w:color w:val="231F20"/>
          <w:spacing w:val="-8"/>
        </w:rPr>
        <w:t>made</w:t>
      </w:r>
      <w:r>
        <w:rPr>
          <w:color w:val="231F20"/>
          <w:spacing w:val="1"/>
        </w:rPr>
        <w:t> </w:t>
      </w:r>
      <w:r>
        <w:rPr>
          <w:color w:val="231F20"/>
          <w:spacing w:val="-8"/>
        </w:rPr>
        <w:t>available.</w:t>
      </w:r>
    </w:p>
    <w:p>
      <w:pPr>
        <w:pStyle w:val="BodyText"/>
        <w:spacing w:before="8"/>
        <w:rPr>
          <w:sz w:val="29"/>
        </w:rPr>
      </w:pPr>
    </w:p>
    <w:p>
      <w:pPr>
        <w:pStyle w:val="Heading4"/>
        <w:spacing w:line="196" w:lineRule="auto"/>
        <w:ind w:left="1162" w:right="1726"/>
        <w:jc w:val="both"/>
      </w:pPr>
      <w:r>
        <w:rPr>
          <w:color w:val="231F20"/>
        </w:rPr>
        <w:t>IMPROVING COMMUNITY ACCESS, GENDER EQUITY AND DIVERSITY IS AT THE FOREFRONT</w:t>
      </w:r>
      <w:r>
        <w:rPr>
          <w:color w:val="231F20"/>
          <w:spacing w:val="12"/>
        </w:rPr>
        <w:t> </w:t>
      </w:r>
      <w:r>
        <w:rPr>
          <w:color w:val="231F20"/>
        </w:rPr>
        <w:t>OF</w:t>
      </w:r>
      <w:r>
        <w:rPr>
          <w:color w:val="231F20"/>
          <w:spacing w:val="13"/>
        </w:rPr>
        <w:t> </w:t>
      </w:r>
      <w:r>
        <w:rPr>
          <w:color w:val="231F20"/>
        </w:rPr>
        <w:t>THE</w:t>
      </w:r>
      <w:r>
        <w:rPr>
          <w:color w:val="231F20"/>
          <w:spacing w:val="13"/>
        </w:rPr>
        <w:t> </w:t>
      </w:r>
      <w:r>
        <w:rPr>
          <w:color w:val="231F20"/>
          <w:spacing w:val="-4"/>
        </w:rPr>
        <w:t>PLAN</w:t>
      </w:r>
    </w:p>
    <w:p>
      <w:pPr>
        <w:pStyle w:val="BodyText"/>
        <w:spacing w:line="271" w:lineRule="auto" w:before="129"/>
        <w:ind w:left="425" w:right="1080"/>
      </w:pPr>
      <w:r>
        <w:rPr>
          <w:color w:val="231F20"/>
          <w:spacing w:val="-2"/>
        </w:rPr>
        <w:t>Underpinning</w:t>
      </w:r>
      <w:r>
        <w:rPr>
          <w:color w:val="231F20"/>
          <w:spacing w:val="-12"/>
        </w:rPr>
        <w:t> </w:t>
      </w:r>
      <w:r>
        <w:rPr>
          <w:color w:val="231F20"/>
          <w:spacing w:val="-2"/>
        </w:rPr>
        <w:t>the</w:t>
      </w:r>
      <w:r>
        <w:rPr>
          <w:color w:val="231F20"/>
          <w:spacing w:val="-12"/>
        </w:rPr>
        <w:t> </w:t>
      </w:r>
      <w:r>
        <w:rPr>
          <w:color w:val="231F20"/>
          <w:spacing w:val="-2"/>
        </w:rPr>
        <w:t>development</w:t>
      </w:r>
      <w:r>
        <w:rPr>
          <w:color w:val="231F20"/>
          <w:spacing w:val="-12"/>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Plan</w:t>
      </w:r>
      <w:r>
        <w:rPr>
          <w:color w:val="231F20"/>
          <w:spacing w:val="-12"/>
        </w:rPr>
        <w:t> </w:t>
      </w:r>
      <w:r>
        <w:rPr>
          <w:color w:val="231F20"/>
          <w:spacing w:val="-2"/>
        </w:rPr>
        <w:t>are</w:t>
      </w:r>
      <w:r>
        <w:rPr>
          <w:color w:val="231F20"/>
          <w:spacing w:val="-12"/>
        </w:rPr>
        <w:t> </w:t>
      </w:r>
      <w:r>
        <w:rPr>
          <w:color w:val="231F20"/>
          <w:spacing w:val="-2"/>
        </w:rPr>
        <w:t>the </w:t>
      </w:r>
      <w:r>
        <w:rPr>
          <w:color w:val="231F20"/>
          <w:w w:val="90"/>
        </w:rPr>
        <w:t>principles of improving community access to the facility </w:t>
      </w:r>
      <w:r>
        <w:rPr>
          <w:color w:val="231F20"/>
          <w:spacing w:val="-6"/>
        </w:rPr>
        <w:t>as well as enhancing opportunities for all genders and </w:t>
      </w:r>
      <w:r>
        <w:rPr>
          <w:color w:val="231F20"/>
          <w:w w:val="90"/>
        </w:rPr>
        <w:t>cultures. Belmont Lions has strong connections with </w:t>
      </w:r>
      <w:r>
        <w:rPr>
          <w:color w:val="231F20"/>
          <w:w w:val="90"/>
        </w:rPr>
        <w:t>the </w:t>
      </w:r>
      <w:r>
        <w:rPr>
          <w:color w:val="231F20"/>
          <w:spacing w:val="-6"/>
        </w:rPr>
        <w:t>Indigenous</w:t>
      </w:r>
      <w:r>
        <w:rPr>
          <w:color w:val="231F20"/>
          <w:spacing w:val="-9"/>
        </w:rPr>
        <w:t> </w:t>
      </w:r>
      <w:r>
        <w:rPr>
          <w:color w:val="231F20"/>
          <w:spacing w:val="-6"/>
        </w:rPr>
        <w:t>community</w:t>
      </w:r>
      <w:r>
        <w:rPr>
          <w:color w:val="231F20"/>
          <w:spacing w:val="-8"/>
        </w:rPr>
        <w:t> </w:t>
      </w:r>
      <w:r>
        <w:rPr>
          <w:color w:val="231F20"/>
          <w:spacing w:val="-6"/>
        </w:rPr>
        <w:t>and</w:t>
      </w:r>
      <w:r>
        <w:rPr>
          <w:color w:val="231F20"/>
          <w:spacing w:val="-8"/>
        </w:rPr>
        <w:t> </w:t>
      </w:r>
      <w:r>
        <w:rPr>
          <w:color w:val="231F20"/>
          <w:spacing w:val="-6"/>
        </w:rPr>
        <w:t>encouraging</w:t>
      </w:r>
      <w:r>
        <w:rPr>
          <w:color w:val="231F20"/>
          <w:spacing w:val="-8"/>
        </w:rPr>
        <w:t> </w:t>
      </w:r>
      <w:r>
        <w:rPr>
          <w:color w:val="231F20"/>
          <w:spacing w:val="-6"/>
        </w:rPr>
        <w:t>participation, </w:t>
      </w:r>
      <w:r>
        <w:rPr>
          <w:color w:val="231F20"/>
          <w:spacing w:val="-2"/>
        </w:rPr>
        <w:t>equitable</w:t>
      </w:r>
      <w:r>
        <w:rPr>
          <w:color w:val="231F20"/>
          <w:spacing w:val="-13"/>
        </w:rPr>
        <w:t> </w:t>
      </w:r>
      <w:r>
        <w:rPr>
          <w:color w:val="231F20"/>
          <w:spacing w:val="-2"/>
        </w:rPr>
        <w:t>access,</w:t>
      </w:r>
      <w:r>
        <w:rPr>
          <w:color w:val="231F20"/>
          <w:spacing w:val="-12"/>
        </w:rPr>
        <w:t> </w:t>
      </w:r>
      <w:r>
        <w:rPr>
          <w:color w:val="231F20"/>
          <w:spacing w:val="-2"/>
        </w:rPr>
        <w:t>universal</w:t>
      </w:r>
      <w:r>
        <w:rPr>
          <w:color w:val="231F20"/>
          <w:spacing w:val="-12"/>
        </w:rPr>
        <w:t> </w:t>
      </w:r>
      <w:r>
        <w:rPr>
          <w:color w:val="231F20"/>
          <w:spacing w:val="-2"/>
        </w:rPr>
        <w:t>design</w:t>
      </w:r>
      <w:r>
        <w:rPr>
          <w:color w:val="231F20"/>
          <w:spacing w:val="-12"/>
        </w:rPr>
        <w:t> </w:t>
      </w:r>
      <w:r>
        <w:rPr>
          <w:color w:val="231F20"/>
          <w:spacing w:val="-2"/>
        </w:rPr>
        <w:t>and</w:t>
      </w:r>
      <w:r>
        <w:rPr>
          <w:color w:val="231F20"/>
          <w:spacing w:val="-13"/>
        </w:rPr>
        <w:t> </w:t>
      </w:r>
      <w:r>
        <w:rPr>
          <w:color w:val="231F20"/>
          <w:spacing w:val="-2"/>
        </w:rPr>
        <w:t>broader </w:t>
      </w:r>
      <w:r>
        <w:rPr>
          <w:color w:val="231F20"/>
          <w:spacing w:val="-4"/>
        </w:rPr>
        <w:t>community</w:t>
      </w:r>
      <w:r>
        <w:rPr>
          <w:color w:val="231F20"/>
          <w:spacing w:val="-11"/>
        </w:rPr>
        <w:t> </w:t>
      </w:r>
      <w:r>
        <w:rPr>
          <w:color w:val="231F20"/>
          <w:spacing w:val="-4"/>
        </w:rPr>
        <w:t>involvement</w:t>
      </w:r>
      <w:r>
        <w:rPr>
          <w:color w:val="231F20"/>
          <w:spacing w:val="-10"/>
        </w:rPr>
        <w:t> </w:t>
      </w:r>
      <w:r>
        <w:rPr>
          <w:color w:val="231F20"/>
          <w:spacing w:val="-4"/>
        </w:rPr>
        <w:t>support</w:t>
      </w:r>
      <w:r>
        <w:rPr>
          <w:color w:val="231F20"/>
          <w:spacing w:val="-10"/>
        </w:rPr>
        <w:t> </w:t>
      </w:r>
      <w:r>
        <w:rPr>
          <w:color w:val="231F20"/>
          <w:spacing w:val="-4"/>
        </w:rPr>
        <w:t>each</w:t>
      </w:r>
      <w:r>
        <w:rPr>
          <w:color w:val="231F20"/>
          <w:spacing w:val="-10"/>
        </w:rPr>
        <w:t> </w:t>
      </w:r>
      <w:r>
        <w:rPr>
          <w:color w:val="231F20"/>
          <w:spacing w:val="-4"/>
        </w:rPr>
        <w:t>of</w:t>
      </w:r>
      <w:r>
        <w:rPr>
          <w:color w:val="231F20"/>
          <w:spacing w:val="-11"/>
        </w:rPr>
        <w:t> </w:t>
      </w:r>
      <w:r>
        <w:rPr>
          <w:color w:val="231F20"/>
          <w:spacing w:val="-4"/>
        </w:rPr>
        <w:t>the</w:t>
      </w:r>
      <w:r>
        <w:rPr>
          <w:color w:val="231F20"/>
          <w:spacing w:val="-10"/>
        </w:rPr>
        <w:t> </w:t>
      </w:r>
      <w:r>
        <w:rPr>
          <w:color w:val="231F20"/>
          <w:spacing w:val="-4"/>
        </w:rPr>
        <w:t>Plan’s </w:t>
      </w:r>
      <w:r>
        <w:rPr>
          <w:color w:val="231F20"/>
          <w:spacing w:val="-2"/>
        </w:rPr>
        <w:t>recommendations.</w:t>
      </w:r>
    </w:p>
    <w:p>
      <w:pPr>
        <w:pStyle w:val="BodyText"/>
        <w:spacing w:before="9"/>
        <w:rPr>
          <w:sz w:val="29"/>
        </w:rPr>
      </w:pPr>
    </w:p>
    <w:p>
      <w:pPr>
        <w:pStyle w:val="Heading4"/>
        <w:spacing w:line="196" w:lineRule="auto" w:before="1"/>
        <w:ind w:left="1162" w:right="1080"/>
      </w:pPr>
      <w:r>
        <w:rPr/>
        <w:pict>
          <v:group style="position:absolute;margin-left:309.448792pt;margin-top:3.007607pt;width:28.4pt;height:26.6pt;mso-position-horizontal-relative:page;mso-position-vertical-relative:paragraph;z-index:15733760" id="docshapegroup48" coordorigin="6189,60" coordsize="568,532">
            <v:shape style="position:absolute;left:6188;top:210;width:443;height:290" id="docshape49" coordorigin="6189,211" coordsize="443,290" path="m6508,211l6413,211,6341,241,6338,243,6336,244,6200,244,6193,247,6189,257,6189,443,6193,452,6201,455,6230,455,6286,455,6290,456,6315,481,6332,500,6342,500,6353,499,6344,471,6342,470,6340,469,6310,447,6296,414,6300,379,6322,349,6382,298,6386,297,6513,296,6519,299,6567,347,6575,353,6584,358,6594,359,6604,358,6622,348,6631,332,6632,313,6622,295,6557,231,6522,212,6508,211xe" filled="true" fillcolor="#003263" stroked="false">
              <v:path arrowok="t"/>
              <v:fill type="solid"/>
            </v:shape>
            <v:shape style="position:absolute;left:6324;top:60;width:433;height:532" id="docshape50" coordorigin="6324,60" coordsize="433,532" path="m6413,165l6413,155,6374,115,6360,101,6355,100,6352,98,6344,99,6338,103,6333,116,6334,122,6390,178,6400,178,6413,165xm6489,122l6489,104,6489,87,6489,67,6482,60,6463,60,6456,68,6456,141,6463,148,6482,148,6489,141,6489,122xm6612,115l6606,102,6601,99,6594,98,6590,100,6586,101,6572,114,6549,137,6531,156,6532,166,6545,178,6554,178,6572,161,6596,138,6612,121,6612,115xm6756,285l6750,279,6653,279,6653,280,6661,295,6665,308,6666,321,6665,334,6659,353,6649,369,6635,381,6616,389,6597,393,6578,391,6561,384,6545,371,6504,331,6501,330,6397,330,6392,330,6336,378,6329,385,6325,394,6324,404,6326,414,6329,428,6338,437,6362,443,6372,442,6381,437,6375,451,6373,464,6375,475,6381,486,6390,494,6401,498,6414,498,6430,494,6427,499,6422,509,6420,520,6422,531,6428,541,6439,552,6453,556,6468,555,6482,548,6500,532,6494,543,6492,554,6495,565,6505,582,6521,591,6539,591,6557,582,6666,490,6670,489,6750,489,6756,482,6756,285xe" filled="true" fillcolor="#8aced7" stroked="false">
              <v:path arrowok="t"/>
              <v:fill type="solid"/>
            </v:shape>
            <w10:wrap type="none"/>
          </v:group>
        </w:pict>
      </w:r>
      <w:r>
        <w:rPr>
          <w:color w:val="231F20"/>
        </w:rPr>
        <w:t>INVESTMENT AND DELIVERY WILL REQUIRE SUPPORT FROM</w:t>
      </w:r>
    </w:p>
    <w:p>
      <w:pPr>
        <w:spacing w:line="295" w:lineRule="exact" w:before="0"/>
        <w:ind w:left="1162" w:right="0" w:firstLine="0"/>
        <w:jc w:val="left"/>
        <w:rPr>
          <w:rFonts w:ascii="Brandon Grotesque Bold"/>
          <w:b/>
          <w:sz w:val="24"/>
        </w:rPr>
      </w:pPr>
      <w:r>
        <w:rPr>
          <w:rFonts w:ascii="Brandon Grotesque Bold"/>
          <w:b/>
          <w:color w:val="231F20"/>
          <w:sz w:val="24"/>
        </w:rPr>
        <w:t>PARTNERS</w:t>
      </w:r>
      <w:r>
        <w:rPr>
          <w:rFonts w:ascii="Brandon Grotesque Bold"/>
          <w:b/>
          <w:color w:val="231F20"/>
          <w:spacing w:val="5"/>
          <w:sz w:val="24"/>
        </w:rPr>
        <w:t> </w:t>
      </w:r>
      <w:r>
        <w:rPr>
          <w:rFonts w:ascii="Brandon Grotesque Bold"/>
          <w:b/>
          <w:color w:val="231F20"/>
          <w:sz w:val="24"/>
        </w:rPr>
        <w:t>AND</w:t>
      </w:r>
      <w:r>
        <w:rPr>
          <w:rFonts w:ascii="Brandon Grotesque Bold"/>
          <w:b/>
          <w:color w:val="231F20"/>
          <w:spacing w:val="6"/>
          <w:sz w:val="24"/>
        </w:rPr>
        <w:t> </w:t>
      </w:r>
      <w:r>
        <w:rPr>
          <w:rFonts w:ascii="Brandon Grotesque Bold"/>
          <w:b/>
          <w:color w:val="231F20"/>
          <w:spacing w:val="-2"/>
          <w:sz w:val="24"/>
        </w:rPr>
        <w:t>STAKEHOLDERS</w:t>
      </w:r>
    </w:p>
    <w:p>
      <w:pPr>
        <w:pStyle w:val="BodyText"/>
        <w:spacing w:line="271" w:lineRule="auto" w:before="116"/>
        <w:ind w:left="425" w:right="923"/>
      </w:pPr>
      <w:r>
        <w:rPr>
          <w:color w:val="231F20"/>
          <w:spacing w:val="-2"/>
        </w:rPr>
        <w:t>The</w:t>
      </w:r>
      <w:r>
        <w:rPr>
          <w:color w:val="231F20"/>
          <w:spacing w:val="-7"/>
        </w:rPr>
        <w:t> </w:t>
      </w:r>
      <w:r>
        <w:rPr>
          <w:color w:val="231F20"/>
          <w:spacing w:val="-2"/>
        </w:rPr>
        <w:t>Facility</w:t>
      </w:r>
      <w:r>
        <w:rPr>
          <w:color w:val="231F20"/>
          <w:spacing w:val="-7"/>
        </w:rPr>
        <w:t> </w:t>
      </w:r>
      <w:r>
        <w:rPr>
          <w:color w:val="231F20"/>
          <w:spacing w:val="-2"/>
        </w:rPr>
        <w:t>Development</w:t>
      </w:r>
      <w:r>
        <w:rPr>
          <w:color w:val="231F20"/>
          <w:spacing w:val="-7"/>
        </w:rPr>
        <w:t> </w:t>
      </w:r>
      <w:r>
        <w:rPr>
          <w:color w:val="231F20"/>
          <w:spacing w:val="-2"/>
        </w:rPr>
        <w:t>Plan</w:t>
      </w:r>
      <w:r>
        <w:rPr>
          <w:color w:val="231F20"/>
          <w:spacing w:val="-7"/>
        </w:rPr>
        <w:t> </w:t>
      </w:r>
      <w:r>
        <w:rPr>
          <w:color w:val="231F20"/>
          <w:spacing w:val="-2"/>
        </w:rPr>
        <w:t>has</w:t>
      </w:r>
      <w:r>
        <w:rPr>
          <w:color w:val="231F20"/>
          <w:spacing w:val="-7"/>
        </w:rPr>
        <w:t> </w:t>
      </w:r>
      <w:r>
        <w:rPr>
          <w:color w:val="231F20"/>
          <w:spacing w:val="-2"/>
        </w:rPr>
        <w:t>provided </w:t>
      </w:r>
      <w:r>
        <w:rPr>
          <w:color w:val="231F20"/>
          <w:spacing w:val="-4"/>
        </w:rPr>
        <w:t>recommendations</w:t>
      </w:r>
      <w:r>
        <w:rPr>
          <w:color w:val="231F20"/>
          <w:spacing w:val="-5"/>
        </w:rPr>
        <w:t> </w:t>
      </w:r>
      <w:r>
        <w:rPr>
          <w:color w:val="231F20"/>
          <w:spacing w:val="-4"/>
        </w:rPr>
        <w:t>which</w:t>
      </w:r>
      <w:r>
        <w:rPr>
          <w:color w:val="231F20"/>
          <w:spacing w:val="-5"/>
        </w:rPr>
        <w:t> </w:t>
      </w:r>
      <w:r>
        <w:rPr>
          <w:color w:val="231F20"/>
          <w:spacing w:val="-4"/>
        </w:rPr>
        <w:t>are</w:t>
      </w:r>
      <w:r>
        <w:rPr>
          <w:color w:val="231F20"/>
          <w:spacing w:val="-5"/>
        </w:rPr>
        <w:t> </w:t>
      </w:r>
      <w:r>
        <w:rPr>
          <w:color w:val="231F20"/>
          <w:spacing w:val="-4"/>
        </w:rPr>
        <w:t>achievable</w:t>
      </w:r>
      <w:r>
        <w:rPr>
          <w:color w:val="231F20"/>
          <w:spacing w:val="-5"/>
        </w:rPr>
        <w:t> </w:t>
      </w:r>
      <w:r>
        <w:rPr>
          <w:color w:val="231F20"/>
          <w:spacing w:val="-4"/>
        </w:rPr>
        <w:t>with</w:t>
      </w:r>
      <w:r>
        <w:rPr>
          <w:color w:val="231F20"/>
          <w:spacing w:val="-5"/>
        </w:rPr>
        <w:t> </w:t>
      </w:r>
      <w:r>
        <w:rPr>
          <w:color w:val="231F20"/>
          <w:spacing w:val="-4"/>
        </w:rPr>
        <w:t>the </w:t>
      </w:r>
      <w:r>
        <w:rPr>
          <w:color w:val="231F20"/>
          <w:w w:val="90"/>
        </w:rPr>
        <w:t>assistance</w:t>
      </w:r>
      <w:r>
        <w:rPr>
          <w:color w:val="231F20"/>
          <w:spacing w:val="-2"/>
          <w:w w:val="90"/>
        </w:rPr>
        <w:t> </w:t>
      </w:r>
      <w:r>
        <w:rPr>
          <w:color w:val="231F20"/>
          <w:w w:val="90"/>
        </w:rPr>
        <w:t>of</w:t>
      </w:r>
      <w:r>
        <w:rPr>
          <w:color w:val="231F20"/>
          <w:spacing w:val="-2"/>
          <w:w w:val="90"/>
        </w:rPr>
        <w:t> </w:t>
      </w:r>
      <w:r>
        <w:rPr>
          <w:color w:val="231F20"/>
          <w:w w:val="90"/>
        </w:rPr>
        <w:t>multiple</w:t>
      </w:r>
      <w:r>
        <w:rPr>
          <w:color w:val="231F20"/>
          <w:spacing w:val="-2"/>
          <w:w w:val="90"/>
        </w:rPr>
        <w:t> </w:t>
      </w:r>
      <w:r>
        <w:rPr>
          <w:color w:val="231F20"/>
          <w:w w:val="90"/>
        </w:rPr>
        <w:t>funding</w:t>
      </w:r>
      <w:r>
        <w:rPr>
          <w:color w:val="231F20"/>
          <w:spacing w:val="-2"/>
          <w:w w:val="90"/>
        </w:rPr>
        <w:t> </w:t>
      </w:r>
      <w:r>
        <w:rPr>
          <w:color w:val="231F20"/>
          <w:w w:val="90"/>
        </w:rPr>
        <w:t>partners</w:t>
      </w:r>
      <w:r>
        <w:rPr>
          <w:color w:val="231F20"/>
          <w:spacing w:val="-2"/>
          <w:w w:val="90"/>
        </w:rPr>
        <w:t> </w:t>
      </w:r>
      <w:r>
        <w:rPr>
          <w:color w:val="231F20"/>
          <w:w w:val="90"/>
        </w:rPr>
        <w:t>and</w:t>
      </w:r>
      <w:r>
        <w:rPr>
          <w:color w:val="231F20"/>
          <w:spacing w:val="-2"/>
          <w:w w:val="90"/>
        </w:rPr>
        <w:t> </w:t>
      </w:r>
      <w:r>
        <w:rPr>
          <w:color w:val="231F20"/>
          <w:w w:val="90"/>
        </w:rPr>
        <w:t>stakeholders. </w:t>
      </w:r>
      <w:r>
        <w:rPr>
          <w:color w:val="231F20"/>
          <w:spacing w:val="-6"/>
        </w:rPr>
        <w:t>To ensure the Plan’s agility, several revenue streams </w:t>
      </w:r>
      <w:r>
        <w:rPr>
          <w:color w:val="231F20"/>
          <w:spacing w:val="-4"/>
        </w:rPr>
        <w:t>including</w:t>
      </w:r>
      <w:r>
        <w:rPr>
          <w:color w:val="231F20"/>
          <w:spacing w:val="-11"/>
        </w:rPr>
        <w:t> </w:t>
      </w:r>
      <w:r>
        <w:rPr>
          <w:color w:val="231F20"/>
          <w:spacing w:val="-4"/>
        </w:rPr>
        <w:t>local</w:t>
      </w:r>
      <w:r>
        <w:rPr>
          <w:color w:val="231F20"/>
          <w:spacing w:val="-10"/>
        </w:rPr>
        <w:t> </w:t>
      </w:r>
      <w:r>
        <w:rPr>
          <w:color w:val="231F20"/>
          <w:spacing w:val="-4"/>
        </w:rPr>
        <w:t>funding</w:t>
      </w:r>
      <w:r>
        <w:rPr>
          <w:color w:val="231F20"/>
          <w:spacing w:val="-10"/>
        </w:rPr>
        <w:t> </w:t>
      </w:r>
      <w:r>
        <w:rPr>
          <w:color w:val="231F20"/>
          <w:spacing w:val="-4"/>
        </w:rPr>
        <w:t>programs,</w:t>
      </w:r>
      <w:r>
        <w:rPr>
          <w:color w:val="231F20"/>
          <w:spacing w:val="-10"/>
        </w:rPr>
        <w:t> </w:t>
      </w:r>
      <w:r>
        <w:rPr>
          <w:color w:val="231F20"/>
          <w:spacing w:val="-4"/>
        </w:rPr>
        <w:t>club</w:t>
      </w:r>
      <w:r>
        <w:rPr>
          <w:color w:val="231F20"/>
          <w:spacing w:val="-11"/>
        </w:rPr>
        <w:t> </w:t>
      </w:r>
      <w:r>
        <w:rPr>
          <w:color w:val="231F20"/>
          <w:spacing w:val="-4"/>
        </w:rPr>
        <w:t>investment</w:t>
      </w:r>
      <w:r>
        <w:rPr>
          <w:color w:val="231F20"/>
          <w:spacing w:val="-10"/>
        </w:rPr>
        <w:t> </w:t>
      </w:r>
      <w:r>
        <w:rPr>
          <w:color w:val="231F20"/>
          <w:spacing w:val="-4"/>
        </w:rPr>
        <w:t>and state funding initiatives have been identified.</w:t>
      </w:r>
    </w:p>
    <w:p>
      <w:pPr>
        <w:spacing w:after="0" w:line="271" w:lineRule="auto"/>
        <w:sectPr>
          <w:type w:val="continuous"/>
          <w:pgSz w:w="11910" w:h="16840"/>
          <w:pgMar w:top="1920" w:bottom="280" w:left="200" w:right="80"/>
          <w:cols w:num="2" w:equalWidth="0">
            <w:col w:w="5524" w:space="40"/>
            <w:col w:w="6066"/>
          </w:cols>
        </w:sectPr>
      </w:pPr>
    </w:p>
    <w:p>
      <w:pPr>
        <w:pStyle w:val="BodyText"/>
        <w:spacing w:before="9"/>
        <w:rPr>
          <w:sz w:val="16"/>
        </w:rPr>
      </w:pPr>
    </w:p>
    <w:p>
      <w:pPr>
        <w:spacing w:before="99"/>
        <w:ind w:left="0" w:right="314" w:firstLine="0"/>
        <w:jc w:val="right"/>
        <w:rPr>
          <w:rFonts w:ascii="Brandon Grotesque Bold"/>
          <w:b/>
          <w:sz w:val="14"/>
        </w:rPr>
      </w:pPr>
      <w:r>
        <w:rPr>
          <w:rFonts w:ascii="Brandon Grotesque Bold"/>
          <w:b/>
          <w:color w:val="003263"/>
          <w:spacing w:val="-5"/>
          <w:sz w:val="14"/>
        </w:rPr>
        <w:t>7.</w:t>
      </w:r>
    </w:p>
    <w:p>
      <w:pPr>
        <w:spacing w:after="0"/>
        <w:jc w:val="right"/>
        <w:rPr>
          <w:rFonts w:ascii="Brandon Grotesque Bold"/>
          <w:sz w:val="14"/>
        </w:rPr>
        <w:sectPr>
          <w:type w:val="continuous"/>
          <w:pgSz w:w="11910" w:h="16840"/>
          <w:pgMar w:top="1920" w:bottom="280" w:left="200" w:right="80"/>
        </w:sectPr>
      </w:pPr>
    </w:p>
    <w:p>
      <w:pPr>
        <w:pStyle w:val="BodyText"/>
        <w:rPr>
          <w:rFonts w:ascii="Brandon Grotesque Bold"/>
          <w:b/>
          <w:sz w:val="20"/>
        </w:rPr>
      </w:pPr>
      <w:r>
        <w:rPr/>
        <w:pict>
          <v:group style="position:absolute;margin-left:9.9207pt;margin-top:.000015pt;width:575.450pt;height:841.9pt;mso-position-horizontal-relative:page;mso-position-vertical-relative:page;z-index:-18027520" id="docshapegroup51" coordorigin="198,0" coordsize="11509,16838">
            <v:shape style="position:absolute;left:198;top:0;width:10524;height:4456" id="docshape52" coordorigin="198,0" coordsize="10524,4456" path="m10722,0l198,0,198,4455,10722,0xe" filled="true" fillcolor="#c9e2ea" stroked="false">
              <v:path arrowok="t"/>
              <v:fill type="solid"/>
            </v:shape>
            <v:shape style="position:absolute;left:198;top:5300;width:11509;height:11538" id="docshape53" coordorigin="198,5300" coordsize="11509,11538" path="m198,5300l198,16838,11707,16838,11707,8827,198,5300xe" filled="true" fillcolor="#8aced7" stroked="false">
              <v:path arrowok="t"/>
              <v:fill type="solid"/>
            </v:shape>
            <v:shape style="position:absolute;left:198;top:0;width:11509;height:8607" type="#_x0000_t75" id="docshape54" stroked="false">
              <v:imagedata r:id="rId19" o:title=""/>
            </v:shape>
            <v:shape style="position:absolute;left:198;top:5300;width:11509;height:7825" type="#_x0000_t75" id="docshape55" stroked="false">
              <v:imagedata r:id="rId20" o:title=""/>
            </v:shape>
            <w10:wrap type="none"/>
          </v:group>
        </w:pic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Heading1"/>
        <w:spacing w:line="168" w:lineRule="auto" w:before="438"/>
        <w:ind w:right="7583"/>
      </w:pPr>
      <w:bookmarkStart w:name="_TOC_250007" w:id="3"/>
      <w:bookmarkEnd w:id="3"/>
      <w:r>
        <w:rPr>
          <w:color w:val="FFFFFF"/>
          <w:spacing w:val="-18"/>
        </w:rPr>
        <w:t>STRATEGIC OVERVIEW</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4"/>
        <w:rPr>
          <w:rFonts w:ascii="Brandon Grotesque Bold"/>
          <w:b/>
          <w:sz w:val="21"/>
        </w:rPr>
      </w:pPr>
    </w:p>
    <w:p>
      <w:pPr>
        <w:spacing w:before="99"/>
        <w:ind w:left="196" w:right="0" w:firstLine="0"/>
        <w:jc w:val="left"/>
        <w:rPr>
          <w:rFonts w:ascii="Brandon Grotesque Bold"/>
          <w:b/>
          <w:sz w:val="14"/>
        </w:rPr>
      </w:pPr>
      <w:r>
        <w:rPr>
          <w:rFonts w:ascii="Brandon Grotesque Bold"/>
          <w:b/>
          <w:color w:val="003263"/>
          <w:spacing w:val="-5"/>
          <w:sz w:val="14"/>
        </w:rPr>
        <w:t>8.</w:t>
      </w:r>
    </w:p>
    <w:p>
      <w:pPr>
        <w:spacing w:after="0"/>
        <w:jc w:val="left"/>
        <w:rPr>
          <w:rFonts w:ascii="Brandon Grotesque Bold"/>
          <w:sz w:val="14"/>
        </w:rPr>
        <w:sectPr>
          <w:pgSz w:w="11910" w:h="16840"/>
          <w:pgMar w:top="1920" w:bottom="0" w:left="200" w:right="80"/>
        </w:sectPr>
      </w:pPr>
    </w:p>
    <w:p>
      <w:pPr>
        <w:pStyle w:val="BodyText"/>
        <w:ind w:left="-12"/>
        <w:rPr>
          <w:rFonts w:ascii="Brandon Grotesque Bold"/>
          <w:sz w:val="20"/>
        </w:rPr>
      </w:pPr>
      <w:r>
        <w:rPr>
          <w:rFonts w:ascii="Brandon Grotesque Bold"/>
          <w:sz w:val="20"/>
        </w:rPr>
        <w:pict>
          <v:group style="width:575.450pt;height:368.15pt;mso-position-horizontal-relative:char;mso-position-vertical-relative:line" id="docshapegroup58" coordorigin="0,0" coordsize="11509,7363">
            <v:shape style="position:absolute;left:0;top:0;width:11509;height:6823" id="docshape59" coordorigin="0,0" coordsize="11509,6823" path="m11509,0l0,0,0,6822,11509,3305,11509,0xe" filled="true" fillcolor="#f1f0f1" stroked="false">
              <v:path arrowok="t"/>
              <v:fill type="solid"/>
            </v:shape>
            <v:shape style="position:absolute;left:3569;top:5017;width:4371;height:910" id="docshape60" coordorigin="3569,5017" coordsize="4371,910" path="m7940,5017l3569,5017,3569,5927,7708,5927,7940,5644,7940,5017xe" filled="true" fillcolor="#ffffff" stroked="false">
              <v:path arrowok="t"/>
              <v:fill type="solid"/>
            </v:shape>
            <v:shape style="position:absolute;left:3569;top:5017;width:4371;height:910" id="docshape61" coordorigin="3569,5017" coordsize="4371,910" path="m7940,5644l7940,5017,3569,5017,3569,5927,7708,5927,7940,5644xe" filled="false" stroked="true" strokeweight="2pt" strokecolor="#003263">
              <v:path arrowok="t"/>
              <v:stroke dashstyle="solid"/>
            </v:shape>
            <v:shape style="position:absolute;left:3569;top:6144;width:4371;height:1199" id="docshape62" coordorigin="3569,6144" coordsize="4371,1199" path="m7940,6144l3569,6144,3569,7343,7708,7343,7940,7060,7940,6144xe" filled="true" fillcolor="#ffffff" stroked="false">
              <v:path arrowok="t"/>
              <v:fill type="solid"/>
            </v:shape>
            <v:shape style="position:absolute;left:3569;top:6144;width:4371;height:1199" id="docshape63" coordorigin="3569,6144" coordsize="4371,1199" path="m7940,7060l7940,6144,3569,6144,3569,7343,7708,7343,7940,7060xe" filled="false" stroked="true" strokeweight="2pt" strokecolor="#003263">
              <v:path arrowok="t"/>
              <v:stroke dashstyle="solid"/>
            </v:shape>
            <v:shape style="position:absolute;left:944;top:3373;width:9587;height:458" type="#_x0000_t202" id="docshape64" filled="false" stroked="false">
              <v:textbox inset="0,0,0,0">
                <w:txbxContent>
                  <w:p>
                    <w:pPr>
                      <w:spacing w:line="271" w:lineRule="auto" w:before="0"/>
                      <w:ind w:left="0" w:right="0" w:firstLine="0"/>
                      <w:jc w:val="left"/>
                      <w:rPr>
                        <w:sz w:val="18"/>
                      </w:rPr>
                    </w:pPr>
                    <w:r>
                      <w:rPr>
                        <w:color w:val="231F20"/>
                        <w:w w:val="90"/>
                        <w:sz w:val="18"/>
                      </w:rPr>
                      <w:t>The following provides a high level overview of strategic documents which guide and support the Facility </w:t>
                    </w:r>
                    <w:r>
                      <w:rPr>
                        <w:color w:val="231F20"/>
                        <w:w w:val="90"/>
                        <w:sz w:val="18"/>
                      </w:rPr>
                      <w:t>Development </w:t>
                    </w:r>
                    <w:r>
                      <w:rPr>
                        <w:color w:val="231F20"/>
                        <w:spacing w:val="-4"/>
                        <w:sz w:val="18"/>
                      </w:rPr>
                      <w:t>Plan.</w:t>
                    </w:r>
                    <w:r>
                      <w:rPr>
                        <w:color w:val="231F20"/>
                        <w:spacing w:val="-8"/>
                        <w:sz w:val="18"/>
                      </w:rPr>
                      <w:t> </w:t>
                    </w:r>
                    <w:r>
                      <w:rPr>
                        <w:color w:val="231F20"/>
                        <w:spacing w:val="-4"/>
                        <w:sz w:val="18"/>
                      </w:rPr>
                      <w:t>Further</w:t>
                    </w:r>
                    <w:r>
                      <w:rPr>
                        <w:color w:val="231F20"/>
                        <w:spacing w:val="-8"/>
                        <w:sz w:val="18"/>
                      </w:rPr>
                      <w:t> </w:t>
                    </w:r>
                    <w:r>
                      <w:rPr>
                        <w:color w:val="231F20"/>
                        <w:spacing w:val="-4"/>
                        <w:sz w:val="18"/>
                      </w:rPr>
                      <w:t>detailed</w:t>
                    </w:r>
                    <w:r>
                      <w:rPr>
                        <w:color w:val="231F20"/>
                        <w:spacing w:val="-8"/>
                        <w:sz w:val="18"/>
                      </w:rPr>
                      <w:t> </w:t>
                    </w:r>
                    <w:r>
                      <w:rPr>
                        <w:color w:val="231F20"/>
                        <w:spacing w:val="-4"/>
                        <w:sz w:val="18"/>
                      </w:rPr>
                      <w:t>summaries</w:t>
                    </w:r>
                    <w:r>
                      <w:rPr>
                        <w:color w:val="231F20"/>
                        <w:spacing w:val="-8"/>
                        <w:sz w:val="18"/>
                      </w:rPr>
                      <w:t> </w:t>
                    </w:r>
                    <w:r>
                      <w:rPr>
                        <w:color w:val="231F20"/>
                        <w:spacing w:val="-4"/>
                        <w:sz w:val="18"/>
                      </w:rPr>
                      <w:t>of</w:t>
                    </w:r>
                    <w:r>
                      <w:rPr>
                        <w:color w:val="231F20"/>
                        <w:spacing w:val="-8"/>
                        <w:sz w:val="18"/>
                      </w:rPr>
                      <w:t> </w:t>
                    </w:r>
                    <w:r>
                      <w:rPr>
                        <w:color w:val="231F20"/>
                        <w:spacing w:val="-4"/>
                        <w:sz w:val="18"/>
                      </w:rPr>
                      <w:t>these</w:t>
                    </w:r>
                    <w:r>
                      <w:rPr>
                        <w:color w:val="231F20"/>
                        <w:spacing w:val="-8"/>
                        <w:sz w:val="18"/>
                      </w:rPr>
                      <w:t> </w:t>
                    </w:r>
                    <w:r>
                      <w:rPr>
                        <w:color w:val="231F20"/>
                        <w:spacing w:val="-4"/>
                        <w:sz w:val="18"/>
                      </w:rPr>
                      <w:t>documents</w:t>
                    </w:r>
                    <w:r>
                      <w:rPr>
                        <w:color w:val="231F20"/>
                        <w:spacing w:val="-8"/>
                        <w:sz w:val="18"/>
                      </w:rPr>
                      <w:t> </w:t>
                    </w:r>
                    <w:r>
                      <w:rPr>
                        <w:color w:val="231F20"/>
                        <w:spacing w:val="-4"/>
                        <w:sz w:val="18"/>
                      </w:rPr>
                      <w:t>can</w:t>
                    </w:r>
                    <w:r>
                      <w:rPr>
                        <w:color w:val="231F20"/>
                        <w:spacing w:val="-8"/>
                        <w:sz w:val="18"/>
                      </w:rPr>
                      <w:t> </w:t>
                    </w:r>
                    <w:r>
                      <w:rPr>
                        <w:color w:val="231F20"/>
                        <w:spacing w:val="-4"/>
                        <w:sz w:val="18"/>
                      </w:rPr>
                      <w:t>be</w:t>
                    </w:r>
                    <w:r>
                      <w:rPr>
                        <w:color w:val="231F20"/>
                        <w:spacing w:val="-8"/>
                        <w:sz w:val="18"/>
                      </w:rPr>
                      <w:t> </w:t>
                    </w:r>
                    <w:r>
                      <w:rPr>
                        <w:color w:val="231F20"/>
                        <w:spacing w:val="-4"/>
                        <w:sz w:val="18"/>
                      </w:rPr>
                      <w:t>found</w:t>
                    </w:r>
                    <w:r>
                      <w:rPr>
                        <w:color w:val="231F20"/>
                        <w:spacing w:val="-8"/>
                        <w:sz w:val="18"/>
                      </w:rPr>
                      <w:t> </w:t>
                    </w:r>
                    <w:r>
                      <w:rPr>
                        <w:color w:val="231F20"/>
                        <w:spacing w:val="-4"/>
                        <w:sz w:val="18"/>
                      </w:rPr>
                      <w:t>in</w:t>
                    </w:r>
                    <w:r>
                      <w:rPr>
                        <w:color w:val="231F20"/>
                        <w:spacing w:val="-8"/>
                        <w:sz w:val="18"/>
                      </w:rPr>
                      <w:t> </w:t>
                    </w:r>
                    <w:r>
                      <w:rPr>
                        <w:color w:val="231F20"/>
                        <w:spacing w:val="-4"/>
                        <w:sz w:val="18"/>
                      </w:rPr>
                      <w:t>the</w:t>
                    </w:r>
                    <w:r>
                      <w:rPr>
                        <w:color w:val="231F20"/>
                        <w:spacing w:val="-8"/>
                        <w:sz w:val="18"/>
                      </w:rPr>
                      <w:t> </w:t>
                    </w:r>
                    <w:r>
                      <w:rPr>
                        <w:color w:val="231F20"/>
                        <w:spacing w:val="-4"/>
                        <w:sz w:val="18"/>
                      </w:rPr>
                      <w:t>Appendices</w:t>
                    </w:r>
                    <w:r>
                      <w:rPr>
                        <w:color w:val="231F20"/>
                        <w:spacing w:val="-8"/>
                        <w:sz w:val="18"/>
                      </w:rPr>
                      <w:t> </w:t>
                    </w:r>
                    <w:r>
                      <w:rPr>
                        <w:color w:val="231F20"/>
                        <w:spacing w:val="-4"/>
                        <w:sz w:val="18"/>
                      </w:rPr>
                      <w:t>section</w:t>
                    </w:r>
                    <w:r>
                      <w:rPr>
                        <w:color w:val="231F20"/>
                        <w:spacing w:val="-8"/>
                        <w:sz w:val="18"/>
                      </w:rPr>
                      <w:t> </w:t>
                    </w:r>
                    <w:r>
                      <w:rPr>
                        <w:color w:val="231F20"/>
                        <w:spacing w:val="-4"/>
                        <w:sz w:val="18"/>
                      </w:rPr>
                      <w:t>of</w:t>
                    </w:r>
                    <w:r>
                      <w:rPr>
                        <w:color w:val="231F20"/>
                        <w:spacing w:val="-8"/>
                        <w:sz w:val="18"/>
                      </w:rPr>
                      <w:t> </w:t>
                    </w:r>
                    <w:r>
                      <w:rPr>
                        <w:color w:val="231F20"/>
                        <w:spacing w:val="-4"/>
                        <w:sz w:val="18"/>
                      </w:rPr>
                      <w:t>this</w:t>
                    </w:r>
                    <w:r>
                      <w:rPr>
                        <w:color w:val="231F20"/>
                        <w:spacing w:val="-8"/>
                        <w:sz w:val="18"/>
                      </w:rPr>
                      <w:t> </w:t>
                    </w:r>
                    <w:r>
                      <w:rPr>
                        <w:color w:val="231F20"/>
                        <w:spacing w:val="-4"/>
                        <w:sz w:val="18"/>
                      </w:rPr>
                      <w:t>report.</w:t>
                    </w:r>
                  </w:p>
                </w:txbxContent>
              </v:textbox>
              <w10:wrap type="none"/>
            </v:shape>
            <v:shape style="position:absolute;left:3713;top:4388;width:4131;height:343" type="#_x0000_t202" id="docshape65" filled="false" stroked="false">
              <v:textbox inset="0,0,0,0">
                <w:txbxContent>
                  <w:p>
                    <w:pPr>
                      <w:spacing w:line="342" w:lineRule="exact" w:before="0"/>
                      <w:ind w:left="0" w:right="0" w:firstLine="0"/>
                      <w:jc w:val="left"/>
                      <w:rPr>
                        <w:rFonts w:ascii="Brandon Grotesque Bold"/>
                        <w:b/>
                        <w:sz w:val="24"/>
                      </w:rPr>
                    </w:pPr>
                    <w:r>
                      <w:rPr>
                        <w:rFonts w:ascii="Brandon Grotesque Bold"/>
                        <w:b/>
                        <w:color w:val="231F20"/>
                        <w:sz w:val="24"/>
                      </w:rPr>
                      <w:t>KEY</w:t>
                    </w:r>
                    <w:r>
                      <w:rPr>
                        <w:rFonts w:ascii="Brandon Grotesque Bold"/>
                        <w:b/>
                        <w:color w:val="231F20"/>
                        <w:spacing w:val="8"/>
                        <w:sz w:val="24"/>
                      </w:rPr>
                      <w:t> </w:t>
                    </w:r>
                    <w:r>
                      <w:rPr>
                        <w:rFonts w:ascii="Brandon Grotesque Bold"/>
                        <w:b/>
                        <w:color w:val="231F20"/>
                        <w:sz w:val="24"/>
                      </w:rPr>
                      <w:t>STRATEGIC</w:t>
                    </w:r>
                    <w:r>
                      <w:rPr>
                        <w:rFonts w:ascii="Brandon Grotesque Bold"/>
                        <w:b/>
                        <w:color w:val="231F20"/>
                        <w:spacing w:val="8"/>
                        <w:sz w:val="24"/>
                      </w:rPr>
                      <w:t> </w:t>
                    </w:r>
                    <w:r>
                      <w:rPr>
                        <w:rFonts w:ascii="Brandon Grotesque Bold"/>
                        <w:b/>
                        <w:color w:val="231F20"/>
                        <w:spacing w:val="-2"/>
                        <w:sz w:val="24"/>
                      </w:rPr>
                      <w:t>DOCUMENTATION</w:t>
                    </w:r>
                  </w:p>
                </w:txbxContent>
              </v:textbox>
              <w10:wrap type="none"/>
            </v:shape>
            <v:shape style="position:absolute;left:4242;top:5228;width:3068;height:542" type="#_x0000_t202" id="docshape66" filled="false" stroked="false">
              <v:textbox inset="0,0,0,0">
                <w:txbxContent>
                  <w:p>
                    <w:pPr>
                      <w:spacing w:before="0"/>
                      <w:ind w:left="25" w:right="43" w:firstLine="0"/>
                      <w:jc w:val="center"/>
                      <w:rPr>
                        <w:rFonts w:ascii="Trebuchet MS"/>
                        <w:b/>
                        <w:sz w:val="22"/>
                      </w:rPr>
                    </w:pPr>
                    <w:r>
                      <w:rPr>
                        <w:rFonts w:ascii="Trebuchet MS"/>
                        <w:b/>
                        <w:color w:val="003263"/>
                        <w:w w:val="105"/>
                        <w:sz w:val="22"/>
                      </w:rPr>
                      <w:t>CITY</w:t>
                    </w:r>
                    <w:r>
                      <w:rPr>
                        <w:rFonts w:ascii="Trebuchet MS"/>
                        <w:b/>
                        <w:color w:val="003263"/>
                        <w:spacing w:val="-9"/>
                        <w:w w:val="105"/>
                        <w:sz w:val="22"/>
                      </w:rPr>
                      <w:t> </w:t>
                    </w:r>
                    <w:r>
                      <w:rPr>
                        <w:rFonts w:ascii="Trebuchet MS"/>
                        <w:b/>
                        <w:color w:val="003263"/>
                        <w:w w:val="105"/>
                        <w:sz w:val="22"/>
                      </w:rPr>
                      <w:t>OF</w:t>
                    </w:r>
                    <w:r>
                      <w:rPr>
                        <w:rFonts w:ascii="Trebuchet MS"/>
                        <w:b/>
                        <w:color w:val="003263"/>
                        <w:spacing w:val="-9"/>
                        <w:w w:val="105"/>
                        <w:sz w:val="22"/>
                      </w:rPr>
                      <w:t> </w:t>
                    </w:r>
                    <w:r>
                      <w:rPr>
                        <w:rFonts w:ascii="Trebuchet MS"/>
                        <w:b/>
                        <w:color w:val="003263"/>
                        <w:w w:val="105"/>
                        <w:sz w:val="22"/>
                      </w:rPr>
                      <w:t>GREATER</w:t>
                    </w:r>
                    <w:r>
                      <w:rPr>
                        <w:rFonts w:ascii="Trebuchet MS"/>
                        <w:b/>
                        <w:color w:val="003263"/>
                        <w:spacing w:val="-9"/>
                        <w:w w:val="105"/>
                        <w:sz w:val="22"/>
                      </w:rPr>
                      <w:t> </w:t>
                    </w:r>
                    <w:r>
                      <w:rPr>
                        <w:rFonts w:ascii="Trebuchet MS"/>
                        <w:b/>
                        <w:color w:val="003263"/>
                        <w:spacing w:val="-2"/>
                        <w:w w:val="105"/>
                        <w:sz w:val="22"/>
                      </w:rPr>
                      <w:t>GEELONG</w:t>
                    </w:r>
                  </w:p>
                  <w:p>
                    <w:pPr>
                      <w:spacing w:before="24"/>
                      <w:ind w:left="25" w:right="42" w:firstLine="0"/>
                      <w:jc w:val="center"/>
                      <w:rPr>
                        <w:rFonts w:ascii="Trebuchet MS"/>
                        <w:b/>
                        <w:sz w:val="22"/>
                      </w:rPr>
                    </w:pPr>
                    <w:r>
                      <w:rPr>
                        <w:rFonts w:ascii="Trebuchet MS"/>
                        <w:b/>
                        <w:color w:val="003263"/>
                        <w:sz w:val="22"/>
                      </w:rPr>
                      <w:t>Council</w:t>
                    </w:r>
                    <w:r>
                      <w:rPr>
                        <w:rFonts w:ascii="Trebuchet MS"/>
                        <w:b/>
                        <w:color w:val="003263"/>
                        <w:spacing w:val="-14"/>
                        <w:sz w:val="22"/>
                      </w:rPr>
                      <w:t> </w:t>
                    </w:r>
                    <w:r>
                      <w:rPr>
                        <w:rFonts w:ascii="Trebuchet MS"/>
                        <w:b/>
                        <w:color w:val="003263"/>
                        <w:sz w:val="22"/>
                      </w:rPr>
                      <w:t>Plan</w:t>
                    </w:r>
                    <w:r>
                      <w:rPr>
                        <w:rFonts w:ascii="Trebuchet MS"/>
                        <w:b/>
                        <w:color w:val="003263"/>
                        <w:spacing w:val="-13"/>
                        <w:sz w:val="22"/>
                      </w:rPr>
                      <w:t> </w:t>
                    </w:r>
                    <w:r>
                      <w:rPr>
                        <w:rFonts w:ascii="Trebuchet MS"/>
                        <w:b/>
                        <w:color w:val="003263"/>
                        <w:sz w:val="22"/>
                      </w:rPr>
                      <w:t>2018-</w:t>
                    </w:r>
                    <w:r>
                      <w:rPr>
                        <w:rFonts w:ascii="Trebuchet MS"/>
                        <w:b/>
                        <w:color w:val="003263"/>
                        <w:spacing w:val="-4"/>
                        <w:sz w:val="22"/>
                      </w:rPr>
                      <w:t>2022</w:t>
                    </w:r>
                  </w:p>
                </w:txbxContent>
              </v:textbox>
              <w10:wrap type="none"/>
            </v:shape>
            <v:shape style="position:absolute;left:4242;top:6339;width:3068;height:822" type="#_x0000_t202" id="docshape67" filled="false" stroked="false">
              <v:textbox inset="0,0,0,0">
                <w:txbxContent>
                  <w:p>
                    <w:pPr>
                      <w:spacing w:before="0"/>
                      <w:ind w:left="25" w:right="43" w:firstLine="0"/>
                      <w:jc w:val="center"/>
                      <w:rPr>
                        <w:rFonts w:ascii="Trebuchet MS"/>
                        <w:b/>
                        <w:sz w:val="22"/>
                      </w:rPr>
                    </w:pPr>
                    <w:r>
                      <w:rPr>
                        <w:rFonts w:ascii="Trebuchet MS"/>
                        <w:b/>
                        <w:color w:val="003263"/>
                        <w:w w:val="105"/>
                        <w:sz w:val="22"/>
                      </w:rPr>
                      <w:t>CITY</w:t>
                    </w:r>
                    <w:r>
                      <w:rPr>
                        <w:rFonts w:ascii="Trebuchet MS"/>
                        <w:b/>
                        <w:color w:val="003263"/>
                        <w:spacing w:val="-9"/>
                        <w:w w:val="105"/>
                        <w:sz w:val="22"/>
                      </w:rPr>
                      <w:t> </w:t>
                    </w:r>
                    <w:r>
                      <w:rPr>
                        <w:rFonts w:ascii="Trebuchet MS"/>
                        <w:b/>
                        <w:color w:val="003263"/>
                        <w:w w:val="105"/>
                        <w:sz w:val="22"/>
                      </w:rPr>
                      <w:t>OF</w:t>
                    </w:r>
                    <w:r>
                      <w:rPr>
                        <w:rFonts w:ascii="Trebuchet MS"/>
                        <w:b/>
                        <w:color w:val="003263"/>
                        <w:spacing w:val="-9"/>
                        <w:w w:val="105"/>
                        <w:sz w:val="22"/>
                      </w:rPr>
                      <w:t> </w:t>
                    </w:r>
                    <w:r>
                      <w:rPr>
                        <w:rFonts w:ascii="Trebuchet MS"/>
                        <w:b/>
                        <w:color w:val="003263"/>
                        <w:w w:val="105"/>
                        <w:sz w:val="22"/>
                      </w:rPr>
                      <w:t>GREATER</w:t>
                    </w:r>
                    <w:r>
                      <w:rPr>
                        <w:rFonts w:ascii="Trebuchet MS"/>
                        <w:b/>
                        <w:color w:val="003263"/>
                        <w:spacing w:val="-9"/>
                        <w:w w:val="105"/>
                        <w:sz w:val="22"/>
                      </w:rPr>
                      <w:t> </w:t>
                    </w:r>
                    <w:r>
                      <w:rPr>
                        <w:rFonts w:ascii="Trebuchet MS"/>
                        <w:b/>
                        <w:color w:val="003263"/>
                        <w:spacing w:val="-2"/>
                        <w:w w:val="105"/>
                        <w:sz w:val="22"/>
                      </w:rPr>
                      <w:t>GEELONG</w:t>
                    </w:r>
                  </w:p>
                  <w:p>
                    <w:pPr>
                      <w:spacing w:line="264" w:lineRule="auto" w:before="20"/>
                      <w:ind w:left="106" w:right="124" w:hanging="1"/>
                      <w:jc w:val="center"/>
                      <w:rPr>
                        <w:rFonts w:ascii="Trebuchet MS"/>
                        <w:b/>
                        <w:sz w:val="22"/>
                      </w:rPr>
                    </w:pPr>
                    <w:r>
                      <w:rPr>
                        <w:rFonts w:ascii="Trebuchet MS"/>
                        <w:b/>
                        <w:color w:val="003263"/>
                        <w:sz w:val="22"/>
                      </w:rPr>
                      <w:t>Social Infrastructure Plan Generation</w:t>
                    </w:r>
                    <w:r>
                      <w:rPr>
                        <w:rFonts w:ascii="Trebuchet MS"/>
                        <w:b/>
                        <w:color w:val="003263"/>
                        <w:spacing w:val="-4"/>
                        <w:sz w:val="22"/>
                      </w:rPr>
                      <w:t> </w:t>
                    </w:r>
                    <w:r>
                      <w:rPr>
                        <w:rFonts w:ascii="Trebuchet MS"/>
                        <w:b/>
                        <w:color w:val="003263"/>
                        <w:sz w:val="22"/>
                      </w:rPr>
                      <w:t>One</w:t>
                    </w:r>
                    <w:r>
                      <w:rPr>
                        <w:rFonts w:ascii="Trebuchet MS"/>
                        <w:b/>
                        <w:color w:val="003263"/>
                        <w:spacing w:val="-4"/>
                        <w:sz w:val="22"/>
                      </w:rPr>
                      <w:t> </w:t>
                    </w:r>
                    <w:r>
                      <w:rPr>
                        <w:rFonts w:ascii="Trebuchet MS"/>
                        <w:b/>
                        <w:color w:val="003263"/>
                        <w:sz w:val="22"/>
                      </w:rPr>
                      <w:t>2020-2023</w:t>
                    </w:r>
                  </w:p>
                </w:txbxContent>
              </v:textbox>
              <w10:wrap type="none"/>
            </v:shape>
          </v:group>
        </w:pict>
      </w:r>
      <w:r>
        <w:rPr>
          <w:rFonts w:ascii="Brandon Grotesque Bold"/>
          <w:sz w:val="20"/>
        </w:rPr>
      </w:r>
    </w:p>
    <w:p>
      <w:pPr>
        <w:pStyle w:val="BodyText"/>
        <w:spacing w:before="3"/>
        <w:rPr>
          <w:rFonts w:ascii="Brandon Grotesque Bold"/>
          <w:b/>
          <w:sz w:val="8"/>
        </w:rPr>
      </w:pPr>
      <w:r>
        <w:rPr/>
        <w:pict>
          <v:group style="position:absolute;margin-left:70.000702pt;margin-top:7.1181pt;width:220.55pt;height:61.95pt;mso-position-horizontal-relative:page;mso-position-vertical-relative:paragraph;z-index:-15720960;mso-wrap-distance-left:0;mso-wrap-distance-right:0" id="docshapegroup68" coordorigin="1400,142" coordsize="4411,1239">
            <v:shape style="position:absolute;left:1420;top:162;width:4371;height:1199" id="docshape69" coordorigin="1420,162" coordsize="4371,1199" path="m5790,1078l5790,162,1420,162,1420,1361,5559,1361,5790,1078xe" filled="false" stroked="true" strokeweight="2pt" strokecolor="#003263">
              <v:path arrowok="t"/>
              <v:stroke dashstyle="solid"/>
            </v:shape>
            <v:shape style="position:absolute;left:1400;top:142;width:4411;height:1239" type="#_x0000_t202" id="docshape70" filled="false" stroked="false">
              <v:textbox inset="0,0,0,0">
                <w:txbxContent>
                  <w:p>
                    <w:pPr>
                      <w:spacing w:before="215"/>
                      <w:ind w:left="395" w:right="371" w:firstLine="0"/>
                      <w:jc w:val="center"/>
                      <w:rPr>
                        <w:rFonts w:ascii="Trebuchet MS"/>
                        <w:b/>
                        <w:sz w:val="22"/>
                      </w:rPr>
                    </w:pPr>
                    <w:r>
                      <w:rPr>
                        <w:rFonts w:ascii="Trebuchet MS"/>
                        <w:b/>
                        <w:color w:val="003263"/>
                        <w:w w:val="105"/>
                        <w:sz w:val="22"/>
                      </w:rPr>
                      <w:t>CITY</w:t>
                    </w:r>
                    <w:r>
                      <w:rPr>
                        <w:rFonts w:ascii="Trebuchet MS"/>
                        <w:b/>
                        <w:color w:val="003263"/>
                        <w:spacing w:val="-9"/>
                        <w:w w:val="105"/>
                        <w:sz w:val="22"/>
                      </w:rPr>
                      <w:t> </w:t>
                    </w:r>
                    <w:r>
                      <w:rPr>
                        <w:rFonts w:ascii="Trebuchet MS"/>
                        <w:b/>
                        <w:color w:val="003263"/>
                        <w:w w:val="105"/>
                        <w:sz w:val="22"/>
                      </w:rPr>
                      <w:t>OF</w:t>
                    </w:r>
                    <w:r>
                      <w:rPr>
                        <w:rFonts w:ascii="Trebuchet MS"/>
                        <w:b/>
                        <w:color w:val="003263"/>
                        <w:spacing w:val="-9"/>
                        <w:w w:val="105"/>
                        <w:sz w:val="22"/>
                      </w:rPr>
                      <w:t> </w:t>
                    </w:r>
                    <w:r>
                      <w:rPr>
                        <w:rFonts w:ascii="Trebuchet MS"/>
                        <w:b/>
                        <w:color w:val="003263"/>
                        <w:w w:val="105"/>
                        <w:sz w:val="22"/>
                      </w:rPr>
                      <w:t>GREATER</w:t>
                    </w:r>
                    <w:r>
                      <w:rPr>
                        <w:rFonts w:ascii="Trebuchet MS"/>
                        <w:b/>
                        <w:color w:val="003263"/>
                        <w:spacing w:val="-9"/>
                        <w:w w:val="105"/>
                        <w:sz w:val="22"/>
                      </w:rPr>
                      <w:t> </w:t>
                    </w:r>
                    <w:r>
                      <w:rPr>
                        <w:rFonts w:ascii="Trebuchet MS"/>
                        <w:b/>
                        <w:color w:val="003263"/>
                        <w:spacing w:val="-2"/>
                        <w:w w:val="105"/>
                        <w:sz w:val="22"/>
                      </w:rPr>
                      <w:t>GEELONG</w:t>
                    </w:r>
                  </w:p>
                  <w:p>
                    <w:pPr>
                      <w:spacing w:line="264" w:lineRule="auto" w:before="25"/>
                      <w:ind w:left="397" w:right="371" w:firstLine="0"/>
                      <w:jc w:val="center"/>
                      <w:rPr>
                        <w:rFonts w:ascii="Trebuchet MS"/>
                        <w:b/>
                        <w:sz w:val="22"/>
                      </w:rPr>
                    </w:pPr>
                    <w:r>
                      <w:rPr>
                        <w:rFonts w:ascii="Trebuchet MS"/>
                        <w:b/>
                        <w:color w:val="003263"/>
                        <w:sz w:val="22"/>
                      </w:rPr>
                      <w:t>Social</w:t>
                    </w:r>
                    <w:r>
                      <w:rPr>
                        <w:rFonts w:ascii="Trebuchet MS"/>
                        <w:b/>
                        <w:color w:val="003263"/>
                        <w:spacing w:val="-16"/>
                        <w:sz w:val="22"/>
                      </w:rPr>
                      <w:t> </w:t>
                    </w:r>
                    <w:r>
                      <w:rPr>
                        <w:rFonts w:ascii="Trebuchet MS"/>
                        <w:b/>
                        <w:color w:val="003263"/>
                        <w:sz w:val="22"/>
                      </w:rPr>
                      <w:t>Infrastructure</w:t>
                    </w:r>
                    <w:r>
                      <w:rPr>
                        <w:rFonts w:ascii="Trebuchet MS"/>
                        <w:b/>
                        <w:color w:val="003263"/>
                        <w:spacing w:val="-16"/>
                        <w:sz w:val="22"/>
                      </w:rPr>
                      <w:t> </w:t>
                    </w:r>
                    <w:r>
                      <w:rPr>
                        <w:rFonts w:ascii="Trebuchet MS"/>
                        <w:b/>
                        <w:color w:val="003263"/>
                        <w:sz w:val="22"/>
                      </w:rPr>
                      <w:t>Plan</w:t>
                    </w:r>
                    <w:r>
                      <w:rPr>
                        <w:rFonts w:ascii="Trebuchet MS"/>
                        <w:b/>
                        <w:color w:val="003263"/>
                        <w:spacing w:val="-16"/>
                        <w:sz w:val="22"/>
                      </w:rPr>
                      <w:t> </w:t>
                    </w:r>
                    <w:r>
                      <w:rPr>
                        <w:rFonts w:ascii="Trebuchet MS"/>
                        <w:b/>
                        <w:color w:val="003263"/>
                        <w:sz w:val="22"/>
                      </w:rPr>
                      <w:t>-</w:t>
                    </w:r>
                    <w:r>
                      <w:rPr>
                        <w:rFonts w:ascii="Trebuchet MS"/>
                        <w:b/>
                        <w:color w:val="003263"/>
                        <w:spacing w:val="-16"/>
                        <w:sz w:val="22"/>
                      </w:rPr>
                      <w:t> </w:t>
                    </w:r>
                    <w:r>
                      <w:rPr>
                        <w:rFonts w:ascii="Trebuchet MS"/>
                        <w:b/>
                        <w:color w:val="003263"/>
                        <w:sz w:val="22"/>
                      </w:rPr>
                      <w:t>Outdoor Sport And Recreation Report</w:t>
                    </w:r>
                  </w:p>
                </w:txbxContent>
              </v:textbox>
              <w10:wrap type="none"/>
            </v:shape>
            <w10:wrap type="topAndBottom"/>
          </v:group>
        </w:pict>
      </w:r>
      <w:r>
        <w:rPr/>
        <w:pict>
          <v:group style="position:absolute;margin-left:304.750702pt;margin-top:7.1181pt;width:220.55pt;height:61.95pt;mso-position-horizontal-relative:page;mso-position-vertical-relative:paragraph;z-index:-15720448;mso-wrap-distance-left:0;mso-wrap-distance-right:0" id="docshapegroup71" coordorigin="6095,142" coordsize="4411,1239">
            <v:shape style="position:absolute;left:6115;top:162;width:4371;height:1199" id="docshape72" coordorigin="6115,162" coordsize="4371,1199" path="m10485,1078l10485,162,6115,162,6115,1361,10254,1361,10485,1078xe" filled="false" stroked="true" strokeweight="2pt" strokecolor="#003263">
              <v:path arrowok="t"/>
              <v:stroke dashstyle="solid"/>
            </v:shape>
            <v:shape style="position:absolute;left:6095;top:142;width:4411;height:1239" type="#_x0000_t202" id="docshape73" filled="false" stroked="false">
              <v:textbox inset="0,0,0,0">
                <w:txbxContent>
                  <w:p>
                    <w:pPr>
                      <w:spacing w:before="215"/>
                      <w:ind w:left="395" w:right="371" w:firstLine="0"/>
                      <w:jc w:val="center"/>
                      <w:rPr>
                        <w:rFonts w:ascii="Trebuchet MS"/>
                        <w:b/>
                        <w:sz w:val="22"/>
                      </w:rPr>
                    </w:pPr>
                    <w:r>
                      <w:rPr>
                        <w:rFonts w:ascii="Trebuchet MS"/>
                        <w:b/>
                        <w:color w:val="003263"/>
                        <w:w w:val="105"/>
                        <w:sz w:val="22"/>
                      </w:rPr>
                      <w:t>CITY</w:t>
                    </w:r>
                    <w:r>
                      <w:rPr>
                        <w:rFonts w:ascii="Trebuchet MS"/>
                        <w:b/>
                        <w:color w:val="003263"/>
                        <w:spacing w:val="-9"/>
                        <w:w w:val="105"/>
                        <w:sz w:val="22"/>
                      </w:rPr>
                      <w:t> </w:t>
                    </w:r>
                    <w:r>
                      <w:rPr>
                        <w:rFonts w:ascii="Trebuchet MS"/>
                        <w:b/>
                        <w:color w:val="003263"/>
                        <w:w w:val="105"/>
                        <w:sz w:val="22"/>
                      </w:rPr>
                      <w:t>OF</w:t>
                    </w:r>
                    <w:r>
                      <w:rPr>
                        <w:rFonts w:ascii="Trebuchet MS"/>
                        <w:b/>
                        <w:color w:val="003263"/>
                        <w:spacing w:val="-9"/>
                        <w:w w:val="105"/>
                        <w:sz w:val="22"/>
                      </w:rPr>
                      <w:t> </w:t>
                    </w:r>
                    <w:r>
                      <w:rPr>
                        <w:rFonts w:ascii="Trebuchet MS"/>
                        <w:b/>
                        <w:color w:val="003263"/>
                        <w:w w:val="105"/>
                        <w:sz w:val="22"/>
                      </w:rPr>
                      <w:t>GREATER</w:t>
                    </w:r>
                    <w:r>
                      <w:rPr>
                        <w:rFonts w:ascii="Trebuchet MS"/>
                        <w:b/>
                        <w:color w:val="003263"/>
                        <w:spacing w:val="-9"/>
                        <w:w w:val="105"/>
                        <w:sz w:val="22"/>
                      </w:rPr>
                      <w:t> </w:t>
                    </w:r>
                    <w:r>
                      <w:rPr>
                        <w:rFonts w:ascii="Trebuchet MS"/>
                        <w:b/>
                        <w:color w:val="003263"/>
                        <w:spacing w:val="-2"/>
                        <w:w w:val="105"/>
                        <w:sz w:val="22"/>
                      </w:rPr>
                      <w:t>GEELONG</w:t>
                    </w:r>
                  </w:p>
                  <w:p>
                    <w:pPr>
                      <w:spacing w:line="264" w:lineRule="auto" w:before="25"/>
                      <w:ind w:left="940" w:right="913" w:firstLine="0"/>
                      <w:jc w:val="center"/>
                      <w:rPr>
                        <w:rFonts w:ascii="Trebuchet MS"/>
                        <w:b/>
                        <w:sz w:val="22"/>
                      </w:rPr>
                    </w:pPr>
                    <w:r>
                      <w:rPr>
                        <w:rFonts w:ascii="Trebuchet MS"/>
                        <w:b/>
                        <w:color w:val="003263"/>
                        <w:spacing w:val="-2"/>
                        <w:sz w:val="22"/>
                      </w:rPr>
                      <w:t>Social</w:t>
                    </w:r>
                    <w:r>
                      <w:rPr>
                        <w:rFonts w:ascii="Trebuchet MS"/>
                        <w:b/>
                        <w:color w:val="003263"/>
                        <w:spacing w:val="-15"/>
                        <w:sz w:val="22"/>
                      </w:rPr>
                      <w:t> </w:t>
                    </w:r>
                    <w:r>
                      <w:rPr>
                        <w:rFonts w:ascii="Trebuchet MS"/>
                        <w:b/>
                        <w:color w:val="003263"/>
                        <w:spacing w:val="-2"/>
                        <w:sz w:val="22"/>
                      </w:rPr>
                      <w:t>Infrastructure</w:t>
                    </w:r>
                    <w:r>
                      <w:rPr>
                        <w:rFonts w:ascii="Trebuchet MS"/>
                        <w:b/>
                        <w:color w:val="003263"/>
                        <w:spacing w:val="-15"/>
                        <w:sz w:val="22"/>
                      </w:rPr>
                      <w:t> </w:t>
                    </w:r>
                    <w:r>
                      <w:rPr>
                        <w:rFonts w:ascii="Trebuchet MS"/>
                        <w:b/>
                        <w:color w:val="003263"/>
                        <w:spacing w:val="-2"/>
                        <w:sz w:val="22"/>
                      </w:rPr>
                      <w:t>Plan </w:t>
                    </w:r>
                    <w:r>
                      <w:rPr>
                        <w:rFonts w:ascii="Trebuchet MS"/>
                        <w:b/>
                        <w:color w:val="003263"/>
                        <w:sz w:val="22"/>
                      </w:rPr>
                      <w:t>Investment Policy</w:t>
                    </w:r>
                  </w:p>
                </w:txbxContent>
              </v:textbox>
              <w10:wrap type="none"/>
            </v:shape>
            <w10:wrap type="topAndBottom"/>
          </v:group>
        </w:pict>
      </w:r>
    </w:p>
    <w:p>
      <w:pPr>
        <w:pStyle w:val="BodyText"/>
        <w:spacing w:before="8"/>
        <w:rPr>
          <w:rFonts w:ascii="Brandon Grotesque Bold"/>
          <w:b/>
          <w:sz w:val="24"/>
        </w:rPr>
      </w:pPr>
    </w:p>
    <w:p>
      <w:pPr>
        <w:spacing w:before="98"/>
        <w:ind w:left="3166" w:right="3274" w:firstLine="0"/>
        <w:jc w:val="center"/>
        <w:rPr>
          <w:rFonts w:ascii="Brandon Grotesque Bold"/>
          <w:b/>
          <w:sz w:val="24"/>
        </w:rPr>
      </w:pPr>
      <w:r>
        <w:rPr>
          <w:rFonts w:ascii="Brandon Grotesque Bold"/>
          <w:b/>
          <w:color w:val="231F20"/>
          <w:sz w:val="24"/>
        </w:rPr>
        <w:t>SUPPORTING</w:t>
      </w:r>
      <w:r>
        <w:rPr>
          <w:rFonts w:ascii="Brandon Grotesque Bold"/>
          <w:b/>
          <w:color w:val="231F20"/>
          <w:spacing w:val="12"/>
          <w:sz w:val="24"/>
        </w:rPr>
        <w:t> </w:t>
      </w:r>
      <w:r>
        <w:rPr>
          <w:rFonts w:ascii="Brandon Grotesque Bold"/>
          <w:b/>
          <w:color w:val="231F20"/>
          <w:sz w:val="24"/>
        </w:rPr>
        <w:t>STRATEGIC</w:t>
      </w:r>
      <w:r>
        <w:rPr>
          <w:rFonts w:ascii="Brandon Grotesque Bold"/>
          <w:b/>
          <w:color w:val="231F20"/>
          <w:spacing w:val="12"/>
          <w:sz w:val="24"/>
        </w:rPr>
        <w:t> </w:t>
      </w:r>
      <w:r>
        <w:rPr>
          <w:rFonts w:ascii="Brandon Grotesque Bold"/>
          <w:b/>
          <w:color w:val="231F20"/>
          <w:spacing w:val="-2"/>
          <w:sz w:val="24"/>
        </w:rPr>
        <w:t>DOCUMENTATION</w:t>
      </w:r>
    </w:p>
    <w:p>
      <w:pPr>
        <w:pStyle w:val="BodyText"/>
        <w:spacing w:before="1"/>
        <w:rPr>
          <w:rFonts w:ascii="Brandon Grotesque Bold"/>
          <w:b/>
          <w:sz w:val="5"/>
        </w:rPr>
      </w:pPr>
      <w:r>
        <w:rPr/>
        <w:pict>
          <v:group style="position:absolute;margin-left:44.449501pt;margin-top:4.860300pt;width:163.7pt;height:61.95pt;mso-position-horizontal-relative:page;mso-position-vertical-relative:paragraph;z-index:-15719936;mso-wrap-distance-left:0;mso-wrap-distance-right:0" id="docshapegroup74" coordorigin="889,97" coordsize="3274,1239">
            <v:shape style="position:absolute;left:909;top:117;width:3234;height:1199" id="docshape75" coordorigin="909,117" coordsize="3234,1199" path="m4142,117l909,117,909,1316,3911,1316,4142,1033,4142,117xe" filled="true" fillcolor="#c9e2ea" stroked="false">
              <v:path arrowok="t"/>
              <v:fill type="solid"/>
            </v:shape>
            <v:shape style="position:absolute;left:909;top:117;width:3234;height:1199" id="docshape76" coordorigin="909,117" coordsize="3234,1199" path="m4142,1033l4142,117,909,117,909,1316,3911,1316,4142,1033xe" filled="false" stroked="true" strokeweight="2pt" strokecolor="#8aced7">
              <v:path arrowok="t"/>
              <v:stroke dashstyle="solid"/>
            </v:shape>
            <v:shape style="position:absolute;left:889;top:97;width:3274;height:1239" type="#_x0000_t202" id="docshape77" filled="false" stroked="false">
              <v:textbox inset="0,0,0,0">
                <w:txbxContent>
                  <w:p>
                    <w:pPr>
                      <w:spacing w:line="240" w:lineRule="auto" w:before="12"/>
                      <w:rPr>
                        <w:rFonts w:ascii="Brandon Grotesque Bold"/>
                        <w:b/>
                        <w:sz w:val="24"/>
                      </w:rPr>
                    </w:pPr>
                  </w:p>
                  <w:p>
                    <w:pPr>
                      <w:spacing w:line="264" w:lineRule="auto" w:before="0"/>
                      <w:ind w:left="662" w:right="0" w:hanging="396"/>
                      <w:jc w:val="left"/>
                      <w:rPr>
                        <w:rFonts w:ascii="Trebuchet MS" w:hAnsi="Trebuchet MS"/>
                        <w:b/>
                        <w:sz w:val="22"/>
                      </w:rPr>
                    </w:pPr>
                    <w:r>
                      <w:rPr>
                        <w:rFonts w:ascii="Trebuchet MS" w:hAnsi="Trebuchet MS"/>
                        <w:b/>
                        <w:color w:val="003263"/>
                        <w:sz w:val="22"/>
                      </w:rPr>
                      <w:t>AFL</w:t>
                    </w:r>
                    <w:r>
                      <w:rPr>
                        <w:rFonts w:ascii="Trebuchet MS" w:hAnsi="Trebuchet MS"/>
                        <w:b/>
                        <w:color w:val="003263"/>
                        <w:spacing w:val="-14"/>
                        <w:sz w:val="22"/>
                      </w:rPr>
                      <w:t> </w:t>
                    </w:r>
                    <w:r>
                      <w:rPr>
                        <w:rFonts w:ascii="Trebuchet MS" w:hAnsi="Trebuchet MS"/>
                        <w:b/>
                        <w:color w:val="003263"/>
                        <w:sz w:val="22"/>
                      </w:rPr>
                      <w:t>Victoria’s</w:t>
                    </w:r>
                    <w:r>
                      <w:rPr>
                        <w:rFonts w:ascii="Trebuchet MS" w:hAnsi="Trebuchet MS"/>
                        <w:b/>
                        <w:color w:val="003263"/>
                        <w:spacing w:val="-12"/>
                        <w:sz w:val="22"/>
                      </w:rPr>
                      <w:t> </w:t>
                    </w:r>
                    <w:r>
                      <w:rPr>
                        <w:rFonts w:ascii="Trebuchet MS" w:hAnsi="Trebuchet MS"/>
                        <w:b/>
                        <w:color w:val="003263"/>
                        <w:sz w:val="22"/>
                      </w:rPr>
                      <w:t>Growing</w:t>
                    </w:r>
                    <w:r>
                      <w:rPr>
                        <w:rFonts w:ascii="Trebuchet MS" w:hAnsi="Trebuchet MS"/>
                        <w:b/>
                        <w:color w:val="003263"/>
                        <w:spacing w:val="-12"/>
                        <w:sz w:val="22"/>
                      </w:rPr>
                      <w:t> </w:t>
                    </w:r>
                    <w:r>
                      <w:rPr>
                        <w:rFonts w:ascii="Trebuchet MS" w:hAnsi="Trebuchet MS"/>
                        <w:b/>
                        <w:color w:val="003263"/>
                        <w:sz w:val="22"/>
                      </w:rPr>
                      <w:t>the Heartland Strategy</w:t>
                    </w:r>
                  </w:p>
                </w:txbxContent>
              </v:textbox>
              <w10:wrap type="none"/>
            </v:shape>
            <w10:wrap type="topAndBottom"/>
          </v:group>
        </w:pict>
      </w:r>
      <w:r>
        <w:rPr/>
        <w:pict>
          <v:group style="position:absolute;margin-left:215.328506pt;margin-top:4.8606pt;width:163.7pt;height:61.95pt;mso-position-horizontal-relative:page;mso-position-vertical-relative:paragraph;z-index:-15719424;mso-wrap-distance-left:0;mso-wrap-distance-right:0" id="docshapegroup78" coordorigin="4307,97" coordsize="3274,1239">
            <v:shape style="position:absolute;left:4326;top:117;width:3234;height:1199" id="docshape79" coordorigin="4327,117" coordsize="3234,1199" path="m7560,117l4327,117,4327,1316,7328,1316,7560,1033,7560,117xe" filled="true" fillcolor="#c9e2ea" stroked="false">
              <v:path arrowok="t"/>
              <v:fill type="solid"/>
            </v:shape>
            <v:shape style="position:absolute;left:4326;top:117;width:3234;height:1199" id="docshape80" coordorigin="4327,117" coordsize="3234,1199" path="m7560,1033l7560,117,4327,117,4327,1316,7328,1316,7560,1033xe" filled="false" stroked="true" strokeweight="2pt" strokecolor="#8aced7">
              <v:path arrowok="t"/>
              <v:stroke dashstyle="solid"/>
            </v:shape>
            <v:shape style="position:absolute;left:4306;top:97;width:3274;height:1239" type="#_x0000_t202" id="docshape81" filled="false" stroked="false">
              <v:textbox inset="0,0,0,0">
                <w:txbxContent>
                  <w:p>
                    <w:pPr>
                      <w:spacing w:line="240" w:lineRule="auto" w:before="12"/>
                      <w:rPr>
                        <w:rFonts w:ascii="Brandon Grotesque Bold"/>
                        <w:b/>
                        <w:sz w:val="24"/>
                      </w:rPr>
                    </w:pPr>
                  </w:p>
                  <w:p>
                    <w:pPr>
                      <w:spacing w:line="264" w:lineRule="auto" w:before="0"/>
                      <w:ind w:left="727" w:right="0" w:hanging="444"/>
                      <w:jc w:val="left"/>
                      <w:rPr>
                        <w:rFonts w:ascii="Trebuchet MS"/>
                        <w:b/>
                        <w:sz w:val="22"/>
                      </w:rPr>
                    </w:pPr>
                    <w:r>
                      <w:rPr>
                        <w:rFonts w:ascii="Trebuchet MS"/>
                        <w:b/>
                        <w:color w:val="003263"/>
                        <w:sz w:val="22"/>
                      </w:rPr>
                      <w:t>Netball</w:t>
                    </w:r>
                    <w:r>
                      <w:rPr>
                        <w:rFonts w:ascii="Trebuchet MS"/>
                        <w:b/>
                        <w:color w:val="003263"/>
                        <w:spacing w:val="-5"/>
                        <w:sz w:val="22"/>
                      </w:rPr>
                      <w:t> </w:t>
                    </w:r>
                    <w:r>
                      <w:rPr>
                        <w:rFonts w:ascii="Trebuchet MS"/>
                        <w:b/>
                        <w:color w:val="003263"/>
                        <w:sz w:val="22"/>
                      </w:rPr>
                      <w:t>Victoria</w:t>
                    </w:r>
                    <w:r>
                      <w:rPr>
                        <w:rFonts w:ascii="Trebuchet MS"/>
                        <w:b/>
                        <w:color w:val="003263"/>
                        <w:spacing w:val="-5"/>
                        <w:sz w:val="22"/>
                      </w:rPr>
                      <w:t> </w:t>
                    </w:r>
                    <w:r>
                      <w:rPr>
                        <w:rFonts w:ascii="Trebuchet MS"/>
                        <w:b/>
                        <w:color w:val="003263"/>
                        <w:sz w:val="22"/>
                      </w:rPr>
                      <w:t>Statewide Facilities Strategy</w:t>
                    </w:r>
                  </w:p>
                </w:txbxContent>
              </v:textbox>
              <w10:wrap type="none"/>
            </v:shape>
            <w10:wrap type="topAndBottom"/>
          </v:group>
        </w:pict>
      </w:r>
      <w:r>
        <w:rPr/>
        <w:pict>
          <v:group style="position:absolute;margin-left:386.207489pt;margin-top:4.8606pt;width:163.7pt;height:61.95pt;mso-position-horizontal-relative:page;mso-position-vertical-relative:paragraph;z-index:-15718912;mso-wrap-distance-left:0;mso-wrap-distance-right:0" id="docshapegroup82" coordorigin="7724,97" coordsize="3274,1239">
            <v:shape style="position:absolute;left:7744;top:117;width:3234;height:1199" id="docshape83" coordorigin="7744,117" coordsize="3234,1199" path="m10978,117l7744,117,7744,1316,10746,1316,10978,1033,10978,117xe" filled="true" fillcolor="#c9e2ea" stroked="false">
              <v:path arrowok="t"/>
              <v:fill type="solid"/>
            </v:shape>
            <v:shape style="position:absolute;left:7744;top:117;width:3234;height:1199" id="docshape84" coordorigin="7744,117" coordsize="3234,1199" path="m10978,1033l10978,117,7744,117,7744,1316,10746,1316,10978,1033xe" filled="false" stroked="true" strokeweight="2pt" strokecolor="#8aced7">
              <v:path arrowok="t"/>
              <v:stroke dashstyle="solid"/>
            </v:shape>
            <v:shape style="position:absolute;left:7724;top:97;width:3274;height:1239" type="#_x0000_t202" id="docshape85" filled="false" stroked="false">
              <v:textbox inset="0,0,0,0">
                <w:txbxContent>
                  <w:p>
                    <w:pPr>
                      <w:spacing w:line="264" w:lineRule="auto" w:before="215"/>
                      <w:ind w:left="229" w:right="212" w:firstLine="0"/>
                      <w:jc w:val="center"/>
                      <w:rPr>
                        <w:rFonts w:ascii="Trebuchet MS"/>
                        <w:b/>
                        <w:sz w:val="22"/>
                      </w:rPr>
                    </w:pPr>
                    <w:r>
                      <w:rPr>
                        <w:rFonts w:ascii="Trebuchet MS"/>
                        <w:b/>
                        <w:color w:val="003263"/>
                        <w:spacing w:val="-2"/>
                        <w:sz w:val="22"/>
                      </w:rPr>
                      <w:t>Cricket</w:t>
                    </w:r>
                    <w:r>
                      <w:rPr>
                        <w:rFonts w:ascii="Trebuchet MS"/>
                        <w:b/>
                        <w:color w:val="003263"/>
                        <w:spacing w:val="-14"/>
                        <w:sz w:val="22"/>
                      </w:rPr>
                      <w:t> </w:t>
                    </w:r>
                    <w:r>
                      <w:rPr>
                        <w:rFonts w:ascii="Trebuchet MS"/>
                        <w:b/>
                        <w:color w:val="003263"/>
                        <w:spacing w:val="-2"/>
                        <w:sz w:val="22"/>
                      </w:rPr>
                      <w:t>Victoria:</w:t>
                    </w:r>
                    <w:r>
                      <w:rPr>
                        <w:rFonts w:ascii="Trebuchet MS"/>
                        <w:b/>
                        <w:color w:val="003263"/>
                        <w:spacing w:val="-14"/>
                        <w:sz w:val="22"/>
                      </w:rPr>
                      <w:t> </w:t>
                    </w:r>
                    <w:r>
                      <w:rPr>
                        <w:rFonts w:ascii="Trebuchet MS"/>
                        <w:b/>
                        <w:color w:val="003263"/>
                        <w:spacing w:val="-2"/>
                        <w:sz w:val="22"/>
                      </w:rPr>
                      <w:t>2017-2022 </w:t>
                    </w:r>
                    <w:r>
                      <w:rPr>
                        <w:rFonts w:ascii="Trebuchet MS"/>
                        <w:b/>
                        <w:color w:val="003263"/>
                        <w:sz w:val="22"/>
                      </w:rPr>
                      <w:t>The Journey Ahead</w:t>
                    </w:r>
                  </w:p>
                  <w:p>
                    <w:pPr>
                      <w:spacing w:line="254" w:lineRule="exact" w:before="0"/>
                      <w:ind w:left="227" w:right="212" w:firstLine="0"/>
                      <w:jc w:val="center"/>
                      <w:rPr>
                        <w:rFonts w:ascii="Trebuchet MS"/>
                        <w:b/>
                        <w:sz w:val="22"/>
                      </w:rPr>
                    </w:pPr>
                    <w:r>
                      <w:rPr>
                        <w:rFonts w:ascii="Trebuchet MS"/>
                        <w:b/>
                        <w:color w:val="003263"/>
                        <w:sz w:val="22"/>
                      </w:rPr>
                      <w:t>for</w:t>
                    </w:r>
                    <w:r>
                      <w:rPr>
                        <w:rFonts w:ascii="Trebuchet MS"/>
                        <w:b/>
                        <w:color w:val="003263"/>
                        <w:spacing w:val="-14"/>
                        <w:sz w:val="22"/>
                      </w:rPr>
                      <w:t> </w:t>
                    </w:r>
                    <w:r>
                      <w:rPr>
                        <w:rFonts w:ascii="Trebuchet MS"/>
                        <w:b/>
                        <w:color w:val="003263"/>
                        <w:sz w:val="22"/>
                      </w:rPr>
                      <w:t>Victorian</w:t>
                    </w:r>
                    <w:r>
                      <w:rPr>
                        <w:rFonts w:ascii="Trebuchet MS"/>
                        <w:b/>
                        <w:color w:val="003263"/>
                        <w:spacing w:val="-14"/>
                        <w:sz w:val="22"/>
                      </w:rPr>
                      <w:t> </w:t>
                    </w:r>
                    <w:r>
                      <w:rPr>
                        <w:rFonts w:ascii="Trebuchet MS"/>
                        <w:b/>
                        <w:color w:val="003263"/>
                        <w:spacing w:val="-2"/>
                        <w:sz w:val="22"/>
                      </w:rPr>
                      <w:t>Cricket</w:t>
                    </w:r>
                  </w:p>
                </w:txbxContent>
              </v:textbox>
              <w10:wrap type="none"/>
            </v:shape>
            <w10:wrap type="topAndBottom"/>
          </v:group>
        </w:pict>
      </w:r>
      <w:r>
        <w:rPr/>
        <w:pict>
          <v:group style="position:absolute;margin-left:130.361496pt;margin-top:73.434998pt;width:163.7pt;height:61.95pt;mso-position-horizontal-relative:page;mso-position-vertical-relative:paragraph;z-index:-15718400;mso-wrap-distance-left:0;mso-wrap-distance-right:0" id="docshapegroup86" coordorigin="2607,1469" coordsize="3274,1239">
            <v:shape style="position:absolute;left:2627;top:1488;width:3234;height:1199" id="docshape87" coordorigin="2627,1489" coordsize="3234,1199" path="m5861,1489l2627,1489,2627,2688,5629,2688,5861,2405,5861,1489xe" filled="true" fillcolor="#c9e2ea" stroked="false">
              <v:path arrowok="t"/>
              <v:fill type="solid"/>
            </v:shape>
            <v:shape style="position:absolute;left:2627;top:1488;width:3234;height:1199" id="docshape88" coordorigin="2627,1489" coordsize="3234,1199" path="m5861,2405l5861,1489,2627,1489,2627,2688,5629,2688,5861,2405xe" filled="false" stroked="true" strokeweight="2pt" strokecolor="#8aced7">
              <v:path arrowok="t"/>
              <v:stroke dashstyle="solid"/>
            </v:shape>
            <v:shape style="position:absolute;left:2607;top:1468;width:3274;height:1239" type="#_x0000_t202" id="docshape89" filled="false" stroked="false">
              <v:textbox inset="0,0,0,0">
                <w:txbxContent>
                  <w:p>
                    <w:pPr>
                      <w:spacing w:line="240" w:lineRule="auto" w:before="12"/>
                      <w:rPr>
                        <w:rFonts w:ascii="Brandon Grotesque Bold"/>
                        <w:b/>
                        <w:sz w:val="24"/>
                      </w:rPr>
                    </w:pPr>
                  </w:p>
                  <w:p>
                    <w:pPr>
                      <w:spacing w:line="264" w:lineRule="auto" w:before="0"/>
                      <w:ind w:left="422" w:right="0" w:firstLine="236"/>
                      <w:jc w:val="left"/>
                      <w:rPr>
                        <w:rFonts w:ascii="Trebuchet MS"/>
                        <w:b/>
                        <w:sz w:val="22"/>
                      </w:rPr>
                    </w:pPr>
                    <w:r>
                      <w:rPr>
                        <w:rFonts w:ascii="Trebuchet MS"/>
                        <w:b/>
                        <w:color w:val="003263"/>
                        <w:sz w:val="22"/>
                      </w:rPr>
                      <w:t>G21 &amp; AFL Barwon Towards</w:t>
                    </w:r>
                    <w:r>
                      <w:rPr>
                        <w:rFonts w:ascii="Trebuchet MS"/>
                        <w:b/>
                        <w:color w:val="003263"/>
                        <w:spacing w:val="-17"/>
                        <w:sz w:val="22"/>
                      </w:rPr>
                      <w:t> </w:t>
                    </w:r>
                    <w:r>
                      <w:rPr>
                        <w:rFonts w:ascii="Trebuchet MS"/>
                        <w:b/>
                        <w:color w:val="003263"/>
                        <w:sz w:val="22"/>
                      </w:rPr>
                      <w:t>2030:</w:t>
                    </w:r>
                    <w:r>
                      <w:rPr>
                        <w:rFonts w:ascii="Trebuchet MS"/>
                        <w:b/>
                        <w:color w:val="003263"/>
                        <w:spacing w:val="-17"/>
                        <w:sz w:val="22"/>
                      </w:rPr>
                      <w:t> </w:t>
                    </w:r>
                    <w:r>
                      <w:rPr>
                        <w:rFonts w:ascii="Trebuchet MS"/>
                        <w:b/>
                        <w:color w:val="003263"/>
                        <w:sz w:val="22"/>
                      </w:rPr>
                      <w:t>Strategy</w:t>
                    </w:r>
                  </w:p>
                </w:txbxContent>
              </v:textbox>
              <w10:wrap type="none"/>
            </v:shape>
            <w10:wrap type="topAndBottom"/>
          </v:group>
        </w:pict>
      </w:r>
      <w:r>
        <w:rPr/>
        <w:pict>
          <v:group style="position:absolute;margin-left:301.240387pt;margin-top:73.435303pt;width:163.7pt;height:61.95pt;mso-position-horizontal-relative:page;mso-position-vertical-relative:paragraph;z-index:-15717888;mso-wrap-distance-left:0;mso-wrap-distance-right:0" id="docshapegroup90" coordorigin="6025,1469" coordsize="3274,1239">
            <v:shape style="position:absolute;left:6044;top:1488;width:3234;height:1199" id="docshape91" coordorigin="6045,1489" coordsize="3234,1199" path="m9278,1489l6045,1489,6045,2688,9046,2688,9278,2405,9278,1489xe" filled="true" fillcolor="#c9e2ea" stroked="false">
              <v:path arrowok="t"/>
              <v:fill type="solid"/>
            </v:shape>
            <v:shape style="position:absolute;left:6044;top:1488;width:3234;height:1199" id="docshape92" coordorigin="6045,1489" coordsize="3234,1199" path="m9278,2405l9278,1489,6045,1489,6045,2688,9046,2688,9278,2405xe" filled="false" stroked="true" strokeweight="2pt" strokecolor="#8aced7">
              <v:path arrowok="t"/>
              <v:stroke dashstyle="solid"/>
            </v:shape>
            <v:shape style="position:absolute;left:6024;top:1468;width:3274;height:1239" type="#_x0000_t202" id="docshape93" filled="false" stroked="false">
              <v:textbox inset="0,0,0,0">
                <w:txbxContent>
                  <w:p>
                    <w:pPr>
                      <w:spacing w:line="240" w:lineRule="auto" w:before="12"/>
                      <w:rPr>
                        <w:rFonts w:ascii="Brandon Grotesque Bold"/>
                        <w:b/>
                        <w:sz w:val="24"/>
                      </w:rPr>
                    </w:pPr>
                  </w:p>
                  <w:p>
                    <w:pPr>
                      <w:spacing w:line="264" w:lineRule="auto" w:before="0"/>
                      <w:ind w:left="326" w:right="0" w:firstLine="161"/>
                      <w:jc w:val="left"/>
                      <w:rPr>
                        <w:rFonts w:ascii="Trebuchet MS"/>
                        <w:b/>
                        <w:sz w:val="22"/>
                      </w:rPr>
                    </w:pPr>
                    <w:r>
                      <w:rPr>
                        <w:rFonts w:ascii="Trebuchet MS"/>
                        <w:b/>
                        <w:color w:val="003263"/>
                        <w:sz w:val="22"/>
                      </w:rPr>
                      <w:t>G21 &amp; Cricket Victoria Regional Cricket </w:t>
                    </w:r>
                    <w:r>
                      <w:rPr>
                        <w:rFonts w:ascii="Trebuchet MS"/>
                        <w:b/>
                        <w:color w:val="003263"/>
                        <w:sz w:val="22"/>
                      </w:rPr>
                      <w:t>Strategy</w:t>
                    </w:r>
                  </w:p>
                </w:txbxContent>
              </v:textbox>
              <w10:wrap type="none"/>
            </v:shape>
            <w10:wrap type="topAndBottom"/>
          </v:group>
        </w:pict>
      </w:r>
      <w:r>
        <w:rPr/>
        <w:pict>
          <v:group style="position:absolute;margin-left:215.328506pt;margin-top:142.010193pt;width:163.7pt;height:61.95pt;mso-position-horizontal-relative:page;mso-position-vertical-relative:paragraph;z-index:-15717376;mso-wrap-distance-left:0;mso-wrap-distance-right:0" id="docshapegroup94" coordorigin="4307,2840" coordsize="3274,1239">
            <v:shape style="position:absolute;left:4326;top:2860;width:3234;height:1199" id="docshape95" coordorigin="4327,2860" coordsize="3234,1199" path="m7560,2860l4327,2860,4327,4059,7328,4059,7560,3776,7560,2860xe" filled="true" fillcolor="#c9e2ea" stroked="false">
              <v:path arrowok="t"/>
              <v:fill type="solid"/>
            </v:shape>
            <v:shape style="position:absolute;left:4326;top:2860;width:3234;height:1199" id="docshape96" coordorigin="4327,2860" coordsize="3234,1199" path="m7560,3776l7560,2860,4327,2860,4327,4059,7328,4059,7560,3776xe" filled="false" stroked="true" strokeweight="2pt" strokecolor="#8aced7">
              <v:path arrowok="t"/>
              <v:stroke dashstyle="solid"/>
            </v:shape>
            <v:shape style="position:absolute;left:4306;top:2840;width:3274;height:1239" type="#_x0000_t202" id="docshape97" filled="false" stroked="false">
              <v:textbox inset="0,0,0,0">
                <w:txbxContent>
                  <w:p>
                    <w:pPr>
                      <w:spacing w:line="240" w:lineRule="auto" w:before="9"/>
                      <w:rPr>
                        <w:rFonts w:ascii="Brandon Grotesque Bold"/>
                        <w:b/>
                        <w:sz w:val="34"/>
                      </w:rPr>
                    </w:pPr>
                  </w:p>
                  <w:p>
                    <w:pPr>
                      <w:spacing w:before="0"/>
                      <w:ind w:left="660" w:right="0" w:firstLine="0"/>
                      <w:jc w:val="left"/>
                      <w:rPr>
                        <w:rFonts w:ascii="Trebuchet MS"/>
                        <w:b/>
                        <w:sz w:val="22"/>
                      </w:rPr>
                    </w:pPr>
                    <w:r>
                      <w:rPr>
                        <w:rFonts w:ascii="Trebuchet MS"/>
                        <w:b/>
                        <w:color w:val="003263"/>
                        <w:sz w:val="22"/>
                      </w:rPr>
                      <w:t>Club</w:t>
                    </w:r>
                    <w:r>
                      <w:rPr>
                        <w:rFonts w:ascii="Trebuchet MS"/>
                        <w:b/>
                        <w:color w:val="003263"/>
                        <w:spacing w:val="9"/>
                        <w:sz w:val="22"/>
                      </w:rPr>
                      <w:t> </w:t>
                    </w:r>
                    <w:r>
                      <w:rPr>
                        <w:rFonts w:ascii="Trebuchet MS"/>
                        <w:b/>
                        <w:color w:val="003263"/>
                        <w:sz w:val="22"/>
                      </w:rPr>
                      <w:t>Strategic</w:t>
                    </w:r>
                    <w:r>
                      <w:rPr>
                        <w:rFonts w:ascii="Trebuchet MS"/>
                        <w:b/>
                        <w:color w:val="003263"/>
                        <w:spacing w:val="9"/>
                        <w:sz w:val="22"/>
                      </w:rPr>
                      <w:t> </w:t>
                    </w:r>
                    <w:r>
                      <w:rPr>
                        <w:rFonts w:ascii="Trebuchet MS"/>
                        <w:b/>
                        <w:color w:val="003263"/>
                        <w:spacing w:val="-4"/>
                        <w:sz w:val="22"/>
                      </w:rPr>
                      <w:t>Plan</w:t>
                    </w:r>
                  </w:p>
                </w:txbxContent>
              </v:textbox>
              <w10:wrap type="none"/>
            </v:shape>
            <w10:wrap type="topAndBottom"/>
          </v:group>
        </w:pict>
      </w:r>
      <w:r>
        <w:rPr/>
        <w:pict>
          <v:group style="position:absolute;margin-left:215.328201pt;margin-top:221.535202pt;width:163.7pt;height:61.95pt;mso-position-horizontal-relative:page;mso-position-vertical-relative:paragraph;z-index:-15716864;mso-wrap-distance-left:0;mso-wrap-distance-right:0" id="docshapegroup98" coordorigin="4307,4431" coordsize="3274,1239">
            <v:shape style="position:absolute;left:4326;top:4450;width:3234;height:1199" id="docshape99" coordorigin="4327,4451" coordsize="3234,1199" path="m7560,4451l4327,4451,4327,5650,7328,5650,7560,5367,7560,4451xe" filled="true" fillcolor="#c9e2ea" stroked="false">
              <v:path arrowok="t"/>
              <v:fill type="solid"/>
            </v:shape>
            <v:line style="position:absolute" from="7560,5239" to="7560,4542" stroked="true" strokeweight="2pt" strokecolor="#ed1c24">
              <v:stroke dashstyle="shortdash"/>
            </v:line>
            <v:line style="position:absolute" from="7418,4451" to="4428,4451" stroked="true" strokeweight="2pt" strokecolor="#ed1c24">
              <v:stroke dashstyle="shortdash"/>
            </v:line>
            <v:line style="position:absolute" from="4327,4591" to="4327,5550" stroked="true" strokeweight="2pt" strokecolor="#ed1c24">
              <v:stroke dashstyle="shortdash"/>
            </v:line>
            <v:line style="position:absolute" from="4467,5650" to="7228,5650" stroked="true" strokeweight="2pt" strokecolor="#ed1c24">
              <v:stroke dashstyle="shortdash"/>
            </v:line>
            <v:line style="position:absolute" from="7409,5551" to="7502,5437" stroked="true" strokeweight="2pt" strokecolor="#ed1c24">
              <v:stroke dashstyle="shortdash"/>
            </v:line>
            <v:shape style="position:absolute;left:4326;top:4450;width:3234;height:1199" id="docshape100" coordorigin="4327,4451" coordsize="3234,1199" path="m7560,4507l7560,4451,7500,4451m4387,4451l4327,4451,4327,4511m4327,5590l4327,5650,4387,5650m7268,5650l7328,5650,7364,5607m7525,5410l7560,5367,7560,5311e" filled="false" stroked="true" strokeweight="2pt" strokecolor="#ed1c24">
              <v:path arrowok="t"/>
              <v:stroke dashstyle="solid"/>
            </v:shape>
            <v:shape style="position:absolute;left:4306;top:4430;width:3274;height:1239" type="#_x0000_t202" id="docshape101" filled="false" stroked="false">
              <v:textbox inset="0,0,0,0">
                <w:txbxContent>
                  <w:p>
                    <w:pPr>
                      <w:spacing w:line="240" w:lineRule="auto" w:before="12"/>
                      <w:rPr>
                        <w:rFonts w:ascii="Brandon Grotesque Bold"/>
                        <w:b/>
                        <w:sz w:val="24"/>
                      </w:rPr>
                    </w:pPr>
                  </w:p>
                  <w:p>
                    <w:pPr>
                      <w:spacing w:line="264" w:lineRule="auto" w:before="0"/>
                      <w:ind w:left="697" w:right="0" w:hanging="235"/>
                      <w:jc w:val="left"/>
                      <w:rPr>
                        <w:rFonts w:ascii="Trebuchet MS"/>
                        <w:b/>
                        <w:sz w:val="22"/>
                      </w:rPr>
                    </w:pPr>
                    <w:r>
                      <w:rPr>
                        <w:rFonts w:ascii="Trebuchet MS"/>
                        <w:b/>
                        <w:color w:val="003263"/>
                        <w:spacing w:val="-2"/>
                        <w:sz w:val="22"/>
                      </w:rPr>
                      <w:t>Winter</w:t>
                    </w:r>
                    <w:r>
                      <w:rPr>
                        <w:rFonts w:ascii="Trebuchet MS"/>
                        <w:b/>
                        <w:color w:val="003263"/>
                        <w:spacing w:val="-15"/>
                        <w:sz w:val="22"/>
                      </w:rPr>
                      <w:t> </w:t>
                    </w:r>
                    <w:r>
                      <w:rPr>
                        <w:rFonts w:ascii="Trebuchet MS"/>
                        <w:b/>
                        <w:color w:val="003263"/>
                        <w:spacing w:val="-2"/>
                        <w:sz w:val="22"/>
                      </w:rPr>
                      <w:t>Reserve</w:t>
                    </w:r>
                    <w:r>
                      <w:rPr>
                        <w:rFonts w:ascii="Trebuchet MS"/>
                        <w:b/>
                        <w:color w:val="003263"/>
                        <w:spacing w:val="-15"/>
                        <w:sz w:val="22"/>
                      </w:rPr>
                      <w:t> </w:t>
                    </w:r>
                    <w:r>
                      <w:rPr>
                        <w:rFonts w:ascii="Trebuchet MS"/>
                        <w:b/>
                        <w:color w:val="003263"/>
                        <w:spacing w:val="-2"/>
                        <w:sz w:val="22"/>
                      </w:rPr>
                      <w:t>Facility </w:t>
                    </w:r>
                    <w:r>
                      <w:rPr>
                        <w:rFonts w:ascii="Trebuchet MS"/>
                        <w:b/>
                        <w:color w:val="003263"/>
                        <w:sz w:val="22"/>
                      </w:rPr>
                      <w:t>Development Plan</w:t>
                    </w:r>
                  </w:p>
                </w:txbxContent>
              </v:textbox>
              <w10:wrap type="none"/>
            </v:shape>
            <w10:wrap type="topAndBottom"/>
          </v:group>
        </w:pict>
      </w:r>
    </w:p>
    <w:p>
      <w:pPr>
        <w:pStyle w:val="BodyText"/>
        <w:spacing w:before="8"/>
        <w:rPr>
          <w:rFonts w:ascii="Brandon Grotesque Bold"/>
          <w:b/>
          <w:sz w:val="7"/>
        </w:rPr>
      </w:pPr>
    </w:p>
    <w:p>
      <w:pPr>
        <w:pStyle w:val="BodyText"/>
        <w:spacing w:before="8"/>
        <w:rPr>
          <w:rFonts w:ascii="Brandon Grotesque Bold"/>
          <w:b/>
          <w:sz w:val="7"/>
        </w:rPr>
      </w:pPr>
    </w:p>
    <w:p>
      <w:pPr>
        <w:pStyle w:val="BodyText"/>
        <w:spacing w:before="13"/>
        <w:rPr>
          <w:rFonts w:ascii="Brandon Grotesque Bold"/>
          <w:b/>
          <w:sz w:val="22"/>
        </w:rPr>
      </w:pPr>
    </w:p>
    <w:p>
      <w:pPr>
        <w:spacing w:after="0"/>
        <w:rPr>
          <w:rFonts w:ascii="Brandon Grotesque Bold"/>
          <w:sz w:val="22"/>
        </w:rPr>
        <w:sectPr>
          <w:footerReference w:type="default" r:id="rId21"/>
          <w:footerReference w:type="even" r:id="rId22"/>
          <w:pgSz w:w="11910" w:h="16840"/>
          <w:pgMar w:footer="358" w:header="0" w:top="0" w:bottom="540" w:left="200" w:right="80"/>
          <w:pgNumType w:start="9"/>
        </w:sectPr>
      </w:pPr>
    </w:p>
    <w:p>
      <w:pPr>
        <w:pStyle w:val="BodyText"/>
        <w:rPr>
          <w:rFonts w:ascii="Brandon Grotesque Bold"/>
          <w:b/>
          <w:sz w:val="20"/>
        </w:rPr>
      </w:pPr>
      <w:r>
        <w:rPr/>
        <w:pict>
          <v:group style="position:absolute;margin-left:9.9216pt;margin-top:.000315pt;width:575.450pt;height:759.4pt;mso-position-horizontal-relative:page;mso-position-vertical-relative:page;z-index:-18021888" id="docshapegroup102" coordorigin="198,0" coordsize="11509,15188">
            <v:shape style="position:absolute;left:198;top:0;width:11509;height:4933" id="docshape103" coordorigin="198,0" coordsize="11509,4933" path="m11707,0l198,0,198,1416,11707,4932,11707,0xe" filled="true" fillcolor="#f1f0f1" stroked="false">
              <v:path arrowok="t"/>
              <v:fill type="solid"/>
            </v:shape>
            <v:rect style="position:absolute;left:6111;top:8534;width:5084;height:6653" id="docshape104" filled="true" fillcolor="#231f20" stroked="false">
              <v:fill opacity="19660f" type="solid"/>
            </v:rect>
            <v:shape style="position:absolute;left:6217;top:8641;width:4752;height:6326" id="docshape105" coordorigin="6217,8641" coordsize="4752,6326" path="m6537,8641l6217,14735,10649,14967,10968,8873,6537,8641xe" filled="true" fillcolor="#ffffff" stroked="false">
              <v:path arrowok="t"/>
              <v:fill type="solid"/>
            </v:shape>
            <v:shape style="position:absolute;left:6348;top:8761;width:4489;height:6086" type="#_x0000_t75" id="docshape106" stroked="false">
              <v:imagedata r:id="rId23" o:title=""/>
            </v:shape>
            <v:rect style="position:absolute;left:6111;top:2010;width:5084;height:6653" id="docshape107" filled="true" fillcolor="#231f20" stroked="false">
              <v:fill opacity="19660f" type="solid"/>
            </v:rect>
            <v:shape style="position:absolute;left:6217;top:2116;width:4752;height:6326" id="docshape108" coordorigin="6217,2117" coordsize="4752,6326" path="m6537,2117l6217,8210,10649,8442,10968,2349,6537,2117xe" filled="true" fillcolor="#ffffff" stroked="false">
              <v:path arrowok="t"/>
              <v:fill type="solid"/>
            </v:shape>
            <v:shape style="position:absolute;left:6348;top:2226;width:4490;height:6107" type="#_x0000_t75" id="docshape109" stroked="false">
              <v:imagedata r:id="rId24" o:title=""/>
            </v:shape>
            <w10:wrap type="none"/>
          </v:group>
        </w:pict>
      </w:r>
    </w:p>
    <w:p>
      <w:pPr>
        <w:pStyle w:val="BodyText"/>
        <w:rPr>
          <w:rFonts w:ascii="Brandon Grotesque Bold"/>
          <w:b/>
          <w:sz w:val="20"/>
        </w:rPr>
      </w:pPr>
    </w:p>
    <w:p>
      <w:pPr>
        <w:pStyle w:val="BodyText"/>
        <w:rPr>
          <w:rFonts w:ascii="Brandon Grotesque Bold"/>
          <w:b/>
          <w:sz w:val="20"/>
        </w:rPr>
      </w:pPr>
    </w:p>
    <w:p>
      <w:pPr>
        <w:pStyle w:val="BodyText"/>
        <w:spacing w:before="8"/>
        <w:rPr>
          <w:rFonts w:ascii="Brandon Grotesque Bold"/>
          <w:b/>
          <w:sz w:val="29"/>
        </w:rPr>
      </w:pPr>
    </w:p>
    <w:p>
      <w:pPr>
        <w:spacing w:line="196" w:lineRule="auto" w:before="144"/>
        <w:ind w:left="933" w:right="5599" w:firstLine="0"/>
        <w:jc w:val="left"/>
        <w:rPr>
          <w:rFonts w:ascii="Brandon Grotesque Bold"/>
          <w:b/>
          <w:sz w:val="24"/>
        </w:rPr>
      </w:pPr>
      <w:r>
        <w:rPr>
          <w:rFonts w:ascii="Brandon Grotesque Bold"/>
          <w:b/>
          <w:color w:val="231F20"/>
          <w:sz w:val="24"/>
        </w:rPr>
        <w:t>ACTIVE VICTORIA: A STRATEGIC FRAMEWORK FOR SPORT AND</w:t>
      </w:r>
    </w:p>
    <w:p>
      <w:pPr>
        <w:spacing w:line="295" w:lineRule="exact" w:before="0"/>
        <w:ind w:left="933" w:right="0" w:firstLine="0"/>
        <w:jc w:val="left"/>
        <w:rPr>
          <w:rFonts w:ascii="Brandon Grotesque Bold"/>
          <w:b/>
          <w:sz w:val="24"/>
        </w:rPr>
      </w:pPr>
      <w:r>
        <w:rPr>
          <w:rFonts w:ascii="Brandon Grotesque Bold"/>
          <w:b/>
          <w:color w:val="231F20"/>
          <w:sz w:val="24"/>
        </w:rPr>
        <w:t>RECREATION</w:t>
      </w:r>
      <w:r>
        <w:rPr>
          <w:rFonts w:ascii="Brandon Grotesque Bold"/>
          <w:b/>
          <w:color w:val="231F20"/>
          <w:spacing w:val="12"/>
          <w:sz w:val="24"/>
        </w:rPr>
        <w:t> </w:t>
      </w:r>
      <w:r>
        <w:rPr>
          <w:rFonts w:ascii="Brandon Grotesque Bold"/>
          <w:b/>
          <w:color w:val="231F20"/>
          <w:sz w:val="24"/>
        </w:rPr>
        <w:t>IN</w:t>
      </w:r>
      <w:r>
        <w:rPr>
          <w:rFonts w:ascii="Brandon Grotesque Bold"/>
          <w:b/>
          <w:color w:val="231F20"/>
          <w:spacing w:val="12"/>
          <w:sz w:val="24"/>
        </w:rPr>
        <w:t> </w:t>
      </w:r>
      <w:r>
        <w:rPr>
          <w:rFonts w:ascii="Brandon Grotesque Bold"/>
          <w:b/>
          <w:color w:val="231F20"/>
          <w:sz w:val="24"/>
        </w:rPr>
        <w:t>VICTORIA</w:t>
      </w:r>
      <w:r>
        <w:rPr>
          <w:rFonts w:ascii="Brandon Grotesque Bold"/>
          <w:b/>
          <w:color w:val="231F20"/>
          <w:spacing w:val="13"/>
          <w:sz w:val="24"/>
        </w:rPr>
        <w:t> </w:t>
      </w:r>
      <w:r>
        <w:rPr>
          <w:rFonts w:ascii="Brandon Grotesque Bold"/>
          <w:b/>
          <w:color w:val="231F20"/>
          <w:sz w:val="24"/>
        </w:rPr>
        <w:t>2017-</w:t>
      </w:r>
      <w:r>
        <w:rPr>
          <w:rFonts w:ascii="Brandon Grotesque Bold"/>
          <w:b/>
          <w:color w:val="231F20"/>
          <w:spacing w:val="-5"/>
          <w:sz w:val="24"/>
        </w:rPr>
        <w:t>21</w:t>
      </w:r>
    </w:p>
    <w:p>
      <w:pPr>
        <w:pStyle w:val="BodyText"/>
        <w:spacing w:line="271" w:lineRule="auto" w:before="116"/>
        <w:ind w:left="933" w:right="6081"/>
      </w:pPr>
      <w:r>
        <w:rPr>
          <w:color w:val="231F20"/>
          <w:spacing w:val="-4"/>
        </w:rPr>
        <w:t>The</w:t>
      </w:r>
      <w:r>
        <w:rPr>
          <w:color w:val="231F20"/>
          <w:spacing w:val="-11"/>
        </w:rPr>
        <w:t> </w:t>
      </w:r>
      <w:r>
        <w:rPr>
          <w:color w:val="231F20"/>
          <w:spacing w:val="-4"/>
        </w:rPr>
        <w:t>Victorian</w:t>
      </w:r>
      <w:r>
        <w:rPr>
          <w:color w:val="231F20"/>
          <w:spacing w:val="-10"/>
        </w:rPr>
        <w:t> </w:t>
      </w:r>
      <w:r>
        <w:rPr>
          <w:color w:val="231F20"/>
          <w:spacing w:val="-4"/>
        </w:rPr>
        <w:t>Government’s</w:t>
      </w:r>
      <w:r>
        <w:rPr>
          <w:color w:val="231F20"/>
          <w:spacing w:val="-10"/>
        </w:rPr>
        <w:t> </w:t>
      </w:r>
      <w:r>
        <w:rPr>
          <w:color w:val="231F20"/>
          <w:spacing w:val="-4"/>
        </w:rPr>
        <w:t>Strategy</w:t>
      </w:r>
      <w:r>
        <w:rPr>
          <w:color w:val="231F20"/>
          <w:spacing w:val="-10"/>
        </w:rPr>
        <w:t> </w:t>
      </w:r>
      <w:r>
        <w:rPr>
          <w:color w:val="231F20"/>
          <w:spacing w:val="-4"/>
        </w:rPr>
        <w:t>outlines</w:t>
      </w:r>
      <w:r>
        <w:rPr>
          <w:color w:val="231F20"/>
          <w:spacing w:val="-11"/>
        </w:rPr>
        <w:t> </w:t>
      </w:r>
      <w:r>
        <w:rPr>
          <w:color w:val="231F20"/>
          <w:spacing w:val="-4"/>
        </w:rPr>
        <w:t>its</w:t>
      </w:r>
      <w:r>
        <w:rPr>
          <w:color w:val="231F20"/>
          <w:spacing w:val="-10"/>
        </w:rPr>
        <w:t> </w:t>
      </w:r>
      <w:r>
        <w:rPr>
          <w:color w:val="231F20"/>
          <w:spacing w:val="-4"/>
        </w:rPr>
        <w:t>vision </w:t>
      </w:r>
      <w:r>
        <w:rPr>
          <w:color w:val="231F20"/>
          <w:w w:val="90"/>
        </w:rPr>
        <w:t>and action plan for sport and recreation participation </w:t>
      </w:r>
      <w:r>
        <w:rPr>
          <w:color w:val="231F20"/>
          <w:w w:val="90"/>
        </w:rPr>
        <w:t>and </w:t>
      </w:r>
      <w:r>
        <w:rPr>
          <w:color w:val="231F20"/>
          <w:spacing w:val="-4"/>
        </w:rPr>
        <w:t>facilities</w:t>
      </w:r>
      <w:r>
        <w:rPr>
          <w:color w:val="231F20"/>
          <w:spacing w:val="-8"/>
        </w:rPr>
        <w:t> </w:t>
      </w:r>
      <w:r>
        <w:rPr>
          <w:color w:val="231F20"/>
          <w:spacing w:val="-4"/>
        </w:rPr>
        <w:t>across</w:t>
      </w:r>
      <w:r>
        <w:rPr>
          <w:color w:val="231F20"/>
          <w:spacing w:val="-8"/>
        </w:rPr>
        <w:t> </w:t>
      </w:r>
      <w:r>
        <w:rPr>
          <w:color w:val="231F20"/>
          <w:spacing w:val="-4"/>
        </w:rPr>
        <w:t>the</w:t>
      </w:r>
      <w:r>
        <w:rPr>
          <w:color w:val="231F20"/>
          <w:spacing w:val="-8"/>
        </w:rPr>
        <w:t> </w:t>
      </w:r>
      <w:r>
        <w:rPr>
          <w:color w:val="231F20"/>
          <w:spacing w:val="-4"/>
        </w:rPr>
        <w:t>State.</w:t>
      </w:r>
      <w:r>
        <w:rPr>
          <w:color w:val="231F20"/>
          <w:spacing w:val="-8"/>
        </w:rPr>
        <w:t> </w:t>
      </w:r>
      <w:r>
        <w:rPr>
          <w:color w:val="231F20"/>
          <w:spacing w:val="-4"/>
        </w:rPr>
        <w:t>The</w:t>
      </w:r>
      <w:r>
        <w:rPr>
          <w:color w:val="231F20"/>
          <w:spacing w:val="-8"/>
        </w:rPr>
        <w:t> </w:t>
      </w:r>
      <w:r>
        <w:rPr>
          <w:color w:val="231F20"/>
          <w:spacing w:val="-4"/>
        </w:rPr>
        <w:t>Strategy</w:t>
      </w:r>
      <w:r>
        <w:rPr>
          <w:color w:val="231F20"/>
          <w:spacing w:val="-8"/>
        </w:rPr>
        <w:t> </w:t>
      </w:r>
      <w:r>
        <w:rPr>
          <w:color w:val="231F20"/>
          <w:spacing w:val="-4"/>
        </w:rPr>
        <w:t>identifies</w:t>
      </w:r>
      <w:r>
        <w:rPr>
          <w:color w:val="231F20"/>
          <w:spacing w:val="-8"/>
        </w:rPr>
        <w:t> </w:t>
      </w:r>
      <w:r>
        <w:rPr>
          <w:color w:val="231F20"/>
          <w:spacing w:val="-4"/>
        </w:rPr>
        <w:t>that</w:t>
      </w:r>
      <w:r>
        <w:rPr>
          <w:color w:val="231F20"/>
          <w:spacing w:val="-8"/>
        </w:rPr>
        <w:t> </w:t>
      </w:r>
      <w:r>
        <w:rPr>
          <w:color w:val="231F20"/>
          <w:spacing w:val="-4"/>
        </w:rPr>
        <w:t>a </w:t>
      </w:r>
      <w:r>
        <w:rPr>
          <w:color w:val="231F20"/>
          <w:w w:val="90"/>
        </w:rPr>
        <w:t>strong and connected sport and active recreation system helps make Victorians healthier, creates economic growth and jobs, builds community cohesion and contributes to </w:t>
      </w:r>
      <w:r>
        <w:rPr>
          <w:color w:val="231F20"/>
          <w:spacing w:val="-4"/>
        </w:rPr>
        <w:t>liveability.</w:t>
      </w:r>
      <w:r>
        <w:rPr>
          <w:color w:val="231F20"/>
          <w:spacing w:val="-11"/>
        </w:rPr>
        <w:t> </w:t>
      </w:r>
      <w:r>
        <w:rPr>
          <w:color w:val="231F20"/>
          <w:spacing w:val="-4"/>
        </w:rPr>
        <w:t>The</w:t>
      </w:r>
      <w:r>
        <w:rPr>
          <w:color w:val="231F20"/>
          <w:spacing w:val="-10"/>
        </w:rPr>
        <w:t> </w:t>
      </w:r>
      <w:r>
        <w:rPr>
          <w:color w:val="231F20"/>
          <w:spacing w:val="-4"/>
        </w:rPr>
        <w:t>key</w:t>
      </w:r>
      <w:r>
        <w:rPr>
          <w:color w:val="231F20"/>
          <w:spacing w:val="-10"/>
        </w:rPr>
        <w:t> </w:t>
      </w:r>
      <w:r>
        <w:rPr>
          <w:color w:val="231F20"/>
          <w:spacing w:val="-4"/>
        </w:rPr>
        <w:t>goals</w:t>
      </w:r>
      <w:r>
        <w:rPr>
          <w:color w:val="231F20"/>
          <w:spacing w:val="-10"/>
        </w:rPr>
        <w:t> </w:t>
      </w:r>
      <w:r>
        <w:rPr>
          <w:color w:val="231F20"/>
          <w:spacing w:val="-4"/>
        </w:rPr>
        <w:t>for</w:t>
      </w:r>
      <w:r>
        <w:rPr>
          <w:color w:val="231F20"/>
          <w:spacing w:val="-11"/>
        </w:rPr>
        <w:t> </w:t>
      </w:r>
      <w:r>
        <w:rPr>
          <w:color w:val="231F20"/>
          <w:spacing w:val="-4"/>
        </w:rPr>
        <w:t>the</w:t>
      </w:r>
      <w:r>
        <w:rPr>
          <w:color w:val="231F20"/>
          <w:spacing w:val="-10"/>
        </w:rPr>
        <w:t> </w:t>
      </w:r>
      <w:r>
        <w:rPr>
          <w:color w:val="231F20"/>
          <w:spacing w:val="-4"/>
        </w:rPr>
        <w:t>Strategy,</w:t>
      </w:r>
      <w:r>
        <w:rPr>
          <w:color w:val="231F20"/>
          <w:spacing w:val="-10"/>
        </w:rPr>
        <w:t> </w:t>
      </w:r>
      <w:r>
        <w:rPr>
          <w:color w:val="231F20"/>
          <w:spacing w:val="-4"/>
        </w:rPr>
        <w:t>and</w:t>
      </w:r>
      <w:r>
        <w:rPr>
          <w:color w:val="231F20"/>
          <w:spacing w:val="-10"/>
        </w:rPr>
        <w:t> </w:t>
      </w:r>
      <w:r>
        <w:rPr>
          <w:color w:val="231F20"/>
          <w:spacing w:val="-4"/>
        </w:rPr>
        <w:t>how</w:t>
      </w:r>
      <w:r>
        <w:rPr>
          <w:color w:val="231F20"/>
          <w:spacing w:val="-11"/>
        </w:rPr>
        <w:t> </w:t>
      </w:r>
      <w:r>
        <w:rPr>
          <w:color w:val="231F20"/>
          <w:spacing w:val="-4"/>
        </w:rPr>
        <w:t>they </w:t>
      </w:r>
      <w:r>
        <w:rPr>
          <w:color w:val="231F20"/>
          <w:spacing w:val="-2"/>
        </w:rPr>
        <w:t>relate</w:t>
      </w:r>
      <w:r>
        <w:rPr>
          <w:color w:val="231F20"/>
          <w:spacing w:val="-11"/>
        </w:rPr>
        <w:t> </w:t>
      </w:r>
      <w:r>
        <w:rPr>
          <w:color w:val="231F20"/>
          <w:spacing w:val="-2"/>
        </w:rPr>
        <w:t>to</w:t>
      </w:r>
      <w:r>
        <w:rPr>
          <w:color w:val="231F20"/>
          <w:spacing w:val="-11"/>
        </w:rPr>
        <w:t> </w:t>
      </w:r>
      <w:r>
        <w:rPr>
          <w:color w:val="231F20"/>
          <w:spacing w:val="-2"/>
        </w:rPr>
        <w:t>the</w:t>
      </w:r>
      <w:r>
        <w:rPr>
          <w:color w:val="231F20"/>
          <w:spacing w:val="-11"/>
        </w:rPr>
        <w:t> </w:t>
      </w:r>
      <w:r>
        <w:rPr>
          <w:color w:val="231F20"/>
          <w:spacing w:val="-2"/>
        </w:rPr>
        <w:t>Feasibility</w:t>
      </w:r>
      <w:r>
        <w:rPr>
          <w:color w:val="231F20"/>
          <w:spacing w:val="-11"/>
        </w:rPr>
        <w:t> </w:t>
      </w:r>
      <w:r>
        <w:rPr>
          <w:color w:val="231F20"/>
          <w:spacing w:val="-2"/>
        </w:rPr>
        <w:t>Study,</w:t>
      </w:r>
      <w:r>
        <w:rPr>
          <w:color w:val="231F20"/>
          <w:spacing w:val="-11"/>
        </w:rPr>
        <w:t> </w:t>
      </w:r>
      <w:r>
        <w:rPr>
          <w:color w:val="231F20"/>
          <w:spacing w:val="-2"/>
        </w:rPr>
        <w:t>include:</w:t>
      </w:r>
    </w:p>
    <w:p>
      <w:pPr>
        <w:pStyle w:val="BodyText"/>
        <w:spacing w:line="271" w:lineRule="auto" w:before="145"/>
        <w:ind w:left="933" w:right="6081"/>
      </w:pPr>
      <w:r>
        <w:rPr>
          <w:color w:val="231F20"/>
          <w:spacing w:val="-6"/>
        </w:rPr>
        <w:t>More active – an increased proportion of Victorians </w:t>
      </w:r>
      <w:r>
        <w:rPr>
          <w:color w:val="231F20"/>
          <w:w w:val="90"/>
        </w:rPr>
        <w:t>regularly</w:t>
      </w:r>
      <w:r>
        <w:rPr>
          <w:color w:val="231F20"/>
          <w:spacing w:val="-3"/>
        </w:rPr>
        <w:t> </w:t>
      </w:r>
      <w:r>
        <w:rPr>
          <w:color w:val="231F20"/>
          <w:w w:val="90"/>
        </w:rPr>
        <w:t>participating</w:t>
      </w:r>
      <w:r>
        <w:rPr>
          <w:color w:val="231F20"/>
          <w:spacing w:val="-2"/>
        </w:rPr>
        <w:t> </w:t>
      </w:r>
      <w:r>
        <w:rPr>
          <w:color w:val="231F20"/>
          <w:w w:val="90"/>
        </w:rPr>
        <w:t>in</w:t>
      </w:r>
      <w:r>
        <w:rPr>
          <w:color w:val="231F20"/>
          <w:spacing w:val="-3"/>
        </w:rPr>
        <w:t> </w:t>
      </w:r>
      <w:r>
        <w:rPr>
          <w:color w:val="231F20"/>
          <w:w w:val="90"/>
        </w:rPr>
        <w:t>sport</w:t>
      </w:r>
      <w:r>
        <w:rPr>
          <w:color w:val="231F20"/>
          <w:spacing w:val="-2"/>
        </w:rPr>
        <w:t> </w:t>
      </w:r>
      <w:r>
        <w:rPr>
          <w:color w:val="231F20"/>
          <w:w w:val="90"/>
        </w:rPr>
        <w:t>and</w:t>
      </w:r>
      <w:r>
        <w:rPr>
          <w:color w:val="231F20"/>
          <w:spacing w:val="-3"/>
        </w:rPr>
        <w:t> </w:t>
      </w:r>
      <w:r>
        <w:rPr>
          <w:color w:val="231F20"/>
          <w:w w:val="90"/>
        </w:rPr>
        <w:t>active</w:t>
      </w:r>
      <w:r>
        <w:rPr>
          <w:color w:val="231F20"/>
          <w:spacing w:val="-2"/>
        </w:rPr>
        <w:t> </w:t>
      </w:r>
      <w:r>
        <w:rPr>
          <w:color w:val="231F20"/>
          <w:spacing w:val="-2"/>
          <w:w w:val="90"/>
        </w:rPr>
        <w:t>recreation.</w:t>
      </w:r>
    </w:p>
    <w:p>
      <w:pPr>
        <w:pStyle w:val="BodyText"/>
        <w:spacing w:line="271" w:lineRule="auto" w:before="143"/>
        <w:ind w:left="933" w:right="6081"/>
      </w:pPr>
      <w:r>
        <w:rPr>
          <w:color w:val="231F20"/>
          <w:spacing w:val="-4"/>
        </w:rPr>
        <w:t>Robust,</w:t>
      </w:r>
      <w:r>
        <w:rPr>
          <w:color w:val="231F20"/>
          <w:spacing w:val="-10"/>
        </w:rPr>
        <w:t> </w:t>
      </w:r>
      <w:r>
        <w:rPr>
          <w:color w:val="231F20"/>
          <w:spacing w:val="-4"/>
        </w:rPr>
        <w:t>sustainable</w:t>
      </w:r>
      <w:r>
        <w:rPr>
          <w:color w:val="231F20"/>
          <w:spacing w:val="-10"/>
        </w:rPr>
        <w:t> </w:t>
      </w:r>
      <w:r>
        <w:rPr>
          <w:color w:val="231F20"/>
          <w:spacing w:val="-4"/>
        </w:rPr>
        <w:t>and</w:t>
      </w:r>
      <w:r>
        <w:rPr>
          <w:color w:val="231F20"/>
          <w:spacing w:val="-10"/>
        </w:rPr>
        <w:t> </w:t>
      </w:r>
      <w:r>
        <w:rPr>
          <w:color w:val="231F20"/>
          <w:spacing w:val="-4"/>
        </w:rPr>
        <w:t>affordable</w:t>
      </w:r>
      <w:r>
        <w:rPr>
          <w:color w:val="231F20"/>
          <w:spacing w:val="-10"/>
        </w:rPr>
        <w:t> </w:t>
      </w:r>
      <w:r>
        <w:rPr>
          <w:color w:val="231F20"/>
          <w:spacing w:val="-4"/>
        </w:rPr>
        <w:t>–</w:t>
      </w:r>
      <w:r>
        <w:rPr>
          <w:color w:val="231F20"/>
          <w:spacing w:val="-10"/>
        </w:rPr>
        <w:t> </w:t>
      </w:r>
      <w:r>
        <w:rPr>
          <w:color w:val="231F20"/>
          <w:spacing w:val="-4"/>
        </w:rPr>
        <w:t>a</w:t>
      </w:r>
      <w:r>
        <w:rPr>
          <w:color w:val="231F20"/>
          <w:spacing w:val="-10"/>
        </w:rPr>
        <w:t> </w:t>
      </w:r>
      <w:r>
        <w:rPr>
          <w:color w:val="231F20"/>
          <w:spacing w:val="-4"/>
        </w:rPr>
        <w:t>system</w:t>
      </w:r>
      <w:r>
        <w:rPr>
          <w:color w:val="231F20"/>
          <w:spacing w:val="-10"/>
        </w:rPr>
        <w:t> </w:t>
      </w:r>
      <w:r>
        <w:rPr>
          <w:color w:val="231F20"/>
          <w:spacing w:val="-4"/>
        </w:rPr>
        <w:t>that addresses</w:t>
      </w:r>
      <w:r>
        <w:rPr>
          <w:color w:val="231F20"/>
          <w:spacing w:val="-11"/>
        </w:rPr>
        <w:t> </w:t>
      </w:r>
      <w:r>
        <w:rPr>
          <w:color w:val="231F20"/>
          <w:spacing w:val="-4"/>
        </w:rPr>
        <w:t>the</w:t>
      </w:r>
      <w:r>
        <w:rPr>
          <w:color w:val="231F20"/>
          <w:spacing w:val="-10"/>
        </w:rPr>
        <w:t> </w:t>
      </w:r>
      <w:r>
        <w:rPr>
          <w:color w:val="231F20"/>
          <w:spacing w:val="-4"/>
        </w:rPr>
        <w:t>different</w:t>
      </w:r>
      <w:r>
        <w:rPr>
          <w:color w:val="231F20"/>
          <w:spacing w:val="-10"/>
        </w:rPr>
        <w:t> </w:t>
      </w:r>
      <w:r>
        <w:rPr>
          <w:color w:val="231F20"/>
          <w:spacing w:val="-4"/>
        </w:rPr>
        <w:t>demands,</w:t>
      </w:r>
      <w:r>
        <w:rPr>
          <w:color w:val="231F20"/>
          <w:spacing w:val="-10"/>
        </w:rPr>
        <w:t> </w:t>
      </w:r>
      <w:r>
        <w:rPr>
          <w:color w:val="231F20"/>
          <w:spacing w:val="-4"/>
        </w:rPr>
        <w:t>contributors</w:t>
      </w:r>
      <w:r>
        <w:rPr>
          <w:color w:val="231F20"/>
          <w:spacing w:val="-11"/>
        </w:rPr>
        <w:t> </w:t>
      </w:r>
      <w:r>
        <w:rPr>
          <w:color w:val="231F20"/>
          <w:spacing w:val="-4"/>
        </w:rPr>
        <w:t>and </w:t>
      </w:r>
      <w:r>
        <w:rPr>
          <w:color w:val="231F20"/>
          <w:w w:val="90"/>
        </w:rPr>
        <w:t>structure</w:t>
      </w:r>
      <w:r>
        <w:rPr>
          <w:color w:val="231F20"/>
          <w:spacing w:val="-2"/>
          <w:w w:val="90"/>
        </w:rPr>
        <w:t> </w:t>
      </w:r>
      <w:r>
        <w:rPr>
          <w:color w:val="231F20"/>
          <w:w w:val="90"/>
        </w:rPr>
        <w:t>of</w:t>
      </w:r>
      <w:r>
        <w:rPr>
          <w:color w:val="231F20"/>
          <w:spacing w:val="-2"/>
          <w:w w:val="90"/>
        </w:rPr>
        <w:t> </w:t>
      </w:r>
      <w:r>
        <w:rPr>
          <w:color w:val="231F20"/>
          <w:w w:val="90"/>
        </w:rPr>
        <w:t>sport</w:t>
      </w:r>
      <w:r>
        <w:rPr>
          <w:color w:val="231F20"/>
          <w:spacing w:val="-2"/>
          <w:w w:val="90"/>
        </w:rPr>
        <w:t> </w:t>
      </w:r>
      <w:r>
        <w:rPr>
          <w:color w:val="231F20"/>
          <w:w w:val="90"/>
        </w:rPr>
        <w:t>and</w:t>
      </w:r>
      <w:r>
        <w:rPr>
          <w:color w:val="231F20"/>
          <w:spacing w:val="-2"/>
          <w:w w:val="90"/>
        </w:rPr>
        <w:t> </w:t>
      </w:r>
      <w:r>
        <w:rPr>
          <w:color w:val="231F20"/>
          <w:w w:val="90"/>
        </w:rPr>
        <w:t>active</w:t>
      </w:r>
      <w:r>
        <w:rPr>
          <w:color w:val="231F20"/>
          <w:spacing w:val="-2"/>
          <w:w w:val="90"/>
        </w:rPr>
        <w:t> </w:t>
      </w:r>
      <w:r>
        <w:rPr>
          <w:color w:val="231F20"/>
          <w:w w:val="90"/>
        </w:rPr>
        <w:t>recreation</w:t>
      </w:r>
      <w:r>
        <w:rPr>
          <w:color w:val="231F20"/>
          <w:spacing w:val="-2"/>
          <w:w w:val="90"/>
        </w:rPr>
        <w:t> </w:t>
      </w:r>
      <w:r>
        <w:rPr>
          <w:color w:val="231F20"/>
          <w:w w:val="90"/>
        </w:rPr>
        <w:t>and</w:t>
      </w:r>
      <w:r>
        <w:rPr>
          <w:color w:val="231F20"/>
          <w:spacing w:val="-2"/>
          <w:w w:val="90"/>
        </w:rPr>
        <w:t> </w:t>
      </w:r>
      <w:r>
        <w:rPr>
          <w:color w:val="231F20"/>
          <w:w w:val="90"/>
        </w:rPr>
        <w:t>maximises </w:t>
      </w:r>
      <w:r>
        <w:rPr>
          <w:color w:val="231F20"/>
          <w:spacing w:val="-2"/>
        </w:rPr>
        <w:t>connection</w:t>
      </w:r>
      <w:r>
        <w:rPr>
          <w:color w:val="231F20"/>
          <w:spacing w:val="-10"/>
        </w:rPr>
        <w:t> </w:t>
      </w:r>
      <w:r>
        <w:rPr>
          <w:color w:val="231F20"/>
          <w:spacing w:val="-2"/>
        </w:rPr>
        <w:t>across</w:t>
      </w:r>
      <w:r>
        <w:rPr>
          <w:color w:val="231F20"/>
          <w:spacing w:val="-10"/>
        </w:rPr>
        <w:t> </w:t>
      </w:r>
      <w:r>
        <w:rPr>
          <w:color w:val="231F20"/>
          <w:spacing w:val="-2"/>
        </w:rPr>
        <w:t>the</w:t>
      </w:r>
      <w:r>
        <w:rPr>
          <w:color w:val="231F20"/>
          <w:spacing w:val="-10"/>
        </w:rPr>
        <w:t> </w:t>
      </w:r>
      <w:r>
        <w:rPr>
          <w:color w:val="231F20"/>
          <w:spacing w:val="-2"/>
        </w:rPr>
        <w:t>system.</w:t>
      </w:r>
    </w:p>
    <w:p>
      <w:pPr>
        <w:pStyle w:val="BodyText"/>
        <w:spacing w:line="271" w:lineRule="auto" w:before="143"/>
        <w:ind w:left="933" w:right="6081"/>
      </w:pPr>
      <w:r>
        <w:rPr>
          <w:color w:val="231F20"/>
          <w:w w:val="90"/>
        </w:rPr>
        <w:t>Collaborative – well-planned and connected </w:t>
      </w:r>
      <w:r>
        <w:rPr>
          <w:color w:val="231F20"/>
          <w:w w:val="90"/>
        </w:rPr>
        <w:t>investment </w:t>
      </w:r>
      <w:r>
        <w:rPr>
          <w:color w:val="231F20"/>
          <w:spacing w:val="-4"/>
        </w:rPr>
        <w:t>that</w:t>
      </w:r>
      <w:r>
        <w:rPr>
          <w:color w:val="231F20"/>
          <w:spacing w:val="-11"/>
        </w:rPr>
        <w:t> </w:t>
      </w:r>
      <w:r>
        <w:rPr>
          <w:color w:val="231F20"/>
          <w:spacing w:val="-4"/>
        </w:rPr>
        <w:t>maximises</w:t>
      </w:r>
      <w:r>
        <w:rPr>
          <w:color w:val="231F20"/>
          <w:spacing w:val="-10"/>
        </w:rPr>
        <w:t> </w:t>
      </w:r>
      <w:r>
        <w:rPr>
          <w:color w:val="231F20"/>
          <w:spacing w:val="-4"/>
        </w:rPr>
        <w:t>participation</w:t>
      </w:r>
      <w:r>
        <w:rPr>
          <w:color w:val="231F20"/>
          <w:spacing w:val="-10"/>
        </w:rPr>
        <w:t> </w:t>
      </w:r>
      <w:r>
        <w:rPr>
          <w:color w:val="231F20"/>
          <w:spacing w:val="-4"/>
        </w:rPr>
        <w:t>and</w:t>
      </w:r>
      <w:r>
        <w:rPr>
          <w:color w:val="231F20"/>
          <w:spacing w:val="-10"/>
        </w:rPr>
        <w:t> </w:t>
      </w:r>
      <w:r>
        <w:rPr>
          <w:color w:val="231F20"/>
          <w:spacing w:val="-4"/>
        </w:rPr>
        <w:t>health,</w:t>
      </w:r>
      <w:r>
        <w:rPr>
          <w:color w:val="231F20"/>
          <w:spacing w:val="-11"/>
        </w:rPr>
        <w:t> </w:t>
      </w:r>
      <w:r>
        <w:rPr>
          <w:color w:val="231F20"/>
          <w:spacing w:val="-4"/>
        </w:rPr>
        <w:t>economic, </w:t>
      </w:r>
      <w:r>
        <w:rPr>
          <w:color w:val="231F20"/>
          <w:spacing w:val="-2"/>
        </w:rPr>
        <w:t>community</w:t>
      </w:r>
      <w:r>
        <w:rPr>
          <w:color w:val="231F20"/>
          <w:spacing w:val="-13"/>
        </w:rPr>
        <w:t> </w:t>
      </w:r>
      <w:r>
        <w:rPr>
          <w:color w:val="231F20"/>
          <w:spacing w:val="-2"/>
        </w:rPr>
        <w:t>and</w:t>
      </w:r>
      <w:r>
        <w:rPr>
          <w:color w:val="231F20"/>
          <w:spacing w:val="-12"/>
        </w:rPr>
        <w:t> </w:t>
      </w:r>
      <w:r>
        <w:rPr>
          <w:color w:val="231F20"/>
          <w:spacing w:val="-2"/>
        </w:rPr>
        <w:t>liveability</w:t>
      </w:r>
      <w:r>
        <w:rPr>
          <w:color w:val="231F20"/>
          <w:spacing w:val="-12"/>
        </w:rPr>
        <w:t> </w:t>
      </w:r>
      <w:r>
        <w:rPr>
          <w:color w:val="231F20"/>
          <w:spacing w:val="-2"/>
        </w:rPr>
        <w:t>benefits.</w:t>
      </w:r>
    </w:p>
    <w:p>
      <w:pPr>
        <w:pStyle w:val="BodyText"/>
        <w:rPr>
          <w:sz w:val="22"/>
        </w:rPr>
      </w:pPr>
    </w:p>
    <w:p>
      <w:pPr>
        <w:pStyle w:val="BodyText"/>
        <w:spacing w:before="11"/>
        <w:rPr>
          <w:sz w:val="26"/>
        </w:rPr>
      </w:pPr>
    </w:p>
    <w:p>
      <w:pPr>
        <w:pStyle w:val="Heading4"/>
        <w:spacing w:line="196" w:lineRule="auto"/>
        <w:ind w:right="6216"/>
      </w:pPr>
      <w:r>
        <w:rPr>
          <w:color w:val="231F20"/>
        </w:rPr>
        <w:t>CITY OF GREATER GEELONG: COUNCIL PLAN 2018-22</w:t>
      </w:r>
    </w:p>
    <w:p>
      <w:pPr>
        <w:pStyle w:val="BodyText"/>
        <w:spacing w:line="271" w:lineRule="auto" w:before="132"/>
        <w:ind w:left="933" w:right="6216"/>
      </w:pPr>
      <w:r>
        <w:rPr>
          <w:color w:val="231F20"/>
          <w:spacing w:val="-4"/>
        </w:rPr>
        <w:t>The</w:t>
      </w:r>
      <w:r>
        <w:rPr>
          <w:color w:val="231F20"/>
          <w:spacing w:val="-11"/>
        </w:rPr>
        <w:t> </w:t>
      </w:r>
      <w:r>
        <w:rPr>
          <w:color w:val="231F20"/>
          <w:spacing w:val="-4"/>
        </w:rPr>
        <w:t>Council</w:t>
      </w:r>
      <w:r>
        <w:rPr>
          <w:color w:val="231F20"/>
          <w:spacing w:val="-10"/>
        </w:rPr>
        <w:t> </w:t>
      </w:r>
      <w:r>
        <w:rPr>
          <w:color w:val="231F20"/>
          <w:spacing w:val="-4"/>
        </w:rPr>
        <w:t>Plan</w:t>
      </w:r>
      <w:r>
        <w:rPr>
          <w:color w:val="231F20"/>
          <w:spacing w:val="-10"/>
        </w:rPr>
        <w:t> </w:t>
      </w:r>
      <w:r>
        <w:rPr>
          <w:color w:val="231F20"/>
          <w:spacing w:val="-4"/>
        </w:rPr>
        <w:t>sets</w:t>
      </w:r>
      <w:r>
        <w:rPr>
          <w:color w:val="231F20"/>
          <w:spacing w:val="-10"/>
        </w:rPr>
        <w:t> </w:t>
      </w:r>
      <w:r>
        <w:rPr>
          <w:color w:val="231F20"/>
          <w:spacing w:val="-4"/>
        </w:rPr>
        <w:t>the</w:t>
      </w:r>
      <w:r>
        <w:rPr>
          <w:color w:val="231F20"/>
          <w:spacing w:val="-11"/>
        </w:rPr>
        <w:t> </w:t>
      </w:r>
      <w:r>
        <w:rPr>
          <w:color w:val="231F20"/>
          <w:spacing w:val="-4"/>
        </w:rPr>
        <w:t>framework</w:t>
      </w:r>
      <w:r>
        <w:rPr>
          <w:color w:val="231F20"/>
          <w:spacing w:val="-10"/>
        </w:rPr>
        <w:t> </w:t>
      </w:r>
      <w:r>
        <w:rPr>
          <w:color w:val="231F20"/>
          <w:spacing w:val="-4"/>
        </w:rPr>
        <w:t>for</w:t>
      </w:r>
      <w:r>
        <w:rPr>
          <w:color w:val="231F20"/>
          <w:spacing w:val="-10"/>
        </w:rPr>
        <w:t> </w:t>
      </w:r>
      <w:r>
        <w:rPr>
          <w:color w:val="231F20"/>
          <w:spacing w:val="-4"/>
        </w:rPr>
        <w:t>how</w:t>
      </w:r>
      <w:r>
        <w:rPr>
          <w:color w:val="231F20"/>
          <w:spacing w:val="-10"/>
        </w:rPr>
        <w:t> </w:t>
      </w:r>
      <w:r>
        <w:rPr>
          <w:color w:val="231F20"/>
          <w:spacing w:val="-4"/>
        </w:rPr>
        <w:t>the</w:t>
      </w:r>
      <w:r>
        <w:rPr>
          <w:color w:val="231F20"/>
          <w:spacing w:val="-11"/>
        </w:rPr>
        <w:t> </w:t>
      </w:r>
      <w:r>
        <w:rPr>
          <w:color w:val="231F20"/>
          <w:spacing w:val="-4"/>
        </w:rPr>
        <w:t>City </w:t>
      </w:r>
      <w:r>
        <w:rPr>
          <w:color w:val="231F20"/>
          <w:w w:val="90"/>
        </w:rPr>
        <w:t>of Greater Geelong wants to achieve its many </w:t>
      </w:r>
      <w:r>
        <w:rPr>
          <w:color w:val="231F20"/>
          <w:w w:val="90"/>
        </w:rPr>
        <w:t>strategic</w:t>
      </w:r>
    </w:p>
    <w:p>
      <w:pPr>
        <w:pStyle w:val="BodyText"/>
        <w:spacing w:line="271" w:lineRule="auto" w:before="1"/>
        <w:ind w:left="933" w:right="6081"/>
      </w:pPr>
      <w:r>
        <w:rPr>
          <w:color w:val="231F20"/>
          <w:w w:val="90"/>
        </w:rPr>
        <w:t>priorities,</w:t>
      </w:r>
      <w:r>
        <w:rPr>
          <w:color w:val="231F20"/>
          <w:spacing w:val="-4"/>
          <w:w w:val="90"/>
        </w:rPr>
        <w:t> </w:t>
      </w:r>
      <w:r>
        <w:rPr>
          <w:color w:val="231F20"/>
          <w:w w:val="90"/>
        </w:rPr>
        <w:t>services</w:t>
      </w:r>
      <w:r>
        <w:rPr>
          <w:color w:val="231F20"/>
          <w:spacing w:val="-4"/>
          <w:w w:val="90"/>
        </w:rPr>
        <w:t> </w:t>
      </w:r>
      <w:r>
        <w:rPr>
          <w:color w:val="231F20"/>
          <w:w w:val="90"/>
        </w:rPr>
        <w:t>and</w:t>
      </w:r>
      <w:r>
        <w:rPr>
          <w:color w:val="231F20"/>
          <w:spacing w:val="-4"/>
          <w:w w:val="90"/>
        </w:rPr>
        <w:t> </w:t>
      </w:r>
      <w:r>
        <w:rPr>
          <w:color w:val="231F20"/>
          <w:w w:val="90"/>
        </w:rPr>
        <w:t>programs</w:t>
      </w:r>
      <w:r>
        <w:rPr>
          <w:color w:val="231F20"/>
          <w:spacing w:val="-4"/>
          <w:w w:val="90"/>
        </w:rPr>
        <w:t> </w:t>
      </w:r>
      <w:r>
        <w:rPr>
          <w:color w:val="231F20"/>
          <w:w w:val="90"/>
        </w:rPr>
        <w:t>to</w:t>
      </w:r>
      <w:r>
        <w:rPr>
          <w:color w:val="231F20"/>
          <w:spacing w:val="-4"/>
          <w:w w:val="90"/>
        </w:rPr>
        <w:t> </w:t>
      </w:r>
      <w:r>
        <w:rPr>
          <w:color w:val="231F20"/>
          <w:w w:val="90"/>
        </w:rPr>
        <w:t>its</w:t>
      </w:r>
      <w:r>
        <w:rPr>
          <w:color w:val="231F20"/>
          <w:spacing w:val="-4"/>
          <w:w w:val="90"/>
        </w:rPr>
        <w:t> </w:t>
      </w:r>
      <w:r>
        <w:rPr>
          <w:color w:val="231F20"/>
          <w:w w:val="90"/>
        </w:rPr>
        <w:t>community.</w:t>
      </w:r>
      <w:r>
        <w:rPr>
          <w:color w:val="231F20"/>
          <w:spacing w:val="-4"/>
          <w:w w:val="90"/>
        </w:rPr>
        <w:t> </w:t>
      </w:r>
      <w:r>
        <w:rPr>
          <w:color w:val="231F20"/>
          <w:w w:val="90"/>
        </w:rPr>
        <w:t>Those </w:t>
      </w:r>
      <w:r>
        <w:rPr>
          <w:color w:val="231F20"/>
          <w:spacing w:val="-4"/>
        </w:rPr>
        <w:t>which</w:t>
      </w:r>
      <w:r>
        <w:rPr>
          <w:color w:val="231F20"/>
          <w:spacing w:val="-9"/>
        </w:rPr>
        <w:t> </w:t>
      </w:r>
      <w:r>
        <w:rPr>
          <w:color w:val="231F20"/>
          <w:spacing w:val="-4"/>
        </w:rPr>
        <w:t>most</w:t>
      </w:r>
      <w:r>
        <w:rPr>
          <w:color w:val="231F20"/>
          <w:spacing w:val="-9"/>
        </w:rPr>
        <w:t> </w:t>
      </w:r>
      <w:r>
        <w:rPr>
          <w:color w:val="231F20"/>
          <w:spacing w:val="-4"/>
        </w:rPr>
        <w:t>closely</w:t>
      </w:r>
      <w:r>
        <w:rPr>
          <w:color w:val="231F20"/>
          <w:spacing w:val="-9"/>
        </w:rPr>
        <w:t> </w:t>
      </w:r>
      <w:r>
        <w:rPr>
          <w:color w:val="231F20"/>
          <w:spacing w:val="-4"/>
        </w:rPr>
        <w:t>align</w:t>
      </w:r>
      <w:r>
        <w:rPr>
          <w:color w:val="231F20"/>
          <w:spacing w:val="-9"/>
        </w:rPr>
        <w:t> </w:t>
      </w:r>
      <w:r>
        <w:rPr>
          <w:color w:val="231F20"/>
          <w:spacing w:val="-4"/>
        </w:rPr>
        <w:t>to</w:t>
      </w:r>
      <w:r>
        <w:rPr>
          <w:color w:val="231F20"/>
          <w:spacing w:val="-9"/>
        </w:rPr>
        <w:t> </w:t>
      </w:r>
      <w:r>
        <w:rPr>
          <w:color w:val="231F20"/>
          <w:spacing w:val="-4"/>
        </w:rPr>
        <w:t>this</w:t>
      </w:r>
      <w:r>
        <w:rPr>
          <w:color w:val="231F20"/>
          <w:spacing w:val="-9"/>
        </w:rPr>
        <w:t> </w:t>
      </w:r>
      <w:r>
        <w:rPr>
          <w:color w:val="231F20"/>
          <w:spacing w:val="-4"/>
        </w:rPr>
        <w:t>project</w:t>
      </w:r>
      <w:r>
        <w:rPr>
          <w:color w:val="231F20"/>
          <w:spacing w:val="-9"/>
        </w:rPr>
        <w:t> </w:t>
      </w:r>
      <w:r>
        <w:rPr>
          <w:color w:val="231F20"/>
          <w:spacing w:val="-4"/>
        </w:rPr>
        <w:t>include:</w:t>
      </w:r>
    </w:p>
    <w:p>
      <w:pPr>
        <w:pStyle w:val="BodyText"/>
        <w:spacing w:line="271" w:lineRule="auto" w:before="142"/>
        <w:ind w:left="933" w:right="6081"/>
      </w:pPr>
      <w:r>
        <w:rPr>
          <w:color w:val="231F20"/>
          <w:spacing w:val="-6"/>
        </w:rPr>
        <w:t>Informed</w:t>
      </w:r>
      <w:r>
        <w:rPr>
          <w:color w:val="231F20"/>
          <w:spacing w:val="-9"/>
        </w:rPr>
        <w:t> </w:t>
      </w:r>
      <w:r>
        <w:rPr>
          <w:color w:val="231F20"/>
          <w:spacing w:val="-6"/>
        </w:rPr>
        <w:t>social</w:t>
      </w:r>
      <w:r>
        <w:rPr>
          <w:color w:val="231F20"/>
          <w:spacing w:val="-8"/>
        </w:rPr>
        <w:t> </w:t>
      </w:r>
      <w:r>
        <w:rPr>
          <w:color w:val="231F20"/>
          <w:spacing w:val="-6"/>
        </w:rPr>
        <w:t>infrastructure</w:t>
      </w:r>
      <w:r>
        <w:rPr>
          <w:color w:val="231F20"/>
          <w:spacing w:val="-8"/>
        </w:rPr>
        <w:t> </w:t>
      </w:r>
      <w:r>
        <w:rPr>
          <w:color w:val="231F20"/>
          <w:spacing w:val="-6"/>
        </w:rPr>
        <w:t>and</w:t>
      </w:r>
      <w:r>
        <w:rPr>
          <w:color w:val="231F20"/>
          <w:spacing w:val="-8"/>
        </w:rPr>
        <w:t> </w:t>
      </w:r>
      <w:r>
        <w:rPr>
          <w:color w:val="231F20"/>
          <w:spacing w:val="-6"/>
        </w:rPr>
        <w:t>planning</w:t>
      </w:r>
      <w:r>
        <w:rPr>
          <w:color w:val="231F20"/>
          <w:spacing w:val="-9"/>
        </w:rPr>
        <w:t> </w:t>
      </w:r>
      <w:r>
        <w:rPr>
          <w:color w:val="231F20"/>
          <w:spacing w:val="-6"/>
        </w:rPr>
        <w:t>–</w:t>
      </w:r>
      <w:r>
        <w:rPr>
          <w:color w:val="231F20"/>
          <w:spacing w:val="-8"/>
        </w:rPr>
        <w:t> </w:t>
      </w:r>
      <w:r>
        <w:rPr>
          <w:color w:val="231F20"/>
          <w:spacing w:val="-6"/>
        </w:rPr>
        <w:t>including </w:t>
      </w:r>
      <w:r>
        <w:rPr>
          <w:color w:val="231F20"/>
          <w:spacing w:val="-4"/>
        </w:rPr>
        <w:t>supporting</w:t>
      </w:r>
      <w:r>
        <w:rPr>
          <w:color w:val="231F20"/>
          <w:spacing w:val="-11"/>
        </w:rPr>
        <w:t> </w:t>
      </w:r>
      <w:r>
        <w:rPr>
          <w:color w:val="231F20"/>
          <w:spacing w:val="-4"/>
        </w:rPr>
        <w:t>the</w:t>
      </w:r>
      <w:r>
        <w:rPr>
          <w:color w:val="231F20"/>
          <w:spacing w:val="-10"/>
        </w:rPr>
        <w:t> </w:t>
      </w:r>
      <w:r>
        <w:rPr>
          <w:color w:val="231F20"/>
          <w:spacing w:val="-4"/>
        </w:rPr>
        <w:t>growth</w:t>
      </w:r>
      <w:r>
        <w:rPr>
          <w:color w:val="231F20"/>
          <w:spacing w:val="-10"/>
        </w:rPr>
        <w:t> </w:t>
      </w:r>
      <w:r>
        <w:rPr>
          <w:color w:val="231F20"/>
          <w:spacing w:val="-4"/>
        </w:rPr>
        <w:t>of</w:t>
      </w:r>
      <w:r>
        <w:rPr>
          <w:color w:val="231F20"/>
          <w:spacing w:val="-10"/>
        </w:rPr>
        <w:t> </w:t>
      </w:r>
      <w:r>
        <w:rPr>
          <w:color w:val="231F20"/>
          <w:spacing w:val="-4"/>
        </w:rPr>
        <w:t>local</w:t>
      </w:r>
      <w:r>
        <w:rPr>
          <w:color w:val="231F20"/>
          <w:spacing w:val="-11"/>
        </w:rPr>
        <w:t> </w:t>
      </w:r>
      <w:r>
        <w:rPr>
          <w:color w:val="231F20"/>
          <w:spacing w:val="-4"/>
        </w:rPr>
        <w:t>sporting</w:t>
      </w:r>
      <w:r>
        <w:rPr>
          <w:color w:val="231F20"/>
          <w:spacing w:val="-10"/>
        </w:rPr>
        <w:t> </w:t>
      </w:r>
      <w:r>
        <w:rPr>
          <w:color w:val="231F20"/>
          <w:spacing w:val="-4"/>
        </w:rPr>
        <w:t>facilities</w:t>
      </w:r>
      <w:r>
        <w:rPr>
          <w:color w:val="231F20"/>
          <w:spacing w:val="-10"/>
        </w:rPr>
        <w:t> </w:t>
      </w:r>
      <w:r>
        <w:rPr>
          <w:color w:val="231F20"/>
          <w:spacing w:val="-4"/>
        </w:rPr>
        <w:t>and </w:t>
      </w:r>
      <w:r>
        <w:rPr>
          <w:color w:val="231F20"/>
          <w:w w:val="90"/>
        </w:rPr>
        <w:t>delivering accessible community infrastructure based </w:t>
      </w:r>
      <w:r>
        <w:rPr>
          <w:color w:val="231F20"/>
          <w:w w:val="90"/>
        </w:rPr>
        <w:t>on </w:t>
      </w:r>
      <w:r>
        <w:rPr>
          <w:color w:val="231F20"/>
          <w:spacing w:val="-2"/>
        </w:rPr>
        <w:t>need.</w:t>
      </w:r>
    </w:p>
    <w:p>
      <w:pPr>
        <w:pStyle w:val="BodyText"/>
        <w:spacing w:line="271" w:lineRule="auto" w:before="144"/>
        <w:ind w:left="933" w:right="6518"/>
      </w:pPr>
      <w:r>
        <w:rPr>
          <w:color w:val="231F20"/>
          <w:w w:val="90"/>
        </w:rPr>
        <w:t>A more inclusive and diverse community – </w:t>
      </w:r>
      <w:r>
        <w:rPr>
          <w:color w:val="231F20"/>
          <w:w w:val="90"/>
        </w:rPr>
        <w:t>including </w:t>
      </w:r>
      <w:r>
        <w:rPr>
          <w:color w:val="231F20"/>
          <w:spacing w:val="-6"/>
        </w:rPr>
        <w:t>promoting</w:t>
      </w:r>
      <w:r>
        <w:rPr>
          <w:color w:val="231F20"/>
          <w:spacing w:val="-9"/>
        </w:rPr>
        <w:t> </w:t>
      </w:r>
      <w:r>
        <w:rPr>
          <w:color w:val="231F20"/>
          <w:spacing w:val="-6"/>
        </w:rPr>
        <w:t>gender</w:t>
      </w:r>
      <w:r>
        <w:rPr>
          <w:color w:val="231F20"/>
          <w:spacing w:val="-8"/>
        </w:rPr>
        <w:t> </w:t>
      </w:r>
      <w:r>
        <w:rPr>
          <w:color w:val="231F20"/>
          <w:spacing w:val="-6"/>
        </w:rPr>
        <w:t>equity</w:t>
      </w:r>
      <w:r>
        <w:rPr>
          <w:color w:val="231F20"/>
          <w:spacing w:val="-8"/>
        </w:rPr>
        <w:t> </w:t>
      </w:r>
      <w:r>
        <w:rPr>
          <w:color w:val="231F20"/>
          <w:spacing w:val="-6"/>
        </w:rPr>
        <w:t>and</w:t>
      </w:r>
      <w:r>
        <w:rPr>
          <w:color w:val="231F20"/>
          <w:spacing w:val="-8"/>
        </w:rPr>
        <w:t> </w:t>
      </w:r>
      <w:r>
        <w:rPr>
          <w:color w:val="231F20"/>
          <w:spacing w:val="-6"/>
        </w:rPr>
        <w:t>diversity</w:t>
      </w:r>
      <w:r>
        <w:rPr>
          <w:color w:val="231F20"/>
          <w:spacing w:val="-9"/>
        </w:rPr>
        <w:t> </w:t>
      </w:r>
      <w:r>
        <w:rPr>
          <w:color w:val="231F20"/>
          <w:spacing w:val="-6"/>
        </w:rPr>
        <w:t>in</w:t>
      </w:r>
      <w:r>
        <w:rPr>
          <w:color w:val="231F20"/>
          <w:spacing w:val="-8"/>
        </w:rPr>
        <w:t> </w:t>
      </w:r>
      <w:r>
        <w:rPr>
          <w:color w:val="231F20"/>
          <w:spacing w:val="-6"/>
        </w:rPr>
        <w:t>sport</w:t>
      </w:r>
      <w:r>
        <w:rPr>
          <w:color w:val="231F20"/>
          <w:spacing w:val="-8"/>
        </w:rPr>
        <w:t> </w:t>
      </w:r>
      <w:r>
        <w:rPr>
          <w:color w:val="231F20"/>
          <w:spacing w:val="-6"/>
        </w:rPr>
        <w:t>and </w:t>
      </w:r>
      <w:r>
        <w:rPr>
          <w:color w:val="231F20"/>
        </w:rPr>
        <w:t>leisure facilities.</w:t>
      </w:r>
    </w:p>
    <w:p>
      <w:pPr>
        <w:spacing w:after="0" w:line="271" w:lineRule="auto"/>
        <w:sectPr>
          <w:pgSz w:w="11910" w:h="16840"/>
          <w:pgMar w:header="0" w:footer="358" w:top="1920" w:bottom="540" w:left="200" w:right="80"/>
        </w:sectPr>
      </w:pPr>
    </w:p>
    <w:p>
      <w:pPr>
        <w:pStyle w:val="BodyText"/>
        <w:rPr>
          <w:sz w:val="20"/>
        </w:rPr>
      </w:pPr>
      <w:r>
        <w:rPr/>
        <w:pict>
          <v:group style="position:absolute;margin-left:9.9216pt;margin-top:.000315pt;width:575.450pt;height:753.95pt;mso-position-horizontal-relative:page;mso-position-vertical-relative:page;z-index:-18021376" id="docshapegroup110" coordorigin="198,0" coordsize="11509,15079">
            <v:shape style="position:absolute;left:198;top:0;width:11509;height:7389" id="docshape111" coordorigin="198,0" coordsize="11509,7389" path="m11707,0l198,0,198,7389,11707,3872,11707,0xe" filled="true" fillcolor="#e6f3f4" stroked="false">
              <v:path arrowok="t"/>
              <v:fill type="solid"/>
            </v:shape>
            <v:rect style="position:absolute;left:6183;top:1386;width:5098;height:6934" id="docshape112" filled="true" fillcolor="#231f20" stroked="false">
              <v:fill opacity="19660f" type="solid"/>
            </v:rect>
            <v:shape style="position:absolute;left:6289;top:1492;width:4766;height:6604" id="docshape113" coordorigin="6289,1493" coordsize="4766,6604" path="m6623,1493l6289,7864,10721,8097,11055,1725,6623,1493xe" filled="true" fillcolor="#ffffff" stroked="false">
              <v:path arrowok="t"/>
              <v:fill type="solid"/>
            </v:shape>
            <v:shape style="position:absolute;left:6417;top:1638;width:4511;height:6314" type="#_x0000_t75" id="docshape114" stroked="false">
              <v:imagedata r:id="rId25" o:title=""/>
            </v:shape>
            <v:rect style="position:absolute;left:6182;top:8188;width:5091;height:6891" id="docshape115" filled="true" fillcolor="#231f20" stroked="false">
              <v:fill opacity="19660f" type="solid"/>
            </v:rect>
            <v:shape style="position:absolute;left:6288;top:8294;width:4764;height:6560" id="docshape116" coordorigin="6288,8294" coordsize="4764,6560" path="m6620,8294l6288,14621,10720,14854,11052,8527,6620,8294xe" filled="true" fillcolor="#ffffff" stroked="false">
              <v:path arrowok="t"/>
              <v:fill type="solid"/>
            </v:shape>
            <v:shape style="position:absolute;left:6397;top:8416;width:4546;height:6316" type="#_x0000_t75" id="docshape117" stroked="false">
              <v:imagedata r:id="rId26" o:title=""/>
            </v:shape>
            <w10:wrap type="none"/>
          </v:group>
        </w:pict>
      </w:r>
    </w:p>
    <w:p>
      <w:pPr>
        <w:pStyle w:val="BodyText"/>
        <w:rPr>
          <w:sz w:val="20"/>
        </w:rPr>
      </w:pPr>
    </w:p>
    <w:p>
      <w:pPr>
        <w:pStyle w:val="BodyText"/>
        <w:rPr>
          <w:sz w:val="20"/>
        </w:rPr>
      </w:pPr>
    </w:p>
    <w:p>
      <w:pPr>
        <w:pStyle w:val="BodyText"/>
        <w:rPr>
          <w:sz w:val="20"/>
        </w:rPr>
      </w:pPr>
    </w:p>
    <w:p>
      <w:pPr>
        <w:pStyle w:val="BodyText"/>
        <w:spacing w:before="9"/>
        <w:rPr>
          <w:sz w:val="28"/>
        </w:rPr>
      </w:pPr>
    </w:p>
    <w:p>
      <w:pPr>
        <w:pStyle w:val="Heading4"/>
        <w:spacing w:line="312" w:lineRule="exact" w:before="99"/>
      </w:pPr>
      <w:r>
        <w:rPr>
          <w:color w:val="231F20"/>
        </w:rPr>
        <w:t>CITY</w:t>
      </w:r>
      <w:r>
        <w:rPr>
          <w:color w:val="231F20"/>
          <w:spacing w:val="11"/>
        </w:rPr>
        <w:t> </w:t>
      </w:r>
      <w:r>
        <w:rPr>
          <w:color w:val="231F20"/>
        </w:rPr>
        <w:t>OF</w:t>
      </w:r>
      <w:r>
        <w:rPr>
          <w:color w:val="231F20"/>
          <w:spacing w:val="11"/>
        </w:rPr>
        <w:t> </w:t>
      </w:r>
      <w:r>
        <w:rPr>
          <w:color w:val="231F20"/>
        </w:rPr>
        <w:t>GREATER</w:t>
      </w:r>
      <w:r>
        <w:rPr>
          <w:color w:val="231F20"/>
          <w:spacing w:val="11"/>
        </w:rPr>
        <w:t> </w:t>
      </w:r>
      <w:r>
        <w:rPr>
          <w:color w:val="231F20"/>
          <w:spacing w:val="-2"/>
        </w:rPr>
        <w:t>GEELONG:</w:t>
      </w:r>
    </w:p>
    <w:p>
      <w:pPr>
        <w:spacing w:line="196" w:lineRule="auto" w:before="13"/>
        <w:ind w:left="933" w:right="5599" w:firstLine="0"/>
        <w:jc w:val="left"/>
        <w:rPr>
          <w:rFonts w:ascii="Brandon Grotesque Bold"/>
          <w:b/>
          <w:sz w:val="24"/>
        </w:rPr>
      </w:pPr>
      <w:r>
        <w:rPr>
          <w:rFonts w:ascii="Brandon Grotesque Bold"/>
          <w:b/>
          <w:color w:val="231F20"/>
          <w:sz w:val="24"/>
        </w:rPr>
        <w:t>MUNICIPAL PUBLIC HEALTH AND WELLBEING PLAN 2018-2021</w:t>
      </w:r>
    </w:p>
    <w:p>
      <w:pPr>
        <w:pStyle w:val="BodyText"/>
        <w:spacing w:line="271" w:lineRule="auto" w:before="132"/>
        <w:ind w:left="933" w:right="6216"/>
      </w:pPr>
      <w:r>
        <w:rPr>
          <w:color w:val="231F20"/>
          <w:spacing w:val="-8"/>
        </w:rPr>
        <w:t>The</w:t>
      </w:r>
      <w:r>
        <w:rPr>
          <w:color w:val="231F20"/>
          <w:spacing w:val="-2"/>
        </w:rPr>
        <w:t> </w:t>
      </w:r>
      <w:r>
        <w:rPr>
          <w:color w:val="231F20"/>
          <w:spacing w:val="-8"/>
        </w:rPr>
        <w:t>Municipal</w:t>
      </w:r>
      <w:r>
        <w:rPr>
          <w:color w:val="231F20"/>
          <w:spacing w:val="-2"/>
        </w:rPr>
        <w:t> </w:t>
      </w:r>
      <w:r>
        <w:rPr>
          <w:color w:val="231F20"/>
          <w:spacing w:val="-8"/>
        </w:rPr>
        <w:t>Health</w:t>
      </w:r>
      <w:r>
        <w:rPr>
          <w:color w:val="231F20"/>
          <w:spacing w:val="-2"/>
        </w:rPr>
        <w:t> </w:t>
      </w:r>
      <w:r>
        <w:rPr>
          <w:color w:val="231F20"/>
          <w:spacing w:val="-8"/>
        </w:rPr>
        <w:t>and</w:t>
      </w:r>
      <w:r>
        <w:rPr>
          <w:color w:val="231F20"/>
          <w:spacing w:val="-2"/>
        </w:rPr>
        <w:t> </w:t>
      </w:r>
      <w:r>
        <w:rPr>
          <w:color w:val="231F20"/>
          <w:spacing w:val="-8"/>
        </w:rPr>
        <w:t>Wellbeing</w:t>
      </w:r>
      <w:r>
        <w:rPr>
          <w:color w:val="231F20"/>
          <w:spacing w:val="-2"/>
        </w:rPr>
        <w:t> </w:t>
      </w:r>
      <w:r>
        <w:rPr>
          <w:color w:val="231F20"/>
          <w:spacing w:val="-8"/>
        </w:rPr>
        <w:t>Plan</w:t>
      </w:r>
      <w:r>
        <w:rPr>
          <w:color w:val="231F20"/>
          <w:spacing w:val="-2"/>
        </w:rPr>
        <w:t> </w:t>
      </w:r>
      <w:r>
        <w:rPr>
          <w:color w:val="231F20"/>
          <w:spacing w:val="-8"/>
        </w:rPr>
        <w:t>is</w:t>
      </w:r>
      <w:r>
        <w:rPr>
          <w:color w:val="231F20"/>
          <w:spacing w:val="-2"/>
        </w:rPr>
        <w:t> </w:t>
      </w:r>
      <w:r>
        <w:rPr>
          <w:color w:val="231F20"/>
          <w:spacing w:val="-8"/>
        </w:rPr>
        <w:t>required</w:t>
      </w:r>
      <w:r>
        <w:rPr>
          <w:color w:val="231F20"/>
          <w:spacing w:val="-2"/>
        </w:rPr>
        <w:t> </w:t>
      </w:r>
      <w:r>
        <w:rPr>
          <w:color w:val="231F20"/>
          <w:spacing w:val="-8"/>
        </w:rPr>
        <w:t>to </w:t>
      </w:r>
      <w:r>
        <w:rPr>
          <w:color w:val="231F20"/>
          <w:spacing w:val="-4"/>
        </w:rPr>
        <w:t>be</w:t>
      </w:r>
      <w:r>
        <w:rPr>
          <w:color w:val="231F20"/>
          <w:spacing w:val="-11"/>
        </w:rPr>
        <w:t> </w:t>
      </w:r>
      <w:r>
        <w:rPr>
          <w:color w:val="231F20"/>
          <w:spacing w:val="-4"/>
        </w:rPr>
        <w:t>developed</w:t>
      </w:r>
      <w:r>
        <w:rPr>
          <w:color w:val="231F20"/>
          <w:spacing w:val="-10"/>
        </w:rPr>
        <w:t> </w:t>
      </w:r>
      <w:r>
        <w:rPr>
          <w:color w:val="231F20"/>
          <w:spacing w:val="-4"/>
        </w:rPr>
        <w:t>by</w:t>
      </w:r>
      <w:r>
        <w:rPr>
          <w:color w:val="231F20"/>
          <w:spacing w:val="-10"/>
        </w:rPr>
        <w:t> </w:t>
      </w:r>
      <w:r>
        <w:rPr>
          <w:color w:val="231F20"/>
          <w:spacing w:val="-4"/>
        </w:rPr>
        <w:t>Local</w:t>
      </w:r>
      <w:r>
        <w:rPr>
          <w:color w:val="231F20"/>
          <w:spacing w:val="-10"/>
        </w:rPr>
        <w:t> </w:t>
      </w:r>
      <w:r>
        <w:rPr>
          <w:color w:val="231F20"/>
          <w:spacing w:val="-4"/>
        </w:rPr>
        <w:t>Government</w:t>
      </w:r>
      <w:r>
        <w:rPr>
          <w:color w:val="231F20"/>
          <w:spacing w:val="-11"/>
        </w:rPr>
        <w:t> </w:t>
      </w:r>
      <w:r>
        <w:rPr>
          <w:color w:val="231F20"/>
          <w:spacing w:val="-4"/>
        </w:rPr>
        <w:t>Authorities</w:t>
      </w:r>
      <w:r>
        <w:rPr>
          <w:color w:val="231F20"/>
          <w:spacing w:val="-10"/>
        </w:rPr>
        <w:t> </w:t>
      </w:r>
      <w:r>
        <w:rPr>
          <w:color w:val="231F20"/>
          <w:spacing w:val="-4"/>
        </w:rPr>
        <w:t>under </w:t>
      </w:r>
      <w:r>
        <w:rPr>
          <w:color w:val="231F20"/>
          <w:spacing w:val="-2"/>
        </w:rPr>
        <w:t>the</w:t>
      </w:r>
      <w:r>
        <w:rPr>
          <w:color w:val="231F20"/>
          <w:spacing w:val="-13"/>
        </w:rPr>
        <w:t> </w:t>
      </w:r>
      <w:r>
        <w:rPr>
          <w:color w:val="231F20"/>
          <w:spacing w:val="-2"/>
        </w:rPr>
        <w:t>Victorian</w:t>
      </w:r>
      <w:r>
        <w:rPr>
          <w:color w:val="231F20"/>
          <w:spacing w:val="-12"/>
        </w:rPr>
        <w:t> </w:t>
      </w:r>
      <w:r>
        <w:rPr>
          <w:color w:val="231F20"/>
          <w:spacing w:val="-2"/>
        </w:rPr>
        <w:t>Public</w:t>
      </w:r>
      <w:r>
        <w:rPr>
          <w:color w:val="231F20"/>
          <w:spacing w:val="-12"/>
        </w:rPr>
        <w:t> </w:t>
      </w:r>
      <w:r>
        <w:rPr>
          <w:color w:val="231F20"/>
          <w:spacing w:val="-2"/>
        </w:rPr>
        <w:t>Health</w:t>
      </w:r>
      <w:r>
        <w:rPr>
          <w:color w:val="231F20"/>
          <w:spacing w:val="-12"/>
        </w:rPr>
        <w:t> </w:t>
      </w:r>
      <w:r>
        <w:rPr>
          <w:color w:val="231F20"/>
          <w:spacing w:val="-2"/>
        </w:rPr>
        <w:t>and</w:t>
      </w:r>
      <w:r>
        <w:rPr>
          <w:color w:val="231F20"/>
          <w:spacing w:val="-13"/>
        </w:rPr>
        <w:t> </w:t>
      </w:r>
      <w:r>
        <w:rPr>
          <w:color w:val="231F20"/>
          <w:spacing w:val="-2"/>
        </w:rPr>
        <w:t>Wellbeing</w:t>
      </w:r>
      <w:r>
        <w:rPr>
          <w:color w:val="231F20"/>
          <w:spacing w:val="-12"/>
        </w:rPr>
        <w:t> </w:t>
      </w:r>
      <w:r>
        <w:rPr>
          <w:color w:val="231F20"/>
          <w:spacing w:val="-2"/>
        </w:rPr>
        <w:t>Act</w:t>
      </w:r>
      <w:r>
        <w:rPr>
          <w:color w:val="231F20"/>
          <w:spacing w:val="-12"/>
        </w:rPr>
        <w:t> </w:t>
      </w:r>
      <w:r>
        <w:rPr>
          <w:color w:val="231F20"/>
          <w:spacing w:val="-2"/>
        </w:rPr>
        <w:t>2008.</w:t>
      </w:r>
    </w:p>
    <w:p>
      <w:pPr>
        <w:pStyle w:val="BodyText"/>
        <w:spacing w:line="271" w:lineRule="auto" w:before="1"/>
        <w:ind w:left="933" w:right="6107"/>
      </w:pPr>
      <w:r>
        <w:rPr>
          <w:color w:val="231F20"/>
          <w:spacing w:val="-4"/>
        </w:rPr>
        <w:t>The</w:t>
      </w:r>
      <w:r>
        <w:rPr>
          <w:color w:val="231F20"/>
          <w:spacing w:val="-7"/>
        </w:rPr>
        <w:t> </w:t>
      </w:r>
      <w:r>
        <w:rPr>
          <w:color w:val="231F20"/>
          <w:spacing w:val="-4"/>
        </w:rPr>
        <w:t>Plan</w:t>
      </w:r>
      <w:r>
        <w:rPr>
          <w:color w:val="231F20"/>
          <w:spacing w:val="-7"/>
        </w:rPr>
        <w:t> </w:t>
      </w:r>
      <w:r>
        <w:rPr>
          <w:color w:val="231F20"/>
          <w:spacing w:val="-4"/>
        </w:rPr>
        <w:t>outlines</w:t>
      </w:r>
      <w:r>
        <w:rPr>
          <w:color w:val="231F20"/>
          <w:spacing w:val="-7"/>
        </w:rPr>
        <w:t> </w:t>
      </w:r>
      <w:r>
        <w:rPr>
          <w:color w:val="231F20"/>
          <w:spacing w:val="-4"/>
        </w:rPr>
        <w:t>how</w:t>
      </w:r>
      <w:r>
        <w:rPr>
          <w:color w:val="231F20"/>
          <w:spacing w:val="-7"/>
        </w:rPr>
        <w:t> </w:t>
      </w:r>
      <w:r>
        <w:rPr>
          <w:color w:val="231F20"/>
          <w:spacing w:val="-4"/>
        </w:rPr>
        <w:t>the</w:t>
      </w:r>
      <w:r>
        <w:rPr>
          <w:color w:val="231F20"/>
          <w:spacing w:val="-7"/>
        </w:rPr>
        <w:t> </w:t>
      </w:r>
      <w:r>
        <w:rPr>
          <w:color w:val="231F20"/>
          <w:spacing w:val="-4"/>
        </w:rPr>
        <w:t>City</w:t>
      </w:r>
      <w:r>
        <w:rPr>
          <w:color w:val="231F20"/>
          <w:spacing w:val="-7"/>
        </w:rPr>
        <w:t> </w:t>
      </w:r>
      <w:r>
        <w:rPr>
          <w:color w:val="231F20"/>
          <w:spacing w:val="-4"/>
        </w:rPr>
        <w:t>intends</w:t>
      </w:r>
      <w:r>
        <w:rPr>
          <w:color w:val="231F20"/>
          <w:spacing w:val="-7"/>
        </w:rPr>
        <w:t> </w:t>
      </w:r>
      <w:r>
        <w:rPr>
          <w:color w:val="231F20"/>
          <w:spacing w:val="-4"/>
        </w:rPr>
        <w:t>to</w:t>
      </w:r>
      <w:r>
        <w:rPr>
          <w:color w:val="231F20"/>
          <w:spacing w:val="-7"/>
        </w:rPr>
        <w:t> </w:t>
      </w:r>
      <w:r>
        <w:rPr>
          <w:color w:val="231F20"/>
          <w:spacing w:val="-4"/>
        </w:rPr>
        <w:t>ensure</w:t>
      </w:r>
      <w:r>
        <w:rPr>
          <w:color w:val="231F20"/>
          <w:spacing w:val="-7"/>
        </w:rPr>
        <w:t> </w:t>
      </w:r>
      <w:r>
        <w:rPr>
          <w:color w:val="231F20"/>
          <w:spacing w:val="-4"/>
        </w:rPr>
        <w:t>the </w:t>
      </w:r>
      <w:r>
        <w:rPr>
          <w:color w:val="231F20"/>
          <w:w w:val="90"/>
        </w:rPr>
        <w:t>enhancement of community wellbeing outcomes </w:t>
      </w:r>
      <w:r>
        <w:rPr>
          <w:color w:val="231F20"/>
          <w:w w:val="90"/>
        </w:rPr>
        <w:t>through </w:t>
      </w:r>
      <w:r>
        <w:rPr>
          <w:color w:val="231F20"/>
          <w:spacing w:val="-6"/>
        </w:rPr>
        <w:t>a number of initiatives including programs, activities, </w:t>
      </w:r>
      <w:r>
        <w:rPr>
          <w:color w:val="231F20"/>
          <w:w w:val="90"/>
        </w:rPr>
        <w:t>environments and services. A key goal identified includes “Increasing Participation in Physical Activity” and assist in placing communities at the centre of collaborative efforts </w:t>
      </w:r>
      <w:r>
        <w:rPr>
          <w:color w:val="231F20"/>
        </w:rPr>
        <w:t>to</w:t>
      </w:r>
      <w:r>
        <w:rPr>
          <w:color w:val="231F20"/>
          <w:spacing w:val="-15"/>
        </w:rPr>
        <w:t> </w:t>
      </w:r>
      <w:r>
        <w:rPr>
          <w:color w:val="231F20"/>
        </w:rPr>
        <w:t>improve</w:t>
      </w:r>
      <w:r>
        <w:rPr>
          <w:color w:val="231F20"/>
          <w:spacing w:val="-14"/>
        </w:rPr>
        <w:t> </w:t>
      </w:r>
      <w:r>
        <w:rPr>
          <w:color w:val="231F20"/>
        </w:rPr>
        <w:t>health</w:t>
      </w:r>
      <w:r>
        <w:rPr>
          <w:color w:val="231F20"/>
          <w:spacing w:val="-14"/>
        </w:rPr>
        <w:t> </w:t>
      </w:r>
      <w:r>
        <w:rPr>
          <w:color w:val="231F20"/>
        </w:rPr>
        <w:t>and</w:t>
      </w:r>
      <w:r>
        <w:rPr>
          <w:color w:val="231F20"/>
          <w:spacing w:val="-14"/>
        </w:rPr>
        <w:t> </w:t>
      </w:r>
      <w:r>
        <w:rPr>
          <w:color w:val="231F20"/>
        </w:rPr>
        <w:t>wellbeing.</w:t>
      </w:r>
    </w:p>
    <w:p>
      <w:pPr>
        <w:pStyle w:val="BodyText"/>
        <w:rPr>
          <w:sz w:val="22"/>
        </w:rPr>
      </w:pPr>
    </w:p>
    <w:p>
      <w:pPr>
        <w:pStyle w:val="BodyText"/>
        <w:rPr>
          <w:sz w:val="27"/>
        </w:rPr>
      </w:pPr>
    </w:p>
    <w:p>
      <w:pPr>
        <w:pStyle w:val="Heading4"/>
        <w:spacing w:line="196" w:lineRule="auto"/>
        <w:ind w:right="5599"/>
      </w:pPr>
      <w:r>
        <w:rPr>
          <w:color w:val="231F20"/>
        </w:rPr>
        <w:t>CITY OF GREATER GEELONG: SOCIAL INFRASTUCTURE PLAN AND THE</w:t>
      </w:r>
    </w:p>
    <w:p>
      <w:pPr>
        <w:spacing w:line="196" w:lineRule="auto" w:before="0"/>
        <w:ind w:left="933" w:right="5599" w:firstLine="0"/>
        <w:jc w:val="left"/>
        <w:rPr>
          <w:rFonts w:ascii="Brandon Grotesque Bold"/>
          <w:b/>
          <w:sz w:val="24"/>
        </w:rPr>
      </w:pPr>
      <w:r>
        <w:rPr>
          <w:rFonts w:ascii="Brandon Grotesque Bold"/>
          <w:b/>
          <w:color w:val="231F20"/>
          <w:sz w:val="24"/>
        </w:rPr>
        <w:t>OUTDOOR SPORT AND RECREATION NETWORK REPORT (2020-2023)</w:t>
      </w:r>
    </w:p>
    <w:p>
      <w:pPr>
        <w:pStyle w:val="BodyText"/>
        <w:spacing w:line="271" w:lineRule="auto" w:before="129"/>
        <w:ind w:left="933" w:right="6216"/>
      </w:pPr>
      <w:r>
        <w:rPr>
          <w:color w:val="231F20"/>
          <w:spacing w:val="-4"/>
        </w:rPr>
        <w:t>The</w:t>
      </w:r>
      <w:r>
        <w:rPr>
          <w:color w:val="231F20"/>
          <w:spacing w:val="-10"/>
        </w:rPr>
        <w:t> </w:t>
      </w:r>
      <w:r>
        <w:rPr>
          <w:color w:val="231F20"/>
          <w:spacing w:val="-4"/>
        </w:rPr>
        <w:t>City’s</w:t>
      </w:r>
      <w:r>
        <w:rPr>
          <w:color w:val="231F20"/>
          <w:spacing w:val="-10"/>
        </w:rPr>
        <w:t> </w:t>
      </w:r>
      <w:r>
        <w:rPr>
          <w:color w:val="231F20"/>
          <w:spacing w:val="-4"/>
        </w:rPr>
        <w:t>Social</w:t>
      </w:r>
      <w:r>
        <w:rPr>
          <w:color w:val="231F20"/>
          <w:spacing w:val="-10"/>
        </w:rPr>
        <w:t> </w:t>
      </w:r>
      <w:r>
        <w:rPr>
          <w:color w:val="231F20"/>
          <w:spacing w:val="-4"/>
        </w:rPr>
        <w:t>Infrastructure</w:t>
      </w:r>
      <w:r>
        <w:rPr>
          <w:color w:val="231F20"/>
          <w:spacing w:val="-10"/>
        </w:rPr>
        <w:t> </w:t>
      </w:r>
      <w:r>
        <w:rPr>
          <w:color w:val="231F20"/>
          <w:spacing w:val="-4"/>
        </w:rPr>
        <w:t>Plan</w:t>
      </w:r>
      <w:r>
        <w:rPr>
          <w:color w:val="231F20"/>
          <w:spacing w:val="-10"/>
        </w:rPr>
        <w:t> </w:t>
      </w:r>
      <w:r>
        <w:rPr>
          <w:color w:val="231F20"/>
          <w:spacing w:val="-4"/>
        </w:rPr>
        <w:t>(SIP)</w:t>
      </w:r>
      <w:r>
        <w:rPr>
          <w:color w:val="231F20"/>
          <w:spacing w:val="-10"/>
        </w:rPr>
        <w:t> </w:t>
      </w:r>
      <w:r>
        <w:rPr>
          <w:color w:val="231F20"/>
          <w:spacing w:val="-4"/>
        </w:rPr>
        <w:t>sets</w:t>
      </w:r>
      <w:r>
        <w:rPr>
          <w:color w:val="231F20"/>
          <w:spacing w:val="-10"/>
        </w:rPr>
        <w:t> </w:t>
      </w:r>
      <w:r>
        <w:rPr>
          <w:color w:val="231F20"/>
          <w:spacing w:val="-4"/>
        </w:rPr>
        <w:t>the </w:t>
      </w:r>
      <w:r>
        <w:rPr>
          <w:color w:val="231F20"/>
          <w:spacing w:val="-6"/>
        </w:rPr>
        <w:t>framework for how community infrastructure will be structured</w:t>
      </w:r>
      <w:r>
        <w:rPr>
          <w:color w:val="231F20"/>
          <w:spacing w:val="-8"/>
        </w:rPr>
        <w:t> </w:t>
      </w:r>
      <w:r>
        <w:rPr>
          <w:color w:val="231F20"/>
          <w:spacing w:val="-6"/>
        </w:rPr>
        <w:t>and</w:t>
      </w:r>
      <w:r>
        <w:rPr>
          <w:color w:val="231F20"/>
          <w:spacing w:val="-8"/>
        </w:rPr>
        <w:t> </w:t>
      </w:r>
      <w:r>
        <w:rPr>
          <w:color w:val="231F20"/>
          <w:spacing w:val="-6"/>
        </w:rPr>
        <w:t>invested</w:t>
      </w:r>
      <w:r>
        <w:rPr>
          <w:color w:val="231F20"/>
          <w:spacing w:val="-8"/>
        </w:rPr>
        <w:t> </w:t>
      </w:r>
      <w:r>
        <w:rPr>
          <w:color w:val="231F20"/>
          <w:spacing w:val="-6"/>
        </w:rPr>
        <w:t>in</w:t>
      </w:r>
      <w:r>
        <w:rPr>
          <w:color w:val="231F20"/>
          <w:spacing w:val="-8"/>
        </w:rPr>
        <w:t> </w:t>
      </w:r>
      <w:r>
        <w:rPr>
          <w:color w:val="231F20"/>
          <w:spacing w:val="-6"/>
        </w:rPr>
        <w:t>over</w:t>
      </w:r>
      <w:r>
        <w:rPr>
          <w:color w:val="231F20"/>
          <w:spacing w:val="-8"/>
        </w:rPr>
        <w:t> </w:t>
      </w:r>
      <w:r>
        <w:rPr>
          <w:color w:val="231F20"/>
          <w:spacing w:val="-6"/>
        </w:rPr>
        <w:t>the</w:t>
      </w:r>
      <w:r>
        <w:rPr>
          <w:color w:val="231F20"/>
          <w:spacing w:val="-8"/>
        </w:rPr>
        <w:t> </w:t>
      </w:r>
      <w:r>
        <w:rPr>
          <w:color w:val="231F20"/>
          <w:spacing w:val="-6"/>
        </w:rPr>
        <w:t>next</w:t>
      </w:r>
      <w:r>
        <w:rPr>
          <w:color w:val="231F20"/>
          <w:spacing w:val="-8"/>
        </w:rPr>
        <w:t> </w:t>
      </w:r>
      <w:r>
        <w:rPr>
          <w:color w:val="231F20"/>
          <w:spacing w:val="-6"/>
        </w:rPr>
        <w:t>3</w:t>
      </w:r>
      <w:r>
        <w:rPr>
          <w:color w:val="231F20"/>
          <w:spacing w:val="-8"/>
        </w:rPr>
        <w:t> </w:t>
      </w:r>
      <w:r>
        <w:rPr>
          <w:color w:val="231F20"/>
          <w:spacing w:val="-6"/>
        </w:rPr>
        <w:t>years</w:t>
      </w:r>
      <w:r>
        <w:rPr>
          <w:color w:val="231F20"/>
          <w:spacing w:val="-8"/>
        </w:rPr>
        <w:t> </w:t>
      </w:r>
      <w:r>
        <w:rPr>
          <w:color w:val="231F20"/>
          <w:spacing w:val="-6"/>
        </w:rPr>
        <w:t>based </w:t>
      </w:r>
      <w:r>
        <w:rPr>
          <w:color w:val="231F20"/>
          <w:spacing w:val="-4"/>
        </w:rPr>
        <w:t>on</w:t>
      </w:r>
      <w:r>
        <w:rPr>
          <w:color w:val="231F20"/>
          <w:spacing w:val="-6"/>
        </w:rPr>
        <w:t> </w:t>
      </w:r>
      <w:r>
        <w:rPr>
          <w:color w:val="231F20"/>
          <w:spacing w:val="-4"/>
        </w:rPr>
        <w:t>community</w:t>
      </w:r>
      <w:r>
        <w:rPr>
          <w:color w:val="231F20"/>
          <w:spacing w:val="-6"/>
        </w:rPr>
        <w:t> </w:t>
      </w:r>
      <w:r>
        <w:rPr>
          <w:color w:val="231F20"/>
          <w:spacing w:val="-4"/>
        </w:rPr>
        <w:t>need</w:t>
      </w:r>
      <w:r>
        <w:rPr>
          <w:color w:val="231F20"/>
          <w:spacing w:val="-6"/>
        </w:rPr>
        <w:t> </w:t>
      </w:r>
      <w:r>
        <w:rPr>
          <w:color w:val="231F20"/>
          <w:spacing w:val="-4"/>
        </w:rPr>
        <w:t>and</w:t>
      </w:r>
      <w:r>
        <w:rPr>
          <w:color w:val="231F20"/>
          <w:spacing w:val="-6"/>
        </w:rPr>
        <w:t> </w:t>
      </w:r>
      <w:r>
        <w:rPr>
          <w:color w:val="231F20"/>
          <w:spacing w:val="-4"/>
        </w:rPr>
        <w:t>trends.</w:t>
      </w:r>
      <w:r>
        <w:rPr>
          <w:color w:val="231F20"/>
          <w:spacing w:val="-6"/>
        </w:rPr>
        <w:t> </w:t>
      </w:r>
      <w:r>
        <w:rPr>
          <w:color w:val="231F20"/>
          <w:spacing w:val="-4"/>
        </w:rPr>
        <w:t>More</w:t>
      </w:r>
      <w:r>
        <w:rPr>
          <w:color w:val="231F20"/>
          <w:spacing w:val="-6"/>
        </w:rPr>
        <w:t> </w:t>
      </w:r>
      <w:r>
        <w:rPr>
          <w:color w:val="231F20"/>
          <w:spacing w:val="-4"/>
        </w:rPr>
        <w:t>specifically</w:t>
      </w:r>
      <w:r>
        <w:rPr>
          <w:color w:val="231F20"/>
          <w:spacing w:val="-6"/>
        </w:rPr>
        <w:t> </w:t>
      </w:r>
      <w:r>
        <w:rPr>
          <w:color w:val="231F20"/>
          <w:spacing w:val="-4"/>
        </w:rPr>
        <w:t>to </w:t>
      </w:r>
      <w:r>
        <w:rPr>
          <w:color w:val="231F20"/>
          <w:spacing w:val="-2"/>
        </w:rPr>
        <w:t>the</w:t>
      </w:r>
      <w:r>
        <w:rPr>
          <w:color w:val="231F20"/>
          <w:spacing w:val="-13"/>
        </w:rPr>
        <w:t> </w:t>
      </w:r>
      <w:r>
        <w:rPr>
          <w:color w:val="231F20"/>
          <w:spacing w:val="-2"/>
        </w:rPr>
        <w:t>project</w:t>
      </w:r>
      <w:r>
        <w:rPr>
          <w:color w:val="231F20"/>
          <w:spacing w:val="-12"/>
        </w:rPr>
        <w:t> </w:t>
      </w:r>
      <w:r>
        <w:rPr>
          <w:color w:val="231F20"/>
          <w:spacing w:val="-2"/>
        </w:rPr>
        <w:t>is</w:t>
      </w:r>
      <w:r>
        <w:rPr>
          <w:color w:val="231F20"/>
          <w:spacing w:val="-12"/>
        </w:rPr>
        <w:t> </w:t>
      </w:r>
      <w:r>
        <w:rPr>
          <w:color w:val="231F20"/>
          <w:spacing w:val="-2"/>
        </w:rPr>
        <w:t>the</w:t>
      </w:r>
      <w:r>
        <w:rPr>
          <w:color w:val="231F20"/>
          <w:spacing w:val="-12"/>
        </w:rPr>
        <w:t> </w:t>
      </w:r>
      <w:r>
        <w:rPr>
          <w:color w:val="231F20"/>
          <w:spacing w:val="-2"/>
        </w:rPr>
        <w:t>SIP’s</w:t>
      </w:r>
      <w:r>
        <w:rPr>
          <w:color w:val="231F20"/>
          <w:spacing w:val="-13"/>
        </w:rPr>
        <w:t> </w:t>
      </w:r>
      <w:r>
        <w:rPr>
          <w:color w:val="231F20"/>
          <w:spacing w:val="-2"/>
        </w:rPr>
        <w:t>Outdoor</w:t>
      </w:r>
      <w:r>
        <w:rPr>
          <w:color w:val="231F20"/>
          <w:spacing w:val="-12"/>
        </w:rPr>
        <w:t> </w:t>
      </w:r>
      <w:r>
        <w:rPr>
          <w:color w:val="231F20"/>
          <w:spacing w:val="-2"/>
        </w:rPr>
        <w:t>Sport</w:t>
      </w:r>
      <w:r>
        <w:rPr>
          <w:color w:val="231F20"/>
          <w:spacing w:val="-12"/>
        </w:rPr>
        <w:t> </w:t>
      </w:r>
      <w:r>
        <w:rPr>
          <w:color w:val="231F20"/>
          <w:spacing w:val="-2"/>
        </w:rPr>
        <w:t>and</w:t>
      </w:r>
      <w:r>
        <w:rPr>
          <w:color w:val="231F20"/>
          <w:spacing w:val="-12"/>
        </w:rPr>
        <w:t> </w:t>
      </w:r>
      <w:r>
        <w:rPr>
          <w:color w:val="231F20"/>
          <w:spacing w:val="-2"/>
        </w:rPr>
        <w:t>Recreation </w:t>
      </w:r>
      <w:r>
        <w:rPr>
          <w:color w:val="231F20"/>
          <w:spacing w:val="-6"/>
        </w:rPr>
        <w:t>Network</w:t>
      </w:r>
      <w:r>
        <w:rPr>
          <w:color w:val="231F20"/>
          <w:spacing w:val="-9"/>
        </w:rPr>
        <w:t> </w:t>
      </w:r>
      <w:r>
        <w:rPr>
          <w:color w:val="231F20"/>
          <w:spacing w:val="-6"/>
        </w:rPr>
        <w:t>Report,</w:t>
      </w:r>
      <w:r>
        <w:rPr>
          <w:color w:val="231F20"/>
          <w:spacing w:val="-8"/>
        </w:rPr>
        <w:t> </w:t>
      </w:r>
      <w:r>
        <w:rPr>
          <w:color w:val="231F20"/>
          <w:spacing w:val="-6"/>
        </w:rPr>
        <w:t>which</w:t>
      </w:r>
      <w:r>
        <w:rPr>
          <w:color w:val="231F20"/>
          <w:spacing w:val="-8"/>
        </w:rPr>
        <w:t> </w:t>
      </w:r>
      <w:r>
        <w:rPr>
          <w:color w:val="231F20"/>
          <w:spacing w:val="-6"/>
        </w:rPr>
        <w:t>identifies</w:t>
      </w:r>
      <w:r>
        <w:rPr>
          <w:color w:val="231F20"/>
          <w:spacing w:val="-8"/>
        </w:rPr>
        <w:t> </w:t>
      </w:r>
      <w:r>
        <w:rPr>
          <w:color w:val="231F20"/>
          <w:spacing w:val="-6"/>
        </w:rPr>
        <w:t>that</w:t>
      </w:r>
      <w:r>
        <w:rPr>
          <w:color w:val="231F20"/>
          <w:spacing w:val="-9"/>
        </w:rPr>
        <w:t> </w:t>
      </w:r>
      <w:r>
        <w:rPr>
          <w:color w:val="231F20"/>
          <w:spacing w:val="-6"/>
        </w:rPr>
        <w:t>the</w:t>
      </w:r>
      <w:r>
        <w:rPr>
          <w:color w:val="231F20"/>
          <w:spacing w:val="-8"/>
        </w:rPr>
        <w:t> </w:t>
      </w:r>
      <w:r>
        <w:rPr>
          <w:color w:val="231F20"/>
          <w:spacing w:val="-6"/>
        </w:rPr>
        <w:t>City</w:t>
      </w:r>
      <w:r>
        <w:rPr>
          <w:color w:val="231F20"/>
          <w:spacing w:val="-8"/>
        </w:rPr>
        <w:t> </w:t>
      </w:r>
      <w:r>
        <w:rPr>
          <w:color w:val="231F20"/>
          <w:spacing w:val="-6"/>
        </w:rPr>
        <w:t>needs</w:t>
      </w:r>
      <w:r>
        <w:rPr>
          <w:color w:val="231F20"/>
          <w:spacing w:val="-8"/>
        </w:rPr>
        <w:t> </w:t>
      </w:r>
      <w:r>
        <w:rPr>
          <w:color w:val="231F20"/>
          <w:spacing w:val="-6"/>
        </w:rPr>
        <w:t>to </w:t>
      </w:r>
      <w:r>
        <w:rPr>
          <w:color w:val="231F20"/>
          <w:w w:val="90"/>
        </w:rPr>
        <w:t>broaden its planning to consider the diversity in activity </w:t>
      </w:r>
      <w:r>
        <w:rPr>
          <w:color w:val="231F20"/>
          <w:spacing w:val="-4"/>
        </w:rPr>
        <w:t>types</w:t>
      </w:r>
      <w:r>
        <w:rPr>
          <w:color w:val="231F20"/>
          <w:spacing w:val="-9"/>
        </w:rPr>
        <w:t> </w:t>
      </w:r>
      <w:r>
        <w:rPr>
          <w:color w:val="231F20"/>
          <w:spacing w:val="-4"/>
        </w:rPr>
        <w:t>and</w:t>
      </w:r>
      <w:r>
        <w:rPr>
          <w:color w:val="231F20"/>
          <w:spacing w:val="-9"/>
        </w:rPr>
        <w:t> </w:t>
      </w:r>
      <w:r>
        <w:rPr>
          <w:color w:val="231F20"/>
          <w:spacing w:val="-4"/>
        </w:rPr>
        <w:t>preferences</w:t>
      </w:r>
      <w:r>
        <w:rPr>
          <w:color w:val="231F20"/>
          <w:spacing w:val="-9"/>
        </w:rPr>
        <w:t> </w:t>
      </w:r>
      <w:r>
        <w:rPr>
          <w:color w:val="231F20"/>
          <w:spacing w:val="-4"/>
        </w:rPr>
        <w:t>of</w:t>
      </w:r>
      <w:r>
        <w:rPr>
          <w:color w:val="231F20"/>
          <w:spacing w:val="-9"/>
        </w:rPr>
        <w:t> </w:t>
      </w:r>
      <w:r>
        <w:rPr>
          <w:color w:val="231F20"/>
          <w:spacing w:val="-4"/>
        </w:rPr>
        <w:t>the</w:t>
      </w:r>
      <w:r>
        <w:rPr>
          <w:color w:val="231F20"/>
          <w:spacing w:val="-9"/>
        </w:rPr>
        <w:t> </w:t>
      </w:r>
      <w:r>
        <w:rPr>
          <w:color w:val="231F20"/>
          <w:spacing w:val="-4"/>
        </w:rPr>
        <w:t>community.</w:t>
      </w:r>
      <w:r>
        <w:rPr>
          <w:color w:val="231F20"/>
          <w:spacing w:val="-9"/>
        </w:rPr>
        <w:t> </w:t>
      </w:r>
      <w:r>
        <w:rPr>
          <w:color w:val="231F20"/>
          <w:spacing w:val="-4"/>
        </w:rPr>
        <w:t>The</w:t>
      </w:r>
      <w:r>
        <w:rPr>
          <w:color w:val="231F20"/>
          <w:spacing w:val="-9"/>
        </w:rPr>
        <w:t> </w:t>
      </w:r>
      <w:r>
        <w:rPr>
          <w:color w:val="231F20"/>
          <w:spacing w:val="-4"/>
        </w:rPr>
        <w:t>Report indicates</w:t>
      </w:r>
      <w:r>
        <w:rPr>
          <w:color w:val="231F20"/>
          <w:spacing w:val="-11"/>
        </w:rPr>
        <w:t> </w:t>
      </w:r>
      <w:r>
        <w:rPr>
          <w:color w:val="231F20"/>
          <w:spacing w:val="-4"/>
        </w:rPr>
        <w:t>that</w:t>
      </w:r>
      <w:r>
        <w:rPr>
          <w:color w:val="231F20"/>
          <w:spacing w:val="-10"/>
        </w:rPr>
        <w:t> </w:t>
      </w:r>
      <w:r>
        <w:rPr>
          <w:color w:val="231F20"/>
          <w:spacing w:val="-4"/>
        </w:rPr>
        <w:t>building</w:t>
      </w:r>
      <w:r>
        <w:rPr>
          <w:color w:val="231F20"/>
          <w:spacing w:val="-10"/>
        </w:rPr>
        <w:t> </w:t>
      </w:r>
      <w:r>
        <w:rPr>
          <w:color w:val="231F20"/>
          <w:spacing w:val="-4"/>
        </w:rPr>
        <w:t>capacity</w:t>
      </w:r>
      <w:r>
        <w:rPr>
          <w:color w:val="231F20"/>
          <w:spacing w:val="-10"/>
        </w:rPr>
        <w:t> </w:t>
      </w:r>
      <w:r>
        <w:rPr>
          <w:color w:val="231F20"/>
          <w:spacing w:val="-4"/>
        </w:rPr>
        <w:t>through</w:t>
      </w:r>
      <w:r>
        <w:rPr>
          <w:color w:val="231F20"/>
          <w:spacing w:val="-11"/>
        </w:rPr>
        <w:t> </w:t>
      </w:r>
      <w:r>
        <w:rPr>
          <w:color w:val="231F20"/>
          <w:spacing w:val="-4"/>
        </w:rPr>
        <w:t>existing</w:t>
      </w:r>
      <w:r>
        <w:rPr>
          <w:color w:val="231F20"/>
          <w:spacing w:val="-10"/>
        </w:rPr>
        <w:t> </w:t>
      </w:r>
      <w:r>
        <w:rPr>
          <w:color w:val="231F20"/>
          <w:spacing w:val="-4"/>
        </w:rPr>
        <w:t>and </w:t>
      </w:r>
      <w:r>
        <w:rPr>
          <w:color w:val="231F20"/>
          <w:w w:val="90"/>
        </w:rPr>
        <w:t>future facilities that can be used by multiple groups </w:t>
      </w:r>
      <w:r>
        <w:rPr>
          <w:color w:val="231F20"/>
          <w:w w:val="90"/>
        </w:rPr>
        <w:t>and </w:t>
      </w:r>
      <w:r>
        <w:rPr>
          <w:color w:val="231F20"/>
          <w:spacing w:val="-6"/>
        </w:rPr>
        <w:t>clubs will ensure facilities are flexible and sustainable.</w:t>
      </w:r>
    </w:p>
    <w:p>
      <w:pPr>
        <w:spacing w:after="0" w:line="271" w:lineRule="auto"/>
        <w:sectPr>
          <w:pgSz w:w="11910" w:h="16840"/>
          <w:pgMar w:header="0" w:footer="358" w:top="1920" w:bottom="540" w:left="200" w:right="80"/>
        </w:sectPr>
      </w:pPr>
    </w:p>
    <w:p>
      <w:pPr>
        <w:pStyle w:val="BodyText"/>
        <w:rPr>
          <w:sz w:val="20"/>
        </w:rPr>
      </w:pPr>
      <w:r>
        <w:rPr/>
        <w:pict>
          <v:group style="position:absolute;margin-left:9.9216pt;margin-top:.000315pt;width:575.450pt;height:777.25pt;mso-position-horizontal-relative:page;mso-position-vertical-relative:page;z-index:-18020864" id="docshapegroup118" coordorigin="198,0" coordsize="11509,15545">
            <v:shape style="position:absolute;left:198;top:0;width:11509;height:4933" id="docshape119" coordorigin="198,0" coordsize="11509,4933" path="m11707,0l198,0,198,4932,11707,1416,11707,0xe" filled="true" fillcolor="#e6f3f4" stroked="false">
              <v:path arrowok="t"/>
              <v:fill type="solid"/>
            </v:shape>
            <v:rect style="position:absolute;left:6778;top:1565;width:4011;height:5249" id="docshape120" filled="true" fillcolor="#231f20" stroked="false">
              <v:fill opacity="19660f" type="solid"/>
            </v:rect>
            <v:shape style="position:absolute;left:6857;top:1644;width:3756;height:5001" id="docshape121" coordorigin="6857,1644" coordsize="3756,5001" path="m7110,1644l6857,6461,10361,6645,10613,1828,7110,1644xe" filled="true" fillcolor="#ffffff" stroked="false">
              <v:path arrowok="t"/>
              <v:fill type="solid"/>
            </v:shape>
            <v:shape style="position:absolute;left:6961;top:1649;width:3553;height:4900" type="#_x0000_t75" id="docshape122" stroked="false">
              <v:imagedata r:id="rId27" o:title=""/>
            </v:shape>
            <v:rect style="position:absolute;left:6778;top:10295;width:4011;height:5249" id="docshape123" filled="true" fillcolor="#231f20" stroked="false">
              <v:fill opacity="19660f" type="solid"/>
            </v:rect>
            <v:shape style="position:absolute;left:6857;top:10374;width:3756;height:5001" type="#_x0000_t75" id="docshape124" stroked="false">
              <v:imagedata r:id="rId28" o:title=""/>
            </v:shape>
            <v:rect style="position:absolute;left:6158;top:6645;width:5249;height:3888" id="docshape125" filled="true" fillcolor="#231f20" stroked="false">
              <v:fill opacity="19660f" type="solid"/>
            </v:rect>
            <v:shape style="position:absolute;left:6237;top:6724;width:4995;height:3637" type="#_x0000_t75" id="docshape126" stroked="false">
              <v:imagedata r:id="rId29" o:title=""/>
            </v:shape>
            <w10:wrap type="none"/>
          </v:group>
        </w:pict>
      </w:r>
    </w:p>
    <w:p>
      <w:pPr>
        <w:pStyle w:val="BodyText"/>
        <w:rPr>
          <w:sz w:val="20"/>
        </w:rPr>
      </w:pPr>
    </w:p>
    <w:p>
      <w:pPr>
        <w:pStyle w:val="BodyText"/>
        <w:rPr>
          <w:sz w:val="20"/>
        </w:rPr>
      </w:pPr>
    </w:p>
    <w:p>
      <w:pPr>
        <w:pStyle w:val="BodyText"/>
        <w:rPr>
          <w:sz w:val="20"/>
        </w:rPr>
      </w:pPr>
    </w:p>
    <w:p>
      <w:pPr>
        <w:pStyle w:val="BodyText"/>
        <w:spacing w:before="9"/>
        <w:rPr>
          <w:sz w:val="28"/>
        </w:rPr>
      </w:pPr>
    </w:p>
    <w:p>
      <w:pPr>
        <w:pStyle w:val="Heading4"/>
        <w:spacing w:line="312" w:lineRule="exact" w:before="99"/>
      </w:pPr>
      <w:r>
        <w:rPr>
          <w:color w:val="231F20"/>
        </w:rPr>
        <w:t>SPORT</w:t>
      </w:r>
      <w:r>
        <w:rPr>
          <w:color w:val="231F20"/>
          <w:spacing w:val="14"/>
        </w:rPr>
        <w:t> </w:t>
      </w:r>
      <w:r>
        <w:rPr>
          <w:color w:val="231F20"/>
        </w:rPr>
        <w:t>FACILITY</w:t>
      </w:r>
      <w:r>
        <w:rPr>
          <w:color w:val="231F20"/>
          <w:spacing w:val="14"/>
        </w:rPr>
        <w:t> </w:t>
      </w:r>
      <w:r>
        <w:rPr>
          <w:color w:val="231F20"/>
          <w:spacing w:val="-2"/>
        </w:rPr>
        <w:t>STRATEGIES,</w:t>
      </w:r>
    </w:p>
    <w:p>
      <w:pPr>
        <w:spacing w:line="312" w:lineRule="exact" w:before="0"/>
        <w:ind w:left="933" w:right="0" w:firstLine="0"/>
        <w:jc w:val="left"/>
        <w:rPr>
          <w:rFonts w:ascii="Brandon Grotesque Bold"/>
          <w:b/>
          <w:sz w:val="24"/>
        </w:rPr>
      </w:pPr>
      <w:r>
        <w:rPr>
          <w:rFonts w:ascii="Brandon Grotesque Bold"/>
          <w:b/>
          <w:color w:val="231F20"/>
          <w:sz w:val="24"/>
        </w:rPr>
        <w:t>FRAMEWORKS</w:t>
      </w:r>
      <w:r>
        <w:rPr>
          <w:rFonts w:ascii="Brandon Grotesque Bold"/>
          <w:b/>
          <w:color w:val="231F20"/>
          <w:spacing w:val="15"/>
          <w:sz w:val="24"/>
        </w:rPr>
        <w:t> </w:t>
      </w:r>
      <w:r>
        <w:rPr>
          <w:rFonts w:ascii="Brandon Grotesque Bold"/>
          <w:b/>
          <w:color w:val="231F20"/>
          <w:sz w:val="24"/>
        </w:rPr>
        <w:t>AND</w:t>
      </w:r>
      <w:r>
        <w:rPr>
          <w:rFonts w:ascii="Brandon Grotesque Bold"/>
          <w:b/>
          <w:color w:val="231F20"/>
          <w:spacing w:val="16"/>
          <w:sz w:val="24"/>
        </w:rPr>
        <w:t> </w:t>
      </w:r>
      <w:r>
        <w:rPr>
          <w:rFonts w:ascii="Brandon Grotesque Bold"/>
          <w:b/>
          <w:color w:val="231F20"/>
          <w:spacing w:val="-2"/>
          <w:sz w:val="24"/>
        </w:rPr>
        <w:t>GUIDELINES</w:t>
      </w:r>
    </w:p>
    <w:p>
      <w:pPr>
        <w:pStyle w:val="BodyText"/>
        <w:spacing w:line="271" w:lineRule="auto" w:before="116"/>
        <w:ind w:left="933" w:right="6081"/>
      </w:pPr>
      <w:r>
        <w:rPr>
          <w:color w:val="231F20"/>
          <w:spacing w:val="-4"/>
        </w:rPr>
        <w:t>To</w:t>
      </w:r>
      <w:r>
        <w:rPr>
          <w:color w:val="231F20"/>
          <w:spacing w:val="-11"/>
        </w:rPr>
        <w:t> </w:t>
      </w:r>
      <w:r>
        <w:rPr>
          <w:color w:val="231F20"/>
          <w:spacing w:val="-4"/>
        </w:rPr>
        <w:t>support</w:t>
      </w:r>
      <w:r>
        <w:rPr>
          <w:color w:val="231F20"/>
          <w:spacing w:val="-10"/>
        </w:rPr>
        <w:t> </w:t>
      </w:r>
      <w:r>
        <w:rPr>
          <w:color w:val="231F20"/>
          <w:spacing w:val="-4"/>
        </w:rPr>
        <w:t>local,</w:t>
      </w:r>
      <w:r>
        <w:rPr>
          <w:color w:val="231F20"/>
          <w:spacing w:val="-10"/>
        </w:rPr>
        <w:t> </w:t>
      </w:r>
      <w:r>
        <w:rPr>
          <w:color w:val="231F20"/>
          <w:spacing w:val="-4"/>
        </w:rPr>
        <w:t>state</w:t>
      </w:r>
      <w:r>
        <w:rPr>
          <w:color w:val="231F20"/>
          <w:spacing w:val="-10"/>
        </w:rPr>
        <w:t> </w:t>
      </w:r>
      <w:r>
        <w:rPr>
          <w:color w:val="231F20"/>
          <w:spacing w:val="-4"/>
        </w:rPr>
        <w:t>and</w:t>
      </w:r>
      <w:r>
        <w:rPr>
          <w:color w:val="231F20"/>
          <w:spacing w:val="-11"/>
        </w:rPr>
        <w:t> </w:t>
      </w:r>
      <w:r>
        <w:rPr>
          <w:color w:val="231F20"/>
          <w:spacing w:val="-4"/>
        </w:rPr>
        <w:t>federal</w:t>
      </w:r>
      <w:r>
        <w:rPr>
          <w:color w:val="231F20"/>
          <w:spacing w:val="-10"/>
        </w:rPr>
        <w:t> </w:t>
      </w:r>
      <w:r>
        <w:rPr>
          <w:color w:val="231F20"/>
          <w:spacing w:val="-4"/>
        </w:rPr>
        <w:t>strategic</w:t>
      </w:r>
      <w:r>
        <w:rPr>
          <w:color w:val="231F20"/>
          <w:spacing w:val="-10"/>
        </w:rPr>
        <w:t> </w:t>
      </w:r>
      <w:r>
        <w:rPr>
          <w:color w:val="231F20"/>
          <w:spacing w:val="-4"/>
        </w:rPr>
        <w:t>planning, </w:t>
      </w:r>
      <w:r>
        <w:rPr>
          <w:color w:val="231F20"/>
          <w:w w:val="90"/>
        </w:rPr>
        <w:t>many peak sporting bodies have developed resources </w:t>
      </w:r>
      <w:r>
        <w:rPr>
          <w:color w:val="231F20"/>
          <w:w w:val="90"/>
        </w:rPr>
        <w:t>to help guide sustainable facility development and delivery. </w:t>
      </w:r>
      <w:r>
        <w:rPr>
          <w:color w:val="231F20"/>
          <w:spacing w:val="-4"/>
        </w:rPr>
        <w:t>Across</w:t>
      </w:r>
      <w:r>
        <w:rPr>
          <w:color w:val="231F20"/>
          <w:spacing w:val="-11"/>
        </w:rPr>
        <w:t> </w:t>
      </w:r>
      <w:r>
        <w:rPr>
          <w:color w:val="231F20"/>
          <w:spacing w:val="-4"/>
        </w:rPr>
        <w:t>the</w:t>
      </w:r>
      <w:r>
        <w:rPr>
          <w:color w:val="231F20"/>
          <w:spacing w:val="-10"/>
        </w:rPr>
        <w:t> </w:t>
      </w:r>
      <w:r>
        <w:rPr>
          <w:color w:val="231F20"/>
          <w:spacing w:val="-4"/>
        </w:rPr>
        <w:t>many</w:t>
      </w:r>
      <w:r>
        <w:rPr>
          <w:color w:val="231F20"/>
          <w:spacing w:val="-10"/>
        </w:rPr>
        <w:t> </w:t>
      </w:r>
      <w:r>
        <w:rPr>
          <w:color w:val="231F20"/>
          <w:spacing w:val="-4"/>
        </w:rPr>
        <w:t>sports</w:t>
      </w:r>
      <w:r>
        <w:rPr>
          <w:color w:val="231F20"/>
          <w:spacing w:val="-10"/>
        </w:rPr>
        <w:t> </w:t>
      </w:r>
      <w:r>
        <w:rPr>
          <w:color w:val="231F20"/>
          <w:spacing w:val="-4"/>
        </w:rPr>
        <w:t>represented</w:t>
      </w:r>
      <w:r>
        <w:rPr>
          <w:color w:val="231F20"/>
          <w:spacing w:val="-11"/>
        </w:rPr>
        <w:t> </w:t>
      </w:r>
      <w:r>
        <w:rPr>
          <w:color w:val="231F20"/>
          <w:spacing w:val="-4"/>
        </w:rPr>
        <w:t>at</w:t>
      </w:r>
      <w:r>
        <w:rPr>
          <w:color w:val="231F20"/>
          <w:spacing w:val="-10"/>
        </w:rPr>
        <w:t> </w:t>
      </w:r>
      <w:r>
        <w:rPr>
          <w:color w:val="231F20"/>
          <w:spacing w:val="-4"/>
        </w:rPr>
        <w:t>Winter</w:t>
      </w:r>
      <w:r>
        <w:rPr>
          <w:color w:val="231F20"/>
          <w:spacing w:val="-10"/>
        </w:rPr>
        <w:t> </w:t>
      </w:r>
      <w:r>
        <w:rPr>
          <w:color w:val="231F20"/>
          <w:spacing w:val="-4"/>
        </w:rPr>
        <w:t>Reserve, each</w:t>
      </w:r>
      <w:r>
        <w:rPr>
          <w:color w:val="231F20"/>
          <w:spacing w:val="-11"/>
        </w:rPr>
        <w:t> </w:t>
      </w:r>
      <w:r>
        <w:rPr>
          <w:color w:val="231F20"/>
          <w:spacing w:val="-4"/>
        </w:rPr>
        <w:t>one</w:t>
      </w:r>
      <w:r>
        <w:rPr>
          <w:color w:val="231F20"/>
          <w:spacing w:val="-10"/>
        </w:rPr>
        <w:t> </w:t>
      </w:r>
      <w:r>
        <w:rPr>
          <w:color w:val="231F20"/>
          <w:spacing w:val="-4"/>
        </w:rPr>
        <w:t>offers</w:t>
      </w:r>
      <w:r>
        <w:rPr>
          <w:color w:val="231F20"/>
          <w:spacing w:val="-10"/>
        </w:rPr>
        <w:t> </w:t>
      </w:r>
      <w:r>
        <w:rPr>
          <w:color w:val="231F20"/>
          <w:spacing w:val="-4"/>
        </w:rPr>
        <w:t>guidelines</w:t>
      </w:r>
      <w:r>
        <w:rPr>
          <w:color w:val="231F20"/>
          <w:spacing w:val="-10"/>
        </w:rPr>
        <w:t> </w:t>
      </w:r>
      <w:r>
        <w:rPr>
          <w:color w:val="231F20"/>
          <w:spacing w:val="-4"/>
        </w:rPr>
        <w:t>that</w:t>
      </w:r>
      <w:r>
        <w:rPr>
          <w:color w:val="231F20"/>
          <w:spacing w:val="-11"/>
        </w:rPr>
        <w:t> </w:t>
      </w:r>
      <w:r>
        <w:rPr>
          <w:color w:val="231F20"/>
          <w:spacing w:val="-4"/>
        </w:rPr>
        <w:t>outline</w:t>
      </w:r>
      <w:r>
        <w:rPr>
          <w:color w:val="231F20"/>
          <w:spacing w:val="-10"/>
        </w:rPr>
        <w:t> </w:t>
      </w:r>
      <w:r>
        <w:rPr>
          <w:color w:val="231F20"/>
          <w:spacing w:val="-4"/>
        </w:rPr>
        <w:t>minimum </w:t>
      </w:r>
      <w:r>
        <w:rPr>
          <w:color w:val="231F20"/>
          <w:spacing w:val="-6"/>
        </w:rPr>
        <w:t>preferred standards for infrastructure provision.</w:t>
      </w:r>
    </w:p>
    <w:p>
      <w:pPr>
        <w:pStyle w:val="BodyText"/>
        <w:spacing w:line="271" w:lineRule="auto" w:before="144"/>
        <w:ind w:left="933" w:right="5599"/>
      </w:pPr>
      <w:r>
        <w:rPr>
          <w:color w:val="231F20"/>
          <w:w w:val="90"/>
        </w:rPr>
        <w:t>Common priorities and principles identified within </w:t>
      </w:r>
      <w:r>
        <w:rPr>
          <w:color w:val="231F20"/>
          <w:w w:val="90"/>
        </w:rPr>
        <w:t>these </w:t>
      </w:r>
      <w:r>
        <w:rPr>
          <w:color w:val="231F20"/>
        </w:rPr>
        <w:t>documents include:</w:t>
      </w:r>
    </w:p>
    <w:p>
      <w:pPr>
        <w:pStyle w:val="Heading6"/>
      </w:pPr>
      <w:r>
        <w:rPr>
          <w:color w:val="231F20"/>
        </w:rPr>
        <w:t>Gender</w:t>
      </w:r>
      <w:r>
        <w:rPr>
          <w:color w:val="231F20"/>
          <w:spacing w:val="-8"/>
        </w:rPr>
        <w:t> </w:t>
      </w:r>
      <w:r>
        <w:rPr>
          <w:color w:val="231F20"/>
        </w:rPr>
        <w:t>neutral</w:t>
      </w:r>
      <w:r>
        <w:rPr>
          <w:color w:val="231F20"/>
          <w:spacing w:val="-7"/>
        </w:rPr>
        <w:t> </w:t>
      </w:r>
      <w:r>
        <w:rPr>
          <w:color w:val="231F20"/>
          <w:spacing w:val="-2"/>
        </w:rPr>
        <w:t>amenities</w:t>
      </w:r>
    </w:p>
    <w:p>
      <w:pPr>
        <w:pStyle w:val="BodyText"/>
        <w:spacing w:line="271" w:lineRule="auto" w:before="26"/>
        <w:ind w:left="933" w:right="6081"/>
      </w:pPr>
      <w:r>
        <w:rPr>
          <w:color w:val="231F20"/>
          <w:spacing w:val="-4"/>
        </w:rPr>
        <w:t>Providing</w:t>
      </w:r>
      <w:r>
        <w:rPr>
          <w:color w:val="231F20"/>
          <w:spacing w:val="-9"/>
        </w:rPr>
        <w:t> </w:t>
      </w:r>
      <w:r>
        <w:rPr>
          <w:color w:val="231F20"/>
          <w:spacing w:val="-4"/>
        </w:rPr>
        <w:t>facilities</w:t>
      </w:r>
      <w:r>
        <w:rPr>
          <w:color w:val="231F20"/>
          <w:spacing w:val="-9"/>
        </w:rPr>
        <w:t> </w:t>
      </w:r>
      <w:r>
        <w:rPr>
          <w:color w:val="231F20"/>
          <w:spacing w:val="-4"/>
        </w:rPr>
        <w:t>that</w:t>
      </w:r>
      <w:r>
        <w:rPr>
          <w:color w:val="231F20"/>
          <w:spacing w:val="-9"/>
        </w:rPr>
        <w:t> </w:t>
      </w:r>
      <w:r>
        <w:rPr>
          <w:color w:val="231F20"/>
          <w:spacing w:val="-4"/>
        </w:rPr>
        <w:t>are</w:t>
      </w:r>
      <w:r>
        <w:rPr>
          <w:color w:val="231F20"/>
          <w:spacing w:val="-9"/>
        </w:rPr>
        <w:t> </w:t>
      </w:r>
      <w:r>
        <w:rPr>
          <w:color w:val="231F20"/>
          <w:spacing w:val="-4"/>
        </w:rPr>
        <w:t>welcoming,</w:t>
      </w:r>
      <w:r>
        <w:rPr>
          <w:color w:val="231F20"/>
          <w:spacing w:val="-9"/>
        </w:rPr>
        <w:t> </w:t>
      </w:r>
      <w:r>
        <w:rPr>
          <w:color w:val="231F20"/>
          <w:spacing w:val="-4"/>
        </w:rPr>
        <w:t>inclusive, </w:t>
      </w:r>
      <w:r>
        <w:rPr>
          <w:color w:val="231F20"/>
          <w:spacing w:val="-8"/>
        </w:rPr>
        <w:t>accessible</w:t>
      </w:r>
      <w:r>
        <w:rPr>
          <w:color w:val="231F20"/>
        </w:rPr>
        <w:t> </w:t>
      </w:r>
      <w:r>
        <w:rPr>
          <w:color w:val="231F20"/>
          <w:spacing w:val="-8"/>
        </w:rPr>
        <w:t>and</w:t>
      </w:r>
      <w:r>
        <w:rPr>
          <w:color w:val="231F20"/>
        </w:rPr>
        <w:t> </w:t>
      </w:r>
      <w:r>
        <w:rPr>
          <w:color w:val="231F20"/>
          <w:spacing w:val="-8"/>
        </w:rPr>
        <w:t>encourage</w:t>
      </w:r>
      <w:r>
        <w:rPr>
          <w:color w:val="231F20"/>
        </w:rPr>
        <w:t> </w:t>
      </w:r>
      <w:r>
        <w:rPr>
          <w:color w:val="231F20"/>
          <w:spacing w:val="-8"/>
        </w:rPr>
        <w:t>use</w:t>
      </w:r>
      <w:r>
        <w:rPr>
          <w:color w:val="231F20"/>
        </w:rPr>
        <w:t> </w:t>
      </w:r>
      <w:r>
        <w:rPr>
          <w:color w:val="231F20"/>
          <w:spacing w:val="-8"/>
        </w:rPr>
        <w:t>by</w:t>
      </w:r>
      <w:r>
        <w:rPr>
          <w:color w:val="231F20"/>
        </w:rPr>
        <w:t> </w:t>
      </w:r>
      <w:r>
        <w:rPr>
          <w:color w:val="231F20"/>
          <w:spacing w:val="-8"/>
        </w:rPr>
        <w:t>people</w:t>
      </w:r>
      <w:r>
        <w:rPr>
          <w:color w:val="231F20"/>
        </w:rPr>
        <w:t> </w:t>
      </w:r>
      <w:r>
        <w:rPr>
          <w:color w:val="231F20"/>
          <w:spacing w:val="-8"/>
        </w:rPr>
        <w:t>of</w:t>
      </w:r>
      <w:r>
        <w:rPr>
          <w:color w:val="231F20"/>
        </w:rPr>
        <w:t> </w:t>
      </w:r>
      <w:r>
        <w:rPr>
          <w:color w:val="231F20"/>
          <w:spacing w:val="-8"/>
        </w:rPr>
        <w:t>all-genders.</w:t>
      </w:r>
    </w:p>
    <w:p>
      <w:pPr>
        <w:pStyle w:val="Heading6"/>
        <w:spacing w:before="147"/>
      </w:pPr>
      <w:r>
        <w:rPr>
          <w:color w:val="231F20"/>
        </w:rPr>
        <w:t>Multi-purpose</w:t>
      </w:r>
      <w:r>
        <w:rPr>
          <w:color w:val="231F20"/>
          <w:spacing w:val="10"/>
        </w:rPr>
        <w:t> </w:t>
      </w:r>
      <w:r>
        <w:rPr>
          <w:color w:val="231F20"/>
          <w:spacing w:val="-2"/>
        </w:rPr>
        <w:t>facilities</w:t>
      </w:r>
    </w:p>
    <w:p>
      <w:pPr>
        <w:pStyle w:val="BodyText"/>
        <w:spacing w:line="271" w:lineRule="auto" w:before="26"/>
        <w:ind w:left="933" w:right="6081"/>
      </w:pPr>
      <w:r>
        <w:rPr>
          <w:color w:val="231F20"/>
          <w:w w:val="90"/>
        </w:rPr>
        <w:t>Providing</w:t>
      </w:r>
      <w:r>
        <w:rPr>
          <w:color w:val="231F20"/>
          <w:spacing w:val="-2"/>
          <w:w w:val="90"/>
        </w:rPr>
        <w:t> </w:t>
      </w:r>
      <w:r>
        <w:rPr>
          <w:color w:val="231F20"/>
          <w:w w:val="90"/>
        </w:rPr>
        <w:t>facilities</w:t>
      </w:r>
      <w:r>
        <w:rPr>
          <w:color w:val="231F20"/>
          <w:spacing w:val="-2"/>
          <w:w w:val="90"/>
        </w:rPr>
        <w:t> </w:t>
      </w:r>
      <w:r>
        <w:rPr>
          <w:color w:val="231F20"/>
          <w:w w:val="90"/>
        </w:rPr>
        <w:t>that</w:t>
      </w:r>
      <w:r>
        <w:rPr>
          <w:color w:val="231F20"/>
          <w:spacing w:val="-2"/>
          <w:w w:val="90"/>
        </w:rPr>
        <w:t> </w:t>
      </w:r>
      <w:r>
        <w:rPr>
          <w:color w:val="231F20"/>
          <w:w w:val="90"/>
        </w:rPr>
        <w:t>offer</w:t>
      </w:r>
      <w:r>
        <w:rPr>
          <w:color w:val="231F20"/>
          <w:spacing w:val="-2"/>
          <w:w w:val="90"/>
        </w:rPr>
        <w:t> </w:t>
      </w:r>
      <w:r>
        <w:rPr>
          <w:color w:val="231F20"/>
          <w:w w:val="90"/>
        </w:rPr>
        <w:t>opportunities</w:t>
      </w:r>
      <w:r>
        <w:rPr>
          <w:color w:val="231F20"/>
          <w:spacing w:val="-2"/>
          <w:w w:val="90"/>
        </w:rPr>
        <w:t> </w:t>
      </w:r>
      <w:r>
        <w:rPr>
          <w:color w:val="231F20"/>
          <w:w w:val="90"/>
        </w:rPr>
        <w:t>for</w:t>
      </w:r>
      <w:r>
        <w:rPr>
          <w:color w:val="231F20"/>
          <w:spacing w:val="-2"/>
          <w:w w:val="90"/>
        </w:rPr>
        <w:t> </w:t>
      </w:r>
      <w:r>
        <w:rPr>
          <w:color w:val="231F20"/>
          <w:w w:val="90"/>
        </w:rPr>
        <w:t>multiple </w:t>
      </w:r>
      <w:r>
        <w:rPr>
          <w:color w:val="231F20"/>
          <w:spacing w:val="-2"/>
        </w:rPr>
        <w:t>users</w:t>
      </w:r>
      <w:r>
        <w:rPr>
          <w:color w:val="231F20"/>
          <w:spacing w:val="-13"/>
        </w:rPr>
        <w:t> </w:t>
      </w:r>
      <w:r>
        <w:rPr>
          <w:color w:val="231F20"/>
          <w:spacing w:val="-2"/>
        </w:rPr>
        <w:t>and</w:t>
      </w:r>
      <w:r>
        <w:rPr>
          <w:color w:val="231F20"/>
          <w:spacing w:val="-12"/>
        </w:rPr>
        <w:t> </w:t>
      </w:r>
      <w:r>
        <w:rPr>
          <w:color w:val="231F20"/>
          <w:spacing w:val="-2"/>
        </w:rPr>
        <w:t>a</w:t>
      </w:r>
      <w:r>
        <w:rPr>
          <w:color w:val="231F20"/>
          <w:spacing w:val="-12"/>
        </w:rPr>
        <w:t> </w:t>
      </w:r>
      <w:r>
        <w:rPr>
          <w:color w:val="231F20"/>
          <w:spacing w:val="-2"/>
        </w:rPr>
        <w:t>variety</w:t>
      </w:r>
      <w:r>
        <w:rPr>
          <w:color w:val="231F20"/>
          <w:spacing w:val="-12"/>
        </w:rPr>
        <w:t> </w:t>
      </w:r>
      <w:r>
        <w:rPr>
          <w:color w:val="231F20"/>
          <w:spacing w:val="-2"/>
        </w:rPr>
        <w:t>of</w:t>
      </w:r>
      <w:r>
        <w:rPr>
          <w:color w:val="231F20"/>
          <w:spacing w:val="-13"/>
        </w:rPr>
        <w:t> </w:t>
      </w:r>
      <w:r>
        <w:rPr>
          <w:color w:val="231F20"/>
          <w:spacing w:val="-2"/>
        </w:rPr>
        <w:t>uses</w:t>
      </w:r>
      <w:r>
        <w:rPr>
          <w:color w:val="231F20"/>
          <w:spacing w:val="-12"/>
        </w:rPr>
        <w:t> </w:t>
      </w:r>
      <w:r>
        <w:rPr>
          <w:color w:val="231F20"/>
          <w:spacing w:val="-2"/>
        </w:rPr>
        <w:t>to</w:t>
      </w:r>
      <w:r>
        <w:rPr>
          <w:color w:val="231F20"/>
          <w:spacing w:val="-12"/>
        </w:rPr>
        <w:t> </w:t>
      </w:r>
      <w:r>
        <w:rPr>
          <w:color w:val="231F20"/>
          <w:spacing w:val="-2"/>
        </w:rPr>
        <w:t>generate</w:t>
      </w:r>
      <w:r>
        <w:rPr>
          <w:color w:val="231F20"/>
          <w:spacing w:val="-12"/>
        </w:rPr>
        <w:t> </w:t>
      </w:r>
      <w:r>
        <w:rPr>
          <w:color w:val="231F20"/>
          <w:spacing w:val="-2"/>
        </w:rPr>
        <w:t>greater </w:t>
      </w:r>
      <w:r>
        <w:rPr>
          <w:color w:val="231F20"/>
          <w:spacing w:val="-4"/>
        </w:rPr>
        <w:t>community</w:t>
      </w:r>
      <w:r>
        <w:rPr>
          <w:color w:val="231F20"/>
          <w:spacing w:val="-7"/>
        </w:rPr>
        <w:t> </w:t>
      </w:r>
      <w:r>
        <w:rPr>
          <w:color w:val="231F20"/>
          <w:spacing w:val="-4"/>
        </w:rPr>
        <w:t>benefit</w:t>
      </w:r>
      <w:r>
        <w:rPr>
          <w:color w:val="231F20"/>
          <w:spacing w:val="-7"/>
        </w:rPr>
        <w:t> </w:t>
      </w:r>
      <w:r>
        <w:rPr>
          <w:color w:val="231F20"/>
          <w:spacing w:val="-4"/>
        </w:rPr>
        <w:t>and</w:t>
      </w:r>
      <w:r>
        <w:rPr>
          <w:color w:val="231F20"/>
          <w:spacing w:val="-7"/>
        </w:rPr>
        <w:t> </w:t>
      </w:r>
      <w:r>
        <w:rPr>
          <w:color w:val="231F20"/>
          <w:spacing w:val="-4"/>
        </w:rPr>
        <w:t>asset</w:t>
      </w:r>
      <w:r>
        <w:rPr>
          <w:color w:val="231F20"/>
          <w:spacing w:val="-7"/>
        </w:rPr>
        <w:t> </w:t>
      </w:r>
      <w:r>
        <w:rPr>
          <w:color w:val="231F20"/>
          <w:spacing w:val="-4"/>
        </w:rPr>
        <w:t>utilisation.</w:t>
      </w:r>
    </w:p>
    <w:p>
      <w:pPr>
        <w:pStyle w:val="Heading6"/>
      </w:pPr>
      <w:r>
        <w:rPr>
          <w:color w:val="231F20"/>
        </w:rPr>
        <w:t>Growing</w:t>
      </w:r>
      <w:r>
        <w:rPr>
          <w:color w:val="231F20"/>
          <w:spacing w:val="7"/>
        </w:rPr>
        <w:t> </w:t>
      </w:r>
      <w:r>
        <w:rPr>
          <w:color w:val="231F20"/>
        </w:rPr>
        <w:t>venue</w:t>
      </w:r>
      <w:r>
        <w:rPr>
          <w:color w:val="231F20"/>
          <w:spacing w:val="8"/>
        </w:rPr>
        <w:t> </w:t>
      </w:r>
      <w:r>
        <w:rPr>
          <w:color w:val="231F20"/>
          <w:spacing w:val="-2"/>
        </w:rPr>
        <w:t>capacity</w:t>
      </w:r>
    </w:p>
    <w:p>
      <w:pPr>
        <w:pStyle w:val="BodyText"/>
        <w:spacing w:line="271" w:lineRule="auto" w:before="26"/>
        <w:ind w:left="933" w:right="6081"/>
      </w:pPr>
      <w:r>
        <w:rPr>
          <w:color w:val="231F20"/>
          <w:w w:val="90"/>
        </w:rPr>
        <w:t>Increasing</w:t>
      </w:r>
      <w:r>
        <w:rPr>
          <w:color w:val="231F20"/>
          <w:spacing w:val="-1"/>
          <w:w w:val="90"/>
        </w:rPr>
        <w:t> </w:t>
      </w:r>
      <w:r>
        <w:rPr>
          <w:color w:val="231F20"/>
          <w:w w:val="90"/>
        </w:rPr>
        <w:t>the</w:t>
      </w:r>
      <w:r>
        <w:rPr>
          <w:color w:val="231F20"/>
          <w:spacing w:val="-1"/>
          <w:w w:val="90"/>
        </w:rPr>
        <w:t> </w:t>
      </w:r>
      <w:r>
        <w:rPr>
          <w:color w:val="231F20"/>
          <w:w w:val="90"/>
        </w:rPr>
        <w:t>quality</w:t>
      </w:r>
      <w:r>
        <w:rPr>
          <w:color w:val="231F20"/>
          <w:spacing w:val="-1"/>
          <w:w w:val="90"/>
        </w:rPr>
        <w:t> </w:t>
      </w:r>
      <w:r>
        <w:rPr>
          <w:color w:val="231F20"/>
          <w:w w:val="90"/>
        </w:rPr>
        <w:t>and</w:t>
      </w:r>
      <w:r>
        <w:rPr>
          <w:color w:val="231F20"/>
          <w:spacing w:val="-1"/>
          <w:w w:val="90"/>
        </w:rPr>
        <w:t> </w:t>
      </w:r>
      <w:r>
        <w:rPr>
          <w:color w:val="231F20"/>
          <w:w w:val="90"/>
        </w:rPr>
        <w:t>capacity</w:t>
      </w:r>
      <w:r>
        <w:rPr>
          <w:color w:val="231F20"/>
          <w:spacing w:val="-1"/>
          <w:w w:val="90"/>
        </w:rPr>
        <w:t> </w:t>
      </w:r>
      <w:r>
        <w:rPr>
          <w:color w:val="231F20"/>
          <w:w w:val="90"/>
        </w:rPr>
        <w:t>of</w:t>
      </w:r>
      <w:r>
        <w:rPr>
          <w:color w:val="231F20"/>
          <w:spacing w:val="-1"/>
          <w:w w:val="90"/>
        </w:rPr>
        <w:t> </w:t>
      </w:r>
      <w:r>
        <w:rPr>
          <w:color w:val="231F20"/>
          <w:w w:val="90"/>
        </w:rPr>
        <w:t>existing</w:t>
      </w:r>
      <w:r>
        <w:rPr>
          <w:color w:val="231F20"/>
          <w:spacing w:val="-1"/>
          <w:w w:val="90"/>
        </w:rPr>
        <w:t> </w:t>
      </w:r>
      <w:r>
        <w:rPr>
          <w:color w:val="231F20"/>
          <w:w w:val="90"/>
        </w:rPr>
        <w:t>facilities </w:t>
      </w:r>
      <w:r>
        <w:rPr>
          <w:color w:val="231F20"/>
          <w:spacing w:val="-4"/>
        </w:rPr>
        <w:t>through innovative approaches (e.g. LED lighting, synthetic</w:t>
      </w:r>
      <w:r>
        <w:rPr>
          <w:color w:val="231F20"/>
          <w:spacing w:val="-11"/>
        </w:rPr>
        <w:t> </w:t>
      </w:r>
      <w:r>
        <w:rPr>
          <w:color w:val="231F20"/>
          <w:spacing w:val="-4"/>
        </w:rPr>
        <w:t>surfaces)</w:t>
      </w:r>
      <w:r>
        <w:rPr>
          <w:color w:val="231F20"/>
          <w:spacing w:val="-10"/>
        </w:rPr>
        <w:t> </w:t>
      </w:r>
      <w:r>
        <w:rPr>
          <w:color w:val="231F20"/>
          <w:spacing w:val="-4"/>
        </w:rPr>
        <w:t>that</w:t>
      </w:r>
      <w:r>
        <w:rPr>
          <w:color w:val="231F20"/>
          <w:spacing w:val="-10"/>
        </w:rPr>
        <w:t> </w:t>
      </w:r>
      <w:r>
        <w:rPr>
          <w:color w:val="231F20"/>
          <w:spacing w:val="-4"/>
        </w:rPr>
        <w:t>create</w:t>
      </w:r>
      <w:r>
        <w:rPr>
          <w:color w:val="231F20"/>
          <w:spacing w:val="-10"/>
        </w:rPr>
        <w:t> </w:t>
      </w:r>
      <w:r>
        <w:rPr>
          <w:color w:val="231F20"/>
          <w:spacing w:val="-4"/>
        </w:rPr>
        <w:t>more</w:t>
      </w:r>
      <w:r>
        <w:rPr>
          <w:color w:val="231F20"/>
          <w:spacing w:val="-11"/>
        </w:rPr>
        <w:t> </w:t>
      </w:r>
      <w:r>
        <w:rPr>
          <w:color w:val="231F20"/>
          <w:spacing w:val="-4"/>
        </w:rPr>
        <w:t>programming </w:t>
      </w:r>
      <w:r>
        <w:rPr>
          <w:color w:val="231F20"/>
          <w:spacing w:val="-2"/>
        </w:rPr>
        <w:t>opportunities.</w:t>
      </w:r>
    </w:p>
    <w:p>
      <w:pPr>
        <w:pStyle w:val="Heading6"/>
        <w:spacing w:before="149"/>
      </w:pPr>
      <w:r>
        <w:rPr>
          <w:color w:val="231F20"/>
          <w:spacing w:val="-2"/>
        </w:rPr>
        <w:t>Universal</w:t>
      </w:r>
      <w:r>
        <w:rPr>
          <w:color w:val="231F20"/>
          <w:spacing w:val="1"/>
        </w:rPr>
        <w:t> </w:t>
      </w:r>
      <w:r>
        <w:rPr>
          <w:color w:val="231F20"/>
          <w:spacing w:val="-2"/>
        </w:rPr>
        <w:t>access</w:t>
      </w:r>
    </w:p>
    <w:p>
      <w:pPr>
        <w:pStyle w:val="BodyText"/>
        <w:spacing w:line="271" w:lineRule="auto" w:before="26"/>
        <w:ind w:left="933" w:right="6081"/>
      </w:pPr>
      <w:r>
        <w:rPr>
          <w:color w:val="231F20"/>
          <w:w w:val="90"/>
        </w:rPr>
        <w:t>Ensuring community facilities are accessible to </w:t>
      </w:r>
      <w:r>
        <w:rPr>
          <w:color w:val="231F20"/>
          <w:w w:val="90"/>
        </w:rPr>
        <w:t>people regardless</w:t>
      </w:r>
      <w:r>
        <w:rPr>
          <w:color w:val="231F20"/>
          <w:spacing w:val="-2"/>
          <w:w w:val="90"/>
        </w:rPr>
        <w:t> </w:t>
      </w:r>
      <w:r>
        <w:rPr>
          <w:color w:val="231F20"/>
          <w:w w:val="90"/>
        </w:rPr>
        <w:t>of</w:t>
      </w:r>
      <w:r>
        <w:rPr>
          <w:color w:val="231F20"/>
          <w:spacing w:val="-1"/>
          <w:w w:val="90"/>
        </w:rPr>
        <w:t> </w:t>
      </w:r>
      <w:r>
        <w:rPr>
          <w:color w:val="231F20"/>
          <w:w w:val="90"/>
        </w:rPr>
        <w:t>their</w:t>
      </w:r>
      <w:r>
        <w:rPr>
          <w:color w:val="231F20"/>
          <w:spacing w:val="-1"/>
          <w:w w:val="90"/>
        </w:rPr>
        <w:t> </w:t>
      </w:r>
      <w:r>
        <w:rPr>
          <w:color w:val="231F20"/>
          <w:w w:val="90"/>
        </w:rPr>
        <w:t>age,</w:t>
      </w:r>
      <w:r>
        <w:rPr>
          <w:color w:val="231F20"/>
          <w:spacing w:val="-1"/>
          <w:w w:val="90"/>
        </w:rPr>
        <w:t> </w:t>
      </w:r>
      <w:r>
        <w:rPr>
          <w:color w:val="231F20"/>
          <w:w w:val="90"/>
        </w:rPr>
        <w:t>ability</w:t>
      </w:r>
      <w:r>
        <w:rPr>
          <w:color w:val="231F20"/>
          <w:spacing w:val="-1"/>
          <w:w w:val="90"/>
        </w:rPr>
        <w:t> </w:t>
      </w:r>
      <w:r>
        <w:rPr>
          <w:color w:val="231F20"/>
          <w:w w:val="90"/>
        </w:rPr>
        <w:t>or</w:t>
      </w:r>
      <w:r>
        <w:rPr>
          <w:color w:val="231F20"/>
          <w:spacing w:val="-1"/>
          <w:w w:val="90"/>
        </w:rPr>
        <w:t> </w:t>
      </w:r>
      <w:r>
        <w:rPr>
          <w:color w:val="231F20"/>
          <w:w w:val="90"/>
        </w:rPr>
        <w:t>cultural</w:t>
      </w:r>
      <w:r>
        <w:rPr>
          <w:color w:val="231F20"/>
          <w:spacing w:val="-1"/>
          <w:w w:val="90"/>
        </w:rPr>
        <w:t> </w:t>
      </w:r>
      <w:r>
        <w:rPr>
          <w:color w:val="231F20"/>
          <w:spacing w:val="-2"/>
          <w:w w:val="90"/>
        </w:rPr>
        <w:t>background.</w:t>
      </w:r>
    </w:p>
    <w:p>
      <w:pPr>
        <w:pStyle w:val="Heading6"/>
        <w:spacing w:before="147"/>
      </w:pPr>
      <w:r>
        <w:rPr>
          <w:color w:val="231F20"/>
        </w:rPr>
        <w:t>Planning</w:t>
      </w:r>
      <w:r>
        <w:rPr>
          <w:color w:val="231F20"/>
          <w:spacing w:val="3"/>
        </w:rPr>
        <w:t> </w:t>
      </w:r>
      <w:r>
        <w:rPr>
          <w:color w:val="231F20"/>
        </w:rPr>
        <w:t>for</w:t>
      </w:r>
      <w:r>
        <w:rPr>
          <w:color w:val="231F20"/>
          <w:spacing w:val="4"/>
        </w:rPr>
        <w:t> </w:t>
      </w:r>
      <w:r>
        <w:rPr>
          <w:color w:val="231F20"/>
        </w:rPr>
        <w:t>growth</w:t>
      </w:r>
      <w:r>
        <w:rPr>
          <w:color w:val="231F20"/>
          <w:spacing w:val="4"/>
        </w:rPr>
        <w:t> </w:t>
      </w:r>
      <w:r>
        <w:rPr>
          <w:color w:val="231F20"/>
        </w:rPr>
        <w:t>and</w:t>
      </w:r>
      <w:r>
        <w:rPr>
          <w:color w:val="231F20"/>
          <w:spacing w:val="3"/>
        </w:rPr>
        <w:t> </w:t>
      </w:r>
      <w:r>
        <w:rPr>
          <w:color w:val="231F20"/>
          <w:spacing w:val="-2"/>
        </w:rPr>
        <w:t>demand</w:t>
      </w:r>
    </w:p>
    <w:p>
      <w:pPr>
        <w:pStyle w:val="BodyText"/>
        <w:spacing w:line="271" w:lineRule="auto" w:before="26"/>
        <w:ind w:left="933" w:right="6216"/>
      </w:pPr>
      <w:r>
        <w:rPr>
          <w:color w:val="231F20"/>
          <w:spacing w:val="-4"/>
        </w:rPr>
        <w:t>Investment</w:t>
      </w:r>
      <w:r>
        <w:rPr>
          <w:color w:val="231F20"/>
          <w:spacing w:val="-10"/>
        </w:rPr>
        <w:t> </w:t>
      </w:r>
      <w:r>
        <w:rPr>
          <w:color w:val="231F20"/>
          <w:spacing w:val="-4"/>
        </w:rPr>
        <w:t>and</w:t>
      </w:r>
      <w:r>
        <w:rPr>
          <w:color w:val="231F20"/>
          <w:spacing w:val="-10"/>
        </w:rPr>
        <w:t> </w:t>
      </w:r>
      <w:r>
        <w:rPr>
          <w:color w:val="231F20"/>
          <w:spacing w:val="-4"/>
        </w:rPr>
        <w:t>prioritisation</w:t>
      </w:r>
      <w:r>
        <w:rPr>
          <w:color w:val="231F20"/>
          <w:spacing w:val="-10"/>
        </w:rPr>
        <w:t> </w:t>
      </w:r>
      <w:r>
        <w:rPr>
          <w:color w:val="231F20"/>
          <w:spacing w:val="-4"/>
        </w:rPr>
        <w:t>of</w:t>
      </w:r>
      <w:r>
        <w:rPr>
          <w:color w:val="231F20"/>
          <w:spacing w:val="-10"/>
        </w:rPr>
        <w:t> </w:t>
      </w:r>
      <w:r>
        <w:rPr>
          <w:color w:val="231F20"/>
          <w:spacing w:val="-4"/>
        </w:rPr>
        <w:t>facilities</w:t>
      </w:r>
      <w:r>
        <w:rPr>
          <w:color w:val="231F20"/>
          <w:spacing w:val="-10"/>
        </w:rPr>
        <w:t> </w:t>
      </w:r>
      <w:r>
        <w:rPr>
          <w:color w:val="231F20"/>
          <w:spacing w:val="-4"/>
        </w:rPr>
        <w:t>and </w:t>
      </w:r>
      <w:r>
        <w:rPr>
          <w:color w:val="231F20"/>
          <w:w w:val="90"/>
        </w:rPr>
        <w:t>infrastructure upgrades where greatest need </w:t>
      </w:r>
      <w:r>
        <w:rPr>
          <w:color w:val="231F20"/>
          <w:w w:val="90"/>
        </w:rPr>
        <w:t>and </w:t>
      </w:r>
      <w:r>
        <w:rPr>
          <w:color w:val="231F20"/>
        </w:rPr>
        <w:t>demand</w:t>
      </w:r>
      <w:r>
        <w:rPr>
          <w:color w:val="231F20"/>
          <w:spacing w:val="-6"/>
        </w:rPr>
        <w:t> </w:t>
      </w:r>
      <w:r>
        <w:rPr>
          <w:color w:val="231F20"/>
        </w:rPr>
        <w:t>is</w:t>
      </w:r>
      <w:r>
        <w:rPr>
          <w:color w:val="231F20"/>
          <w:spacing w:val="-6"/>
        </w:rPr>
        <w:t> </w:t>
      </w:r>
      <w:r>
        <w:rPr>
          <w:color w:val="231F20"/>
        </w:rPr>
        <w:t>demonstrated.</w:t>
      </w:r>
    </w:p>
    <w:p>
      <w:pPr>
        <w:spacing w:line="271" w:lineRule="auto" w:before="148"/>
        <w:ind w:left="933" w:right="6405" w:firstLine="0"/>
        <w:jc w:val="left"/>
        <w:rPr>
          <w:sz w:val="18"/>
        </w:rPr>
      </w:pPr>
      <w:r>
        <w:rPr>
          <w:rFonts w:ascii="Trebuchet MS"/>
          <w:b/>
          <w:color w:val="231F20"/>
          <w:sz w:val="18"/>
        </w:rPr>
        <w:t>Partnerships and collaborative investment </w:t>
      </w:r>
      <w:r>
        <w:rPr>
          <w:color w:val="231F20"/>
          <w:spacing w:val="-4"/>
          <w:sz w:val="18"/>
        </w:rPr>
        <w:t>Enhancing</w:t>
      </w:r>
      <w:r>
        <w:rPr>
          <w:color w:val="231F20"/>
          <w:spacing w:val="-7"/>
          <w:sz w:val="18"/>
        </w:rPr>
        <w:t> </w:t>
      </w:r>
      <w:r>
        <w:rPr>
          <w:color w:val="231F20"/>
          <w:spacing w:val="-4"/>
          <w:sz w:val="18"/>
        </w:rPr>
        <w:t>and</w:t>
      </w:r>
      <w:r>
        <w:rPr>
          <w:color w:val="231F20"/>
          <w:spacing w:val="-7"/>
          <w:sz w:val="18"/>
        </w:rPr>
        <w:t> </w:t>
      </w:r>
      <w:r>
        <w:rPr>
          <w:color w:val="231F20"/>
          <w:spacing w:val="-4"/>
          <w:sz w:val="18"/>
        </w:rPr>
        <w:t>maintaining</w:t>
      </w:r>
      <w:r>
        <w:rPr>
          <w:color w:val="231F20"/>
          <w:spacing w:val="-7"/>
          <w:sz w:val="18"/>
        </w:rPr>
        <w:t> </w:t>
      </w:r>
      <w:r>
        <w:rPr>
          <w:color w:val="231F20"/>
          <w:spacing w:val="-4"/>
          <w:sz w:val="18"/>
        </w:rPr>
        <w:t>relationships</w:t>
      </w:r>
      <w:r>
        <w:rPr>
          <w:color w:val="231F20"/>
          <w:spacing w:val="-7"/>
          <w:sz w:val="18"/>
        </w:rPr>
        <w:t> </w:t>
      </w:r>
      <w:r>
        <w:rPr>
          <w:color w:val="231F20"/>
          <w:spacing w:val="-4"/>
          <w:sz w:val="18"/>
        </w:rPr>
        <w:t>between </w:t>
      </w:r>
      <w:r>
        <w:rPr>
          <w:color w:val="231F20"/>
          <w:w w:val="90"/>
          <w:sz w:val="18"/>
        </w:rPr>
        <w:t>all levels of government, industry partners and </w:t>
      </w:r>
      <w:r>
        <w:rPr>
          <w:color w:val="231F20"/>
          <w:w w:val="90"/>
          <w:sz w:val="18"/>
        </w:rPr>
        <w:t>sport </w:t>
      </w:r>
      <w:r>
        <w:rPr>
          <w:color w:val="231F20"/>
          <w:spacing w:val="-4"/>
          <w:sz w:val="18"/>
        </w:rPr>
        <w:t>to</w:t>
      </w:r>
      <w:r>
        <w:rPr>
          <w:color w:val="231F20"/>
          <w:spacing w:val="-6"/>
          <w:sz w:val="18"/>
        </w:rPr>
        <w:t> </w:t>
      </w:r>
      <w:r>
        <w:rPr>
          <w:color w:val="231F20"/>
          <w:spacing w:val="-4"/>
          <w:sz w:val="18"/>
        </w:rPr>
        <w:t>promote</w:t>
      </w:r>
      <w:r>
        <w:rPr>
          <w:color w:val="231F20"/>
          <w:spacing w:val="-6"/>
          <w:sz w:val="18"/>
        </w:rPr>
        <w:t> </w:t>
      </w:r>
      <w:r>
        <w:rPr>
          <w:color w:val="231F20"/>
          <w:spacing w:val="-4"/>
          <w:sz w:val="18"/>
        </w:rPr>
        <w:t>collaborative</w:t>
      </w:r>
      <w:r>
        <w:rPr>
          <w:color w:val="231F20"/>
          <w:spacing w:val="-6"/>
          <w:sz w:val="18"/>
        </w:rPr>
        <w:t> </w:t>
      </w:r>
      <w:r>
        <w:rPr>
          <w:color w:val="231F20"/>
          <w:spacing w:val="-4"/>
          <w:sz w:val="18"/>
        </w:rPr>
        <w:t>investment</w:t>
      </w:r>
      <w:r>
        <w:rPr>
          <w:color w:val="231F20"/>
          <w:spacing w:val="-6"/>
          <w:sz w:val="18"/>
        </w:rPr>
        <w:t> </w:t>
      </w:r>
      <w:r>
        <w:rPr>
          <w:color w:val="231F20"/>
          <w:spacing w:val="-4"/>
          <w:sz w:val="18"/>
        </w:rPr>
        <w:t>into</w:t>
      </w:r>
      <w:r>
        <w:rPr>
          <w:color w:val="231F20"/>
          <w:spacing w:val="-6"/>
          <w:sz w:val="18"/>
        </w:rPr>
        <w:t> </w:t>
      </w:r>
      <w:r>
        <w:rPr>
          <w:color w:val="231F20"/>
          <w:spacing w:val="-4"/>
          <w:sz w:val="18"/>
        </w:rPr>
        <w:t>facility </w:t>
      </w:r>
      <w:r>
        <w:rPr>
          <w:color w:val="231F20"/>
          <w:spacing w:val="-2"/>
          <w:sz w:val="18"/>
        </w:rPr>
        <w:t>development.</w:t>
      </w:r>
    </w:p>
    <w:p>
      <w:pPr>
        <w:spacing w:after="0" w:line="271" w:lineRule="auto"/>
        <w:jc w:val="left"/>
        <w:rPr>
          <w:sz w:val="18"/>
        </w:rPr>
        <w:sectPr>
          <w:pgSz w:w="11910" w:h="16840"/>
          <w:pgMar w:header="0" w:footer="358" w:top="1920" w:bottom="540" w:left="200" w:right="80"/>
        </w:sectPr>
      </w:pPr>
    </w:p>
    <w:p>
      <w:pPr>
        <w:pStyle w:val="BodyText"/>
        <w:rPr>
          <w:sz w:val="20"/>
        </w:rPr>
      </w:pPr>
    </w:p>
    <w:p>
      <w:pPr>
        <w:pStyle w:val="BodyText"/>
        <w:rPr>
          <w:sz w:val="20"/>
        </w:rPr>
      </w:pPr>
    </w:p>
    <w:p>
      <w:pPr>
        <w:pStyle w:val="BodyText"/>
        <w:spacing w:before="9"/>
        <w:rPr>
          <w:sz w:val="28"/>
        </w:rPr>
      </w:pPr>
    </w:p>
    <w:p>
      <w:pPr>
        <w:pStyle w:val="Heading1"/>
        <w:spacing w:line="163" w:lineRule="auto" w:before="298"/>
        <w:ind w:right="3701"/>
      </w:pPr>
      <w:r>
        <w:rPr/>
        <w:pict>
          <v:group style="position:absolute;margin-left:9.9216pt;margin-top:-41.372677pt;width:575.450pt;height:506.45pt;mso-position-horizontal-relative:page;mso-position-vertical-relative:paragraph;z-index:-18020352" id="docshapegroup127" coordorigin="198,-827" coordsize="11509,10129">
            <v:shape style="position:absolute;left:198;top:-828;width:11509;height:7389" id="docshape128" coordorigin="198,-827" coordsize="11509,7389" path="m11707,-827l198,-827,198,6562,11707,3045,11707,-827xe" filled="true" fillcolor="#e6f3f4" stroked="false">
              <v:path arrowok="t"/>
              <v:fill type="solid"/>
            </v:shape>
            <v:rect style="position:absolute;left:6169;top:2302;width:5170;height:6999" id="docshape129" filled="true" fillcolor="#231f20" stroked="false">
              <v:fill opacity="19660f" type="solid"/>
            </v:rect>
            <v:shape style="position:absolute;left:6275;top:2408;width:4829;height:6658" type="#_x0000_t75" id="docshape130" stroked="false">
              <v:imagedata r:id="rId30" o:title=""/>
            </v:shape>
            <v:shape style="position:absolute;left:1156;top:6232;width:4548;height:1349" id="docshape131" coordorigin="1156,6233" coordsize="4548,1349" path="m5703,6233l1156,6233,1156,7581,5443,7581,5703,7263,5703,6233xe" filled="true" fillcolor="#003263" stroked="false">
              <v:path arrowok="t"/>
              <v:fill type="solid"/>
            </v:shape>
            <v:shape style="position:absolute;left:2627;top:6499;width:976;height:488" id="docshape132" coordorigin="2628,6499" coordsize="976,488" path="m3389,6499l3379,6501,3366,6506,3359,6517,3359,6625,2655,6713,2644,6716,2635,6723,2630,6732,2628,6743,2630,6754,2636,6763,2644,6770,2655,6773,3359,6861,3359,6957,3360,6963,3362,6968,3372,6981,3386,6987,3401,6984,3416,6972,3595,6763,3599,6756,3603,6749,3603,6737,3598,6730,3594,6722,3415,6513,3407,6505,3398,6501,3389,6499xe" filled="true" fillcolor="#8aced7" stroked="false">
              <v:path arrowok="t"/>
              <v:fill type="solid"/>
            </v:shape>
            <w10:wrap type="none"/>
          </v:group>
        </w:pict>
      </w:r>
      <w:r>
        <w:rPr>
          <w:color w:val="8ACED7"/>
          <w:spacing w:val="-16"/>
        </w:rPr>
        <w:t>ECONOMIC</w:t>
      </w:r>
      <w:r>
        <w:rPr>
          <w:color w:val="8ACED7"/>
          <w:spacing w:val="-22"/>
        </w:rPr>
        <w:t> </w:t>
      </w:r>
      <w:r>
        <w:rPr>
          <w:color w:val="8ACED7"/>
          <w:spacing w:val="-16"/>
        </w:rPr>
        <w:t>AND</w:t>
      </w:r>
      <w:r>
        <w:rPr>
          <w:color w:val="8ACED7"/>
          <w:spacing w:val="-21"/>
        </w:rPr>
        <w:t> </w:t>
      </w:r>
      <w:r>
        <w:rPr>
          <w:color w:val="8ACED7"/>
          <w:spacing w:val="-16"/>
        </w:rPr>
        <w:t>SOCIAL </w:t>
      </w:r>
      <w:r>
        <w:rPr>
          <w:color w:val="8ACED7"/>
          <w:spacing w:val="-2"/>
        </w:rPr>
        <w:t>VALUE</w:t>
      </w:r>
      <w:r>
        <w:rPr>
          <w:color w:val="8ACED7"/>
          <w:spacing w:val="-36"/>
        </w:rPr>
        <w:t> </w:t>
      </w:r>
      <w:r>
        <w:rPr>
          <w:color w:val="8ACED7"/>
          <w:spacing w:val="-2"/>
        </w:rPr>
        <w:t>OF</w:t>
      </w:r>
      <w:r>
        <w:rPr>
          <w:color w:val="8ACED7"/>
          <w:spacing w:val="-35"/>
        </w:rPr>
        <w:t> </w:t>
      </w:r>
      <w:r>
        <w:rPr>
          <w:color w:val="8ACED7"/>
          <w:spacing w:val="-2"/>
        </w:rPr>
        <w:t>SPORT</w:t>
      </w:r>
    </w:p>
    <w:p>
      <w:pPr>
        <w:pStyle w:val="BodyText"/>
        <w:rPr>
          <w:rFonts w:ascii="Brandon Grotesque Bold"/>
          <w:b/>
          <w:sz w:val="20"/>
        </w:rPr>
      </w:pPr>
    </w:p>
    <w:p>
      <w:pPr>
        <w:pStyle w:val="BodyText"/>
        <w:rPr>
          <w:rFonts w:ascii="Brandon Grotesque Bold"/>
          <w:b/>
          <w:sz w:val="20"/>
        </w:rPr>
      </w:pPr>
    </w:p>
    <w:p>
      <w:pPr>
        <w:pStyle w:val="BodyText"/>
        <w:spacing w:before="11"/>
        <w:rPr>
          <w:rFonts w:ascii="Brandon Grotesque Bold"/>
          <w:b/>
          <w:sz w:val="24"/>
        </w:rPr>
      </w:pPr>
    </w:p>
    <w:p>
      <w:pPr>
        <w:pStyle w:val="Heading4"/>
        <w:spacing w:line="312" w:lineRule="exact" w:before="99"/>
      </w:pPr>
      <w:r>
        <w:rPr>
          <w:color w:val="231F20"/>
        </w:rPr>
        <w:t>THE</w:t>
      </w:r>
      <w:r>
        <w:rPr>
          <w:color w:val="231F20"/>
          <w:spacing w:val="3"/>
        </w:rPr>
        <w:t> </w:t>
      </w:r>
      <w:r>
        <w:rPr>
          <w:color w:val="231F20"/>
        </w:rPr>
        <w:t>VALUE</w:t>
      </w:r>
      <w:r>
        <w:rPr>
          <w:color w:val="231F20"/>
          <w:spacing w:val="3"/>
        </w:rPr>
        <w:t> </w:t>
      </w:r>
      <w:r>
        <w:rPr>
          <w:color w:val="231F20"/>
          <w:spacing w:val="-5"/>
        </w:rPr>
        <w:t>OF</w:t>
      </w:r>
    </w:p>
    <w:p>
      <w:pPr>
        <w:spacing w:line="312" w:lineRule="exact" w:before="0"/>
        <w:ind w:left="933" w:right="0" w:firstLine="0"/>
        <w:jc w:val="left"/>
        <w:rPr>
          <w:rFonts w:ascii="Brandon Grotesque Bold"/>
          <w:b/>
          <w:sz w:val="24"/>
        </w:rPr>
      </w:pPr>
      <w:r>
        <w:rPr>
          <w:rFonts w:ascii="Brandon Grotesque Bold"/>
          <w:b/>
          <w:color w:val="231F20"/>
          <w:sz w:val="24"/>
        </w:rPr>
        <w:t>COMMUNITY</w:t>
      </w:r>
      <w:r>
        <w:rPr>
          <w:rFonts w:ascii="Brandon Grotesque Bold"/>
          <w:b/>
          <w:color w:val="231F20"/>
          <w:spacing w:val="28"/>
          <w:sz w:val="24"/>
        </w:rPr>
        <w:t> </w:t>
      </w:r>
      <w:r>
        <w:rPr>
          <w:rFonts w:ascii="Brandon Grotesque Bold"/>
          <w:b/>
          <w:color w:val="231F20"/>
          <w:spacing w:val="-2"/>
          <w:sz w:val="24"/>
        </w:rPr>
        <w:t>FOOTBALL</w:t>
      </w:r>
    </w:p>
    <w:p>
      <w:pPr>
        <w:pStyle w:val="BodyText"/>
        <w:spacing w:line="271" w:lineRule="auto" w:before="116"/>
        <w:ind w:left="933" w:right="6081"/>
      </w:pPr>
      <w:r>
        <w:rPr>
          <w:color w:val="231F20"/>
          <w:spacing w:val="-2"/>
          <w:w w:val="90"/>
        </w:rPr>
        <w:t>In</w:t>
      </w:r>
      <w:r>
        <w:rPr>
          <w:color w:val="231F20"/>
          <w:spacing w:val="-3"/>
          <w:w w:val="90"/>
        </w:rPr>
        <w:t> </w:t>
      </w:r>
      <w:r>
        <w:rPr>
          <w:color w:val="231F20"/>
          <w:spacing w:val="-2"/>
          <w:w w:val="90"/>
        </w:rPr>
        <w:t>2015,</w:t>
      </w:r>
      <w:r>
        <w:rPr>
          <w:color w:val="231F20"/>
          <w:spacing w:val="-3"/>
          <w:w w:val="90"/>
        </w:rPr>
        <w:t> </w:t>
      </w:r>
      <w:r>
        <w:rPr>
          <w:color w:val="231F20"/>
          <w:spacing w:val="-2"/>
          <w:w w:val="90"/>
        </w:rPr>
        <w:t>AFL</w:t>
      </w:r>
      <w:r>
        <w:rPr>
          <w:color w:val="231F20"/>
          <w:spacing w:val="-3"/>
          <w:w w:val="90"/>
        </w:rPr>
        <w:t> </w:t>
      </w:r>
      <w:r>
        <w:rPr>
          <w:color w:val="231F20"/>
          <w:spacing w:val="-2"/>
          <w:w w:val="90"/>
        </w:rPr>
        <w:t>Victoria</w:t>
      </w:r>
      <w:r>
        <w:rPr>
          <w:color w:val="231F20"/>
          <w:spacing w:val="-3"/>
          <w:w w:val="90"/>
        </w:rPr>
        <w:t> </w:t>
      </w:r>
      <w:r>
        <w:rPr>
          <w:color w:val="231F20"/>
          <w:spacing w:val="-2"/>
          <w:w w:val="90"/>
        </w:rPr>
        <w:t>and</w:t>
      </w:r>
      <w:r>
        <w:rPr>
          <w:color w:val="231F20"/>
          <w:spacing w:val="-3"/>
          <w:w w:val="90"/>
        </w:rPr>
        <w:t> </w:t>
      </w:r>
      <w:r>
        <w:rPr>
          <w:color w:val="231F20"/>
          <w:spacing w:val="-2"/>
          <w:w w:val="90"/>
        </w:rPr>
        <w:t>Latrobe</w:t>
      </w:r>
      <w:r>
        <w:rPr>
          <w:color w:val="231F20"/>
          <w:spacing w:val="-3"/>
          <w:w w:val="90"/>
        </w:rPr>
        <w:t> </w:t>
      </w:r>
      <w:r>
        <w:rPr>
          <w:color w:val="231F20"/>
          <w:spacing w:val="-2"/>
          <w:w w:val="90"/>
        </w:rPr>
        <w:t>University</w:t>
      </w:r>
      <w:r>
        <w:rPr>
          <w:color w:val="231F20"/>
          <w:spacing w:val="-3"/>
          <w:w w:val="90"/>
        </w:rPr>
        <w:t> </w:t>
      </w:r>
      <w:r>
        <w:rPr>
          <w:color w:val="231F20"/>
          <w:spacing w:val="-2"/>
          <w:w w:val="90"/>
        </w:rPr>
        <w:t>undertook </w:t>
      </w:r>
      <w:r>
        <w:rPr>
          <w:color w:val="231F20"/>
          <w:spacing w:val="-6"/>
        </w:rPr>
        <w:t>research</w:t>
      </w:r>
      <w:r>
        <w:rPr>
          <w:color w:val="231F20"/>
          <w:spacing w:val="-13"/>
        </w:rPr>
        <w:t> </w:t>
      </w:r>
      <w:r>
        <w:rPr>
          <w:color w:val="231F20"/>
          <w:spacing w:val="-6"/>
        </w:rPr>
        <w:t>to</w:t>
      </w:r>
      <w:r>
        <w:rPr>
          <w:color w:val="231F20"/>
          <w:spacing w:val="-13"/>
        </w:rPr>
        <w:t> </w:t>
      </w:r>
      <w:r>
        <w:rPr>
          <w:color w:val="231F20"/>
          <w:spacing w:val="-6"/>
        </w:rPr>
        <w:t>determine</w:t>
      </w:r>
      <w:r>
        <w:rPr>
          <w:color w:val="231F20"/>
          <w:spacing w:val="-13"/>
        </w:rPr>
        <w:t> </w:t>
      </w:r>
      <w:r>
        <w:rPr>
          <w:color w:val="231F20"/>
          <w:spacing w:val="-6"/>
        </w:rPr>
        <w:t>the</w:t>
      </w:r>
      <w:r>
        <w:rPr>
          <w:color w:val="231F20"/>
          <w:spacing w:val="-13"/>
        </w:rPr>
        <w:t> </w:t>
      </w:r>
      <w:r>
        <w:rPr>
          <w:color w:val="231F20"/>
          <w:spacing w:val="-6"/>
        </w:rPr>
        <w:t>social</w:t>
      </w:r>
      <w:r>
        <w:rPr>
          <w:color w:val="231F20"/>
          <w:spacing w:val="-13"/>
        </w:rPr>
        <w:t> </w:t>
      </w:r>
      <w:r>
        <w:rPr>
          <w:color w:val="231F20"/>
          <w:spacing w:val="-6"/>
        </w:rPr>
        <w:t>value</w:t>
      </w:r>
      <w:r>
        <w:rPr>
          <w:color w:val="231F20"/>
          <w:spacing w:val="-13"/>
        </w:rPr>
        <w:t> </w:t>
      </w:r>
      <w:r>
        <w:rPr>
          <w:color w:val="231F20"/>
          <w:spacing w:val="-6"/>
        </w:rPr>
        <w:t>of</w:t>
      </w:r>
      <w:r>
        <w:rPr>
          <w:color w:val="231F20"/>
          <w:spacing w:val="-13"/>
        </w:rPr>
        <w:t> </w:t>
      </w:r>
      <w:r>
        <w:rPr>
          <w:color w:val="231F20"/>
          <w:spacing w:val="-6"/>
        </w:rPr>
        <w:t>a</w:t>
      </w:r>
      <w:r>
        <w:rPr>
          <w:color w:val="231F20"/>
          <w:spacing w:val="-13"/>
        </w:rPr>
        <w:t> </w:t>
      </w:r>
      <w:r>
        <w:rPr>
          <w:color w:val="231F20"/>
          <w:spacing w:val="-6"/>
        </w:rPr>
        <w:t>typical </w:t>
      </w:r>
      <w:r>
        <w:rPr>
          <w:color w:val="231F20"/>
          <w:spacing w:val="-4"/>
        </w:rPr>
        <w:t>community</w:t>
      </w:r>
      <w:r>
        <w:rPr>
          <w:color w:val="231F20"/>
          <w:spacing w:val="-8"/>
        </w:rPr>
        <w:t> </w:t>
      </w:r>
      <w:r>
        <w:rPr>
          <w:color w:val="231F20"/>
          <w:spacing w:val="-4"/>
        </w:rPr>
        <w:t>football</w:t>
      </w:r>
      <w:r>
        <w:rPr>
          <w:color w:val="231F20"/>
          <w:spacing w:val="-8"/>
        </w:rPr>
        <w:t> </w:t>
      </w:r>
      <w:r>
        <w:rPr>
          <w:color w:val="231F20"/>
          <w:spacing w:val="-4"/>
        </w:rPr>
        <w:t>club.</w:t>
      </w:r>
    </w:p>
    <w:p>
      <w:pPr>
        <w:pStyle w:val="BodyText"/>
        <w:spacing w:line="271" w:lineRule="auto" w:before="143"/>
        <w:ind w:left="933" w:right="6081"/>
      </w:pPr>
      <w:r>
        <w:rPr>
          <w:color w:val="231F20"/>
          <w:spacing w:val="-8"/>
        </w:rPr>
        <w:t>The</w:t>
      </w:r>
      <w:r>
        <w:rPr>
          <w:color w:val="231F20"/>
          <w:spacing w:val="-10"/>
        </w:rPr>
        <w:t> </w:t>
      </w:r>
      <w:r>
        <w:rPr>
          <w:color w:val="231F20"/>
          <w:spacing w:val="-8"/>
        </w:rPr>
        <w:t>study</w:t>
      </w:r>
      <w:r>
        <w:rPr>
          <w:color w:val="231F20"/>
          <w:spacing w:val="-10"/>
        </w:rPr>
        <w:t> </w:t>
      </w:r>
      <w:r>
        <w:rPr>
          <w:color w:val="231F20"/>
          <w:spacing w:val="-8"/>
        </w:rPr>
        <w:t>found</w:t>
      </w:r>
      <w:r>
        <w:rPr>
          <w:color w:val="231F20"/>
          <w:spacing w:val="-10"/>
        </w:rPr>
        <w:t> </w:t>
      </w:r>
      <w:r>
        <w:rPr>
          <w:color w:val="231F20"/>
          <w:spacing w:val="-8"/>
        </w:rPr>
        <w:t>that</w:t>
      </w:r>
      <w:r>
        <w:rPr>
          <w:color w:val="231F20"/>
          <w:spacing w:val="-10"/>
        </w:rPr>
        <w:t> </w:t>
      </w:r>
      <w:r>
        <w:rPr>
          <w:color w:val="231F20"/>
          <w:spacing w:val="-8"/>
        </w:rPr>
        <w:t>for</w:t>
      </w:r>
      <w:r>
        <w:rPr>
          <w:color w:val="231F20"/>
          <w:spacing w:val="-10"/>
        </w:rPr>
        <w:t> </w:t>
      </w:r>
      <w:r>
        <w:rPr>
          <w:color w:val="231F20"/>
          <w:spacing w:val="-8"/>
        </w:rPr>
        <w:t>every</w:t>
      </w:r>
      <w:r>
        <w:rPr>
          <w:color w:val="231F20"/>
          <w:spacing w:val="-10"/>
        </w:rPr>
        <w:t> </w:t>
      </w:r>
      <w:r>
        <w:rPr>
          <w:color w:val="231F20"/>
          <w:spacing w:val="-8"/>
        </w:rPr>
        <w:t>$1</w:t>
      </w:r>
      <w:r>
        <w:rPr>
          <w:color w:val="231F20"/>
          <w:spacing w:val="-10"/>
        </w:rPr>
        <w:t> </w:t>
      </w:r>
      <w:r>
        <w:rPr>
          <w:color w:val="231F20"/>
          <w:spacing w:val="-8"/>
        </w:rPr>
        <w:t>spent</w:t>
      </w:r>
      <w:r>
        <w:rPr>
          <w:color w:val="231F20"/>
          <w:spacing w:val="-10"/>
        </w:rPr>
        <w:t> </w:t>
      </w:r>
      <w:r>
        <w:rPr>
          <w:color w:val="231F20"/>
          <w:spacing w:val="-8"/>
        </w:rPr>
        <w:t>on</w:t>
      </w:r>
      <w:r>
        <w:rPr>
          <w:color w:val="231F20"/>
          <w:spacing w:val="-10"/>
        </w:rPr>
        <w:t> </w:t>
      </w:r>
      <w:r>
        <w:rPr>
          <w:color w:val="231F20"/>
          <w:spacing w:val="-8"/>
        </w:rPr>
        <w:t>a</w:t>
      </w:r>
      <w:r>
        <w:rPr>
          <w:color w:val="231F20"/>
          <w:spacing w:val="-10"/>
        </w:rPr>
        <w:t> </w:t>
      </w:r>
      <w:r>
        <w:rPr>
          <w:color w:val="231F20"/>
          <w:spacing w:val="-8"/>
        </w:rPr>
        <w:t>community </w:t>
      </w:r>
      <w:r>
        <w:rPr>
          <w:color w:val="231F20"/>
          <w:spacing w:val="-2"/>
          <w:w w:val="90"/>
        </w:rPr>
        <w:t>football</w:t>
      </w:r>
      <w:r>
        <w:rPr>
          <w:color w:val="231F20"/>
          <w:spacing w:val="-8"/>
          <w:w w:val="90"/>
        </w:rPr>
        <w:t> </w:t>
      </w:r>
      <w:r>
        <w:rPr>
          <w:color w:val="231F20"/>
          <w:spacing w:val="-2"/>
          <w:w w:val="90"/>
        </w:rPr>
        <w:t>club,</w:t>
      </w:r>
      <w:r>
        <w:rPr>
          <w:color w:val="231F20"/>
          <w:spacing w:val="-7"/>
          <w:w w:val="90"/>
        </w:rPr>
        <w:t> </w:t>
      </w:r>
      <w:r>
        <w:rPr>
          <w:color w:val="231F20"/>
          <w:spacing w:val="-2"/>
          <w:w w:val="90"/>
        </w:rPr>
        <w:t>there</w:t>
      </w:r>
      <w:r>
        <w:rPr>
          <w:color w:val="231F20"/>
          <w:spacing w:val="-7"/>
          <w:w w:val="90"/>
        </w:rPr>
        <w:t> </w:t>
      </w:r>
      <w:r>
        <w:rPr>
          <w:color w:val="231F20"/>
          <w:spacing w:val="-2"/>
          <w:w w:val="90"/>
        </w:rPr>
        <w:t>was</w:t>
      </w:r>
      <w:r>
        <w:rPr>
          <w:color w:val="231F20"/>
          <w:spacing w:val="-8"/>
          <w:w w:val="90"/>
        </w:rPr>
        <w:t> </w:t>
      </w:r>
      <w:r>
        <w:rPr>
          <w:color w:val="231F20"/>
          <w:spacing w:val="-2"/>
          <w:w w:val="90"/>
        </w:rPr>
        <w:t>at</w:t>
      </w:r>
      <w:r>
        <w:rPr>
          <w:color w:val="231F20"/>
          <w:spacing w:val="-7"/>
          <w:w w:val="90"/>
        </w:rPr>
        <w:t> </w:t>
      </w:r>
      <w:r>
        <w:rPr>
          <w:color w:val="231F20"/>
          <w:spacing w:val="-2"/>
          <w:w w:val="90"/>
        </w:rPr>
        <w:t>least</w:t>
      </w:r>
      <w:r>
        <w:rPr>
          <w:color w:val="231F20"/>
          <w:spacing w:val="-7"/>
          <w:w w:val="90"/>
        </w:rPr>
        <w:t> </w:t>
      </w:r>
      <w:r>
        <w:rPr>
          <w:color w:val="231F20"/>
          <w:spacing w:val="-2"/>
          <w:w w:val="90"/>
        </w:rPr>
        <w:t>$4.40</w:t>
      </w:r>
      <w:r>
        <w:rPr>
          <w:color w:val="231F20"/>
          <w:spacing w:val="-8"/>
          <w:w w:val="90"/>
        </w:rPr>
        <w:t> </w:t>
      </w:r>
      <w:r>
        <w:rPr>
          <w:color w:val="231F20"/>
          <w:spacing w:val="-2"/>
          <w:w w:val="90"/>
        </w:rPr>
        <w:t>return</w:t>
      </w:r>
      <w:r>
        <w:rPr>
          <w:color w:val="231F20"/>
          <w:spacing w:val="-7"/>
          <w:w w:val="90"/>
        </w:rPr>
        <w:t> </w:t>
      </w:r>
      <w:r>
        <w:rPr>
          <w:color w:val="231F20"/>
          <w:spacing w:val="-2"/>
          <w:w w:val="90"/>
        </w:rPr>
        <w:t>in</w:t>
      </w:r>
      <w:r>
        <w:rPr>
          <w:color w:val="231F20"/>
          <w:spacing w:val="-7"/>
          <w:w w:val="90"/>
        </w:rPr>
        <w:t> </w:t>
      </w:r>
      <w:r>
        <w:rPr>
          <w:color w:val="231F20"/>
          <w:spacing w:val="-2"/>
          <w:w w:val="90"/>
        </w:rPr>
        <w:t>social</w:t>
      </w:r>
      <w:r>
        <w:rPr>
          <w:color w:val="231F20"/>
          <w:spacing w:val="-8"/>
          <w:w w:val="90"/>
        </w:rPr>
        <w:t> </w:t>
      </w:r>
      <w:r>
        <w:rPr>
          <w:color w:val="231F20"/>
          <w:spacing w:val="-2"/>
          <w:w w:val="90"/>
        </w:rPr>
        <w:t>value.</w:t>
      </w:r>
    </w:p>
    <w:p>
      <w:pPr>
        <w:pStyle w:val="BodyText"/>
        <w:spacing w:line="271" w:lineRule="auto" w:before="143"/>
        <w:ind w:left="933" w:right="6081"/>
      </w:pPr>
      <w:r>
        <w:rPr>
          <w:color w:val="231F20"/>
          <w:spacing w:val="-6"/>
        </w:rPr>
        <w:t>The</w:t>
      </w:r>
      <w:r>
        <w:rPr>
          <w:color w:val="231F20"/>
          <w:spacing w:val="-15"/>
        </w:rPr>
        <w:t> </w:t>
      </w:r>
      <w:r>
        <w:rPr>
          <w:color w:val="231F20"/>
          <w:spacing w:val="-6"/>
        </w:rPr>
        <w:t>strongest</w:t>
      </w:r>
      <w:r>
        <w:rPr>
          <w:color w:val="231F20"/>
          <w:spacing w:val="-13"/>
        </w:rPr>
        <w:t> </w:t>
      </w:r>
      <w:r>
        <w:rPr>
          <w:color w:val="231F20"/>
          <w:spacing w:val="-6"/>
        </w:rPr>
        <w:t>benefits</w:t>
      </w:r>
      <w:r>
        <w:rPr>
          <w:color w:val="231F20"/>
          <w:spacing w:val="-13"/>
        </w:rPr>
        <w:t> </w:t>
      </w:r>
      <w:r>
        <w:rPr>
          <w:color w:val="231F20"/>
          <w:spacing w:val="-6"/>
        </w:rPr>
        <w:t>were</w:t>
      </w:r>
      <w:r>
        <w:rPr>
          <w:color w:val="231F20"/>
          <w:spacing w:val="-13"/>
        </w:rPr>
        <w:t> </w:t>
      </w:r>
      <w:r>
        <w:rPr>
          <w:color w:val="231F20"/>
          <w:spacing w:val="-6"/>
        </w:rPr>
        <w:t>found</w:t>
      </w:r>
      <w:r>
        <w:rPr>
          <w:color w:val="231F20"/>
          <w:spacing w:val="-13"/>
        </w:rPr>
        <w:t> </w:t>
      </w:r>
      <w:r>
        <w:rPr>
          <w:color w:val="231F20"/>
          <w:spacing w:val="-6"/>
        </w:rPr>
        <w:t>to</w:t>
      </w:r>
      <w:r>
        <w:rPr>
          <w:color w:val="231F20"/>
          <w:spacing w:val="-13"/>
        </w:rPr>
        <w:t> </w:t>
      </w:r>
      <w:r>
        <w:rPr>
          <w:color w:val="231F20"/>
          <w:spacing w:val="-6"/>
        </w:rPr>
        <w:t>be</w:t>
      </w:r>
      <w:r>
        <w:rPr>
          <w:color w:val="231F20"/>
          <w:spacing w:val="-13"/>
        </w:rPr>
        <w:t> </w:t>
      </w:r>
      <w:r>
        <w:rPr>
          <w:color w:val="231F20"/>
          <w:spacing w:val="-6"/>
        </w:rPr>
        <w:t>delivered</w:t>
      </w:r>
      <w:r>
        <w:rPr>
          <w:color w:val="231F20"/>
          <w:spacing w:val="-13"/>
        </w:rPr>
        <w:t> </w:t>
      </w:r>
      <w:r>
        <w:rPr>
          <w:color w:val="231F20"/>
          <w:spacing w:val="-6"/>
        </w:rPr>
        <w:t>in</w:t>
      </w:r>
      <w:r>
        <w:rPr>
          <w:color w:val="231F20"/>
          <w:spacing w:val="-13"/>
        </w:rPr>
        <w:t> </w:t>
      </w:r>
      <w:r>
        <w:rPr>
          <w:color w:val="231F20"/>
          <w:spacing w:val="-6"/>
        </w:rPr>
        <w:t>the </w:t>
      </w:r>
      <w:r>
        <w:rPr>
          <w:color w:val="231F20"/>
          <w:spacing w:val="-2"/>
          <w:w w:val="90"/>
        </w:rPr>
        <w:t>areas</w:t>
      </w:r>
      <w:r>
        <w:rPr>
          <w:color w:val="231F20"/>
          <w:spacing w:val="-4"/>
          <w:w w:val="90"/>
        </w:rPr>
        <w:t> </w:t>
      </w:r>
      <w:r>
        <w:rPr>
          <w:color w:val="231F20"/>
          <w:spacing w:val="-2"/>
          <w:w w:val="90"/>
        </w:rPr>
        <w:t>of</w:t>
      </w:r>
      <w:r>
        <w:rPr>
          <w:color w:val="231F20"/>
          <w:spacing w:val="-4"/>
          <w:w w:val="90"/>
        </w:rPr>
        <w:t> </w:t>
      </w:r>
      <w:r>
        <w:rPr>
          <w:color w:val="231F20"/>
          <w:spacing w:val="-2"/>
          <w:w w:val="90"/>
        </w:rPr>
        <w:t>mental</w:t>
      </w:r>
      <w:r>
        <w:rPr>
          <w:color w:val="231F20"/>
          <w:spacing w:val="-4"/>
          <w:w w:val="90"/>
        </w:rPr>
        <w:t> </w:t>
      </w:r>
      <w:r>
        <w:rPr>
          <w:color w:val="231F20"/>
          <w:spacing w:val="-2"/>
          <w:w w:val="90"/>
        </w:rPr>
        <w:t>health,</w:t>
      </w:r>
      <w:r>
        <w:rPr>
          <w:color w:val="231F20"/>
          <w:spacing w:val="-4"/>
          <w:w w:val="90"/>
        </w:rPr>
        <w:t> </w:t>
      </w:r>
      <w:r>
        <w:rPr>
          <w:color w:val="231F20"/>
          <w:spacing w:val="-2"/>
          <w:w w:val="90"/>
        </w:rPr>
        <w:t>physical</w:t>
      </w:r>
      <w:r>
        <w:rPr>
          <w:color w:val="231F20"/>
          <w:spacing w:val="-4"/>
          <w:w w:val="90"/>
        </w:rPr>
        <w:t> </w:t>
      </w:r>
      <w:r>
        <w:rPr>
          <w:color w:val="231F20"/>
          <w:spacing w:val="-2"/>
          <w:w w:val="90"/>
        </w:rPr>
        <w:t>health,</w:t>
      </w:r>
      <w:r>
        <w:rPr>
          <w:color w:val="231F20"/>
          <w:spacing w:val="-4"/>
          <w:w w:val="90"/>
        </w:rPr>
        <w:t> </w:t>
      </w:r>
      <w:r>
        <w:rPr>
          <w:color w:val="231F20"/>
          <w:spacing w:val="-2"/>
          <w:w w:val="90"/>
        </w:rPr>
        <w:t>personal</w:t>
      </w:r>
      <w:r>
        <w:rPr>
          <w:color w:val="231F20"/>
          <w:spacing w:val="-4"/>
          <w:w w:val="90"/>
        </w:rPr>
        <w:t> </w:t>
      </w:r>
      <w:r>
        <w:rPr>
          <w:color w:val="231F20"/>
          <w:spacing w:val="-2"/>
          <w:w w:val="90"/>
        </w:rPr>
        <w:t>well</w:t>
      </w:r>
      <w:r>
        <w:rPr>
          <w:color w:val="231F20"/>
          <w:spacing w:val="-4"/>
          <w:w w:val="90"/>
        </w:rPr>
        <w:t> </w:t>
      </w:r>
      <w:r>
        <w:rPr>
          <w:color w:val="231F20"/>
          <w:spacing w:val="-2"/>
          <w:w w:val="90"/>
        </w:rPr>
        <w:t>being </w:t>
      </w:r>
      <w:r>
        <w:rPr>
          <w:color w:val="231F20"/>
          <w:spacing w:val="-8"/>
        </w:rPr>
        <w:t>and</w:t>
      </w:r>
      <w:r>
        <w:rPr>
          <w:color w:val="231F20"/>
          <w:spacing w:val="-10"/>
        </w:rPr>
        <w:t> </w:t>
      </w:r>
      <w:r>
        <w:rPr>
          <w:color w:val="231F20"/>
          <w:spacing w:val="-8"/>
        </w:rPr>
        <w:t>education.</w:t>
      </w:r>
      <w:r>
        <w:rPr>
          <w:color w:val="231F20"/>
          <w:spacing w:val="40"/>
        </w:rPr>
        <w:t> </w:t>
      </w:r>
      <w:r>
        <w:rPr>
          <w:color w:val="231F20"/>
          <w:spacing w:val="-8"/>
        </w:rPr>
        <w:t>Others</w:t>
      </w:r>
      <w:r>
        <w:rPr>
          <w:color w:val="231F20"/>
          <w:spacing w:val="-10"/>
        </w:rPr>
        <w:t> </w:t>
      </w:r>
      <w:r>
        <w:rPr>
          <w:color w:val="231F20"/>
          <w:spacing w:val="-8"/>
        </w:rPr>
        <w:t>benefits</w:t>
      </w:r>
      <w:r>
        <w:rPr>
          <w:color w:val="231F20"/>
          <w:spacing w:val="-10"/>
        </w:rPr>
        <w:t> </w:t>
      </w:r>
      <w:r>
        <w:rPr>
          <w:color w:val="231F20"/>
          <w:spacing w:val="-8"/>
        </w:rPr>
        <w:t>included</w:t>
      </w:r>
      <w:r>
        <w:rPr>
          <w:color w:val="231F20"/>
          <w:spacing w:val="-10"/>
        </w:rPr>
        <w:t> </w:t>
      </w:r>
      <w:r>
        <w:rPr>
          <w:color w:val="231F20"/>
          <w:spacing w:val="-8"/>
        </w:rPr>
        <w:t>social</w:t>
      </w:r>
      <w:r>
        <w:rPr>
          <w:color w:val="231F20"/>
          <w:spacing w:val="-10"/>
        </w:rPr>
        <w:t> </w:t>
      </w:r>
      <w:r>
        <w:rPr>
          <w:color w:val="231F20"/>
          <w:spacing w:val="-8"/>
        </w:rPr>
        <w:t>inclusion, </w:t>
      </w:r>
      <w:r>
        <w:rPr>
          <w:color w:val="231F20"/>
          <w:w w:val="90"/>
        </w:rPr>
        <w:t>civic</w:t>
      </w:r>
      <w:r>
        <w:rPr>
          <w:color w:val="231F20"/>
          <w:spacing w:val="-1"/>
          <w:w w:val="90"/>
        </w:rPr>
        <w:t> </w:t>
      </w:r>
      <w:r>
        <w:rPr>
          <w:color w:val="231F20"/>
          <w:w w:val="90"/>
        </w:rPr>
        <w:t>pride,</w:t>
      </w:r>
      <w:r>
        <w:rPr>
          <w:color w:val="231F20"/>
          <w:spacing w:val="-1"/>
          <w:w w:val="90"/>
        </w:rPr>
        <w:t> </w:t>
      </w:r>
      <w:r>
        <w:rPr>
          <w:color w:val="231F20"/>
          <w:w w:val="90"/>
        </w:rPr>
        <w:t>empowerment,</w:t>
      </w:r>
      <w:r>
        <w:rPr>
          <w:color w:val="231F20"/>
          <w:spacing w:val="-1"/>
          <w:w w:val="90"/>
        </w:rPr>
        <w:t> </w:t>
      </w:r>
      <w:r>
        <w:rPr>
          <w:color w:val="231F20"/>
          <w:w w:val="90"/>
        </w:rPr>
        <w:t>social</w:t>
      </w:r>
      <w:r>
        <w:rPr>
          <w:color w:val="231F20"/>
          <w:spacing w:val="-1"/>
          <w:w w:val="90"/>
        </w:rPr>
        <w:t> </w:t>
      </w:r>
      <w:r>
        <w:rPr>
          <w:color w:val="231F20"/>
          <w:w w:val="90"/>
        </w:rPr>
        <w:t>connectedness,</w:t>
      </w:r>
      <w:r>
        <w:rPr>
          <w:color w:val="231F20"/>
          <w:spacing w:val="-1"/>
          <w:w w:val="90"/>
        </w:rPr>
        <w:t> </w:t>
      </w:r>
      <w:r>
        <w:rPr>
          <w:color w:val="231F20"/>
          <w:w w:val="90"/>
        </w:rPr>
        <w:t>regional </w:t>
      </w:r>
      <w:r>
        <w:rPr>
          <w:color w:val="231F20"/>
          <w:spacing w:val="-6"/>
        </w:rPr>
        <w:t>population</w:t>
      </w:r>
      <w:r>
        <w:rPr>
          <w:color w:val="231F20"/>
          <w:spacing w:val="-13"/>
        </w:rPr>
        <w:t> </w:t>
      </w:r>
      <w:r>
        <w:rPr>
          <w:color w:val="231F20"/>
          <w:spacing w:val="-6"/>
        </w:rPr>
        <w:t>stability</w:t>
      </w:r>
      <w:r>
        <w:rPr>
          <w:color w:val="231F20"/>
          <w:spacing w:val="-13"/>
        </w:rPr>
        <w:t> </w:t>
      </w:r>
      <w:r>
        <w:rPr>
          <w:color w:val="231F20"/>
          <w:spacing w:val="-6"/>
        </w:rPr>
        <w:t>and</w:t>
      </w:r>
      <w:r>
        <w:rPr>
          <w:color w:val="231F20"/>
          <w:spacing w:val="-13"/>
        </w:rPr>
        <w:t> </w:t>
      </w:r>
      <w:r>
        <w:rPr>
          <w:color w:val="231F20"/>
          <w:spacing w:val="-6"/>
        </w:rPr>
        <w:t>cultural</w:t>
      </w:r>
      <w:r>
        <w:rPr>
          <w:color w:val="231F20"/>
          <w:spacing w:val="-13"/>
        </w:rPr>
        <w:t> </w:t>
      </w:r>
      <w:r>
        <w:rPr>
          <w:color w:val="231F20"/>
          <w:spacing w:val="-6"/>
        </w:rPr>
        <w:t>integration.</w:t>
      </w:r>
    </w:p>
    <w:p>
      <w:pPr>
        <w:pStyle w:val="BodyText"/>
        <w:rPr>
          <w:sz w:val="22"/>
        </w:rPr>
      </w:pPr>
    </w:p>
    <w:p>
      <w:pPr>
        <w:pStyle w:val="BodyText"/>
        <w:spacing w:before="4"/>
        <w:rPr>
          <w:sz w:val="20"/>
        </w:rPr>
      </w:pPr>
    </w:p>
    <w:p>
      <w:pPr>
        <w:tabs>
          <w:tab w:pos="3543" w:val="left" w:leader="none"/>
        </w:tabs>
        <w:spacing w:before="0"/>
        <w:ind w:left="1696" w:right="0" w:firstLine="0"/>
        <w:jc w:val="left"/>
        <w:rPr>
          <w:rFonts w:ascii="Trebuchet MS"/>
          <w:b/>
          <w:sz w:val="56"/>
        </w:rPr>
      </w:pPr>
      <w:r>
        <w:rPr>
          <w:rFonts w:ascii="Trebuchet MS"/>
          <w:b/>
          <w:color w:val="FFFFFF"/>
          <w:spacing w:val="-5"/>
          <w:sz w:val="56"/>
        </w:rPr>
        <w:t>$1</w:t>
      </w:r>
      <w:r>
        <w:rPr>
          <w:rFonts w:ascii="Trebuchet MS"/>
          <w:b/>
          <w:color w:val="FFFFFF"/>
          <w:sz w:val="56"/>
        </w:rPr>
        <w:tab/>
      </w:r>
      <w:r>
        <w:rPr>
          <w:rFonts w:ascii="Trebuchet MS"/>
          <w:b/>
          <w:color w:val="FFFFFF"/>
          <w:spacing w:val="-2"/>
          <w:sz w:val="56"/>
        </w:rPr>
        <w:t>$4.40</w:t>
      </w:r>
    </w:p>
    <w:p>
      <w:pPr>
        <w:spacing w:after="0"/>
        <w:jc w:val="left"/>
        <w:rPr>
          <w:rFonts w:ascii="Trebuchet MS"/>
          <w:sz w:val="56"/>
        </w:rPr>
        <w:sectPr>
          <w:pgSz w:w="11910" w:h="16840"/>
          <w:pgMar w:header="0" w:footer="358" w:top="0" w:bottom="540" w:left="200" w:right="80"/>
        </w:sectPr>
      </w:pPr>
    </w:p>
    <w:p>
      <w:pPr>
        <w:spacing w:line="189" w:lineRule="auto" w:before="43"/>
        <w:ind w:left="1740" w:right="0" w:hanging="481"/>
        <w:jc w:val="left"/>
        <w:rPr>
          <w:rFonts w:ascii="Brandon Grotesque Bold"/>
          <w:b/>
          <w:sz w:val="16"/>
        </w:rPr>
      </w:pPr>
      <w:r>
        <w:rPr>
          <w:rFonts w:ascii="Brandon Grotesque Bold"/>
          <w:b/>
          <w:color w:val="8ACED7"/>
          <w:spacing w:val="-8"/>
          <w:sz w:val="16"/>
        </w:rPr>
        <w:t>SPENT</w:t>
      </w:r>
      <w:r>
        <w:rPr>
          <w:rFonts w:ascii="Brandon Grotesque Bold"/>
          <w:b/>
          <w:color w:val="8ACED7"/>
          <w:spacing w:val="-11"/>
          <w:sz w:val="16"/>
        </w:rPr>
        <w:t> </w:t>
      </w:r>
      <w:r>
        <w:rPr>
          <w:rFonts w:ascii="Brandon Grotesque Bold"/>
          <w:b/>
          <w:color w:val="8ACED7"/>
          <w:spacing w:val="-8"/>
          <w:sz w:val="16"/>
        </w:rPr>
        <w:t>ON</w:t>
      </w:r>
      <w:r>
        <w:rPr>
          <w:rFonts w:ascii="Brandon Grotesque Bold"/>
          <w:b/>
          <w:color w:val="8ACED7"/>
          <w:spacing w:val="-11"/>
          <w:sz w:val="16"/>
        </w:rPr>
        <w:t> </w:t>
      </w:r>
      <w:r>
        <w:rPr>
          <w:rFonts w:ascii="Brandon Grotesque Bold"/>
          <w:b/>
          <w:color w:val="8ACED7"/>
          <w:spacing w:val="-8"/>
          <w:sz w:val="16"/>
        </w:rPr>
        <w:t>COMMUNITY</w:t>
      </w:r>
      <w:r>
        <w:rPr>
          <w:rFonts w:ascii="Brandon Grotesque Bold"/>
          <w:b/>
          <w:color w:val="8ACED7"/>
          <w:spacing w:val="40"/>
          <w:sz w:val="16"/>
        </w:rPr>
        <w:t> </w:t>
      </w:r>
      <w:r>
        <w:rPr>
          <w:rFonts w:ascii="Brandon Grotesque Bold"/>
          <w:b/>
          <w:color w:val="8ACED7"/>
          <w:spacing w:val="-2"/>
          <w:sz w:val="16"/>
        </w:rPr>
        <w:t>FOOTBALL</w:t>
      </w:r>
    </w:p>
    <w:p>
      <w:pPr>
        <w:spacing w:line="189" w:lineRule="auto" w:before="43"/>
        <w:ind w:left="785" w:right="6323" w:firstLine="122"/>
        <w:jc w:val="left"/>
        <w:rPr>
          <w:rFonts w:ascii="Brandon Grotesque Bold"/>
          <w:b/>
          <w:sz w:val="16"/>
        </w:rPr>
      </w:pPr>
      <w:r>
        <w:rPr/>
        <w:br w:type="column"/>
      </w:r>
      <w:r>
        <w:rPr>
          <w:rFonts w:ascii="Brandon Grotesque Bold"/>
          <w:b/>
          <w:color w:val="8ACED7"/>
          <w:sz w:val="16"/>
        </w:rPr>
        <w:t>RETURN</w:t>
      </w:r>
      <w:r>
        <w:rPr>
          <w:rFonts w:ascii="Brandon Grotesque Bold"/>
          <w:b/>
          <w:color w:val="8ACED7"/>
          <w:spacing w:val="-13"/>
          <w:sz w:val="16"/>
        </w:rPr>
        <w:t> </w:t>
      </w:r>
      <w:r>
        <w:rPr>
          <w:rFonts w:ascii="Brandon Grotesque Bold"/>
          <w:b/>
          <w:color w:val="8ACED7"/>
          <w:sz w:val="16"/>
        </w:rPr>
        <w:t>IN</w:t>
      </w:r>
      <w:r>
        <w:rPr>
          <w:rFonts w:ascii="Brandon Grotesque Bold"/>
          <w:b/>
          <w:color w:val="8ACED7"/>
          <w:spacing w:val="40"/>
          <w:sz w:val="16"/>
        </w:rPr>
        <w:t> </w:t>
      </w:r>
      <w:r>
        <w:rPr>
          <w:rFonts w:ascii="Brandon Grotesque Bold"/>
          <w:b/>
          <w:color w:val="8ACED7"/>
          <w:spacing w:val="-10"/>
          <w:sz w:val="16"/>
        </w:rPr>
        <w:t>SOCIAL</w:t>
      </w:r>
      <w:r>
        <w:rPr>
          <w:rFonts w:ascii="Brandon Grotesque Bold"/>
          <w:b/>
          <w:color w:val="8ACED7"/>
          <w:spacing w:val="-11"/>
          <w:sz w:val="16"/>
        </w:rPr>
        <w:t> </w:t>
      </w:r>
      <w:r>
        <w:rPr>
          <w:rFonts w:ascii="Brandon Grotesque Bold"/>
          <w:b/>
          <w:color w:val="8ACED7"/>
          <w:spacing w:val="-10"/>
          <w:sz w:val="16"/>
        </w:rPr>
        <w:t>VALUE</w:t>
      </w:r>
    </w:p>
    <w:p>
      <w:pPr>
        <w:spacing w:after="0" w:line="189" w:lineRule="auto"/>
        <w:jc w:val="left"/>
        <w:rPr>
          <w:rFonts w:ascii="Brandon Grotesque Bold"/>
          <w:sz w:val="16"/>
        </w:rPr>
        <w:sectPr>
          <w:type w:val="continuous"/>
          <w:pgSz w:w="11910" w:h="16840"/>
          <w:pgMar w:header="0" w:footer="358" w:top="1920" w:bottom="280" w:left="200" w:right="80"/>
          <w:cols w:num="2" w:equalWidth="0">
            <w:col w:w="2991" w:space="40"/>
            <w:col w:w="8599"/>
          </w:cols>
        </w:sectPr>
      </w:pPr>
    </w:p>
    <w:p>
      <w:pPr>
        <w:pStyle w:val="BodyText"/>
        <w:spacing w:before="7"/>
        <w:rPr>
          <w:rFonts w:ascii="Brandon Grotesque Bold"/>
          <w:b/>
          <w:sz w:val="20"/>
        </w:rPr>
      </w:pPr>
    </w:p>
    <w:p>
      <w:pPr>
        <w:pStyle w:val="Heading4"/>
        <w:spacing w:line="196" w:lineRule="auto" w:before="144"/>
        <w:ind w:right="6518"/>
      </w:pPr>
      <w:r>
        <w:rPr>
          <w:color w:val="231F20"/>
        </w:rPr>
        <w:t>THE VALUE OF COMMUNITY SPORT &amp; ACTIVE RECREATION</w:t>
      </w:r>
    </w:p>
    <w:p>
      <w:pPr>
        <w:pStyle w:val="BodyText"/>
        <w:spacing w:line="271" w:lineRule="auto" w:before="131"/>
        <w:ind w:left="933" w:right="6259"/>
      </w:pPr>
      <w:r>
        <w:rPr>
          <w:color w:val="231F20"/>
          <w:spacing w:val="-6"/>
        </w:rPr>
        <w:t>Sport</w:t>
      </w:r>
      <w:r>
        <w:rPr>
          <w:color w:val="231F20"/>
          <w:spacing w:val="-13"/>
        </w:rPr>
        <w:t> </w:t>
      </w:r>
      <w:r>
        <w:rPr>
          <w:color w:val="231F20"/>
          <w:spacing w:val="-6"/>
        </w:rPr>
        <w:t>and</w:t>
      </w:r>
      <w:r>
        <w:rPr>
          <w:color w:val="231F20"/>
          <w:spacing w:val="-13"/>
        </w:rPr>
        <w:t> </w:t>
      </w:r>
      <w:r>
        <w:rPr>
          <w:color w:val="231F20"/>
          <w:spacing w:val="-6"/>
        </w:rPr>
        <w:t>Recreation</w:t>
      </w:r>
      <w:r>
        <w:rPr>
          <w:color w:val="231F20"/>
          <w:spacing w:val="-13"/>
        </w:rPr>
        <w:t> </w:t>
      </w:r>
      <w:r>
        <w:rPr>
          <w:color w:val="231F20"/>
          <w:spacing w:val="-6"/>
        </w:rPr>
        <w:t>Victoria</w:t>
      </w:r>
      <w:r>
        <w:rPr>
          <w:color w:val="231F20"/>
          <w:spacing w:val="-13"/>
        </w:rPr>
        <w:t> </w:t>
      </w:r>
      <w:r>
        <w:rPr>
          <w:color w:val="231F20"/>
          <w:spacing w:val="-6"/>
        </w:rPr>
        <w:t>commissioned</w:t>
      </w:r>
      <w:r>
        <w:rPr>
          <w:color w:val="231F20"/>
          <w:spacing w:val="-13"/>
        </w:rPr>
        <w:t> </w:t>
      </w:r>
      <w:r>
        <w:rPr>
          <w:color w:val="231F20"/>
          <w:spacing w:val="-6"/>
        </w:rPr>
        <w:t>a</w:t>
      </w:r>
      <w:r>
        <w:rPr>
          <w:color w:val="231F20"/>
          <w:spacing w:val="-13"/>
        </w:rPr>
        <w:t> </w:t>
      </w:r>
      <w:r>
        <w:rPr>
          <w:color w:val="231F20"/>
          <w:spacing w:val="-6"/>
        </w:rPr>
        <w:t>report</w:t>
      </w:r>
      <w:r>
        <w:rPr>
          <w:color w:val="231F20"/>
          <w:spacing w:val="-6"/>
        </w:rPr>
        <w:t> </w:t>
      </w:r>
      <w:r>
        <w:rPr>
          <w:color w:val="231F20"/>
          <w:spacing w:val="-8"/>
        </w:rPr>
        <w:t>by KPMG in 2020 to highlight the value of community </w:t>
      </w:r>
      <w:r>
        <w:rPr>
          <w:color w:val="231F20"/>
          <w:spacing w:val="-2"/>
          <w:w w:val="90"/>
        </w:rPr>
        <w:t>sport</w:t>
      </w:r>
      <w:r>
        <w:rPr>
          <w:color w:val="231F20"/>
          <w:spacing w:val="-8"/>
          <w:w w:val="90"/>
        </w:rPr>
        <w:t> </w:t>
      </w:r>
      <w:r>
        <w:rPr>
          <w:color w:val="231F20"/>
          <w:spacing w:val="-2"/>
          <w:w w:val="90"/>
        </w:rPr>
        <w:t>and</w:t>
      </w:r>
      <w:r>
        <w:rPr>
          <w:color w:val="231F20"/>
          <w:spacing w:val="-7"/>
          <w:w w:val="90"/>
        </w:rPr>
        <w:t> </w:t>
      </w:r>
      <w:r>
        <w:rPr>
          <w:color w:val="231F20"/>
          <w:spacing w:val="-2"/>
          <w:w w:val="90"/>
        </w:rPr>
        <w:t>recreation</w:t>
      </w:r>
      <w:r>
        <w:rPr>
          <w:color w:val="231F20"/>
          <w:spacing w:val="-7"/>
          <w:w w:val="90"/>
        </w:rPr>
        <w:t> </w:t>
      </w:r>
      <w:r>
        <w:rPr>
          <w:color w:val="231F20"/>
          <w:spacing w:val="-2"/>
          <w:w w:val="90"/>
        </w:rPr>
        <w:t>infrastructure.</w:t>
      </w:r>
      <w:r>
        <w:rPr>
          <w:color w:val="231F20"/>
          <w:spacing w:val="-8"/>
          <w:w w:val="90"/>
        </w:rPr>
        <w:t> </w:t>
      </w:r>
      <w:r>
        <w:rPr>
          <w:color w:val="231F20"/>
          <w:spacing w:val="-2"/>
          <w:w w:val="90"/>
        </w:rPr>
        <w:t>The</w:t>
      </w:r>
      <w:r>
        <w:rPr>
          <w:color w:val="231F20"/>
          <w:spacing w:val="-7"/>
          <w:w w:val="90"/>
        </w:rPr>
        <w:t> </w:t>
      </w:r>
      <w:r>
        <w:rPr>
          <w:color w:val="231F20"/>
          <w:spacing w:val="-2"/>
          <w:w w:val="90"/>
        </w:rPr>
        <w:t>report</w:t>
      </w:r>
      <w:r>
        <w:rPr>
          <w:color w:val="231F20"/>
          <w:spacing w:val="-7"/>
          <w:w w:val="90"/>
        </w:rPr>
        <w:t> </w:t>
      </w:r>
      <w:r>
        <w:rPr>
          <w:color w:val="231F20"/>
          <w:spacing w:val="-2"/>
          <w:w w:val="90"/>
        </w:rPr>
        <w:t>looked</w:t>
      </w:r>
      <w:r>
        <w:rPr>
          <w:color w:val="231F20"/>
          <w:spacing w:val="-8"/>
          <w:w w:val="90"/>
        </w:rPr>
        <w:t> </w:t>
      </w:r>
      <w:r>
        <w:rPr>
          <w:color w:val="231F20"/>
          <w:spacing w:val="-2"/>
          <w:w w:val="90"/>
        </w:rPr>
        <w:t>at </w:t>
      </w:r>
      <w:r>
        <w:rPr>
          <w:color w:val="231F20"/>
          <w:w w:val="90"/>
        </w:rPr>
        <w:t>the</w:t>
      </w:r>
      <w:r>
        <w:rPr>
          <w:color w:val="231F20"/>
          <w:spacing w:val="-4"/>
          <w:w w:val="90"/>
        </w:rPr>
        <w:t> </w:t>
      </w:r>
      <w:r>
        <w:rPr>
          <w:color w:val="231F20"/>
          <w:w w:val="90"/>
        </w:rPr>
        <w:t>economic,</w:t>
      </w:r>
      <w:r>
        <w:rPr>
          <w:color w:val="231F20"/>
          <w:spacing w:val="-4"/>
          <w:w w:val="90"/>
        </w:rPr>
        <w:t> </w:t>
      </w:r>
      <w:r>
        <w:rPr>
          <w:color w:val="231F20"/>
          <w:w w:val="90"/>
        </w:rPr>
        <w:t>health</w:t>
      </w:r>
      <w:r>
        <w:rPr>
          <w:color w:val="231F20"/>
          <w:spacing w:val="-4"/>
          <w:w w:val="90"/>
        </w:rPr>
        <w:t> </w:t>
      </w:r>
      <w:r>
        <w:rPr>
          <w:color w:val="231F20"/>
          <w:w w:val="90"/>
        </w:rPr>
        <w:t>and</w:t>
      </w:r>
      <w:r>
        <w:rPr>
          <w:color w:val="231F20"/>
          <w:spacing w:val="-4"/>
          <w:w w:val="90"/>
        </w:rPr>
        <w:t> </w:t>
      </w:r>
      <w:r>
        <w:rPr>
          <w:color w:val="231F20"/>
          <w:w w:val="90"/>
        </w:rPr>
        <w:t>social</w:t>
      </w:r>
      <w:r>
        <w:rPr>
          <w:color w:val="231F20"/>
          <w:spacing w:val="-4"/>
          <w:w w:val="90"/>
        </w:rPr>
        <w:t> </w:t>
      </w:r>
      <w:r>
        <w:rPr>
          <w:color w:val="231F20"/>
          <w:w w:val="90"/>
        </w:rPr>
        <w:t>benefits</w:t>
      </w:r>
      <w:r>
        <w:rPr>
          <w:color w:val="231F20"/>
          <w:spacing w:val="-4"/>
          <w:w w:val="90"/>
        </w:rPr>
        <w:t> </w:t>
      </w:r>
      <w:r>
        <w:rPr>
          <w:color w:val="231F20"/>
          <w:w w:val="90"/>
        </w:rPr>
        <w:t>that</w:t>
      </w:r>
      <w:r>
        <w:rPr>
          <w:color w:val="231F20"/>
          <w:spacing w:val="-4"/>
          <w:w w:val="90"/>
        </w:rPr>
        <w:t> </w:t>
      </w:r>
      <w:r>
        <w:rPr>
          <w:color w:val="231F20"/>
          <w:w w:val="90"/>
        </w:rPr>
        <w:t>accrue</w:t>
      </w:r>
      <w:r>
        <w:rPr>
          <w:color w:val="231F20"/>
          <w:spacing w:val="-4"/>
          <w:w w:val="90"/>
        </w:rPr>
        <w:t> </w:t>
      </w:r>
      <w:r>
        <w:rPr>
          <w:color w:val="231F20"/>
          <w:w w:val="90"/>
        </w:rPr>
        <w:t>to </w:t>
      </w:r>
      <w:r>
        <w:rPr>
          <w:color w:val="231F20"/>
          <w:spacing w:val="-2"/>
          <w:w w:val="90"/>
        </w:rPr>
        <w:t>individuals, community and society via the construction </w:t>
      </w:r>
      <w:r>
        <w:rPr>
          <w:color w:val="231F20"/>
          <w:w w:val="90"/>
        </w:rPr>
        <w:t>and</w:t>
      </w:r>
      <w:r>
        <w:rPr>
          <w:color w:val="231F20"/>
          <w:spacing w:val="-3"/>
          <w:w w:val="90"/>
        </w:rPr>
        <w:t> </w:t>
      </w:r>
      <w:r>
        <w:rPr>
          <w:color w:val="231F20"/>
          <w:w w:val="90"/>
        </w:rPr>
        <w:t>operation</w:t>
      </w:r>
      <w:r>
        <w:rPr>
          <w:color w:val="231F20"/>
          <w:spacing w:val="-3"/>
          <w:w w:val="90"/>
        </w:rPr>
        <w:t> </w:t>
      </w:r>
      <w:r>
        <w:rPr>
          <w:color w:val="231F20"/>
          <w:w w:val="90"/>
        </w:rPr>
        <w:t>of</w:t>
      </w:r>
      <w:r>
        <w:rPr>
          <w:color w:val="231F20"/>
          <w:spacing w:val="-3"/>
          <w:w w:val="90"/>
        </w:rPr>
        <w:t> </w:t>
      </w:r>
      <w:r>
        <w:rPr>
          <w:color w:val="231F20"/>
          <w:w w:val="90"/>
        </w:rPr>
        <w:t>sport</w:t>
      </w:r>
      <w:r>
        <w:rPr>
          <w:color w:val="231F20"/>
          <w:spacing w:val="-3"/>
          <w:w w:val="90"/>
        </w:rPr>
        <w:t> </w:t>
      </w:r>
      <w:r>
        <w:rPr>
          <w:color w:val="231F20"/>
          <w:w w:val="90"/>
        </w:rPr>
        <w:t>and</w:t>
      </w:r>
      <w:r>
        <w:rPr>
          <w:color w:val="231F20"/>
          <w:spacing w:val="-3"/>
          <w:w w:val="90"/>
        </w:rPr>
        <w:t> </w:t>
      </w:r>
      <w:r>
        <w:rPr>
          <w:color w:val="231F20"/>
          <w:w w:val="90"/>
        </w:rPr>
        <w:t>recreation</w:t>
      </w:r>
      <w:r>
        <w:rPr>
          <w:color w:val="231F20"/>
          <w:spacing w:val="-3"/>
          <w:w w:val="90"/>
        </w:rPr>
        <w:t> </w:t>
      </w:r>
      <w:r>
        <w:rPr>
          <w:color w:val="231F20"/>
          <w:w w:val="90"/>
        </w:rPr>
        <w:t>facilities</w:t>
      </w:r>
      <w:r>
        <w:rPr>
          <w:color w:val="231F20"/>
          <w:spacing w:val="-3"/>
          <w:w w:val="90"/>
        </w:rPr>
        <w:t> </w:t>
      </w:r>
      <w:r>
        <w:rPr>
          <w:color w:val="231F20"/>
          <w:w w:val="90"/>
        </w:rPr>
        <w:t>and</w:t>
      </w:r>
      <w:r>
        <w:rPr>
          <w:color w:val="231F20"/>
          <w:spacing w:val="-3"/>
          <w:w w:val="90"/>
        </w:rPr>
        <w:t> </w:t>
      </w:r>
      <w:r>
        <w:rPr>
          <w:color w:val="231F20"/>
          <w:w w:val="90"/>
        </w:rPr>
        <w:t>the </w:t>
      </w:r>
      <w:r>
        <w:rPr>
          <w:color w:val="231F20"/>
          <w:spacing w:val="-6"/>
        </w:rPr>
        <w:t>activities</w:t>
      </w:r>
      <w:r>
        <w:rPr>
          <w:color w:val="231F20"/>
          <w:spacing w:val="-8"/>
        </w:rPr>
        <w:t> </w:t>
      </w:r>
      <w:r>
        <w:rPr>
          <w:color w:val="231F20"/>
          <w:spacing w:val="-6"/>
        </w:rPr>
        <w:t>that</w:t>
      </w:r>
      <w:r>
        <w:rPr>
          <w:color w:val="231F20"/>
          <w:spacing w:val="-8"/>
        </w:rPr>
        <w:t> </w:t>
      </w:r>
      <w:r>
        <w:rPr>
          <w:color w:val="231F20"/>
          <w:spacing w:val="-6"/>
        </w:rPr>
        <w:t>are</w:t>
      </w:r>
      <w:r>
        <w:rPr>
          <w:color w:val="231F20"/>
          <w:spacing w:val="-8"/>
        </w:rPr>
        <w:t> </w:t>
      </w:r>
      <w:r>
        <w:rPr>
          <w:color w:val="231F20"/>
          <w:spacing w:val="-6"/>
        </w:rPr>
        <w:t>conducted</w:t>
      </w:r>
      <w:r>
        <w:rPr>
          <w:color w:val="231F20"/>
          <w:spacing w:val="-8"/>
        </w:rPr>
        <w:t> </w:t>
      </w:r>
      <w:r>
        <w:rPr>
          <w:color w:val="231F20"/>
          <w:spacing w:val="-6"/>
        </w:rPr>
        <w:t>within.</w:t>
      </w:r>
    </w:p>
    <w:p>
      <w:pPr>
        <w:pStyle w:val="BodyText"/>
        <w:spacing w:line="271" w:lineRule="auto" w:before="145"/>
        <w:ind w:left="933" w:right="6081"/>
      </w:pPr>
      <w:r>
        <w:rPr>
          <w:color w:val="231F20"/>
          <w:spacing w:val="-2"/>
          <w:w w:val="90"/>
        </w:rPr>
        <w:t>The report found the following benefits contributed </w:t>
      </w:r>
      <w:r>
        <w:rPr>
          <w:color w:val="231F20"/>
          <w:spacing w:val="-8"/>
        </w:rPr>
        <w:t>annually</w:t>
      </w:r>
      <w:r>
        <w:rPr>
          <w:color w:val="231F20"/>
          <w:spacing w:val="-11"/>
        </w:rPr>
        <w:t> </w:t>
      </w:r>
      <w:r>
        <w:rPr>
          <w:color w:val="231F20"/>
          <w:spacing w:val="-8"/>
        </w:rPr>
        <w:t>to</w:t>
      </w:r>
      <w:r>
        <w:rPr>
          <w:color w:val="231F20"/>
          <w:spacing w:val="-11"/>
        </w:rPr>
        <w:t> </w:t>
      </w:r>
      <w:r>
        <w:rPr>
          <w:color w:val="231F20"/>
          <w:spacing w:val="-8"/>
        </w:rPr>
        <w:t>Victoria</w:t>
      </w:r>
      <w:r>
        <w:rPr>
          <w:color w:val="231F20"/>
          <w:spacing w:val="-11"/>
        </w:rPr>
        <w:t> </w:t>
      </w:r>
      <w:r>
        <w:rPr>
          <w:color w:val="231F20"/>
          <w:spacing w:val="-8"/>
        </w:rPr>
        <w:t>through</w:t>
      </w:r>
      <w:r>
        <w:rPr>
          <w:color w:val="231F20"/>
          <w:spacing w:val="-11"/>
        </w:rPr>
        <w:t> </w:t>
      </w:r>
      <w:r>
        <w:rPr>
          <w:color w:val="231F20"/>
          <w:spacing w:val="-8"/>
        </w:rPr>
        <w:t>community</w:t>
      </w:r>
      <w:r>
        <w:rPr>
          <w:color w:val="231F20"/>
          <w:spacing w:val="-11"/>
        </w:rPr>
        <w:t> </w:t>
      </w:r>
      <w:r>
        <w:rPr>
          <w:color w:val="231F20"/>
          <w:spacing w:val="-8"/>
        </w:rPr>
        <w:t>sport</w:t>
      </w:r>
      <w:r>
        <w:rPr>
          <w:color w:val="231F20"/>
          <w:spacing w:val="-11"/>
        </w:rPr>
        <w:t> </w:t>
      </w:r>
      <w:r>
        <w:rPr>
          <w:color w:val="231F20"/>
          <w:spacing w:val="-8"/>
        </w:rPr>
        <w:t>and </w:t>
      </w:r>
      <w:r>
        <w:rPr>
          <w:color w:val="231F20"/>
          <w:spacing w:val="-2"/>
        </w:rPr>
        <w:t>recreation:</w:t>
      </w:r>
    </w:p>
    <w:p>
      <w:pPr>
        <w:pStyle w:val="ListParagraph"/>
        <w:numPr>
          <w:ilvl w:val="0"/>
          <w:numId w:val="2"/>
        </w:numPr>
        <w:tabs>
          <w:tab w:pos="1161" w:val="left" w:leader="none"/>
        </w:tabs>
        <w:spacing w:line="249" w:lineRule="auto" w:before="34" w:after="0"/>
        <w:ind w:left="1160" w:right="6235" w:hanging="227"/>
        <w:jc w:val="left"/>
        <w:rPr>
          <w:sz w:val="18"/>
        </w:rPr>
      </w:pPr>
      <w:r>
        <w:rPr>
          <w:color w:val="231F20"/>
          <w:spacing w:val="-8"/>
          <w:sz w:val="18"/>
        </w:rPr>
        <w:t>$2.1 billion dollars in economic benefits – including </w:t>
      </w:r>
      <w:r>
        <w:rPr>
          <w:color w:val="231F20"/>
          <w:spacing w:val="-2"/>
          <w:w w:val="90"/>
          <w:sz w:val="18"/>
        </w:rPr>
        <w:t>increased economic activity and event related tourism.</w:t>
      </w:r>
    </w:p>
    <w:p>
      <w:pPr>
        <w:pStyle w:val="ListParagraph"/>
        <w:numPr>
          <w:ilvl w:val="0"/>
          <w:numId w:val="2"/>
        </w:numPr>
        <w:tabs>
          <w:tab w:pos="1161" w:val="left" w:leader="none"/>
        </w:tabs>
        <w:spacing w:line="261" w:lineRule="auto" w:before="52" w:after="0"/>
        <w:ind w:left="1160" w:right="6360" w:hanging="227"/>
        <w:jc w:val="left"/>
        <w:rPr>
          <w:sz w:val="18"/>
        </w:rPr>
      </w:pPr>
      <w:r>
        <w:rPr>
          <w:color w:val="231F20"/>
          <w:spacing w:val="-8"/>
          <w:sz w:val="18"/>
        </w:rPr>
        <w:t>$2.3 billion dollars in health benefits – including </w:t>
      </w:r>
      <w:r>
        <w:rPr>
          <w:color w:val="231F20"/>
          <w:spacing w:val="-2"/>
          <w:w w:val="90"/>
          <w:sz w:val="18"/>
        </w:rPr>
        <w:t>reduced</w:t>
      </w:r>
      <w:r>
        <w:rPr>
          <w:color w:val="231F20"/>
          <w:spacing w:val="-3"/>
          <w:w w:val="90"/>
          <w:sz w:val="18"/>
        </w:rPr>
        <w:t> </w:t>
      </w:r>
      <w:r>
        <w:rPr>
          <w:color w:val="231F20"/>
          <w:spacing w:val="-2"/>
          <w:w w:val="90"/>
          <w:sz w:val="18"/>
        </w:rPr>
        <w:t>risk</w:t>
      </w:r>
      <w:r>
        <w:rPr>
          <w:color w:val="231F20"/>
          <w:spacing w:val="-4"/>
          <w:w w:val="90"/>
          <w:sz w:val="18"/>
        </w:rPr>
        <w:t> </w:t>
      </w:r>
      <w:r>
        <w:rPr>
          <w:color w:val="231F20"/>
          <w:spacing w:val="-2"/>
          <w:w w:val="90"/>
          <w:sz w:val="18"/>
        </w:rPr>
        <w:t>of</w:t>
      </w:r>
      <w:r>
        <w:rPr>
          <w:color w:val="231F20"/>
          <w:spacing w:val="-3"/>
          <w:w w:val="90"/>
          <w:sz w:val="18"/>
        </w:rPr>
        <w:t> </w:t>
      </w:r>
      <w:r>
        <w:rPr>
          <w:color w:val="231F20"/>
          <w:spacing w:val="-2"/>
          <w:w w:val="90"/>
          <w:sz w:val="18"/>
        </w:rPr>
        <w:t>chronic</w:t>
      </w:r>
      <w:r>
        <w:rPr>
          <w:color w:val="231F20"/>
          <w:spacing w:val="-4"/>
          <w:w w:val="90"/>
          <w:sz w:val="18"/>
        </w:rPr>
        <w:t> </w:t>
      </w:r>
      <w:r>
        <w:rPr>
          <w:color w:val="231F20"/>
          <w:spacing w:val="-2"/>
          <w:w w:val="90"/>
          <w:sz w:val="18"/>
        </w:rPr>
        <w:t>disease</w:t>
      </w:r>
      <w:r>
        <w:rPr>
          <w:color w:val="231F20"/>
          <w:spacing w:val="-3"/>
          <w:w w:val="90"/>
          <w:sz w:val="18"/>
        </w:rPr>
        <w:t> </w:t>
      </w:r>
      <w:r>
        <w:rPr>
          <w:color w:val="231F20"/>
          <w:spacing w:val="-2"/>
          <w:w w:val="90"/>
          <w:sz w:val="18"/>
        </w:rPr>
        <w:t>and</w:t>
      </w:r>
      <w:r>
        <w:rPr>
          <w:color w:val="231F20"/>
          <w:spacing w:val="-4"/>
          <w:w w:val="90"/>
          <w:sz w:val="18"/>
        </w:rPr>
        <w:t> </w:t>
      </w:r>
      <w:r>
        <w:rPr>
          <w:color w:val="231F20"/>
          <w:spacing w:val="-2"/>
          <w:w w:val="90"/>
          <w:sz w:val="18"/>
        </w:rPr>
        <w:t>improved</w:t>
      </w:r>
      <w:r>
        <w:rPr>
          <w:color w:val="231F20"/>
          <w:spacing w:val="-3"/>
          <w:w w:val="90"/>
          <w:sz w:val="18"/>
        </w:rPr>
        <w:t> </w:t>
      </w:r>
      <w:r>
        <w:rPr>
          <w:color w:val="231F20"/>
          <w:spacing w:val="-2"/>
          <w:w w:val="90"/>
          <w:sz w:val="18"/>
        </w:rPr>
        <w:t>mental </w:t>
      </w:r>
      <w:r>
        <w:rPr>
          <w:color w:val="231F20"/>
          <w:sz w:val="18"/>
        </w:rPr>
        <w:t>health</w:t>
      </w:r>
      <w:r>
        <w:rPr>
          <w:color w:val="231F20"/>
          <w:spacing w:val="-15"/>
          <w:sz w:val="18"/>
        </w:rPr>
        <w:t> </w:t>
      </w:r>
      <w:r>
        <w:rPr>
          <w:color w:val="231F20"/>
          <w:sz w:val="18"/>
        </w:rPr>
        <w:t>and</w:t>
      </w:r>
      <w:r>
        <w:rPr>
          <w:color w:val="231F20"/>
          <w:spacing w:val="-14"/>
          <w:sz w:val="18"/>
        </w:rPr>
        <w:t> </w:t>
      </w:r>
      <w:r>
        <w:rPr>
          <w:color w:val="231F20"/>
          <w:sz w:val="18"/>
        </w:rPr>
        <w:t>wellbeing.</w:t>
      </w:r>
    </w:p>
    <w:p>
      <w:pPr>
        <w:pStyle w:val="ListParagraph"/>
        <w:numPr>
          <w:ilvl w:val="0"/>
          <w:numId w:val="2"/>
        </w:numPr>
        <w:tabs>
          <w:tab w:pos="1161" w:val="left" w:leader="none"/>
        </w:tabs>
        <w:spacing w:line="249" w:lineRule="auto" w:before="37" w:after="0"/>
        <w:ind w:left="1160" w:right="6233" w:hanging="227"/>
        <w:jc w:val="left"/>
        <w:rPr>
          <w:sz w:val="18"/>
        </w:rPr>
      </w:pPr>
      <w:r>
        <w:rPr>
          <w:color w:val="231F20"/>
          <w:spacing w:val="-2"/>
          <w:w w:val="90"/>
          <w:sz w:val="18"/>
        </w:rPr>
        <w:t>$2.6</w:t>
      </w:r>
      <w:r>
        <w:rPr>
          <w:color w:val="231F20"/>
          <w:spacing w:val="-8"/>
          <w:w w:val="90"/>
          <w:sz w:val="18"/>
        </w:rPr>
        <w:t> </w:t>
      </w:r>
      <w:r>
        <w:rPr>
          <w:color w:val="231F20"/>
          <w:spacing w:val="-2"/>
          <w:w w:val="90"/>
          <w:sz w:val="18"/>
        </w:rPr>
        <w:t>billion</w:t>
      </w:r>
      <w:r>
        <w:rPr>
          <w:color w:val="231F20"/>
          <w:spacing w:val="-7"/>
          <w:w w:val="90"/>
          <w:sz w:val="18"/>
        </w:rPr>
        <w:t> </w:t>
      </w:r>
      <w:r>
        <w:rPr>
          <w:color w:val="231F20"/>
          <w:spacing w:val="-2"/>
          <w:w w:val="90"/>
          <w:sz w:val="18"/>
        </w:rPr>
        <w:t>in</w:t>
      </w:r>
      <w:r>
        <w:rPr>
          <w:color w:val="231F20"/>
          <w:spacing w:val="-7"/>
          <w:w w:val="90"/>
          <w:sz w:val="18"/>
        </w:rPr>
        <w:t> </w:t>
      </w:r>
      <w:r>
        <w:rPr>
          <w:color w:val="231F20"/>
          <w:spacing w:val="-2"/>
          <w:w w:val="90"/>
          <w:sz w:val="18"/>
        </w:rPr>
        <w:t>social</w:t>
      </w:r>
      <w:r>
        <w:rPr>
          <w:color w:val="231F20"/>
          <w:spacing w:val="-8"/>
          <w:w w:val="90"/>
          <w:sz w:val="18"/>
        </w:rPr>
        <w:t> </w:t>
      </w:r>
      <w:r>
        <w:rPr>
          <w:color w:val="231F20"/>
          <w:spacing w:val="-2"/>
          <w:w w:val="90"/>
          <w:sz w:val="18"/>
        </w:rPr>
        <w:t>benefits</w:t>
      </w:r>
      <w:r>
        <w:rPr>
          <w:color w:val="231F20"/>
          <w:spacing w:val="-7"/>
          <w:w w:val="90"/>
          <w:sz w:val="18"/>
        </w:rPr>
        <w:t> </w:t>
      </w:r>
      <w:r>
        <w:rPr>
          <w:color w:val="231F20"/>
          <w:spacing w:val="-2"/>
          <w:w w:val="90"/>
          <w:sz w:val="18"/>
        </w:rPr>
        <w:t>–</w:t>
      </w:r>
      <w:r>
        <w:rPr>
          <w:color w:val="231F20"/>
          <w:spacing w:val="-7"/>
          <w:w w:val="90"/>
          <w:sz w:val="18"/>
        </w:rPr>
        <w:t> </w:t>
      </w:r>
      <w:r>
        <w:rPr>
          <w:color w:val="231F20"/>
          <w:spacing w:val="-2"/>
          <w:w w:val="90"/>
          <w:sz w:val="18"/>
        </w:rPr>
        <w:t>including</w:t>
      </w:r>
      <w:r>
        <w:rPr>
          <w:color w:val="231F20"/>
          <w:spacing w:val="-8"/>
          <w:w w:val="90"/>
          <w:sz w:val="18"/>
        </w:rPr>
        <w:t> </w:t>
      </w:r>
      <w:r>
        <w:rPr>
          <w:color w:val="231F20"/>
          <w:spacing w:val="-2"/>
          <w:w w:val="90"/>
          <w:sz w:val="18"/>
        </w:rPr>
        <w:t>human</w:t>
      </w:r>
      <w:r>
        <w:rPr>
          <w:color w:val="231F20"/>
          <w:spacing w:val="-7"/>
          <w:w w:val="90"/>
          <w:sz w:val="18"/>
        </w:rPr>
        <w:t> </w:t>
      </w:r>
      <w:r>
        <w:rPr>
          <w:color w:val="231F20"/>
          <w:spacing w:val="-2"/>
          <w:w w:val="90"/>
          <w:sz w:val="18"/>
        </w:rPr>
        <w:t>capital </w:t>
      </w:r>
      <w:r>
        <w:rPr>
          <w:color w:val="231F20"/>
          <w:spacing w:val="-6"/>
          <w:sz w:val="18"/>
        </w:rPr>
        <w:t>uplift,</w:t>
      </w:r>
      <w:r>
        <w:rPr>
          <w:color w:val="231F20"/>
          <w:spacing w:val="-13"/>
          <w:sz w:val="18"/>
        </w:rPr>
        <w:t> </w:t>
      </w:r>
      <w:r>
        <w:rPr>
          <w:color w:val="231F20"/>
          <w:spacing w:val="-6"/>
          <w:sz w:val="18"/>
        </w:rPr>
        <w:t>volunteering</w:t>
      </w:r>
      <w:r>
        <w:rPr>
          <w:color w:val="231F20"/>
          <w:spacing w:val="-13"/>
          <w:sz w:val="18"/>
        </w:rPr>
        <w:t> </w:t>
      </w:r>
      <w:r>
        <w:rPr>
          <w:color w:val="231F20"/>
          <w:spacing w:val="-6"/>
          <w:sz w:val="18"/>
        </w:rPr>
        <w:t>and</w:t>
      </w:r>
      <w:r>
        <w:rPr>
          <w:color w:val="231F20"/>
          <w:spacing w:val="-13"/>
          <w:sz w:val="18"/>
        </w:rPr>
        <w:t> </w:t>
      </w:r>
      <w:r>
        <w:rPr>
          <w:color w:val="231F20"/>
          <w:spacing w:val="-6"/>
          <w:sz w:val="18"/>
        </w:rPr>
        <w:t>green</w:t>
      </w:r>
      <w:r>
        <w:rPr>
          <w:color w:val="231F20"/>
          <w:spacing w:val="-13"/>
          <w:sz w:val="18"/>
        </w:rPr>
        <w:t> </w:t>
      </w:r>
      <w:r>
        <w:rPr>
          <w:color w:val="231F20"/>
          <w:spacing w:val="-6"/>
          <w:sz w:val="18"/>
        </w:rPr>
        <w:t>space</w:t>
      </w:r>
      <w:r>
        <w:rPr>
          <w:color w:val="231F20"/>
          <w:spacing w:val="-13"/>
          <w:sz w:val="18"/>
        </w:rPr>
        <w:t> </w:t>
      </w:r>
      <w:r>
        <w:rPr>
          <w:color w:val="231F20"/>
          <w:spacing w:val="-6"/>
          <w:sz w:val="18"/>
        </w:rPr>
        <w:t>benefits.</w:t>
      </w:r>
    </w:p>
    <w:p>
      <w:pPr>
        <w:pStyle w:val="BodyText"/>
        <w:spacing w:before="162"/>
        <w:ind w:left="933"/>
      </w:pPr>
      <w:r>
        <w:rPr>
          <w:color w:val="231F20"/>
          <w:spacing w:val="-2"/>
          <w:w w:val="90"/>
        </w:rPr>
        <w:t>Qualitative</w:t>
      </w:r>
      <w:r>
        <w:rPr>
          <w:color w:val="231F20"/>
          <w:spacing w:val="-2"/>
        </w:rPr>
        <w:t> </w:t>
      </w:r>
      <w:r>
        <w:rPr>
          <w:color w:val="231F20"/>
          <w:spacing w:val="-2"/>
          <w:w w:val="90"/>
        </w:rPr>
        <w:t>benefits</w:t>
      </w:r>
      <w:r>
        <w:rPr>
          <w:color w:val="231F20"/>
          <w:spacing w:val="-1"/>
        </w:rPr>
        <w:t> </w:t>
      </w:r>
      <w:r>
        <w:rPr>
          <w:color w:val="231F20"/>
          <w:spacing w:val="-2"/>
          <w:w w:val="90"/>
        </w:rPr>
        <w:t>included:</w:t>
      </w:r>
    </w:p>
    <w:p>
      <w:pPr>
        <w:pStyle w:val="ListParagraph"/>
        <w:numPr>
          <w:ilvl w:val="0"/>
          <w:numId w:val="2"/>
        </w:numPr>
        <w:tabs>
          <w:tab w:pos="1161" w:val="left" w:leader="none"/>
        </w:tabs>
        <w:spacing w:line="249" w:lineRule="auto" w:before="60" w:after="0"/>
        <w:ind w:left="1160" w:right="6905" w:hanging="227"/>
        <w:jc w:val="left"/>
        <w:rPr>
          <w:sz w:val="18"/>
        </w:rPr>
      </w:pPr>
      <w:r>
        <w:rPr>
          <w:color w:val="231F20"/>
          <w:spacing w:val="-2"/>
          <w:w w:val="90"/>
          <w:sz w:val="18"/>
        </w:rPr>
        <w:t>Increased</w:t>
      </w:r>
      <w:r>
        <w:rPr>
          <w:color w:val="231F20"/>
          <w:spacing w:val="-4"/>
          <w:w w:val="90"/>
          <w:sz w:val="18"/>
        </w:rPr>
        <w:t> </w:t>
      </w:r>
      <w:r>
        <w:rPr>
          <w:color w:val="231F20"/>
          <w:spacing w:val="-2"/>
          <w:w w:val="90"/>
          <w:sz w:val="18"/>
        </w:rPr>
        <w:t>social</w:t>
      </w:r>
      <w:r>
        <w:rPr>
          <w:color w:val="231F20"/>
          <w:spacing w:val="-4"/>
          <w:w w:val="90"/>
          <w:sz w:val="18"/>
        </w:rPr>
        <w:t> </w:t>
      </w:r>
      <w:r>
        <w:rPr>
          <w:color w:val="231F20"/>
          <w:spacing w:val="-2"/>
          <w:w w:val="90"/>
          <w:sz w:val="18"/>
        </w:rPr>
        <w:t>connectedness,</w:t>
      </w:r>
      <w:r>
        <w:rPr>
          <w:color w:val="231F20"/>
          <w:spacing w:val="-4"/>
          <w:w w:val="90"/>
          <w:sz w:val="18"/>
        </w:rPr>
        <w:t> </w:t>
      </w:r>
      <w:r>
        <w:rPr>
          <w:color w:val="231F20"/>
          <w:spacing w:val="-2"/>
          <w:w w:val="90"/>
          <w:sz w:val="18"/>
        </w:rPr>
        <w:t>inclusion</w:t>
      </w:r>
      <w:r>
        <w:rPr>
          <w:color w:val="231F20"/>
          <w:spacing w:val="-4"/>
          <w:w w:val="90"/>
          <w:sz w:val="18"/>
        </w:rPr>
        <w:t> </w:t>
      </w:r>
      <w:r>
        <w:rPr>
          <w:color w:val="231F20"/>
          <w:spacing w:val="-2"/>
          <w:w w:val="90"/>
          <w:sz w:val="18"/>
        </w:rPr>
        <w:t>and </w:t>
      </w:r>
      <w:r>
        <w:rPr>
          <w:color w:val="231F20"/>
          <w:spacing w:val="-2"/>
          <w:sz w:val="18"/>
        </w:rPr>
        <w:t>networking.</w:t>
      </w:r>
    </w:p>
    <w:p>
      <w:pPr>
        <w:pStyle w:val="ListParagraph"/>
        <w:numPr>
          <w:ilvl w:val="0"/>
          <w:numId w:val="2"/>
        </w:numPr>
        <w:tabs>
          <w:tab w:pos="1161" w:val="left" w:leader="none"/>
        </w:tabs>
        <w:spacing w:line="240" w:lineRule="auto" w:before="52" w:after="0"/>
        <w:ind w:left="1160" w:right="0" w:hanging="228"/>
        <w:jc w:val="left"/>
        <w:rPr>
          <w:sz w:val="18"/>
        </w:rPr>
      </w:pPr>
      <w:r>
        <w:rPr>
          <w:color w:val="231F20"/>
          <w:spacing w:val="-2"/>
          <w:w w:val="90"/>
          <w:sz w:val="18"/>
        </w:rPr>
        <w:t>Increased</w:t>
      </w:r>
      <w:r>
        <w:rPr>
          <w:color w:val="231F20"/>
          <w:spacing w:val="-7"/>
          <w:w w:val="90"/>
          <w:sz w:val="18"/>
        </w:rPr>
        <w:t> </w:t>
      </w:r>
      <w:r>
        <w:rPr>
          <w:color w:val="231F20"/>
          <w:spacing w:val="-2"/>
          <w:w w:val="90"/>
          <w:sz w:val="18"/>
        </w:rPr>
        <w:t>level</w:t>
      </w:r>
      <w:r>
        <w:rPr>
          <w:color w:val="231F20"/>
          <w:spacing w:val="-7"/>
          <w:w w:val="90"/>
          <w:sz w:val="18"/>
        </w:rPr>
        <w:t> </w:t>
      </w:r>
      <w:r>
        <w:rPr>
          <w:color w:val="231F20"/>
          <w:spacing w:val="-2"/>
          <w:w w:val="90"/>
          <w:sz w:val="18"/>
        </w:rPr>
        <w:t>of</w:t>
      </w:r>
      <w:r>
        <w:rPr>
          <w:color w:val="231F20"/>
          <w:spacing w:val="-7"/>
          <w:w w:val="90"/>
          <w:sz w:val="18"/>
        </w:rPr>
        <w:t> </w:t>
      </w:r>
      <w:r>
        <w:rPr>
          <w:color w:val="231F20"/>
          <w:spacing w:val="-2"/>
          <w:w w:val="90"/>
          <w:sz w:val="18"/>
        </w:rPr>
        <w:t>trust</w:t>
      </w:r>
      <w:r>
        <w:rPr>
          <w:color w:val="231F20"/>
          <w:spacing w:val="-8"/>
          <w:w w:val="90"/>
          <w:sz w:val="18"/>
        </w:rPr>
        <w:t> </w:t>
      </w:r>
      <w:r>
        <w:rPr>
          <w:color w:val="231F20"/>
          <w:spacing w:val="-2"/>
          <w:w w:val="90"/>
          <w:sz w:val="18"/>
        </w:rPr>
        <w:t>in</w:t>
      </w:r>
      <w:r>
        <w:rPr>
          <w:color w:val="231F20"/>
          <w:spacing w:val="-7"/>
          <w:w w:val="90"/>
          <w:sz w:val="18"/>
        </w:rPr>
        <w:t> </w:t>
      </w:r>
      <w:r>
        <w:rPr>
          <w:color w:val="231F20"/>
          <w:spacing w:val="-2"/>
          <w:w w:val="90"/>
          <w:sz w:val="18"/>
        </w:rPr>
        <w:t>others.</w:t>
      </w:r>
    </w:p>
    <w:p>
      <w:pPr>
        <w:pStyle w:val="ListParagraph"/>
        <w:numPr>
          <w:ilvl w:val="0"/>
          <w:numId w:val="2"/>
        </w:numPr>
        <w:tabs>
          <w:tab w:pos="1161" w:val="left" w:leader="none"/>
        </w:tabs>
        <w:spacing w:line="240" w:lineRule="auto" w:before="43" w:after="0"/>
        <w:ind w:left="1160" w:right="0" w:hanging="228"/>
        <w:jc w:val="left"/>
        <w:rPr>
          <w:sz w:val="18"/>
        </w:rPr>
      </w:pPr>
      <w:r>
        <w:rPr>
          <w:color w:val="231F20"/>
          <w:spacing w:val="-2"/>
          <w:w w:val="90"/>
          <w:sz w:val="18"/>
        </w:rPr>
        <w:t>Reduced</w:t>
      </w:r>
      <w:r>
        <w:rPr>
          <w:color w:val="231F20"/>
          <w:spacing w:val="-1"/>
          <w:sz w:val="18"/>
        </w:rPr>
        <w:t> </w:t>
      </w:r>
      <w:r>
        <w:rPr>
          <w:color w:val="231F20"/>
          <w:spacing w:val="-2"/>
          <w:w w:val="90"/>
          <w:sz w:val="18"/>
        </w:rPr>
        <w:t>anti-social</w:t>
      </w:r>
      <w:r>
        <w:rPr>
          <w:color w:val="231F20"/>
          <w:sz w:val="18"/>
        </w:rPr>
        <w:t> </w:t>
      </w:r>
      <w:r>
        <w:rPr>
          <w:color w:val="231F20"/>
          <w:spacing w:val="-2"/>
          <w:w w:val="90"/>
          <w:sz w:val="18"/>
        </w:rPr>
        <w:t>behaviour.</w:t>
      </w:r>
    </w:p>
    <w:p>
      <w:pPr>
        <w:pStyle w:val="ListParagraph"/>
        <w:numPr>
          <w:ilvl w:val="0"/>
          <w:numId w:val="2"/>
        </w:numPr>
        <w:tabs>
          <w:tab w:pos="1161" w:val="left" w:leader="none"/>
        </w:tabs>
        <w:spacing w:line="240" w:lineRule="auto" w:before="43" w:after="0"/>
        <w:ind w:left="1160" w:right="0" w:hanging="228"/>
        <w:jc w:val="left"/>
        <w:rPr>
          <w:sz w:val="18"/>
        </w:rPr>
      </w:pPr>
      <w:r>
        <w:rPr>
          <w:color w:val="231F20"/>
          <w:spacing w:val="-2"/>
          <w:w w:val="90"/>
          <w:sz w:val="18"/>
        </w:rPr>
        <w:t>Community</w:t>
      </w:r>
      <w:r>
        <w:rPr>
          <w:color w:val="231F20"/>
          <w:spacing w:val="1"/>
          <w:sz w:val="18"/>
        </w:rPr>
        <w:t> </w:t>
      </w:r>
      <w:r>
        <w:rPr>
          <w:color w:val="231F20"/>
          <w:spacing w:val="-2"/>
          <w:sz w:val="18"/>
        </w:rPr>
        <w:t>pride.</w:t>
      </w:r>
    </w:p>
    <w:p>
      <w:pPr>
        <w:spacing w:after="0" w:line="240" w:lineRule="auto"/>
        <w:jc w:val="left"/>
        <w:rPr>
          <w:sz w:val="18"/>
        </w:rPr>
        <w:sectPr>
          <w:type w:val="continuous"/>
          <w:pgSz w:w="11910" w:h="16840"/>
          <w:pgMar w:header="0" w:footer="358" w:top="1920" w:bottom="280" w:left="200" w:right="80"/>
        </w:sectPr>
      </w:pPr>
    </w:p>
    <w:p>
      <w:pPr>
        <w:pStyle w:val="BodyText"/>
        <w:rPr>
          <w:sz w:val="20"/>
        </w:rPr>
      </w:pPr>
      <w:r>
        <w:rPr/>
        <w:pict>
          <v:group style="position:absolute;margin-left:9.9207pt;margin-top:.000015pt;width:575.450pt;height:841.9pt;mso-position-horizontal-relative:page;mso-position-vertical-relative:page;z-index:-18019840" id="docshapegroup133" coordorigin="198,0" coordsize="11509,16838">
            <v:shape style="position:absolute;left:198;top:0;width:10524;height:4456" id="docshape134" coordorigin="198,0" coordsize="10524,4456" path="m10722,0l198,0,198,4455,10722,0xe" filled="true" fillcolor="#c9e2ea" stroked="false">
              <v:path arrowok="t"/>
              <v:fill type="solid"/>
            </v:shape>
            <v:shape style="position:absolute;left:198;top:5300;width:11509;height:11538" id="docshape135" coordorigin="198,5300" coordsize="11509,11538" path="m198,5300l198,16838,11707,16838,11707,8827,198,5300xe" filled="true" fillcolor="#8aced7" stroked="false">
              <v:path arrowok="t"/>
              <v:fill type="solid"/>
            </v:shape>
            <v:shape style="position:absolute;left:198;top:5300;width:11509;height:7825" type="#_x0000_t75" id="docshape136" stroked="false">
              <v:imagedata r:id="rId32" o:title=""/>
            </v:shape>
            <v:shape style="position:absolute;left:198;top:0;width:11509;height:8607" type="#_x0000_t75" id="docshape137" stroked="false">
              <v:imagedata r:id="rId33"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pStyle w:val="Heading1"/>
        <w:spacing w:line="168" w:lineRule="auto" w:before="285"/>
        <w:ind w:right="5599"/>
      </w:pPr>
      <w:bookmarkStart w:name="_TOC_250006" w:id="4"/>
      <w:r>
        <w:rPr>
          <w:color w:val="FFFFFF"/>
          <w:spacing w:val="-16"/>
        </w:rPr>
        <w:t>COMMUNITY </w:t>
      </w:r>
      <w:bookmarkEnd w:id="4"/>
      <w:r>
        <w:rPr>
          <w:color w:val="FFFFFF"/>
          <w:spacing w:val="-2"/>
        </w:rPr>
        <w:t>PROFILE</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4"/>
        <w:rPr>
          <w:rFonts w:ascii="Brandon Grotesque Bold"/>
          <w:b/>
          <w:sz w:val="21"/>
        </w:rPr>
      </w:pPr>
    </w:p>
    <w:p>
      <w:pPr>
        <w:spacing w:before="99"/>
        <w:ind w:left="196" w:right="0" w:firstLine="0"/>
        <w:jc w:val="left"/>
        <w:rPr>
          <w:rFonts w:ascii="Brandon Grotesque Bold"/>
          <w:b/>
          <w:sz w:val="14"/>
        </w:rPr>
      </w:pPr>
      <w:r>
        <w:rPr>
          <w:rFonts w:ascii="Brandon Grotesque Bold"/>
          <w:b/>
          <w:color w:val="003263"/>
          <w:spacing w:val="-5"/>
          <w:sz w:val="14"/>
        </w:rPr>
        <w:t>12.</w:t>
      </w:r>
    </w:p>
    <w:p>
      <w:pPr>
        <w:spacing w:after="0"/>
        <w:jc w:val="left"/>
        <w:rPr>
          <w:rFonts w:ascii="Brandon Grotesque Bold"/>
          <w:sz w:val="14"/>
        </w:rPr>
        <w:sectPr>
          <w:footerReference w:type="even" r:id="rId31"/>
          <w:pgSz w:w="11910" w:h="16840"/>
          <w:pgMar w:footer="0" w:header="0" w:top="1920" w:bottom="0" w:left="200" w:right="8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group style="position:absolute;margin-left:9.9216pt;margin-top:-41.392677pt;width:575.450pt;height:545pt;mso-position-horizontal-relative:page;mso-position-vertical-relative:paragraph;z-index:-18019328" id="docshapegroup139" coordorigin="198,-828" coordsize="11509,10900">
            <v:shape style="position:absolute;left:198;top:-828;width:11509;height:7389" id="docshape140" coordorigin="198,-828" coordsize="11509,7389" path="m11707,-828l198,-828,198,6561,11707,3044,11707,-828xe" filled="true" fillcolor="#e6f3f4" stroked="false">
              <v:path arrowok="t"/>
              <v:fill type="solid"/>
            </v:shape>
            <v:shape style="position:absolute;left:6179;top:6414;width:4593;height:3658" type="#_x0000_t75" id="docshape141" stroked="false">
              <v:imagedata r:id="rId35" o:title=""/>
            </v:shape>
            <v:shape style="position:absolute;left:8002;top:7442;width:246;height:246" type="#_x0000_t75" id="docshape142" stroked="false">
              <v:imagedata r:id="rId36" o:title=""/>
            </v:shape>
            <v:shape style="position:absolute;left:7505;top:7039;width:506;height:546" id="docshape143" coordorigin="7505,7040" coordsize="506,546" path="m8010,7546l7971,7546,7971,7585,8010,7585,8010,7546xm7932,7546l7892,7546,7892,7585,7932,7585,7932,7546xm7853,7546l7813,7546,7813,7585,7853,7585,7853,7546xm7774,7546l7734,7546,7734,7585,7774,7585,7774,7546xm7695,7546l7655,7546,7655,7585,7695,7585,7695,7546xm7616,7546l7577,7546,7577,7585,7616,7585,7616,7546xm7584,7499l7544,7499,7544,7538,7584,7538,7584,7499xm7584,7420l7544,7420,7544,7460,7584,7460,7584,7420xm7584,7341l7544,7341,7544,7381,7584,7381,7584,7341xm7584,7262l7544,7262,7544,7302,7584,7302,7584,7262xm7584,7183l7544,7183,7544,7223,7584,7223,7584,7183xm7564,7040l7505,7158,7623,7158,7616,7144,7544,7144,7544,7138,7613,7138,7564,7040xm7584,7138l7544,7138,7544,7144,7584,7144,7584,7138xm7613,7138l7584,7138,7584,7144,7616,7144,7613,7138xe" filled="true" fillcolor="#003061" stroked="false">
              <v:path arrowok="t"/>
              <v:fill type="solid"/>
            </v:shape>
            <v:shape style="position:absolute;left:6810;top:6689;width:1683;height:474" type="#_x0000_t75" id="docshape144" stroked="false">
              <v:imagedata r:id="rId37" o:title=""/>
            </v:shape>
            <v:shape style="position:absolute;left:1916;top:2296;width:1445;height:1239" id="docshape145" coordorigin="1917,2297" coordsize="1445,1239" path="m2669,2800l2667,2786,2589,2543,2536,2382,2517,2344,2491,2318,2457,2302,2416,2297,2178,2297,2143,2304,2109,2322,2081,2348,2063,2379,1927,2774,1919,2798,1917,2813,1918,2828,1924,2841,1936,2852,1956,2860,1977,2858,1997,2847,2010,2828,2115,2575,2118,2568,2124,2558,2129,2558,2132,2562,2135,2569,2135,2575,2142,2907,2143,2988,2144,3068,2145,3469,2147,3488,2153,3504,2163,3517,2179,3528,2198,3534,2217,3536,2235,3532,2253,3523,2262,3517,2266,3510,2266,2916,2323,2916,2323,3516,2327,3522,2336,3526,2366,3534,2394,3531,2418,3513,2433,3478,2435,3472,2435,3465,2435,3018,2435,3001,2467,2545,2475,2545,2479,2548,2517,2670,2566,2815,2573,2829,2582,2841,2594,2849,2608,2855,2623,2857,2638,2855,2650,2849,2658,2840,2665,2827,2669,2813,2669,2800xm3011,2835l3009,2823,2963,2683,2894,2473,2879,2443,2857,2421,2828,2408,2795,2403,2576,2403,2567,2404,2685,2771,2689,2786,2690,2801,2689,2816,2686,2831,2679,2848,2668,2862,2653,2872,2634,2877,2612,2877,2592,2872,2574,2862,2558,2846,2551,2837,2553,2922,2555,3407,2557,3423,2562,3437,2570,3448,2582,3458,2598,3464,2614,3466,2630,3464,2646,3458,2655,3453,2660,3445,2660,2934,2711,2934,2711,3445,2712,3451,2714,3453,2737,3464,2762,3464,2784,3454,2800,3435,2804,3424,2807,3412,2807,3017,2835,2616,2844,2616,2847,2620,2872,2701,2921,2846,2926,2859,2934,2868,2944,2876,2957,2881,2970,2883,2983,2882,2994,2877,3002,2869,3007,2858,3010,2847,3011,2835xm3361,2873l3359,2861,3314,2721,3244,2511,3229,2482,3207,2460,3179,2447,3146,2442,2927,2442,2918,2443,3036,2810,3039,2825,3041,2839,3040,2853,3037,2867,3028,2889,3015,2904,2996,2914,2974,2917,2952,2914,2934,2907,2918,2895,2904,2878,2906,3447,2908,3463,2913,3477,2922,3489,2935,3498,2952,3504,2968,3505,2985,3502,3000,3494,3008,3489,3011,3483,3011,2974,3061,2974,3061,3484,3062,3489,3065,3492,3088,3503,3113,3503,3135,3493,3151,3472,3155,3462,3158,3450,3158,3056,3186,2655,3189,2653,3192,2657,3197,2661,3220,2730,3271,2885,3277,2897,3284,2907,3294,2915,3306,2920,3320,2922,3334,2921,3345,2915,3353,2907,3358,2896,3361,2884,3361,2873xe" filled="true" fillcolor="#003263" stroked="false">
              <v:path arrowok="t"/>
              <v:fill type="solid"/>
            </v:shape>
            <v:shape style="position:absolute;left:2160;top:1970;width:299;height:314" type="#_x0000_t75" id="docshape146" stroked="false">
              <v:imagedata r:id="rId38" o:title=""/>
            </v:shape>
            <v:shape style="position:absolute;left:2570;top:2125;width:258;height:267" type="#_x0000_t75" id="docshape147" stroked="false">
              <v:imagedata r:id="rId39" o:title=""/>
            </v:shape>
            <v:shape style="position:absolute;left:2920;top:2164;width:258;height:267" type="#_x0000_t75" id="docshape148" stroked="false">
              <v:imagedata r:id="rId40" o:title=""/>
            </v:shape>
            <v:shape style="position:absolute;left:8691;top:2296;width:1445;height:1239" id="docshape149" coordorigin="8691,2297" coordsize="1445,1239" path="m9444,2800l9441,2786,9363,2543,9310,2382,9292,2344,9266,2318,9232,2302,9190,2297,8953,2297,8918,2304,8884,2322,8856,2348,8838,2379,8702,2774,8694,2798,8691,2813,8693,2828,8699,2841,8710,2852,8731,2860,8752,2858,8771,2847,8785,2828,8890,2575,8892,2568,8899,2558,8903,2558,8907,2562,8909,2569,8910,2575,8917,2907,8918,2988,8919,3068,8919,3469,8921,3488,8927,3504,8938,3517,8953,3528,8972,3534,8991,3536,9010,3532,9028,3523,9036,3517,9040,3510,9040,2916,9098,2916,9098,3516,9102,3522,9111,3526,9140,3534,9169,3531,9193,3513,9208,3478,9209,3472,9210,3465,9210,3018,9210,3001,9241,2545,9249,2545,9254,2548,9292,2670,9341,2815,9347,2829,9356,2841,9368,2849,9383,2855,9398,2857,9412,2855,9424,2849,9433,2840,9440,2827,9443,2813,9444,2800xm10136,2873l10134,2861,10088,2721,10019,2511,10004,2482,9982,2460,9954,2447,9921,2442,9701,2442,9692,2443,9810,2810,9814,2825,9815,2839,9814,2853,9812,2867,9803,2889,9789,2904,9771,2914,9748,2917,9727,2914,9708,2907,9692,2895,9678,2878,9681,3447,9682,3463,9688,3477,9697,3489,9710,3498,9726,3504,9743,3505,9759,3502,9775,3494,9782,3489,9786,3483,9785,2974,9836,2974,9836,3484,9837,3489,9839,3492,9862,3503,9887,3503,9910,3493,9925,3472,9930,3462,9932,3450,9933,3056,9960,2655,9964,2653,9967,2657,9972,2661,9994,2730,10046,2885,10051,2897,10059,2907,10069,2915,10081,2920,10095,2922,10108,2921,10120,2915,10127,2907,10133,2896,10136,2884,10136,2873xe" filled="true" fillcolor="#003263" stroked="false">
              <v:path arrowok="t"/>
              <v:fill type="solid"/>
            </v:shape>
            <v:shape style="position:absolute;left:7991;top:2455;width:458;height:1064" id="docshape150" coordorigin="7992,2456" coordsize="458,1064" path="m8427,2456l8207,2456,8146,2474,8109,2525,8040,2735,7994,2875,7992,2886,7992,2898,8033,2936,8047,2934,8134,2744,8156,2674,8161,2671,8164,2667,8167,2669,8195,3070,8196,3464,8198,3476,8202,3486,8218,3506,8240,3517,8265,3517,8288,3506,8291,3503,8292,3498,8292,2988,8343,2988,8342,3497,8385,3519,8401,3517,8447,3461,8449,2892,8436,2908,8419,2921,8401,2928,8379,2931,8357,2928,8316,2881,8313,2853,8314,2839,8317,2824,8436,2457,8427,2456xe" filled="true" fillcolor="#8aced7" stroked="false">
              <v:path arrowok="t"/>
              <v:fill type="solid"/>
            </v:shape>
            <v:shape style="position:absolute;left:9326;top:2403;width:460;height:1064" id="docshape151" coordorigin="9326,2403" coordsize="460,1064" path="m9569,2403l9351,2403,9342,2404,9460,2771,9464,2786,9465,2801,9464,2816,9461,2831,9409,2877,9387,2877,9366,2872,9349,2862,9333,2846,9326,2837,9328,2922,9330,3407,9372,3464,9388,3466,9404,3464,9420,3458,9430,3453,9435,3445,9435,2934,9485,2934,9485,3445,9536,3464,9559,3454,9574,3435,9579,3424,9582,3412,9582,3017,9610,2616,9618,2616,9621,2620,9647,2701,9695,2846,9745,2883,9758,2882,9786,2835,9783,2823,9738,2683,9669,2473,9631,2421,9603,2408,9569,2403xe" filled="true" fillcolor="#003263" stroked="false">
              <v:path arrowok="t"/>
              <v:fill type="solid"/>
            </v:shape>
            <v:shape style="position:absolute;left:8344;top:2416;width:460;height:1064" id="docshape152" coordorigin="8345,2417" coordsize="460,1064" path="m8779,2417l8561,2417,8528,2422,8477,2457,8392,2697,8347,2837,8345,2849,8345,2860,8386,2897,8399,2895,8484,2715,8509,2634,8512,2630,8521,2630,8548,3031,8549,3426,8551,3438,8556,3449,8572,3468,8594,3478,8619,3478,8642,3467,8644,3464,8645,3459,8645,2948,8696,2948,8695,3459,8742,3480,8758,3478,8800,3421,8803,2936,8804,2851,8798,2860,8782,2875,8764,2886,8744,2891,8721,2891,8670,2844,8666,2815,8667,2800,8671,2785,8789,2418,8779,2417xe" filled="true" fillcolor="#8aced7" stroked="false">
              <v:path arrowok="t"/>
              <v:fill type="solid"/>
            </v:shape>
            <v:shape style="position:absolute;left:8934;top:1970;width:299;height:314" type="#_x0000_t75" id="docshape153" stroked="false">
              <v:imagedata r:id="rId38" o:title=""/>
            </v:shape>
            <v:shape style="position:absolute;left:9695;top:2164;width:258;height:267" type="#_x0000_t75" id="docshape154" stroked="false">
              <v:imagedata r:id="rId41" o:title=""/>
            </v:shape>
            <v:shape style="position:absolute;left:8174;top:2178;width:258;height:267" type="#_x0000_t75" id="docshape155" stroked="false">
              <v:imagedata r:id="rId42" o:title=""/>
            </v:shape>
            <v:shape style="position:absolute;left:9344;top:2125;width:258;height:267" type="#_x0000_t75" id="docshape156" stroked="false">
              <v:imagedata r:id="rId39" o:title=""/>
            </v:shape>
            <v:shape style="position:absolute;left:8525;top:2139;width:258;height:267" type="#_x0000_t75" id="docshape157" stroked="false">
              <v:imagedata r:id="rId43" o:title=""/>
            </v:shape>
            <v:shape style="position:absolute;left:6130;top:2123;width:258;height:269" type="#_x0000_t75" id="docshape158" stroked="false">
              <v:imagedata r:id="rId44" o:title=""/>
            </v:shape>
            <v:shape style="position:absolute;left:5140;top:2296;width:1081;height:1239" id="docshape159" coordorigin="5140,2297" coordsize="1081,1239" path="m5604,2807l5599,2815,5595,2823,5591,2834,5590,2836,5589,2838,5582,2850,5574,2859,5564,2867,5553,2874,5552,2875,5552,2875,5541,2880,5531,2883,5517,2882,5513,2882,5510,2881,5491,2875,5476,2863,5464,2848,5457,2828,5456,2816,5456,2805,5458,2793,5461,2782,5516,2625,5592,2403,5582,2402,5578,2402,5577,2402,5420,2402,5368,2402,5352,2403,5336,2408,5321,2414,5307,2423,5293,2434,5282,2447,5273,2460,5266,2475,5210,2636,5143,2827,5142,2831,5140,2839,5140,2844,5140,2848,5142,2860,5147,2870,5155,2878,5164,2883,5167,2884,5171,2885,5175,2886,5176,2886,5183,2886,5190,2885,5208,2875,5217,2867,5226,2845,5230,2836,5273,2733,5314,2635,5319,2626,5320,2625,5324,2625,5326,2630,5329,2636,5333,2838,5334,2874,5335,2951,5395,2940,5456,2928,5519,2915,5583,2901,5588,2900,5593,2898,5598,2897,5599,2883,5601,2856,5604,2807xm5826,3510l5826,3135,5765,3143,5704,3150,5705,3469,5707,3488,5713,3504,5724,3517,5739,3528,5758,3534,5777,3536,5795,3532,5814,3523,5822,3517,5826,3510xm5995,3106l5906,3123,5883,3126,5883,3516,5887,3522,5896,3526,5926,3534,5954,3531,5978,3513,5994,3478,5995,3472,5995,3459,5995,3106xm6193,2682l6121,2457,6096,2382,6078,2344,6052,2318,6018,2302,5976,2297,5739,2297,5703,2304,5669,2322,5641,2348,5623,2379,5487,2774,5480,2798,5477,2813,5478,2828,5484,2841,5496,2852,5516,2860,5538,2858,5557,2847,5570,2828,5677,2571,5678,2568,5684,2558,5689,2558,5692,2562,5695,2569,5695,2575,5702,2871,5785,2847,5864,2822,5940,2795,6012,2768,6027,2545,6035,2545,6039,2548,6068,2641,6098,2730,6147,2706,6170,2694,6193,2682xm6221,3437l6220,3357,6220,3055,6194,3061,6141,3075,6114,3081,6114,3081,6115,3357,6116,3407,6117,3423,6122,3437,6130,3448,6142,3458,6158,3464,6174,3466,6190,3464,6206,3458,6207,3457,6208,3457,6214,3453,6217,3449,6220,3440,6221,3437xe" filled="true" fillcolor="#8aced7" stroked="false">
              <v:path arrowok="t"/>
              <v:fill type="solid"/>
            </v:shape>
            <v:shape style="position:absolute;left:6127;top:2402;width:330;height:268" type="#_x0000_t75" id="docshape160" stroked="false">
              <v:imagedata r:id="rId45" o:title=""/>
            </v:shape>
            <v:shape style="position:absolute;left:5492;top:3010;width:876;height:454" id="docshape161" coordorigin="5492,3011" coordsize="876,454" path="m5590,3162l5565,3164,5492,3169,5492,3441,5493,3448,5496,3452,5501,3455,5502,3456,5512,3461,5522,3464,5534,3465,5538,3465,5548,3464,5554,3462,5562,3457,5565,3455,5567,3453,5574,3446,5580,3438,5585,3428,5588,3416,5589,3411,5590,3405,5590,3162xm6368,3011l6344,3019,6320,3026,6271,3041,6271,3445,6272,3451,6274,3453,6297,3464,6322,3464,6344,3454,6360,3435,6362,3431,6363,3427,6365,3419,6366,3414,6367,3407,6367,3403,6368,3353,6368,3017,6368,3011xe" filled="true" fillcolor="#8aced7" stroked="false">
              <v:path arrowok="t"/>
              <v:fill type="solid"/>
            </v:shape>
            <v:shape style="position:absolute;left:5337;top:3172;width:106;height:294" type="#_x0000_t75" id="docshape162" stroked="false">
              <v:imagedata r:id="rId46" o:title=""/>
            </v:shape>
            <v:shape style="position:absolute;left:5720;top:1970;width:299;height:314" type="#_x0000_t75" id="docshape163" stroked="false">
              <v:imagedata r:id="rId47" o:title=""/>
            </v:shape>
            <v:shape style="position:absolute;left:5350;top:2122;width:260;height:270" type="#_x0000_t75" id="docshape164" stroked="false">
              <v:imagedata r:id="rId48" o:title=""/>
            </v:shape>
            <v:shape style="position:absolute;left:4901;top:2234;width:2103;height:865" id="docshape165" coordorigin="4902,2234" coordsize="2103,865" path="m6443,2234l6568,2466,6549,2493,6529,2518,6508,2543,6485,2567,6468,2584,6449,2601,6430,2618,6411,2634,6399,2643,6393,2648,6357,2675,6319,2700,6279,2725,6238,2749,6225,2756,6195,2772,6171,2784,6147,2795,6123,2807,6094,2820,6065,2832,6035,2844,6006,2856,5963,2872,5919,2888,5876,2902,5830,2917,5795,2927,5764,2936,5734,2945,5675,2961,5620,2974,5567,2987,5492,3003,5415,3018,5337,3032,5163,3059,5025,3075,4934,3084,4902,3086,4936,3089,4968,3091,5031,3094,5094,3097,5156,3098,5201,3098,5247,3098,5388,3095,5418,3094,5430,3093,5492,3089,5565,3084,5647,3076,5704,3070,5765,3062,5855,3049,5890,3044,5896,3043,5949,3034,6025,3019,6084,3006,6140,2992,6194,2979,6246,2965,6271,2957,6297,2950,6322,2941,6348,2933,6381,2922,6387,2920,6422,2908,6450,2898,6478,2887,6505,2876,6538,2863,6570,2849,6601,2835,6633,2821,6682,2797,6707,2784,6731,2771,6926,2771,6963,2605,6993,2436,7004,2366,6443,2234xm6926,2771l6731,2771,6856,3004,6917,2814,6926,2771xe" filled="true" fillcolor="#003263" stroked="false">
              <v:path arrowok="t"/>
              <v:fill type="solid"/>
            </v:shape>
            <w10:wrap type="none"/>
          </v:group>
        </w:pict>
      </w:r>
      <w:r>
        <w:rPr>
          <w:color w:val="8ACED7"/>
          <w:spacing w:val="-20"/>
        </w:rPr>
        <w:t>POPULATION</w:t>
      </w:r>
      <w:r>
        <w:rPr>
          <w:color w:val="8ACED7"/>
          <w:spacing w:val="-14"/>
        </w:rPr>
        <w:t> </w:t>
      </w:r>
      <w:r>
        <w:rPr>
          <w:color w:val="8ACED7"/>
          <w:spacing w:val="-20"/>
        </w:rPr>
        <w:t>&amp;</w:t>
      </w:r>
      <w:r>
        <w:rPr>
          <w:color w:val="8ACED7"/>
          <w:spacing w:val="-13"/>
        </w:rPr>
        <w:t> </w:t>
      </w:r>
      <w:r>
        <w:rPr>
          <w:color w:val="8ACED7"/>
          <w:spacing w:val="-20"/>
        </w:rPr>
        <w:t>DEMOGRAPHICS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
        <w:rPr>
          <w:rFonts w:ascii="Brandon Grotesque Bold"/>
          <w:b/>
          <w:sz w:val="15"/>
        </w:rPr>
      </w:pPr>
    </w:p>
    <w:p>
      <w:pPr>
        <w:spacing w:after="0"/>
        <w:rPr>
          <w:rFonts w:ascii="Brandon Grotesque Bold"/>
          <w:sz w:val="15"/>
        </w:rPr>
        <w:sectPr>
          <w:footerReference w:type="default" r:id="rId34"/>
          <w:pgSz w:w="11910" w:h="16840"/>
          <w:pgMar w:footer="358" w:header="0" w:top="0" w:bottom="540" w:left="200" w:right="80"/>
          <w:pgNumType w:start="15"/>
        </w:sectPr>
      </w:pPr>
    </w:p>
    <w:p>
      <w:pPr>
        <w:pStyle w:val="Heading2"/>
        <w:spacing w:line="677" w:lineRule="exact" w:before="96"/>
        <w:ind w:left="1660" w:right="29"/>
        <w:jc w:val="center"/>
      </w:pPr>
      <w:r>
        <w:rPr>
          <w:color w:val="8ACED7"/>
          <w:spacing w:val="-2"/>
        </w:rPr>
        <w:t>15,165</w:t>
      </w:r>
    </w:p>
    <w:p>
      <w:pPr>
        <w:spacing w:line="235" w:lineRule="exact" w:before="0"/>
        <w:ind w:left="1673" w:right="29" w:firstLine="0"/>
        <w:jc w:val="center"/>
        <w:rPr>
          <w:rFonts w:ascii="Brandon Grotesque Bold"/>
          <w:b/>
          <w:sz w:val="24"/>
        </w:rPr>
      </w:pPr>
      <w:r>
        <w:rPr>
          <w:rFonts w:ascii="Brandon Grotesque Bold"/>
          <w:b/>
          <w:color w:val="003263"/>
          <w:spacing w:val="12"/>
          <w:sz w:val="24"/>
        </w:rPr>
        <w:t>BELMONT</w:t>
      </w:r>
    </w:p>
    <w:p>
      <w:pPr>
        <w:spacing w:line="182" w:lineRule="auto" w:before="19"/>
        <w:ind w:left="1673" w:right="29" w:firstLine="0"/>
        <w:jc w:val="center"/>
        <w:rPr>
          <w:rFonts w:ascii="Brandon Grotesque Bold"/>
          <w:b/>
          <w:sz w:val="24"/>
        </w:rPr>
      </w:pPr>
      <w:r>
        <w:rPr>
          <w:rFonts w:ascii="Brandon Grotesque Bold"/>
          <w:b/>
          <w:color w:val="003263"/>
          <w:spacing w:val="-2"/>
          <w:sz w:val="24"/>
        </w:rPr>
        <w:t>POPULATION </w:t>
      </w:r>
      <w:r>
        <w:rPr>
          <w:rFonts w:ascii="Brandon Grotesque Bold"/>
          <w:b/>
          <w:color w:val="003263"/>
          <w:sz w:val="24"/>
        </w:rPr>
        <w:t>IN 2021</w:t>
      </w:r>
    </w:p>
    <w:p>
      <w:pPr>
        <w:pStyle w:val="Heading2"/>
        <w:spacing w:line="677" w:lineRule="exact" w:before="96"/>
        <w:ind w:left="1636" w:right="665"/>
        <w:jc w:val="center"/>
      </w:pPr>
      <w:r>
        <w:rPr>
          <w:b w:val="0"/>
        </w:rPr>
        <w:br w:type="column"/>
      </w:r>
      <w:r>
        <w:rPr>
          <w:color w:val="8ACED7"/>
          <w:spacing w:val="-2"/>
        </w:rPr>
        <w:t>+1,242</w:t>
      </w:r>
    </w:p>
    <w:p>
      <w:pPr>
        <w:pStyle w:val="Heading4"/>
        <w:spacing w:line="182" w:lineRule="auto"/>
        <w:ind w:left="986" w:firstLine="49"/>
        <w:jc w:val="both"/>
      </w:pPr>
      <w:r>
        <w:rPr>
          <w:color w:val="003263"/>
          <w:spacing w:val="12"/>
        </w:rPr>
        <w:t>INCREASE</w:t>
      </w:r>
      <w:r>
        <w:rPr>
          <w:color w:val="003263"/>
          <w:spacing w:val="-15"/>
        </w:rPr>
        <w:t> </w:t>
      </w:r>
      <w:r>
        <w:rPr>
          <w:color w:val="003263"/>
        </w:rPr>
        <w:t>IN</w:t>
      </w:r>
      <w:r>
        <w:rPr>
          <w:color w:val="003263"/>
          <w:spacing w:val="-15"/>
        </w:rPr>
        <w:t> </w:t>
      </w:r>
      <w:r>
        <w:rPr>
          <w:color w:val="003263"/>
          <w:spacing w:val="14"/>
        </w:rPr>
        <w:t>NUMBER </w:t>
      </w:r>
      <w:r>
        <w:rPr>
          <w:color w:val="003263"/>
        </w:rPr>
        <w:t>OF</w:t>
      </w:r>
      <w:r>
        <w:rPr>
          <w:color w:val="003263"/>
          <w:spacing w:val="-15"/>
        </w:rPr>
        <w:t> </w:t>
      </w:r>
      <w:r>
        <w:rPr>
          <w:color w:val="003263"/>
          <w:spacing w:val="12"/>
        </w:rPr>
        <w:t>PERSONS</w:t>
      </w:r>
      <w:r>
        <w:rPr>
          <w:color w:val="003263"/>
          <w:spacing w:val="-15"/>
        </w:rPr>
        <w:t> </w:t>
      </w:r>
      <w:r>
        <w:rPr>
          <w:color w:val="003263"/>
          <w:spacing w:val="11"/>
        </w:rPr>
        <w:t>LIVING</w:t>
      </w:r>
      <w:r>
        <w:rPr>
          <w:color w:val="003263"/>
          <w:spacing w:val="-15"/>
        </w:rPr>
        <w:t> </w:t>
      </w:r>
      <w:r>
        <w:rPr>
          <w:color w:val="003263"/>
        </w:rPr>
        <w:t>IN </w:t>
      </w:r>
      <w:r>
        <w:rPr>
          <w:color w:val="003263"/>
          <w:spacing w:val="12"/>
        </w:rPr>
        <w:t>BELMONT </w:t>
      </w:r>
      <w:r>
        <w:rPr>
          <w:color w:val="003263"/>
        </w:rPr>
        <w:t>2021 TO 2031</w:t>
      </w:r>
    </w:p>
    <w:p>
      <w:pPr>
        <w:spacing w:before="101"/>
        <w:ind w:left="1585" w:right="665" w:firstLine="0"/>
        <w:jc w:val="center"/>
        <w:rPr>
          <w:sz w:val="10"/>
        </w:rPr>
      </w:pPr>
      <w:r>
        <w:rPr>
          <w:color w:val="231F20"/>
          <w:sz w:val="10"/>
        </w:rPr>
        <w:t>*SOURCE </w:t>
      </w:r>
      <w:r>
        <w:rPr>
          <w:color w:val="231F20"/>
          <w:spacing w:val="-2"/>
          <w:sz w:val="10"/>
        </w:rPr>
        <w:t>FORECAST.ID</w:t>
      </w:r>
    </w:p>
    <w:p>
      <w:pPr>
        <w:pStyle w:val="Heading2"/>
        <w:spacing w:line="677" w:lineRule="exact" w:before="96"/>
        <w:ind w:left="595" w:right="1371"/>
        <w:jc w:val="center"/>
      </w:pPr>
      <w:r>
        <w:rPr>
          <w:b w:val="0"/>
        </w:rPr>
        <w:br w:type="column"/>
      </w:r>
      <w:r>
        <w:rPr>
          <w:color w:val="8ACED7"/>
          <w:spacing w:val="-2"/>
        </w:rPr>
        <w:t>+17.2%</w:t>
      </w:r>
    </w:p>
    <w:p>
      <w:pPr>
        <w:spacing w:line="182" w:lineRule="auto" w:before="0"/>
        <w:ind w:left="607" w:right="1371" w:firstLine="0"/>
        <w:jc w:val="center"/>
        <w:rPr>
          <w:rFonts w:ascii="Brandon Grotesque Bold"/>
          <w:b/>
          <w:sz w:val="24"/>
        </w:rPr>
      </w:pPr>
      <w:r>
        <w:rPr>
          <w:rFonts w:ascii="Brandon Grotesque Bold"/>
          <w:b/>
          <w:color w:val="003263"/>
          <w:sz w:val="24"/>
        </w:rPr>
        <w:t>OVERALL </w:t>
      </w:r>
      <w:r>
        <w:rPr>
          <w:rFonts w:ascii="Brandon Grotesque Bold"/>
          <w:b/>
          <w:color w:val="003263"/>
          <w:sz w:val="24"/>
        </w:rPr>
        <w:t>INCREASE IN </w:t>
      </w:r>
      <w:r>
        <w:rPr>
          <w:rFonts w:ascii="Brandon Grotesque Bold"/>
          <w:b/>
          <w:color w:val="003263"/>
          <w:spacing w:val="14"/>
          <w:sz w:val="24"/>
        </w:rPr>
        <w:t>BELMONT</w:t>
      </w:r>
    </w:p>
    <w:p>
      <w:pPr>
        <w:spacing w:line="281" w:lineRule="exact" w:before="0"/>
        <w:ind w:left="485" w:right="1259" w:firstLine="0"/>
        <w:jc w:val="center"/>
        <w:rPr>
          <w:rFonts w:ascii="Brandon Grotesque Bold"/>
          <w:b/>
          <w:sz w:val="24"/>
        </w:rPr>
      </w:pPr>
      <w:r>
        <w:rPr>
          <w:rFonts w:ascii="Brandon Grotesque Bold"/>
          <w:b/>
          <w:color w:val="003263"/>
          <w:sz w:val="24"/>
        </w:rPr>
        <w:t>POPULATION</w:t>
      </w:r>
      <w:r>
        <w:rPr>
          <w:rFonts w:ascii="Brandon Grotesque Bold"/>
          <w:b/>
          <w:color w:val="003263"/>
          <w:spacing w:val="39"/>
          <w:sz w:val="24"/>
        </w:rPr>
        <w:t> </w:t>
      </w:r>
      <w:r>
        <w:rPr>
          <w:rFonts w:ascii="Brandon Grotesque Bold"/>
          <w:b/>
          <w:color w:val="003263"/>
          <w:sz w:val="24"/>
        </w:rPr>
        <w:t>TO</w:t>
      </w:r>
      <w:r>
        <w:rPr>
          <w:rFonts w:ascii="Brandon Grotesque Bold"/>
          <w:b/>
          <w:color w:val="003263"/>
          <w:spacing w:val="37"/>
          <w:sz w:val="24"/>
        </w:rPr>
        <w:t> </w:t>
      </w:r>
      <w:r>
        <w:rPr>
          <w:rFonts w:ascii="Brandon Grotesque Bold"/>
          <w:b/>
          <w:color w:val="003263"/>
          <w:spacing w:val="-4"/>
          <w:sz w:val="24"/>
        </w:rPr>
        <w:t>2041</w:t>
      </w:r>
    </w:p>
    <w:p>
      <w:pPr>
        <w:spacing w:after="0" w:line="281" w:lineRule="exact"/>
        <w:jc w:val="center"/>
        <w:rPr>
          <w:rFonts w:ascii="Brandon Grotesque Bold"/>
          <w:sz w:val="24"/>
        </w:rPr>
        <w:sectPr>
          <w:type w:val="continuous"/>
          <w:pgSz w:w="11910" w:h="16840"/>
          <w:pgMar w:header="0" w:footer="0" w:top="1920" w:bottom="280" w:left="200" w:right="80"/>
          <w:cols w:num="3" w:equalWidth="0">
            <w:col w:w="3290" w:space="40"/>
            <w:col w:w="3875" w:space="39"/>
            <w:col w:w="4386"/>
          </w:cols>
        </w:sectPr>
      </w:pPr>
    </w:p>
    <w:p>
      <w:pPr>
        <w:pStyle w:val="BodyText"/>
        <w:spacing w:before="5"/>
        <w:rPr>
          <w:rFonts w:ascii="Brandon Grotesque Bold"/>
          <w:b/>
          <w:sz w:val="28"/>
        </w:rPr>
      </w:pPr>
    </w:p>
    <w:p>
      <w:pPr>
        <w:spacing w:after="0"/>
        <w:rPr>
          <w:rFonts w:ascii="Brandon Grotesque Bold"/>
          <w:sz w:val="28"/>
        </w:rPr>
        <w:sectPr>
          <w:type w:val="continuous"/>
          <w:pgSz w:w="11910" w:h="16840"/>
          <w:pgMar w:header="0" w:footer="0" w:top="1920" w:bottom="280" w:left="200" w:right="80"/>
        </w:sectPr>
      </w:pPr>
    </w:p>
    <w:p>
      <w:pPr>
        <w:spacing w:line="196" w:lineRule="auto" w:before="143"/>
        <w:ind w:left="933" w:right="-4" w:firstLine="0"/>
        <w:jc w:val="left"/>
        <w:rPr>
          <w:rFonts w:ascii="Brandon Grotesque Bold" w:hAnsi="Brandon Grotesque Bold"/>
          <w:b/>
          <w:sz w:val="24"/>
        </w:rPr>
      </w:pPr>
      <w:r>
        <w:rPr>
          <w:rFonts w:ascii="Brandon Grotesque Bold" w:hAnsi="Brandon Grotesque Bold"/>
          <w:b/>
          <w:color w:val="231F20"/>
          <w:sz w:val="24"/>
        </w:rPr>
        <w:t>BELMONT &amp; GREATER GEELONG’S POPULATION FORECAST</w:t>
      </w:r>
    </w:p>
    <w:p>
      <w:pPr>
        <w:pStyle w:val="BodyText"/>
        <w:spacing w:line="271" w:lineRule="auto" w:before="132"/>
        <w:ind w:left="933" w:right="-4"/>
      </w:pPr>
      <w:r>
        <w:rPr>
          <w:color w:val="231F20"/>
        </w:rPr>
        <w:t>The</w:t>
      </w:r>
      <w:r>
        <w:rPr>
          <w:color w:val="231F20"/>
          <w:spacing w:val="-15"/>
        </w:rPr>
        <w:t> </w:t>
      </w:r>
      <w:r>
        <w:rPr>
          <w:color w:val="231F20"/>
        </w:rPr>
        <w:t>City</w:t>
      </w:r>
      <w:r>
        <w:rPr>
          <w:color w:val="231F20"/>
          <w:spacing w:val="-14"/>
        </w:rPr>
        <w:t> </w:t>
      </w:r>
      <w:r>
        <w:rPr>
          <w:color w:val="231F20"/>
        </w:rPr>
        <w:t>of</w:t>
      </w:r>
      <w:r>
        <w:rPr>
          <w:color w:val="231F20"/>
          <w:spacing w:val="-14"/>
        </w:rPr>
        <w:t> </w:t>
      </w:r>
      <w:r>
        <w:rPr>
          <w:color w:val="231F20"/>
        </w:rPr>
        <w:t>Greater</w:t>
      </w:r>
      <w:r>
        <w:rPr>
          <w:color w:val="231F20"/>
          <w:spacing w:val="-14"/>
        </w:rPr>
        <w:t> </w:t>
      </w:r>
      <w:r>
        <w:rPr>
          <w:color w:val="231F20"/>
        </w:rPr>
        <w:t>Geelong</w:t>
      </w:r>
      <w:r>
        <w:rPr>
          <w:color w:val="231F20"/>
          <w:spacing w:val="-15"/>
        </w:rPr>
        <w:t> </w:t>
      </w:r>
      <w:r>
        <w:rPr>
          <w:color w:val="231F20"/>
        </w:rPr>
        <w:t>has</w:t>
      </w:r>
      <w:r>
        <w:rPr>
          <w:color w:val="231F20"/>
          <w:spacing w:val="-14"/>
        </w:rPr>
        <w:t> </w:t>
      </w:r>
      <w:r>
        <w:rPr>
          <w:color w:val="231F20"/>
        </w:rPr>
        <w:t>an</w:t>
      </w:r>
      <w:r>
        <w:rPr>
          <w:color w:val="231F20"/>
          <w:spacing w:val="-14"/>
        </w:rPr>
        <w:t> </w:t>
      </w:r>
      <w:r>
        <w:rPr>
          <w:color w:val="231F20"/>
        </w:rPr>
        <w:t>estimated </w:t>
      </w:r>
      <w:r>
        <w:rPr>
          <w:color w:val="231F20"/>
          <w:w w:val="90"/>
        </w:rPr>
        <w:t>population</w:t>
      </w:r>
      <w:r>
        <w:rPr>
          <w:color w:val="231F20"/>
          <w:spacing w:val="-2"/>
          <w:w w:val="90"/>
        </w:rPr>
        <w:t> </w:t>
      </w:r>
      <w:r>
        <w:rPr>
          <w:color w:val="231F20"/>
          <w:w w:val="90"/>
        </w:rPr>
        <w:t>of</w:t>
      </w:r>
      <w:r>
        <w:rPr>
          <w:color w:val="231F20"/>
          <w:spacing w:val="-2"/>
          <w:w w:val="90"/>
        </w:rPr>
        <w:t> </w:t>
      </w:r>
      <w:r>
        <w:rPr>
          <w:color w:val="231F20"/>
          <w:w w:val="90"/>
        </w:rPr>
        <w:t>268,984</w:t>
      </w:r>
      <w:r>
        <w:rPr>
          <w:color w:val="231F20"/>
          <w:spacing w:val="-2"/>
          <w:w w:val="90"/>
        </w:rPr>
        <w:t> </w:t>
      </w:r>
      <w:r>
        <w:rPr>
          <w:color w:val="231F20"/>
          <w:w w:val="90"/>
        </w:rPr>
        <w:t>in</w:t>
      </w:r>
      <w:r>
        <w:rPr>
          <w:color w:val="231F20"/>
          <w:spacing w:val="-2"/>
          <w:w w:val="90"/>
        </w:rPr>
        <w:t> </w:t>
      </w:r>
      <w:r>
        <w:rPr>
          <w:color w:val="231F20"/>
          <w:w w:val="90"/>
        </w:rPr>
        <w:t>2021*.</w:t>
      </w:r>
      <w:r>
        <w:rPr>
          <w:color w:val="231F20"/>
          <w:spacing w:val="-2"/>
          <w:w w:val="90"/>
        </w:rPr>
        <w:t> </w:t>
      </w:r>
      <w:r>
        <w:rPr>
          <w:color w:val="231F20"/>
          <w:w w:val="90"/>
        </w:rPr>
        <w:t>This</w:t>
      </w:r>
      <w:r>
        <w:rPr>
          <w:color w:val="231F20"/>
          <w:spacing w:val="-2"/>
          <w:w w:val="90"/>
        </w:rPr>
        <w:t> </w:t>
      </w:r>
      <w:r>
        <w:rPr>
          <w:color w:val="231F20"/>
          <w:w w:val="90"/>
        </w:rPr>
        <w:t>is</w:t>
      </w:r>
      <w:r>
        <w:rPr>
          <w:color w:val="231F20"/>
          <w:spacing w:val="-2"/>
          <w:w w:val="90"/>
        </w:rPr>
        <w:t> </w:t>
      </w:r>
      <w:r>
        <w:rPr>
          <w:color w:val="231F20"/>
          <w:w w:val="90"/>
        </w:rPr>
        <w:t>expected</w:t>
      </w:r>
      <w:r>
        <w:rPr>
          <w:color w:val="231F20"/>
          <w:spacing w:val="-2"/>
          <w:w w:val="90"/>
        </w:rPr>
        <w:t> </w:t>
      </w:r>
      <w:r>
        <w:rPr>
          <w:color w:val="231F20"/>
          <w:w w:val="90"/>
        </w:rPr>
        <w:t>to</w:t>
      </w:r>
      <w:r>
        <w:rPr>
          <w:color w:val="231F20"/>
          <w:spacing w:val="-2"/>
          <w:w w:val="90"/>
        </w:rPr>
        <w:t> </w:t>
      </w:r>
      <w:r>
        <w:rPr>
          <w:color w:val="231F20"/>
          <w:w w:val="90"/>
        </w:rPr>
        <w:t>grow </w:t>
      </w:r>
      <w:r>
        <w:rPr>
          <w:color w:val="231F20"/>
          <w:spacing w:val="-8"/>
        </w:rPr>
        <w:t>to</w:t>
      </w:r>
      <w:r>
        <w:rPr>
          <w:color w:val="231F20"/>
          <w:spacing w:val="-3"/>
        </w:rPr>
        <w:t> </w:t>
      </w:r>
      <w:r>
        <w:rPr>
          <w:color w:val="231F20"/>
          <w:spacing w:val="-8"/>
        </w:rPr>
        <w:t>324,292</w:t>
      </w:r>
      <w:r>
        <w:rPr>
          <w:color w:val="231F20"/>
          <w:spacing w:val="-3"/>
        </w:rPr>
        <w:t> </w:t>
      </w:r>
      <w:r>
        <w:rPr>
          <w:color w:val="231F20"/>
          <w:spacing w:val="-8"/>
        </w:rPr>
        <w:t>in</w:t>
      </w:r>
      <w:r>
        <w:rPr>
          <w:color w:val="231F20"/>
          <w:spacing w:val="-3"/>
        </w:rPr>
        <w:t> </w:t>
      </w:r>
      <w:r>
        <w:rPr>
          <w:color w:val="231F20"/>
          <w:spacing w:val="-8"/>
        </w:rPr>
        <w:t>2030</w:t>
      </w:r>
      <w:r>
        <w:rPr>
          <w:color w:val="231F20"/>
          <w:spacing w:val="-3"/>
        </w:rPr>
        <w:t> </w:t>
      </w:r>
      <w:r>
        <w:rPr>
          <w:color w:val="231F20"/>
          <w:spacing w:val="-8"/>
        </w:rPr>
        <w:t>and</w:t>
      </w:r>
      <w:r>
        <w:rPr>
          <w:color w:val="231F20"/>
          <w:spacing w:val="-3"/>
        </w:rPr>
        <w:t> </w:t>
      </w:r>
      <w:r>
        <w:rPr>
          <w:color w:val="231F20"/>
          <w:spacing w:val="-8"/>
        </w:rPr>
        <w:t>386,891</w:t>
      </w:r>
      <w:r>
        <w:rPr>
          <w:color w:val="231F20"/>
          <w:spacing w:val="-3"/>
        </w:rPr>
        <w:t> </w:t>
      </w:r>
      <w:r>
        <w:rPr>
          <w:color w:val="231F20"/>
          <w:spacing w:val="-8"/>
        </w:rPr>
        <w:t>in</w:t>
      </w:r>
      <w:r>
        <w:rPr>
          <w:color w:val="231F20"/>
          <w:spacing w:val="-3"/>
        </w:rPr>
        <w:t> </w:t>
      </w:r>
      <w:r>
        <w:rPr>
          <w:color w:val="231F20"/>
          <w:spacing w:val="-8"/>
        </w:rPr>
        <w:t>2040,</w:t>
      </w:r>
      <w:r>
        <w:rPr>
          <w:color w:val="231F20"/>
          <w:spacing w:val="-3"/>
        </w:rPr>
        <w:t> </w:t>
      </w:r>
      <w:r>
        <w:rPr>
          <w:color w:val="231F20"/>
          <w:spacing w:val="-8"/>
        </w:rPr>
        <w:t>primarily</w:t>
      </w:r>
      <w:r>
        <w:rPr>
          <w:color w:val="231F20"/>
          <w:spacing w:val="-3"/>
        </w:rPr>
        <w:t> </w:t>
      </w:r>
      <w:r>
        <w:rPr>
          <w:color w:val="231F20"/>
          <w:spacing w:val="-8"/>
        </w:rPr>
        <w:t>due </w:t>
      </w:r>
      <w:r>
        <w:rPr>
          <w:color w:val="231F20"/>
          <w:spacing w:val="-4"/>
        </w:rPr>
        <w:t>to</w:t>
      </w:r>
      <w:r>
        <w:rPr>
          <w:color w:val="231F20"/>
          <w:spacing w:val="-9"/>
        </w:rPr>
        <w:t> </w:t>
      </w:r>
      <w:r>
        <w:rPr>
          <w:color w:val="231F20"/>
          <w:spacing w:val="-4"/>
        </w:rPr>
        <w:t>several</w:t>
      </w:r>
      <w:r>
        <w:rPr>
          <w:color w:val="231F20"/>
          <w:spacing w:val="-9"/>
        </w:rPr>
        <w:t> </w:t>
      </w:r>
      <w:r>
        <w:rPr>
          <w:color w:val="231F20"/>
          <w:spacing w:val="-4"/>
        </w:rPr>
        <w:t>growth</w:t>
      </w:r>
      <w:r>
        <w:rPr>
          <w:color w:val="231F20"/>
          <w:spacing w:val="-9"/>
        </w:rPr>
        <w:t> </w:t>
      </w:r>
      <w:r>
        <w:rPr>
          <w:color w:val="231F20"/>
          <w:spacing w:val="-4"/>
        </w:rPr>
        <w:t>areas</w:t>
      </w:r>
      <w:r>
        <w:rPr>
          <w:color w:val="231F20"/>
          <w:spacing w:val="-9"/>
        </w:rPr>
        <w:t> </w:t>
      </w:r>
      <w:r>
        <w:rPr>
          <w:color w:val="231F20"/>
          <w:spacing w:val="-4"/>
        </w:rPr>
        <w:t>to</w:t>
      </w:r>
      <w:r>
        <w:rPr>
          <w:color w:val="231F20"/>
          <w:spacing w:val="-9"/>
        </w:rPr>
        <w:t> </w:t>
      </w:r>
      <w:r>
        <w:rPr>
          <w:color w:val="231F20"/>
          <w:spacing w:val="-4"/>
        </w:rPr>
        <w:t>the</w:t>
      </w:r>
      <w:r>
        <w:rPr>
          <w:color w:val="231F20"/>
          <w:spacing w:val="-9"/>
        </w:rPr>
        <w:t> </w:t>
      </w:r>
      <w:r>
        <w:rPr>
          <w:color w:val="231F20"/>
          <w:spacing w:val="-4"/>
        </w:rPr>
        <w:t>south</w:t>
      </w:r>
      <w:r>
        <w:rPr>
          <w:color w:val="231F20"/>
          <w:spacing w:val="-9"/>
        </w:rPr>
        <w:t> </w:t>
      </w:r>
      <w:r>
        <w:rPr>
          <w:color w:val="231F20"/>
          <w:spacing w:val="-4"/>
        </w:rPr>
        <w:t>and</w:t>
      </w:r>
      <w:r>
        <w:rPr>
          <w:color w:val="231F20"/>
          <w:spacing w:val="-9"/>
        </w:rPr>
        <w:t> </w:t>
      </w:r>
      <w:r>
        <w:rPr>
          <w:color w:val="231F20"/>
          <w:spacing w:val="-4"/>
        </w:rPr>
        <w:t>north-west</w:t>
      </w:r>
      <w:r>
        <w:rPr>
          <w:color w:val="231F20"/>
          <w:spacing w:val="-9"/>
        </w:rPr>
        <w:t> </w:t>
      </w:r>
      <w:r>
        <w:rPr>
          <w:color w:val="231F20"/>
          <w:spacing w:val="-4"/>
        </w:rPr>
        <w:t>of the</w:t>
      </w:r>
      <w:r>
        <w:rPr>
          <w:color w:val="231F20"/>
          <w:spacing w:val="-11"/>
        </w:rPr>
        <w:t> </w:t>
      </w:r>
      <w:r>
        <w:rPr>
          <w:color w:val="231F20"/>
          <w:spacing w:val="-4"/>
        </w:rPr>
        <w:t>municipality.</w:t>
      </w:r>
      <w:r>
        <w:rPr>
          <w:color w:val="231F20"/>
          <w:spacing w:val="-10"/>
        </w:rPr>
        <w:t> </w:t>
      </w:r>
      <w:r>
        <w:rPr>
          <w:color w:val="231F20"/>
          <w:spacing w:val="-4"/>
        </w:rPr>
        <w:t>This</w:t>
      </w:r>
      <w:r>
        <w:rPr>
          <w:color w:val="231F20"/>
          <w:spacing w:val="-10"/>
        </w:rPr>
        <w:t> </w:t>
      </w:r>
      <w:r>
        <w:rPr>
          <w:color w:val="231F20"/>
          <w:spacing w:val="-4"/>
        </w:rPr>
        <w:t>is</w:t>
      </w:r>
      <w:r>
        <w:rPr>
          <w:color w:val="231F20"/>
          <w:spacing w:val="-10"/>
        </w:rPr>
        <w:t> </w:t>
      </w:r>
      <w:r>
        <w:rPr>
          <w:color w:val="231F20"/>
          <w:spacing w:val="-4"/>
        </w:rPr>
        <w:t>an</w:t>
      </w:r>
      <w:r>
        <w:rPr>
          <w:color w:val="231F20"/>
          <w:spacing w:val="-11"/>
        </w:rPr>
        <w:t> </w:t>
      </w:r>
      <w:r>
        <w:rPr>
          <w:color w:val="231F20"/>
          <w:spacing w:val="-4"/>
        </w:rPr>
        <w:t>average</w:t>
      </w:r>
      <w:r>
        <w:rPr>
          <w:color w:val="231F20"/>
          <w:spacing w:val="-10"/>
        </w:rPr>
        <w:t> </w:t>
      </w:r>
      <w:r>
        <w:rPr>
          <w:color w:val="231F20"/>
          <w:spacing w:val="-4"/>
        </w:rPr>
        <w:t>annual</w:t>
      </w:r>
      <w:r>
        <w:rPr>
          <w:color w:val="231F20"/>
          <w:spacing w:val="-10"/>
        </w:rPr>
        <w:t> </w:t>
      </w:r>
      <w:r>
        <w:rPr>
          <w:color w:val="231F20"/>
          <w:spacing w:val="-4"/>
        </w:rPr>
        <w:t>change</w:t>
      </w:r>
      <w:r>
        <w:rPr>
          <w:color w:val="231F20"/>
          <w:spacing w:val="-10"/>
        </w:rPr>
        <w:t> </w:t>
      </w:r>
      <w:r>
        <w:rPr>
          <w:color w:val="231F20"/>
          <w:spacing w:val="-4"/>
        </w:rPr>
        <w:t>of </w:t>
      </w:r>
      <w:r>
        <w:rPr>
          <w:color w:val="231F20"/>
          <w:spacing w:val="-2"/>
        </w:rPr>
        <w:t>approximately</w:t>
      </w:r>
      <w:r>
        <w:rPr>
          <w:color w:val="231F20"/>
          <w:spacing w:val="-13"/>
        </w:rPr>
        <w:t> </w:t>
      </w:r>
      <w:r>
        <w:rPr>
          <w:color w:val="231F20"/>
          <w:spacing w:val="-2"/>
        </w:rPr>
        <w:t>2%.</w:t>
      </w:r>
      <w:r>
        <w:rPr>
          <w:color w:val="231F20"/>
          <w:spacing w:val="-12"/>
        </w:rPr>
        <w:t> </w:t>
      </w:r>
      <w:r>
        <w:rPr>
          <w:color w:val="231F20"/>
          <w:spacing w:val="-2"/>
        </w:rPr>
        <w:t>The</w:t>
      </w:r>
      <w:r>
        <w:rPr>
          <w:color w:val="231F20"/>
          <w:spacing w:val="-12"/>
        </w:rPr>
        <w:t> </w:t>
      </w:r>
      <w:r>
        <w:rPr>
          <w:color w:val="231F20"/>
          <w:spacing w:val="-2"/>
        </w:rPr>
        <w:t>City</w:t>
      </w:r>
      <w:r>
        <w:rPr>
          <w:color w:val="231F20"/>
          <w:spacing w:val="-12"/>
        </w:rPr>
        <w:t> </w:t>
      </w:r>
      <w:r>
        <w:rPr>
          <w:color w:val="231F20"/>
          <w:spacing w:val="-2"/>
        </w:rPr>
        <w:t>is</w:t>
      </w:r>
      <w:r>
        <w:rPr>
          <w:color w:val="231F20"/>
          <w:spacing w:val="-13"/>
        </w:rPr>
        <w:t> </w:t>
      </w:r>
      <w:r>
        <w:rPr>
          <w:color w:val="231F20"/>
          <w:spacing w:val="-2"/>
        </w:rPr>
        <w:t>described</w:t>
      </w:r>
      <w:r>
        <w:rPr>
          <w:color w:val="231F20"/>
          <w:spacing w:val="-12"/>
        </w:rPr>
        <w:t> </w:t>
      </w:r>
      <w:r>
        <w:rPr>
          <w:color w:val="231F20"/>
          <w:spacing w:val="-2"/>
        </w:rPr>
        <w:t>as</w:t>
      </w:r>
      <w:r>
        <w:rPr>
          <w:color w:val="231F20"/>
          <w:spacing w:val="-12"/>
        </w:rPr>
        <w:t> </w:t>
      </w:r>
      <w:r>
        <w:rPr>
          <w:color w:val="231F20"/>
          <w:spacing w:val="-2"/>
        </w:rPr>
        <w:t>the</w:t>
      </w:r>
      <w:r>
        <w:rPr>
          <w:color w:val="231F20"/>
          <w:spacing w:val="-12"/>
        </w:rPr>
        <w:t> </w:t>
      </w:r>
      <w:r>
        <w:rPr>
          <w:color w:val="231F20"/>
          <w:spacing w:val="-2"/>
        </w:rPr>
        <w:t>most </w:t>
      </w:r>
      <w:r>
        <w:rPr>
          <w:color w:val="231F20"/>
          <w:spacing w:val="-4"/>
        </w:rPr>
        <w:t>populous</w:t>
      </w:r>
      <w:r>
        <w:rPr>
          <w:color w:val="231F20"/>
          <w:spacing w:val="-7"/>
        </w:rPr>
        <w:t> </w:t>
      </w:r>
      <w:r>
        <w:rPr>
          <w:color w:val="231F20"/>
          <w:spacing w:val="-4"/>
        </w:rPr>
        <w:t>municipality</w:t>
      </w:r>
      <w:r>
        <w:rPr>
          <w:color w:val="231F20"/>
          <w:spacing w:val="-7"/>
        </w:rPr>
        <w:t> </w:t>
      </w:r>
      <w:r>
        <w:rPr>
          <w:color w:val="231F20"/>
          <w:spacing w:val="-4"/>
        </w:rPr>
        <w:t>in</w:t>
      </w:r>
      <w:r>
        <w:rPr>
          <w:color w:val="231F20"/>
          <w:spacing w:val="-7"/>
        </w:rPr>
        <w:t> </w:t>
      </w:r>
      <w:r>
        <w:rPr>
          <w:color w:val="231F20"/>
          <w:spacing w:val="-4"/>
        </w:rPr>
        <w:t>regional</w:t>
      </w:r>
      <w:r>
        <w:rPr>
          <w:color w:val="231F20"/>
          <w:spacing w:val="-7"/>
        </w:rPr>
        <w:t> </w:t>
      </w:r>
      <w:r>
        <w:rPr>
          <w:color w:val="231F20"/>
          <w:spacing w:val="-4"/>
        </w:rPr>
        <w:t>Victoria.</w:t>
      </w:r>
    </w:p>
    <w:p>
      <w:pPr>
        <w:pStyle w:val="BodyText"/>
        <w:spacing w:line="271" w:lineRule="auto" w:before="144"/>
        <w:ind w:left="933" w:right="-4"/>
      </w:pPr>
      <w:r>
        <w:rPr>
          <w:color w:val="231F20"/>
          <w:w w:val="90"/>
        </w:rPr>
        <w:t>The suburb of Belmont, where Winter Reserve is </w:t>
      </w:r>
      <w:r>
        <w:rPr>
          <w:color w:val="231F20"/>
          <w:w w:val="90"/>
        </w:rPr>
        <w:t>located, </w:t>
      </w:r>
      <w:r>
        <w:rPr>
          <w:color w:val="231F20"/>
          <w:spacing w:val="-4"/>
        </w:rPr>
        <w:t>is</w:t>
      </w:r>
      <w:r>
        <w:rPr>
          <w:color w:val="231F20"/>
          <w:spacing w:val="-11"/>
        </w:rPr>
        <w:t> </w:t>
      </w:r>
      <w:r>
        <w:rPr>
          <w:color w:val="231F20"/>
          <w:spacing w:val="-4"/>
        </w:rPr>
        <w:t>a</w:t>
      </w:r>
      <w:r>
        <w:rPr>
          <w:color w:val="231F20"/>
          <w:spacing w:val="-10"/>
        </w:rPr>
        <w:t> </w:t>
      </w:r>
      <w:r>
        <w:rPr>
          <w:color w:val="231F20"/>
          <w:spacing w:val="-4"/>
        </w:rPr>
        <w:t>well</w:t>
      </w:r>
      <w:r>
        <w:rPr>
          <w:color w:val="231F20"/>
          <w:spacing w:val="-10"/>
        </w:rPr>
        <w:t> </w:t>
      </w:r>
      <w:r>
        <w:rPr>
          <w:color w:val="231F20"/>
          <w:spacing w:val="-4"/>
        </w:rPr>
        <w:t>established,</w:t>
      </w:r>
      <w:r>
        <w:rPr>
          <w:color w:val="231F20"/>
          <w:spacing w:val="-10"/>
        </w:rPr>
        <w:t> </w:t>
      </w:r>
      <w:r>
        <w:rPr>
          <w:color w:val="231F20"/>
          <w:spacing w:val="-4"/>
        </w:rPr>
        <w:t>much</w:t>
      </w:r>
      <w:r>
        <w:rPr>
          <w:color w:val="231F20"/>
          <w:spacing w:val="-11"/>
        </w:rPr>
        <w:t> </w:t>
      </w:r>
      <w:r>
        <w:rPr>
          <w:color w:val="231F20"/>
          <w:spacing w:val="-4"/>
        </w:rPr>
        <w:t>sought</w:t>
      </w:r>
      <w:r>
        <w:rPr>
          <w:color w:val="231F20"/>
          <w:spacing w:val="-10"/>
        </w:rPr>
        <w:t> </w:t>
      </w:r>
      <w:r>
        <w:rPr>
          <w:color w:val="231F20"/>
          <w:spacing w:val="-4"/>
        </w:rPr>
        <w:t>after</w:t>
      </w:r>
      <w:r>
        <w:rPr>
          <w:color w:val="231F20"/>
          <w:spacing w:val="-10"/>
        </w:rPr>
        <w:t> </w:t>
      </w:r>
      <w:r>
        <w:rPr>
          <w:color w:val="231F20"/>
          <w:spacing w:val="-4"/>
        </w:rPr>
        <w:t>location</w:t>
      </w:r>
      <w:r>
        <w:rPr>
          <w:color w:val="231F20"/>
          <w:spacing w:val="-10"/>
        </w:rPr>
        <w:t> </w:t>
      </w:r>
      <w:r>
        <w:rPr>
          <w:color w:val="231F20"/>
          <w:spacing w:val="-4"/>
        </w:rPr>
        <w:t>due</w:t>
      </w:r>
      <w:r>
        <w:rPr>
          <w:color w:val="231F20"/>
          <w:spacing w:val="-11"/>
        </w:rPr>
        <w:t> </w:t>
      </w:r>
      <w:r>
        <w:rPr>
          <w:color w:val="231F20"/>
          <w:spacing w:val="-4"/>
        </w:rPr>
        <w:t>to </w:t>
      </w:r>
      <w:r>
        <w:rPr>
          <w:color w:val="231F20"/>
          <w:spacing w:val="-6"/>
        </w:rPr>
        <w:t>its</w:t>
      </w:r>
      <w:r>
        <w:rPr>
          <w:color w:val="231F20"/>
          <w:spacing w:val="-9"/>
        </w:rPr>
        <w:t> </w:t>
      </w:r>
      <w:r>
        <w:rPr>
          <w:color w:val="231F20"/>
          <w:spacing w:val="-6"/>
        </w:rPr>
        <w:t>proximity</w:t>
      </w:r>
      <w:r>
        <w:rPr>
          <w:color w:val="231F20"/>
          <w:spacing w:val="-8"/>
        </w:rPr>
        <w:t> </w:t>
      </w:r>
      <w:r>
        <w:rPr>
          <w:color w:val="231F20"/>
          <w:spacing w:val="-6"/>
        </w:rPr>
        <w:t>to</w:t>
      </w:r>
      <w:r>
        <w:rPr>
          <w:color w:val="231F20"/>
          <w:spacing w:val="-8"/>
        </w:rPr>
        <w:t> </w:t>
      </w:r>
      <w:r>
        <w:rPr>
          <w:color w:val="231F20"/>
          <w:spacing w:val="-6"/>
        </w:rPr>
        <w:t>the</w:t>
      </w:r>
      <w:r>
        <w:rPr>
          <w:color w:val="231F20"/>
          <w:spacing w:val="-8"/>
        </w:rPr>
        <w:t> </w:t>
      </w:r>
      <w:r>
        <w:rPr>
          <w:color w:val="231F20"/>
          <w:spacing w:val="-6"/>
        </w:rPr>
        <w:t>CBD</w:t>
      </w:r>
      <w:r>
        <w:rPr>
          <w:color w:val="231F20"/>
          <w:spacing w:val="-9"/>
        </w:rPr>
        <w:t> </w:t>
      </w:r>
      <w:r>
        <w:rPr>
          <w:color w:val="231F20"/>
          <w:spacing w:val="-6"/>
        </w:rPr>
        <w:t>and</w:t>
      </w:r>
      <w:r>
        <w:rPr>
          <w:color w:val="231F20"/>
          <w:spacing w:val="-8"/>
        </w:rPr>
        <w:t> </w:t>
      </w:r>
      <w:r>
        <w:rPr>
          <w:color w:val="231F20"/>
          <w:spacing w:val="-6"/>
        </w:rPr>
        <w:t>its</w:t>
      </w:r>
      <w:r>
        <w:rPr>
          <w:color w:val="231F20"/>
          <w:spacing w:val="-8"/>
        </w:rPr>
        <w:t> </w:t>
      </w:r>
      <w:r>
        <w:rPr>
          <w:color w:val="231F20"/>
          <w:spacing w:val="-6"/>
        </w:rPr>
        <w:t>offerings</w:t>
      </w:r>
      <w:r>
        <w:rPr>
          <w:color w:val="231F20"/>
          <w:spacing w:val="-8"/>
        </w:rPr>
        <w:t> </w:t>
      </w:r>
      <w:r>
        <w:rPr>
          <w:color w:val="231F20"/>
          <w:spacing w:val="-6"/>
        </w:rPr>
        <w:t>of</w:t>
      </w:r>
      <w:r>
        <w:rPr>
          <w:color w:val="231F20"/>
          <w:spacing w:val="-9"/>
        </w:rPr>
        <w:t> </w:t>
      </w:r>
      <w:r>
        <w:rPr>
          <w:color w:val="231F20"/>
          <w:spacing w:val="-6"/>
        </w:rPr>
        <w:t>good</w:t>
      </w:r>
      <w:r>
        <w:rPr>
          <w:color w:val="231F20"/>
          <w:spacing w:val="-8"/>
        </w:rPr>
        <w:t> </w:t>
      </w:r>
      <w:r>
        <w:rPr>
          <w:color w:val="231F20"/>
          <w:spacing w:val="-6"/>
        </w:rPr>
        <w:t>public </w:t>
      </w:r>
      <w:r>
        <w:rPr>
          <w:color w:val="231F20"/>
          <w:w w:val="90"/>
        </w:rPr>
        <w:t>transport connections and lifestyle. Located south of the </w:t>
      </w:r>
      <w:r>
        <w:rPr>
          <w:color w:val="231F20"/>
          <w:spacing w:val="-2"/>
        </w:rPr>
        <w:t>Barwon</w:t>
      </w:r>
      <w:r>
        <w:rPr>
          <w:color w:val="231F20"/>
          <w:spacing w:val="-13"/>
        </w:rPr>
        <w:t> </w:t>
      </w:r>
      <w:r>
        <w:rPr>
          <w:color w:val="231F20"/>
          <w:spacing w:val="-2"/>
        </w:rPr>
        <w:t>River,</w:t>
      </w:r>
      <w:r>
        <w:rPr>
          <w:color w:val="231F20"/>
          <w:spacing w:val="-12"/>
        </w:rPr>
        <w:t> </w:t>
      </w:r>
      <w:r>
        <w:rPr>
          <w:color w:val="231F20"/>
          <w:spacing w:val="-2"/>
        </w:rPr>
        <w:t>Belmont</w:t>
      </w:r>
      <w:r>
        <w:rPr>
          <w:color w:val="231F20"/>
          <w:spacing w:val="-12"/>
        </w:rPr>
        <w:t> </w:t>
      </w:r>
      <w:r>
        <w:rPr>
          <w:color w:val="231F20"/>
          <w:spacing w:val="-2"/>
        </w:rPr>
        <w:t>is</w:t>
      </w:r>
      <w:r>
        <w:rPr>
          <w:color w:val="231F20"/>
          <w:spacing w:val="-12"/>
        </w:rPr>
        <w:t> </w:t>
      </w:r>
      <w:r>
        <w:rPr>
          <w:color w:val="231F20"/>
          <w:spacing w:val="-2"/>
        </w:rPr>
        <w:t>adjacent</w:t>
      </w:r>
      <w:r>
        <w:rPr>
          <w:color w:val="231F20"/>
          <w:spacing w:val="-13"/>
        </w:rPr>
        <w:t> </w:t>
      </w:r>
      <w:r>
        <w:rPr>
          <w:color w:val="231F20"/>
          <w:spacing w:val="-2"/>
        </w:rPr>
        <w:t>to</w:t>
      </w:r>
      <w:r>
        <w:rPr>
          <w:color w:val="231F20"/>
          <w:spacing w:val="-12"/>
        </w:rPr>
        <w:t> </w:t>
      </w:r>
      <w:r>
        <w:rPr>
          <w:color w:val="231F20"/>
          <w:spacing w:val="-2"/>
        </w:rPr>
        <w:t>the</w:t>
      </w:r>
      <w:r>
        <w:rPr>
          <w:color w:val="231F20"/>
          <w:spacing w:val="-12"/>
        </w:rPr>
        <w:t> </w:t>
      </w:r>
      <w:r>
        <w:rPr>
          <w:color w:val="231F20"/>
          <w:spacing w:val="-2"/>
        </w:rPr>
        <w:t>burgeoning </w:t>
      </w:r>
      <w:r>
        <w:rPr>
          <w:color w:val="231F20"/>
          <w:spacing w:val="-4"/>
        </w:rPr>
        <w:t>Armstrong</w:t>
      </w:r>
      <w:r>
        <w:rPr>
          <w:color w:val="231F20"/>
          <w:spacing w:val="-8"/>
        </w:rPr>
        <w:t> </w:t>
      </w:r>
      <w:r>
        <w:rPr>
          <w:color w:val="231F20"/>
          <w:spacing w:val="-4"/>
        </w:rPr>
        <w:t>Creek</w:t>
      </w:r>
      <w:r>
        <w:rPr>
          <w:color w:val="231F20"/>
          <w:spacing w:val="-8"/>
        </w:rPr>
        <w:t> </w:t>
      </w:r>
      <w:r>
        <w:rPr>
          <w:color w:val="231F20"/>
          <w:spacing w:val="-4"/>
        </w:rPr>
        <w:t>growth</w:t>
      </w:r>
      <w:r>
        <w:rPr>
          <w:color w:val="231F20"/>
          <w:spacing w:val="-8"/>
        </w:rPr>
        <w:t> </w:t>
      </w:r>
      <w:r>
        <w:rPr>
          <w:color w:val="231F20"/>
          <w:spacing w:val="-4"/>
        </w:rPr>
        <w:t>area</w:t>
      </w:r>
      <w:r>
        <w:rPr>
          <w:color w:val="231F20"/>
          <w:spacing w:val="-8"/>
        </w:rPr>
        <w:t> </w:t>
      </w:r>
      <w:r>
        <w:rPr>
          <w:color w:val="231F20"/>
          <w:spacing w:val="-4"/>
        </w:rPr>
        <w:t>which</w:t>
      </w:r>
      <w:r>
        <w:rPr>
          <w:color w:val="231F20"/>
          <w:spacing w:val="-8"/>
        </w:rPr>
        <w:t> </w:t>
      </w:r>
      <w:r>
        <w:rPr>
          <w:color w:val="231F20"/>
          <w:spacing w:val="-4"/>
        </w:rPr>
        <w:t>will</w:t>
      </w:r>
      <w:r>
        <w:rPr>
          <w:color w:val="231F20"/>
          <w:spacing w:val="-8"/>
        </w:rPr>
        <w:t> </w:t>
      </w:r>
      <w:r>
        <w:rPr>
          <w:color w:val="231F20"/>
          <w:spacing w:val="-4"/>
        </w:rPr>
        <w:t>see</w:t>
      </w:r>
      <w:r>
        <w:rPr>
          <w:color w:val="231F20"/>
          <w:spacing w:val="-8"/>
        </w:rPr>
        <w:t> </w:t>
      </w:r>
      <w:r>
        <w:rPr>
          <w:color w:val="231F20"/>
          <w:spacing w:val="-4"/>
        </w:rPr>
        <w:t>an </w:t>
      </w:r>
      <w:r>
        <w:rPr>
          <w:color w:val="231F20"/>
          <w:spacing w:val="-6"/>
        </w:rPr>
        <w:t>additional 70,000 residential population at completion. </w:t>
      </w:r>
      <w:r>
        <w:rPr>
          <w:color w:val="231F20"/>
          <w:spacing w:val="-2"/>
        </w:rPr>
        <w:t>As</w:t>
      </w:r>
      <w:r>
        <w:rPr>
          <w:color w:val="231F20"/>
          <w:spacing w:val="-10"/>
        </w:rPr>
        <w:t> </w:t>
      </w:r>
      <w:r>
        <w:rPr>
          <w:color w:val="231F20"/>
          <w:spacing w:val="-2"/>
        </w:rPr>
        <w:t>a</w:t>
      </w:r>
      <w:r>
        <w:rPr>
          <w:color w:val="231F20"/>
          <w:spacing w:val="-10"/>
        </w:rPr>
        <w:t> </w:t>
      </w:r>
      <w:r>
        <w:rPr>
          <w:color w:val="231F20"/>
          <w:spacing w:val="-2"/>
        </w:rPr>
        <w:t>long</w:t>
      </w:r>
      <w:r>
        <w:rPr>
          <w:color w:val="231F20"/>
          <w:spacing w:val="-10"/>
        </w:rPr>
        <w:t> </w:t>
      </w:r>
      <w:r>
        <w:rPr>
          <w:color w:val="231F20"/>
          <w:spacing w:val="-2"/>
        </w:rPr>
        <w:t>standing</w:t>
      </w:r>
      <w:r>
        <w:rPr>
          <w:color w:val="231F20"/>
          <w:spacing w:val="-10"/>
        </w:rPr>
        <w:t> </w:t>
      </w:r>
      <w:r>
        <w:rPr>
          <w:color w:val="231F20"/>
          <w:spacing w:val="-2"/>
        </w:rPr>
        <w:t>suburb</w:t>
      </w:r>
      <w:r>
        <w:rPr>
          <w:color w:val="231F20"/>
          <w:spacing w:val="-10"/>
        </w:rPr>
        <w:t> </w:t>
      </w:r>
      <w:r>
        <w:rPr>
          <w:color w:val="231F20"/>
          <w:spacing w:val="-2"/>
        </w:rPr>
        <w:t>of</w:t>
      </w:r>
      <w:r>
        <w:rPr>
          <w:color w:val="231F20"/>
          <w:spacing w:val="-10"/>
        </w:rPr>
        <w:t> </w:t>
      </w:r>
      <w:r>
        <w:rPr>
          <w:color w:val="231F20"/>
          <w:spacing w:val="-2"/>
        </w:rPr>
        <w:t>Geelong,</w:t>
      </w:r>
      <w:r>
        <w:rPr>
          <w:color w:val="231F20"/>
          <w:spacing w:val="-10"/>
        </w:rPr>
        <w:t> </w:t>
      </w:r>
      <w:r>
        <w:rPr>
          <w:color w:val="231F20"/>
          <w:spacing w:val="-2"/>
        </w:rPr>
        <w:t>Belmont </w:t>
      </w:r>
      <w:r>
        <w:rPr>
          <w:color w:val="231F20"/>
          <w:spacing w:val="-6"/>
        </w:rPr>
        <w:t>population forecasts are expected to increase, however </w:t>
      </w:r>
      <w:r>
        <w:rPr>
          <w:color w:val="231F20"/>
          <w:spacing w:val="-4"/>
        </w:rPr>
        <w:t>this</w:t>
      </w:r>
      <w:r>
        <w:rPr>
          <w:color w:val="231F20"/>
          <w:spacing w:val="-11"/>
        </w:rPr>
        <w:t> </w:t>
      </w:r>
      <w:r>
        <w:rPr>
          <w:color w:val="231F20"/>
          <w:spacing w:val="-4"/>
        </w:rPr>
        <w:t>is</w:t>
      </w:r>
      <w:r>
        <w:rPr>
          <w:color w:val="231F20"/>
          <w:spacing w:val="-10"/>
        </w:rPr>
        <w:t> </w:t>
      </w:r>
      <w:r>
        <w:rPr>
          <w:color w:val="231F20"/>
          <w:spacing w:val="-4"/>
        </w:rPr>
        <w:t>relative</w:t>
      </w:r>
      <w:r>
        <w:rPr>
          <w:color w:val="231F20"/>
          <w:spacing w:val="-10"/>
        </w:rPr>
        <w:t> </w:t>
      </w:r>
      <w:r>
        <w:rPr>
          <w:color w:val="231F20"/>
          <w:spacing w:val="-4"/>
        </w:rPr>
        <w:t>to</w:t>
      </w:r>
      <w:r>
        <w:rPr>
          <w:color w:val="231F20"/>
          <w:spacing w:val="-10"/>
        </w:rPr>
        <w:t> </w:t>
      </w:r>
      <w:r>
        <w:rPr>
          <w:color w:val="231F20"/>
          <w:spacing w:val="-4"/>
        </w:rPr>
        <w:t>the</w:t>
      </w:r>
      <w:r>
        <w:rPr>
          <w:color w:val="231F20"/>
          <w:spacing w:val="-11"/>
        </w:rPr>
        <w:t> </w:t>
      </w:r>
      <w:r>
        <w:rPr>
          <w:color w:val="231F20"/>
          <w:spacing w:val="-4"/>
        </w:rPr>
        <w:t>existing</w:t>
      </w:r>
      <w:r>
        <w:rPr>
          <w:color w:val="231F20"/>
          <w:spacing w:val="-10"/>
        </w:rPr>
        <w:t> </w:t>
      </w:r>
      <w:r>
        <w:rPr>
          <w:color w:val="231F20"/>
          <w:spacing w:val="-4"/>
        </w:rPr>
        <w:t>number</w:t>
      </w:r>
      <w:r>
        <w:rPr>
          <w:color w:val="231F20"/>
          <w:spacing w:val="-10"/>
        </w:rPr>
        <w:t> </w:t>
      </w:r>
      <w:r>
        <w:rPr>
          <w:color w:val="231F20"/>
          <w:spacing w:val="-4"/>
        </w:rPr>
        <w:t>of</w:t>
      </w:r>
      <w:r>
        <w:rPr>
          <w:color w:val="231F20"/>
          <w:spacing w:val="-10"/>
        </w:rPr>
        <w:t> </w:t>
      </w:r>
      <w:r>
        <w:rPr>
          <w:color w:val="231F20"/>
          <w:spacing w:val="-4"/>
        </w:rPr>
        <w:t>persons.</w:t>
      </w:r>
    </w:p>
    <w:p>
      <w:pPr>
        <w:pStyle w:val="BodyText"/>
        <w:spacing w:line="271" w:lineRule="auto" w:before="4"/>
        <w:ind w:left="933" w:right="8"/>
      </w:pPr>
      <w:r>
        <w:rPr>
          <w:color w:val="231F20"/>
          <w:spacing w:val="-2"/>
        </w:rPr>
        <w:t>Forecasts</w:t>
      </w:r>
      <w:r>
        <w:rPr>
          <w:color w:val="231F20"/>
          <w:spacing w:val="-13"/>
        </w:rPr>
        <w:t> </w:t>
      </w:r>
      <w:r>
        <w:rPr>
          <w:color w:val="231F20"/>
          <w:spacing w:val="-2"/>
        </w:rPr>
        <w:t>for</w:t>
      </w:r>
      <w:r>
        <w:rPr>
          <w:color w:val="231F20"/>
          <w:spacing w:val="-12"/>
        </w:rPr>
        <w:t> </w:t>
      </w:r>
      <w:r>
        <w:rPr>
          <w:color w:val="231F20"/>
          <w:spacing w:val="-2"/>
        </w:rPr>
        <w:t>Belmont</w:t>
      </w:r>
      <w:r>
        <w:rPr>
          <w:color w:val="231F20"/>
          <w:spacing w:val="-12"/>
        </w:rPr>
        <w:t> </w:t>
      </w:r>
      <w:r>
        <w:rPr>
          <w:color w:val="231F20"/>
          <w:spacing w:val="-2"/>
        </w:rPr>
        <w:t>indicate</w:t>
      </w:r>
      <w:r>
        <w:rPr>
          <w:color w:val="231F20"/>
          <w:spacing w:val="-12"/>
        </w:rPr>
        <w:t> </w:t>
      </w:r>
      <w:r>
        <w:rPr>
          <w:color w:val="231F20"/>
          <w:spacing w:val="-2"/>
        </w:rPr>
        <w:t>an</w:t>
      </w:r>
      <w:r>
        <w:rPr>
          <w:color w:val="231F20"/>
          <w:spacing w:val="-13"/>
        </w:rPr>
        <w:t> </w:t>
      </w:r>
      <w:r>
        <w:rPr>
          <w:color w:val="231F20"/>
          <w:spacing w:val="-2"/>
        </w:rPr>
        <w:t>overall</w:t>
      </w:r>
      <w:r>
        <w:rPr>
          <w:color w:val="231F20"/>
          <w:spacing w:val="-12"/>
        </w:rPr>
        <w:t> </w:t>
      </w:r>
      <w:r>
        <w:rPr>
          <w:color w:val="231F20"/>
          <w:spacing w:val="-2"/>
        </w:rPr>
        <w:t>percentage </w:t>
      </w:r>
      <w:r>
        <w:rPr>
          <w:color w:val="231F20"/>
          <w:spacing w:val="-6"/>
        </w:rPr>
        <w:t>increase</w:t>
      </w:r>
      <w:r>
        <w:rPr>
          <w:color w:val="231F20"/>
          <w:spacing w:val="-9"/>
        </w:rPr>
        <w:t> </w:t>
      </w:r>
      <w:r>
        <w:rPr>
          <w:color w:val="231F20"/>
          <w:spacing w:val="-6"/>
        </w:rPr>
        <w:t>of</w:t>
      </w:r>
      <w:r>
        <w:rPr>
          <w:color w:val="231F20"/>
          <w:spacing w:val="-8"/>
        </w:rPr>
        <w:t> </w:t>
      </w:r>
      <w:r>
        <w:rPr>
          <w:color w:val="231F20"/>
          <w:spacing w:val="-6"/>
        </w:rPr>
        <w:t>17.22%</w:t>
      </w:r>
      <w:r>
        <w:rPr>
          <w:color w:val="231F20"/>
          <w:spacing w:val="-8"/>
        </w:rPr>
        <w:t> </w:t>
      </w:r>
      <w:r>
        <w:rPr>
          <w:color w:val="231F20"/>
          <w:spacing w:val="-6"/>
        </w:rPr>
        <w:t>from</w:t>
      </w:r>
      <w:r>
        <w:rPr>
          <w:color w:val="231F20"/>
          <w:spacing w:val="-8"/>
        </w:rPr>
        <w:t> </w:t>
      </w:r>
      <w:r>
        <w:rPr>
          <w:color w:val="231F20"/>
          <w:spacing w:val="-6"/>
        </w:rPr>
        <w:t>2021</w:t>
      </w:r>
      <w:r>
        <w:rPr>
          <w:color w:val="231F20"/>
          <w:spacing w:val="-9"/>
        </w:rPr>
        <w:t> </w:t>
      </w:r>
      <w:r>
        <w:rPr>
          <w:color w:val="231F20"/>
          <w:spacing w:val="-6"/>
        </w:rPr>
        <w:t>to</w:t>
      </w:r>
      <w:r>
        <w:rPr>
          <w:color w:val="231F20"/>
          <w:spacing w:val="-8"/>
        </w:rPr>
        <w:t> </w:t>
      </w:r>
      <w:r>
        <w:rPr>
          <w:color w:val="231F20"/>
          <w:spacing w:val="-6"/>
        </w:rPr>
        <w:t>2041,</w:t>
      </w:r>
      <w:r>
        <w:rPr>
          <w:color w:val="231F20"/>
          <w:spacing w:val="-8"/>
        </w:rPr>
        <w:t> </w:t>
      </w:r>
      <w:r>
        <w:rPr>
          <w:color w:val="231F20"/>
          <w:spacing w:val="-6"/>
        </w:rPr>
        <w:t>which</w:t>
      </w:r>
      <w:r>
        <w:rPr>
          <w:color w:val="231F20"/>
          <w:spacing w:val="-8"/>
        </w:rPr>
        <w:t> </w:t>
      </w:r>
      <w:r>
        <w:rPr>
          <w:color w:val="231F20"/>
          <w:spacing w:val="-6"/>
        </w:rPr>
        <w:t>equates </w:t>
      </w:r>
      <w:r>
        <w:rPr>
          <w:color w:val="231F20"/>
          <w:spacing w:val="-4"/>
        </w:rPr>
        <w:t>to</w:t>
      </w:r>
      <w:r>
        <w:rPr>
          <w:color w:val="231F20"/>
          <w:spacing w:val="-11"/>
        </w:rPr>
        <w:t> </w:t>
      </w:r>
      <w:r>
        <w:rPr>
          <w:color w:val="231F20"/>
          <w:spacing w:val="-4"/>
        </w:rPr>
        <w:t>an</w:t>
      </w:r>
      <w:r>
        <w:rPr>
          <w:color w:val="231F20"/>
          <w:spacing w:val="-10"/>
        </w:rPr>
        <w:t> </w:t>
      </w:r>
      <w:r>
        <w:rPr>
          <w:color w:val="231F20"/>
          <w:spacing w:val="-4"/>
        </w:rPr>
        <w:t>additional</w:t>
      </w:r>
      <w:r>
        <w:rPr>
          <w:color w:val="231F20"/>
          <w:spacing w:val="-10"/>
        </w:rPr>
        <w:t> </w:t>
      </w:r>
      <w:r>
        <w:rPr>
          <w:color w:val="231F20"/>
          <w:spacing w:val="-4"/>
        </w:rPr>
        <w:t>1,242</w:t>
      </w:r>
      <w:r>
        <w:rPr>
          <w:color w:val="231F20"/>
          <w:spacing w:val="-10"/>
        </w:rPr>
        <w:t> </w:t>
      </w:r>
      <w:r>
        <w:rPr>
          <w:color w:val="231F20"/>
          <w:spacing w:val="-4"/>
        </w:rPr>
        <w:t>persons</w:t>
      </w:r>
      <w:r>
        <w:rPr>
          <w:color w:val="231F20"/>
          <w:spacing w:val="-11"/>
        </w:rPr>
        <w:t> </w:t>
      </w:r>
      <w:r>
        <w:rPr>
          <w:color w:val="231F20"/>
          <w:spacing w:val="-4"/>
        </w:rPr>
        <w:t>by</w:t>
      </w:r>
      <w:r>
        <w:rPr>
          <w:color w:val="231F20"/>
          <w:spacing w:val="-10"/>
        </w:rPr>
        <w:t> </w:t>
      </w:r>
      <w:r>
        <w:rPr>
          <w:color w:val="231F20"/>
          <w:spacing w:val="-4"/>
        </w:rPr>
        <w:t>2031</w:t>
      </w:r>
      <w:r>
        <w:rPr>
          <w:color w:val="231F20"/>
          <w:spacing w:val="-10"/>
        </w:rPr>
        <w:t> </w:t>
      </w:r>
      <w:r>
        <w:rPr>
          <w:color w:val="231F20"/>
          <w:spacing w:val="-4"/>
        </w:rPr>
        <w:t>and</w:t>
      </w:r>
      <w:r>
        <w:rPr>
          <w:color w:val="231F20"/>
          <w:spacing w:val="-10"/>
        </w:rPr>
        <w:t> </w:t>
      </w:r>
      <w:r>
        <w:rPr>
          <w:color w:val="231F20"/>
          <w:spacing w:val="-4"/>
        </w:rPr>
        <w:t>1,369</w:t>
      </w:r>
      <w:r>
        <w:rPr>
          <w:color w:val="231F20"/>
          <w:spacing w:val="-11"/>
        </w:rPr>
        <w:t> </w:t>
      </w:r>
      <w:r>
        <w:rPr>
          <w:color w:val="231F20"/>
          <w:spacing w:val="-4"/>
        </w:rPr>
        <w:t>to </w:t>
      </w:r>
      <w:r>
        <w:rPr>
          <w:color w:val="231F20"/>
          <w:spacing w:val="-2"/>
        </w:rPr>
        <w:t>2041.</w:t>
      </w:r>
      <w:r>
        <w:rPr>
          <w:color w:val="231F20"/>
          <w:spacing w:val="-13"/>
        </w:rPr>
        <w:t> </w:t>
      </w:r>
      <w:r>
        <w:rPr>
          <w:color w:val="231F20"/>
          <w:spacing w:val="-2"/>
        </w:rPr>
        <w:t>53%</w:t>
      </w:r>
      <w:r>
        <w:rPr>
          <w:color w:val="231F20"/>
          <w:spacing w:val="-12"/>
        </w:rPr>
        <w:t> </w:t>
      </w:r>
      <w:r>
        <w:rPr>
          <w:color w:val="231F20"/>
          <w:spacing w:val="-2"/>
        </w:rPr>
        <w:t>of</w:t>
      </w:r>
      <w:r>
        <w:rPr>
          <w:color w:val="231F20"/>
          <w:spacing w:val="-12"/>
        </w:rPr>
        <w:t> </w:t>
      </w:r>
      <w:r>
        <w:rPr>
          <w:color w:val="231F20"/>
          <w:spacing w:val="-2"/>
        </w:rPr>
        <w:t>people</w:t>
      </w:r>
      <w:r>
        <w:rPr>
          <w:color w:val="231F20"/>
          <w:spacing w:val="-12"/>
        </w:rPr>
        <w:t> </w:t>
      </w:r>
      <w:r>
        <w:rPr>
          <w:color w:val="231F20"/>
          <w:spacing w:val="-2"/>
        </w:rPr>
        <w:t>currently</w:t>
      </w:r>
      <w:r>
        <w:rPr>
          <w:color w:val="231F20"/>
          <w:spacing w:val="-13"/>
        </w:rPr>
        <w:t> </w:t>
      </w:r>
      <w:r>
        <w:rPr>
          <w:color w:val="231F20"/>
          <w:spacing w:val="-2"/>
        </w:rPr>
        <w:t>living</w:t>
      </w:r>
      <w:r>
        <w:rPr>
          <w:color w:val="231F20"/>
          <w:spacing w:val="-12"/>
        </w:rPr>
        <w:t> </w:t>
      </w:r>
      <w:r>
        <w:rPr>
          <w:color w:val="231F20"/>
          <w:spacing w:val="-2"/>
        </w:rPr>
        <w:t>in</w:t>
      </w:r>
      <w:r>
        <w:rPr>
          <w:color w:val="231F20"/>
          <w:spacing w:val="-12"/>
        </w:rPr>
        <w:t> </w:t>
      </w:r>
      <w:r>
        <w:rPr>
          <w:color w:val="231F20"/>
          <w:spacing w:val="-2"/>
        </w:rPr>
        <w:t>Belmont</w:t>
      </w:r>
      <w:r>
        <w:rPr>
          <w:color w:val="231F20"/>
          <w:spacing w:val="-12"/>
        </w:rPr>
        <w:t> </w:t>
      </w:r>
      <w:r>
        <w:rPr>
          <w:color w:val="231F20"/>
          <w:spacing w:val="-2"/>
        </w:rPr>
        <w:t>are </w:t>
      </w:r>
      <w:r>
        <w:rPr>
          <w:color w:val="231F20"/>
          <w:w w:val="90"/>
        </w:rPr>
        <w:t>aged under 39 years, indicating that the suburb is </w:t>
      </w:r>
      <w:r>
        <w:rPr>
          <w:color w:val="231F20"/>
          <w:w w:val="90"/>
        </w:rPr>
        <w:t>likely </w:t>
      </w:r>
      <w:r>
        <w:rPr>
          <w:color w:val="231F20"/>
        </w:rPr>
        <w:t>popular</w:t>
      </w:r>
      <w:r>
        <w:rPr>
          <w:color w:val="231F20"/>
          <w:spacing w:val="-15"/>
        </w:rPr>
        <w:t> </w:t>
      </w:r>
      <w:r>
        <w:rPr>
          <w:color w:val="231F20"/>
        </w:rPr>
        <w:t>for</w:t>
      </w:r>
      <w:r>
        <w:rPr>
          <w:color w:val="231F20"/>
          <w:spacing w:val="-14"/>
        </w:rPr>
        <w:t> </w:t>
      </w:r>
      <w:r>
        <w:rPr>
          <w:color w:val="231F20"/>
        </w:rPr>
        <w:t>young</w:t>
      </w:r>
      <w:r>
        <w:rPr>
          <w:color w:val="231F20"/>
          <w:spacing w:val="-14"/>
        </w:rPr>
        <w:t> </w:t>
      </w:r>
      <w:r>
        <w:rPr>
          <w:color w:val="231F20"/>
        </w:rPr>
        <w:t>families.</w:t>
      </w:r>
    </w:p>
    <w:p>
      <w:pPr>
        <w:pStyle w:val="BodyText"/>
        <w:rPr>
          <w:sz w:val="26"/>
        </w:rPr>
      </w:pPr>
    </w:p>
    <w:p>
      <w:pPr>
        <w:pStyle w:val="Heading4"/>
      </w:pPr>
      <w:r>
        <w:rPr>
          <w:color w:val="231F20"/>
        </w:rPr>
        <w:t>GROWTH</w:t>
      </w:r>
      <w:r>
        <w:rPr>
          <w:color w:val="231F20"/>
          <w:spacing w:val="12"/>
        </w:rPr>
        <w:t> </w:t>
      </w:r>
      <w:r>
        <w:rPr>
          <w:color w:val="231F20"/>
          <w:spacing w:val="-4"/>
        </w:rPr>
        <w:t>AREAS</w:t>
      </w:r>
    </w:p>
    <w:p>
      <w:pPr>
        <w:pStyle w:val="BodyText"/>
        <w:spacing w:line="271" w:lineRule="auto" w:before="116"/>
        <w:ind w:left="933" w:right="-4"/>
      </w:pPr>
      <w:r>
        <w:rPr>
          <w:color w:val="231F20"/>
          <w:spacing w:val="-6"/>
        </w:rPr>
        <w:t>The</w:t>
      </w:r>
      <w:r>
        <w:rPr>
          <w:color w:val="231F20"/>
          <w:spacing w:val="-9"/>
        </w:rPr>
        <w:t> </w:t>
      </w:r>
      <w:r>
        <w:rPr>
          <w:color w:val="231F20"/>
          <w:spacing w:val="-6"/>
        </w:rPr>
        <w:t>Armstrong</w:t>
      </w:r>
      <w:r>
        <w:rPr>
          <w:color w:val="231F20"/>
          <w:spacing w:val="-8"/>
        </w:rPr>
        <w:t> </w:t>
      </w:r>
      <w:r>
        <w:rPr>
          <w:color w:val="231F20"/>
          <w:spacing w:val="-6"/>
        </w:rPr>
        <w:t>Creek-Marshall-Charlemont</w:t>
      </w:r>
      <w:r>
        <w:rPr>
          <w:color w:val="231F20"/>
          <w:spacing w:val="-8"/>
        </w:rPr>
        <w:t> </w:t>
      </w:r>
      <w:r>
        <w:rPr>
          <w:color w:val="231F20"/>
          <w:spacing w:val="-6"/>
        </w:rPr>
        <w:t>growth</w:t>
      </w:r>
      <w:r>
        <w:rPr>
          <w:color w:val="231F20"/>
          <w:spacing w:val="-8"/>
        </w:rPr>
        <w:t> </w:t>
      </w:r>
      <w:r>
        <w:rPr>
          <w:color w:val="231F20"/>
          <w:spacing w:val="-6"/>
        </w:rPr>
        <w:t>area </w:t>
      </w:r>
      <w:r>
        <w:rPr>
          <w:color w:val="231F20"/>
          <w:spacing w:val="-2"/>
        </w:rPr>
        <w:t>within</w:t>
      </w:r>
      <w:r>
        <w:rPr>
          <w:color w:val="231F20"/>
          <w:spacing w:val="-9"/>
        </w:rPr>
        <w:t> </w:t>
      </w:r>
      <w:r>
        <w:rPr>
          <w:color w:val="231F20"/>
          <w:spacing w:val="-2"/>
        </w:rPr>
        <w:t>the</w:t>
      </w:r>
      <w:r>
        <w:rPr>
          <w:color w:val="231F20"/>
          <w:spacing w:val="-9"/>
        </w:rPr>
        <w:t> </w:t>
      </w:r>
      <w:r>
        <w:rPr>
          <w:color w:val="231F20"/>
          <w:spacing w:val="-2"/>
        </w:rPr>
        <w:t>City</w:t>
      </w:r>
      <w:r>
        <w:rPr>
          <w:color w:val="231F20"/>
          <w:spacing w:val="-9"/>
        </w:rPr>
        <w:t> </w:t>
      </w:r>
      <w:r>
        <w:rPr>
          <w:color w:val="231F20"/>
          <w:spacing w:val="-2"/>
        </w:rPr>
        <w:t>of</w:t>
      </w:r>
      <w:r>
        <w:rPr>
          <w:color w:val="231F20"/>
          <w:spacing w:val="-9"/>
        </w:rPr>
        <w:t> </w:t>
      </w:r>
      <w:r>
        <w:rPr>
          <w:color w:val="231F20"/>
          <w:spacing w:val="-2"/>
        </w:rPr>
        <w:t>Greater</w:t>
      </w:r>
      <w:r>
        <w:rPr>
          <w:color w:val="231F20"/>
          <w:spacing w:val="-9"/>
        </w:rPr>
        <w:t> </w:t>
      </w:r>
      <w:r>
        <w:rPr>
          <w:color w:val="231F20"/>
          <w:spacing w:val="-2"/>
        </w:rPr>
        <w:t>Geelong</w:t>
      </w:r>
      <w:r>
        <w:rPr>
          <w:color w:val="231F20"/>
          <w:spacing w:val="-9"/>
        </w:rPr>
        <w:t> </w:t>
      </w:r>
      <w:r>
        <w:rPr>
          <w:color w:val="231F20"/>
          <w:spacing w:val="-2"/>
        </w:rPr>
        <w:t>is</w:t>
      </w:r>
      <w:r>
        <w:rPr>
          <w:color w:val="231F20"/>
          <w:spacing w:val="-9"/>
        </w:rPr>
        <w:t> </w:t>
      </w:r>
      <w:r>
        <w:rPr>
          <w:color w:val="231F20"/>
          <w:spacing w:val="-2"/>
        </w:rPr>
        <w:t>expected</w:t>
      </w:r>
      <w:r>
        <w:rPr>
          <w:color w:val="231F20"/>
          <w:spacing w:val="-9"/>
        </w:rPr>
        <w:t> </w:t>
      </w:r>
      <w:r>
        <w:rPr>
          <w:color w:val="231F20"/>
          <w:spacing w:val="-2"/>
        </w:rPr>
        <w:t>to</w:t>
      </w:r>
      <w:r>
        <w:rPr>
          <w:color w:val="231F20"/>
          <w:spacing w:val="-9"/>
        </w:rPr>
        <w:t> </w:t>
      </w:r>
      <w:r>
        <w:rPr>
          <w:color w:val="231F20"/>
          <w:spacing w:val="-2"/>
        </w:rPr>
        <w:t>see </w:t>
      </w:r>
      <w:r>
        <w:rPr>
          <w:color w:val="231F20"/>
          <w:w w:val="90"/>
        </w:rPr>
        <w:t>the total number of persons between 2020-30 </w:t>
      </w:r>
      <w:r>
        <w:rPr>
          <w:color w:val="231F20"/>
          <w:w w:val="90"/>
        </w:rPr>
        <w:t>increasing </w:t>
      </w:r>
      <w:r>
        <w:rPr>
          <w:color w:val="231F20"/>
          <w:spacing w:val="-8"/>
        </w:rPr>
        <w:t>243%,</w:t>
      </w:r>
      <w:r>
        <w:rPr>
          <w:color w:val="231F20"/>
          <w:spacing w:val="-1"/>
        </w:rPr>
        <w:t> </w:t>
      </w:r>
      <w:r>
        <w:rPr>
          <w:color w:val="231F20"/>
          <w:spacing w:val="-8"/>
        </w:rPr>
        <w:t>or</w:t>
      </w:r>
      <w:r>
        <w:rPr>
          <w:color w:val="231F20"/>
          <w:spacing w:val="-1"/>
        </w:rPr>
        <w:t> </w:t>
      </w:r>
      <w:r>
        <w:rPr>
          <w:color w:val="231F20"/>
          <w:spacing w:val="-8"/>
        </w:rPr>
        <w:t>a</w:t>
      </w:r>
      <w:r>
        <w:rPr>
          <w:color w:val="231F20"/>
          <w:spacing w:val="-1"/>
        </w:rPr>
        <w:t> </w:t>
      </w:r>
      <w:r>
        <w:rPr>
          <w:color w:val="231F20"/>
          <w:spacing w:val="-8"/>
        </w:rPr>
        <w:t>difference</w:t>
      </w:r>
      <w:r>
        <w:rPr>
          <w:color w:val="231F20"/>
          <w:spacing w:val="-1"/>
        </w:rPr>
        <w:t> </w:t>
      </w:r>
      <w:r>
        <w:rPr>
          <w:color w:val="231F20"/>
          <w:spacing w:val="-8"/>
        </w:rPr>
        <w:t>of</w:t>
      </w:r>
      <w:r>
        <w:rPr>
          <w:color w:val="231F20"/>
          <w:spacing w:val="-1"/>
        </w:rPr>
        <w:t> </w:t>
      </w:r>
      <w:r>
        <w:rPr>
          <w:color w:val="231F20"/>
          <w:spacing w:val="-8"/>
        </w:rPr>
        <w:t>30,237</w:t>
      </w:r>
      <w:r>
        <w:rPr>
          <w:color w:val="231F20"/>
          <w:spacing w:val="-1"/>
        </w:rPr>
        <w:t> </w:t>
      </w:r>
      <w:r>
        <w:rPr>
          <w:color w:val="231F20"/>
          <w:spacing w:val="-8"/>
        </w:rPr>
        <w:t>persons.</w:t>
      </w:r>
      <w:r>
        <w:rPr>
          <w:color w:val="231F20"/>
          <w:spacing w:val="-1"/>
        </w:rPr>
        <w:t> </w:t>
      </w:r>
      <w:r>
        <w:rPr>
          <w:color w:val="231F20"/>
          <w:spacing w:val="-8"/>
        </w:rPr>
        <w:t>As</w:t>
      </w:r>
      <w:r>
        <w:rPr>
          <w:color w:val="231F20"/>
          <w:spacing w:val="-1"/>
        </w:rPr>
        <w:t> </w:t>
      </w:r>
      <w:r>
        <w:rPr>
          <w:color w:val="231F20"/>
          <w:spacing w:val="-8"/>
        </w:rPr>
        <w:t>mentioned, </w:t>
      </w:r>
      <w:r>
        <w:rPr>
          <w:color w:val="231F20"/>
          <w:spacing w:val="-2"/>
        </w:rPr>
        <w:t>Winter</w:t>
      </w:r>
      <w:r>
        <w:rPr>
          <w:color w:val="231F20"/>
          <w:spacing w:val="-13"/>
        </w:rPr>
        <w:t> </w:t>
      </w:r>
      <w:r>
        <w:rPr>
          <w:color w:val="231F20"/>
          <w:spacing w:val="-2"/>
        </w:rPr>
        <w:t>Reserve</w:t>
      </w:r>
      <w:r>
        <w:rPr>
          <w:color w:val="231F20"/>
          <w:spacing w:val="-12"/>
        </w:rPr>
        <w:t> </w:t>
      </w:r>
      <w:r>
        <w:rPr>
          <w:color w:val="231F20"/>
          <w:spacing w:val="-2"/>
        </w:rPr>
        <w:t>is</w:t>
      </w:r>
      <w:r>
        <w:rPr>
          <w:color w:val="231F20"/>
          <w:spacing w:val="-12"/>
        </w:rPr>
        <w:t> </w:t>
      </w:r>
      <w:r>
        <w:rPr>
          <w:color w:val="231F20"/>
          <w:spacing w:val="-2"/>
        </w:rPr>
        <w:t>located</w:t>
      </w:r>
      <w:r>
        <w:rPr>
          <w:color w:val="231F20"/>
          <w:spacing w:val="-12"/>
        </w:rPr>
        <w:t> </w:t>
      </w:r>
      <w:r>
        <w:rPr>
          <w:color w:val="231F20"/>
          <w:spacing w:val="-2"/>
        </w:rPr>
        <w:t>close</w:t>
      </w:r>
      <w:r>
        <w:rPr>
          <w:color w:val="231F20"/>
          <w:spacing w:val="-13"/>
        </w:rPr>
        <w:t> </w:t>
      </w:r>
      <w:r>
        <w:rPr>
          <w:color w:val="231F20"/>
          <w:spacing w:val="-2"/>
        </w:rPr>
        <w:t>to</w:t>
      </w:r>
      <w:r>
        <w:rPr>
          <w:color w:val="231F20"/>
          <w:spacing w:val="-12"/>
        </w:rPr>
        <w:t> </w:t>
      </w:r>
      <w:r>
        <w:rPr>
          <w:color w:val="231F20"/>
          <w:spacing w:val="-2"/>
        </w:rPr>
        <w:t>the</w:t>
      </w:r>
      <w:r>
        <w:rPr>
          <w:color w:val="231F20"/>
          <w:spacing w:val="-12"/>
        </w:rPr>
        <w:t> </w:t>
      </w:r>
      <w:r>
        <w:rPr>
          <w:color w:val="231F20"/>
          <w:spacing w:val="-2"/>
        </w:rPr>
        <w:t>growth</w:t>
      </w:r>
      <w:r>
        <w:rPr>
          <w:color w:val="231F20"/>
          <w:spacing w:val="-12"/>
        </w:rPr>
        <w:t> </w:t>
      </w:r>
      <w:r>
        <w:rPr>
          <w:color w:val="231F20"/>
          <w:spacing w:val="-2"/>
        </w:rPr>
        <w:t>area</w:t>
      </w:r>
      <w:r>
        <w:rPr>
          <w:color w:val="231F20"/>
          <w:spacing w:val="-13"/>
        </w:rPr>
        <w:t> </w:t>
      </w:r>
      <w:r>
        <w:rPr>
          <w:color w:val="231F20"/>
          <w:spacing w:val="-2"/>
        </w:rPr>
        <w:t>(as </w:t>
      </w:r>
      <w:r>
        <w:rPr>
          <w:color w:val="231F20"/>
          <w:spacing w:val="-4"/>
        </w:rPr>
        <w:t>per</w:t>
      </w:r>
      <w:r>
        <w:rPr>
          <w:color w:val="231F20"/>
          <w:spacing w:val="-9"/>
        </w:rPr>
        <w:t> </w:t>
      </w:r>
      <w:r>
        <w:rPr>
          <w:color w:val="231F20"/>
          <w:spacing w:val="-4"/>
        </w:rPr>
        <w:t>adjacent</w:t>
      </w:r>
      <w:r>
        <w:rPr>
          <w:color w:val="231F20"/>
          <w:spacing w:val="-9"/>
        </w:rPr>
        <w:t> </w:t>
      </w:r>
      <w:r>
        <w:rPr>
          <w:color w:val="231F20"/>
          <w:spacing w:val="-4"/>
        </w:rPr>
        <w:t>map)</w:t>
      </w:r>
      <w:r>
        <w:rPr>
          <w:color w:val="231F20"/>
          <w:spacing w:val="-9"/>
        </w:rPr>
        <w:t> </w:t>
      </w:r>
      <w:r>
        <w:rPr>
          <w:color w:val="231F20"/>
          <w:spacing w:val="-4"/>
        </w:rPr>
        <w:t>and</w:t>
      </w:r>
      <w:r>
        <w:rPr>
          <w:color w:val="231F20"/>
          <w:spacing w:val="-9"/>
        </w:rPr>
        <w:t> </w:t>
      </w:r>
      <w:r>
        <w:rPr>
          <w:color w:val="231F20"/>
          <w:spacing w:val="-4"/>
        </w:rPr>
        <w:t>it</w:t>
      </w:r>
      <w:r>
        <w:rPr>
          <w:color w:val="231F20"/>
          <w:spacing w:val="-9"/>
        </w:rPr>
        <w:t> </w:t>
      </w:r>
      <w:r>
        <w:rPr>
          <w:color w:val="231F20"/>
          <w:spacing w:val="-4"/>
        </w:rPr>
        <w:t>is</w:t>
      </w:r>
      <w:r>
        <w:rPr>
          <w:color w:val="231F20"/>
          <w:spacing w:val="-9"/>
        </w:rPr>
        <w:t> </w:t>
      </w:r>
      <w:r>
        <w:rPr>
          <w:color w:val="231F20"/>
          <w:spacing w:val="-4"/>
        </w:rPr>
        <w:t>likely</w:t>
      </w:r>
      <w:r>
        <w:rPr>
          <w:color w:val="231F20"/>
          <w:spacing w:val="-9"/>
        </w:rPr>
        <w:t> </w:t>
      </w:r>
      <w:r>
        <w:rPr>
          <w:color w:val="231F20"/>
          <w:spacing w:val="-4"/>
        </w:rPr>
        <w:t>that</w:t>
      </w:r>
      <w:r>
        <w:rPr>
          <w:color w:val="231F20"/>
          <w:spacing w:val="-9"/>
        </w:rPr>
        <w:t> </w:t>
      </w:r>
      <w:r>
        <w:rPr>
          <w:color w:val="231F20"/>
          <w:spacing w:val="-4"/>
        </w:rPr>
        <w:t>opportunities</w:t>
      </w:r>
      <w:r>
        <w:rPr>
          <w:color w:val="231F20"/>
          <w:spacing w:val="-9"/>
        </w:rPr>
        <w:t> </w:t>
      </w:r>
      <w:r>
        <w:rPr>
          <w:color w:val="231F20"/>
          <w:spacing w:val="-4"/>
        </w:rPr>
        <w:t>to </w:t>
      </w:r>
      <w:r>
        <w:rPr>
          <w:color w:val="231F20"/>
          <w:w w:val="90"/>
        </w:rPr>
        <w:t>broaden the catchment area of the clubs will increase as </w:t>
      </w:r>
      <w:r>
        <w:rPr>
          <w:color w:val="231F20"/>
          <w:spacing w:val="-4"/>
        </w:rPr>
        <w:t>the</w:t>
      </w:r>
      <w:r>
        <w:rPr>
          <w:color w:val="231F20"/>
          <w:spacing w:val="-9"/>
        </w:rPr>
        <w:t> </w:t>
      </w:r>
      <w:r>
        <w:rPr>
          <w:color w:val="231F20"/>
          <w:spacing w:val="-4"/>
        </w:rPr>
        <w:t>population</w:t>
      </w:r>
      <w:r>
        <w:rPr>
          <w:color w:val="231F20"/>
          <w:spacing w:val="-9"/>
        </w:rPr>
        <w:t> </w:t>
      </w:r>
      <w:r>
        <w:rPr>
          <w:color w:val="231F20"/>
          <w:spacing w:val="-4"/>
        </w:rPr>
        <w:t>of</w:t>
      </w:r>
      <w:r>
        <w:rPr>
          <w:color w:val="231F20"/>
          <w:spacing w:val="-9"/>
        </w:rPr>
        <w:t> </w:t>
      </w:r>
      <w:r>
        <w:rPr>
          <w:color w:val="231F20"/>
          <w:spacing w:val="-4"/>
        </w:rPr>
        <w:t>Armstrong</w:t>
      </w:r>
      <w:r>
        <w:rPr>
          <w:color w:val="231F20"/>
          <w:spacing w:val="-9"/>
        </w:rPr>
        <w:t> </w:t>
      </w:r>
      <w:r>
        <w:rPr>
          <w:color w:val="231F20"/>
          <w:spacing w:val="-4"/>
        </w:rPr>
        <w:t>Creek</w:t>
      </w:r>
      <w:r>
        <w:rPr>
          <w:color w:val="231F20"/>
          <w:spacing w:val="-9"/>
        </w:rPr>
        <w:t> </w:t>
      </w:r>
      <w:r>
        <w:rPr>
          <w:color w:val="231F20"/>
          <w:spacing w:val="-4"/>
        </w:rPr>
        <w:t>grows.</w:t>
      </w:r>
      <w:r>
        <w:rPr>
          <w:color w:val="231F20"/>
          <w:spacing w:val="-9"/>
        </w:rPr>
        <w:t> </w:t>
      </w:r>
      <w:r>
        <w:rPr>
          <w:color w:val="231F20"/>
          <w:spacing w:val="-4"/>
        </w:rPr>
        <w:t>See</w:t>
      </w:r>
      <w:r>
        <w:rPr>
          <w:color w:val="231F20"/>
          <w:spacing w:val="-9"/>
        </w:rPr>
        <w:t> </w:t>
      </w:r>
      <w:r>
        <w:rPr>
          <w:color w:val="231F20"/>
          <w:spacing w:val="-4"/>
        </w:rPr>
        <w:t>further</w:t>
      </w:r>
    </w:p>
    <w:p>
      <w:pPr>
        <w:pStyle w:val="BodyText"/>
        <w:spacing w:line="271" w:lineRule="auto" w:before="145"/>
        <w:ind w:left="431" w:right="847"/>
      </w:pPr>
      <w:r>
        <w:rPr/>
        <w:br w:type="column"/>
      </w:r>
      <w:r>
        <w:rPr>
          <w:color w:val="231F20"/>
          <w:w w:val="90"/>
        </w:rPr>
        <w:t>information on the current participation catchment of </w:t>
      </w:r>
      <w:r>
        <w:rPr>
          <w:color w:val="231F20"/>
          <w:w w:val="90"/>
        </w:rPr>
        <w:t>the </w:t>
      </w:r>
      <w:r>
        <w:rPr>
          <w:color w:val="231F20"/>
          <w:spacing w:val="-2"/>
        </w:rPr>
        <w:t>Belmont</w:t>
      </w:r>
      <w:r>
        <w:rPr>
          <w:color w:val="231F20"/>
          <w:spacing w:val="-13"/>
        </w:rPr>
        <w:t> </w:t>
      </w:r>
      <w:r>
        <w:rPr>
          <w:color w:val="231F20"/>
          <w:spacing w:val="-2"/>
        </w:rPr>
        <w:t>Lions</w:t>
      </w:r>
      <w:r>
        <w:rPr>
          <w:color w:val="231F20"/>
          <w:spacing w:val="-12"/>
        </w:rPr>
        <w:t> </w:t>
      </w:r>
      <w:r>
        <w:rPr>
          <w:color w:val="231F20"/>
          <w:spacing w:val="-2"/>
        </w:rPr>
        <w:t>Sports</w:t>
      </w:r>
      <w:r>
        <w:rPr>
          <w:color w:val="231F20"/>
          <w:spacing w:val="-12"/>
        </w:rPr>
        <w:t> </w:t>
      </w:r>
      <w:r>
        <w:rPr>
          <w:color w:val="231F20"/>
          <w:spacing w:val="-2"/>
        </w:rPr>
        <w:t>Club</w:t>
      </w:r>
      <w:r>
        <w:rPr>
          <w:color w:val="231F20"/>
          <w:spacing w:val="-12"/>
        </w:rPr>
        <w:t> </w:t>
      </w:r>
      <w:r>
        <w:rPr>
          <w:color w:val="231F20"/>
          <w:spacing w:val="-2"/>
        </w:rPr>
        <w:t>on</w:t>
      </w:r>
      <w:r>
        <w:rPr>
          <w:color w:val="231F20"/>
          <w:spacing w:val="-13"/>
        </w:rPr>
        <w:t> </w:t>
      </w:r>
      <w:r>
        <w:rPr>
          <w:color w:val="231F20"/>
          <w:spacing w:val="-2"/>
        </w:rPr>
        <w:t>page</w:t>
      </w:r>
      <w:r>
        <w:rPr>
          <w:color w:val="231F20"/>
          <w:spacing w:val="-12"/>
        </w:rPr>
        <w:t> </w:t>
      </w:r>
      <w:r>
        <w:rPr>
          <w:color w:val="231F20"/>
          <w:spacing w:val="-2"/>
        </w:rPr>
        <w:t>25</w:t>
      </w:r>
      <w:r>
        <w:rPr>
          <w:color w:val="231F20"/>
          <w:spacing w:val="-12"/>
        </w:rPr>
        <w:t> </w:t>
      </w:r>
      <w:r>
        <w:rPr>
          <w:color w:val="231F20"/>
          <w:spacing w:val="-2"/>
        </w:rPr>
        <w:t>of</w:t>
      </w:r>
      <w:r>
        <w:rPr>
          <w:color w:val="231F20"/>
          <w:spacing w:val="-12"/>
        </w:rPr>
        <w:t> </w:t>
      </w:r>
      <w:r>
        <w:rPr>
          <w:color w:val="231F20"/>
          <w:spacing w:val="-2"/>
        </w:rPr>
        <w:t>this</w:t>
      </w:r>
      <w:r>
        <w:rPr>
          <w:color w:val="231F20"/>
          <w:spacing w:val="-13"/>
        </w:rPr>
        <w:t> </w:t>
      </w:r>
      <w:r>
        <w:rPr>
          <w:color w:val="231F20"/>
          <w:spacing w:val="-2"/>
        </w:rPr>
        <w:t>report.</w:t>
      </w:r>
    </w:p>
    <w:p>
      <w:pPr>
        <w:pStyle w:val="BodyText"/>
        <w:rPr>
          <w:sz w:val="22"/>
        </w:rPr>
      </w:pPr>
    </w:p>
    <w:p>
      <w:pPr>
        <w:pStyle w:val="BodyText"/>
        <w:spacing w:before="6"/>
        <w:rPr>
          <w:sz w:val="21"/>
        </w:rPr>
      </w:pPr>
    </w:p>
    <w:p>
      <w:pPr>
        <w:spacing w:before="0"/>
        <w:ind w:left="1195" w:right="0" w:firstLine="0"/>
        <w:jc w:val="left"/>
        <w:rPr>
          <w:rFonts w:ascii="Arial"/>
          <w:b/>
          <w:sz w:val="19"/>
        </w:rPr>
      </w:pPr>
      <w:r>
        <w:rPr>
          <w:rFonts w:ascii="Arial"/>
          <w:b/>
          <w:sz w:val="19"/>
        </w:rPr>
        <w:t>Winter </w:t>
      </w:r>
      <w:r>
        <w:rPr>
          <w:rFonts w:ascii="Arial"/>
          <w:b/>
          <w:spacing w:val="-2"/>
          <w:sz w:val="19"/>
        </w:rPr>
        <w:t>Reserve</w:t>
      </w: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rPr>
          <w:rFonts w:ascii="Arial"/>
          <w:b/>
          <w:sz w:val="22"/>
        </w:rPr>
      </w:pPr>
    </w:p>
    <w:p>
      <w:pPr>
        <w:pStyle w:val="BodyText"/>
        <w:spacing w:before="9"/>
        <w:rPr>
          <w:rFonts w:ascii="Arial"/>
          <w:b/>
          <w:sz w:val="17"/>
        </w:rPr>
      </w:pPr>
    </w:p>
    <w:p>
      <w:pPr>
        <w:pStyle w:val="Heading4"/>
        <w:spacing w:line="196" w:lineRule="auto"/>
        <w:ind w:left="431" w:right="847"/>
      </w:pPr>
      <w:r>
        <w:rPr>
          <w:color w:val="231F20"/>
        </w:rPr>
        <w:t>DEMOGRAPHIC INFLUENCES ON </w:t>
      </w:r>
      <w:r>
        <w:rPr>
          <w:color w:val="231F20"/>
          <w:spacing w:val="-2"/>
        </w:rPr>
        <w:t>PARTICIPATION</w:t>
      </w:r>
    </w:p>
    <w:p>
      <w:pPr>
        <w:pStyle w:val="BodyText"/>
        <w:spacing w:line="271" w:lineRule="auto" w:before="131"/>
        <w:ind w:left="431" w:right="916"/>
      </w:pPr>
      <w:r>
        <w:rPr>
          <w:color w:val="231F20"/>
          <w:spacing w:val="-8"/>
        </w:rPr>
        <w:t>Changes</w:t>
      </w:r>
      <w:r>
        <w:rPr>
          <w:color w:val="231F20"/>
          <w:spacing w:val="-4"/>
        </w:rPr>
        <w:t> </w:t>
      </w:r>
      <w:r>
        <w:rPr>
          <w:color w:val="231F20"/>
          <w:spacing w:val="-8"/>
        </w:rPr>
        <w:t>in</w:t>
      </w:r>
      <w:r>
        <w:rPr>
          <w:color w:val="231F20"/>
          <w:spacing w:val="-4"/>
        </w:rPr>
        <w:t> </w:t>
      </w:r>
      <w:r>
        <w:rPr>
          <w:color w:val="231F20"/>
          <w:spacing w:val="-8"/>
        </w:rPr>
        <w:t>age</w:t>
      </w:r>
      <w:r>
        <w:rPr>
          <w:color w:val="231F20"/>
          <w:spacing w:val="-4"/>
        </w:rPr>
        <w:t> </w:t>
      </w:r>
      <w:r>
        <w:rPr>
          <w:color w:val="231F20"/>
          <w:spacing w:val="-8"/>
        </w:rPr>
        <w:t>cohorts</w:t>
      </w:r>
      <w:r>
        <w:rPr>
          <w:color w:val="231F20"/>
          <w:spacing w:val="-4"/>
        </w:rPr>
        <w:t> </w:t>
      </w:r>
      <w:r>
        <w:rPr>
          <w:color w:val="231F20"/>
          <w:spacing w:val="-8"/>
        </w:rPr>
        <w:t>for</w:t>
      </w:r>
      <w:r>
        <w:rPr>
          <w:color w:val="231F20"/>
          <w:spacing w:val="-4"/>
        </w:rPr>
        <w:t> </w:t>
      </w:r>
      <w:r>
        <w:rPr>
          <w:color w:val="231F20"/>
          <w:spacing w:val="-8"/>
        </w:rPr>
        <w:t>people</w:t>
      </w:r>
      <w:r>
        <w:rPr>
          <w:color w:val="231F20"/>
          <w:spacing w:val="-4"/>
        </w:rPr>
        <w:t> </w:t>
      </w:r>
      <w:r>
        <w:rPr>
          <w:color w:val="231F20"/>
          <w:spacing w:val="-8"/>
        </w:rPr>
        <w:t>aged</w:t>
      </w:r>
      <w:r>
        <w:rPr>
          <w:color w:val="231F20"/>
          <w:spacing w:val="-4"/>
        </w:rPr>
        <w:t> </w:t>
      </w:r>
      <w:r>
        <w:rPr>
          <w:color w:val="231F20"/>
          <w:spacing w:val="-8"/>
        </w:rPr>
        <w:t>5-39</w:t>
      </w:r>
      <w:r>
        <w:rPr>
          <w:color w:val="231F20"/>
          <w:spacing w:val="-4"/>
        </w:rPr>
        <w:t> </w:t>
      </w:r>
      <w:r>
        <w:rPr>
          <w:color w:val="231F20"/>
          <w:spacing w:val="-8"/>
        </w:rPr>
        <w:t>in</w:t>
      </w:r>
      <w:r>
        <w:rPr>
          <w:color w:val="231F20"/>
          <w:spacing w:val="-4"/>
        </w:rPr>
        <w:t> </w:t>
      </w:r>
      <w:r>
        <w:rPr>
          <w:color w:val="231F20"/>
          <w:spacing w:val="-8"/>
        </w:rPr>
        <w:t>Belmont </w:t>
      </w:r>
      <w:r>
        <w:rPr>
          <w:color w:val="231F20"/>
          <w:spacing w:val="-6"/>
        </w:rPr>
        <w:t>(considered the key market for organised sport) will see </w:t>
      </w:r>
      <w:r>
        <w:rPr>
          <w:color w:val="231F20"/>
          <w:spacing w:val="-2"/>
        </w:rPr>
        <w:t>an</w:t>
      </w:r>
      <w:r>
        <w:rPr>
          <w:color w:val="231F20"/>
          <w:spacing w:val="-13"/>
        </w:rPr>
        <w:t> </w:t>
      </w:r>
      <w:r>
        <w:rPr>
          <w:color w:val="231F20"/>
          <w:spacing w:val="-2"/>
        </w:rPr>
        <w:t>increase</w:t>
      </w:r>
      <w:r>
        <w:rPr>
          <w:color w:val="231F20"/>
          <w:spacing w:val="-12"/>
        </w:rPr>
        <w:t> </w:t>
      </w:r>
      <w:r>
        <w:rPr>
          <w:color w:val="231F20"/>
          <w:spacing w:val="-2"/>
        </w:rPr>
        <w:t>of</w:t>
      </w:r>
      <w:r>
        <w:rPr>
          <w:color w:val="231F20"/>
          <w:spacing w:val="-12"/>
        </w:rPr>
        <w:t> </w:t>
      </w:r>
      <w:r>
        <w:rPr>
          <w:color w:val="231F20"/>
          <w:spacing w:val="-2"/>
        </w:rPr>
        <w:t>6.2%</w:t>
      </w:r>
      <w:r>
        <w:rPr>
          <w:color w:val="231F20"/>
          <w:spacing w:val="-12"/>
        </w:rPr>
        <w:t> </w:t>
      </w:r>
      <w:r>
        <w:rPr>
          <w:color w:val="231F20"/>
          <w:spacing w:val="-2"/>
        </w:rPr>
        <w:t>from</w:t>
      </w:r>
      <w:r>
        <w:rPr>
          <w:color w:val="231F20"/>
          <w:spacing w:val="-13"/>
        </w:rPr>
        <w:t> </w:t>
      </w:r>
      <w:r>
        <w:rPr>
          <w:color w:val="231F20"/>
          <w:spacing w:val="-2"/>
        </w:rPr>
        <w:t>2021</w:t>
      </w:r>
      <w:r>
        <w:rPr>
          <w:color w:val="231F20"/>
          <w:spacing w:val="-12"/>
        </w:rPr>
        <w:t> </w:t>
      </w:r>
      <w:r>
        <w:rPr>
          <w:color w:val="231F20"/>
          <w:spacing w:val="-2"/>
        </w:rPr>
        <w:t>to</w:t>
      </w:r>
      <w:r>
        <w:rPr>
          <w:color w:val="231F20"/>
          <w:spacing w:val="-12"/>
        </w:rPr>
        <w:t> </w:t>
      </w:r>
      <w:r>
        <w:rPr>
          <w:color w:val="231F20"/>
          <w:spacing w:val="-2"/>
        </w:rPr>
        <w:t>2031.</w:t>
      </w:r>
    </w:p>
    <w:p>
      <w:pPr>
        <w:pStyle w:val="BodyText"/>
        <w:spacing w:line="271" w:lineRule="auto" w:before="143"/>
        <w:ind w:left="431" w:right="916"/>
      </w:pPr>
      <w:r>
        <w:rPr>
          <w:color w:val="231F20"/>
          <w:w w:val="90"/>
        </w:rPr>
        <w:t>Overall, the trend line for all age cohorts in Belmont </w:t>
      </w:r>
      <w:r>
        <w:rPr>
          <w:color w:val="231F20"/>
          <w:w w:val="90"/>
        </w:rPr>
        <w:t>from </w:t>
      </w:r>
      <w:r>
        <w:rPr>
          <w:color w:val="231F20"/>
          <w:spacing w:val="-6"/>
        </w:rPr>
        <w:t>2021</w:t>
      </w:r>
      <w:r>
        <w:rPr>
          <w:color w:val="231F20"/>
          <w:spacing w:val="-9"/>
        </w:rPr>
        <w:t> </w:t>
      </w:r>
      <w:r>
        <w:rPr>
          <w:color w:val="231F20"/>
          <w:spacing w:val="-6"/>
        </w:rPr>
        <w:t>to</w:t>
      </w:r>
      <w:r>
        <w:rPr>
          <w:color w:val="231F20"/>
          <w:spacing w:val="-8"/>
        </w:rPr>
        <w:t> </w:t>
      </w:r>
      <w:r>
        <w:rPr>
          <w:color w:val="231F20"/>
          <w:spacing w:val="-6"/>
        </w:rPr>
        <w:t>2031</w:t>
      </w:r>
      <w:r>
        <w:rPr>
          <w:color w:val="231F20"/>
          <w:spacing w:val="-8"/>
        </w:rPr>
        <w:t> </w:t>
      </w:r>
      <w:r>
        <w:rPr>
          <w:color w:val="231F20"/>
          <w:spacing w:val="-6"/>
        </w:rPr>
        <w:t>will</w:t>
      </w:r>
      <w:r>
        <w:rPr>
          <w:color w:val="231F20"/>
          <w:spacing w:val="-8"/>
        </w:rPr>
        <w:t> </w:t>
      </w:r>
      <w:r>
        <w:rPr>
          <w:color w:val="231F20"/>
          <w:spacing w:val="-6"/>
        </w:rPr>
        <w:t>be</w:t>
      </w:r>
      <w:r>
        <w:rPr>
          <w:color w:val="231F20"/>
          <w:spacing w:val="-9"/>
        </w:rPr>
        <w:t> </w:t>
      </w:r>
      <w:r>
        <w:rPr>
          <w:color w:val="231F20"/>
          <w:spacing w:val="-6"/>
        </w:rPr>
        <w:t>steady,</w:t>
      </w:r>
      <w:r>
        <w:rPr>
          <w:color w:val="231F20"/>
          <w:spacing w:val="-8"/>
        </w:rPr>
        <w:t> </w:t>
      </w:r>
      <w:r>
        <w:rPr>
          <w:color w:val="231F20"/>
          <w:spacing w:val="-6"/>
        </w:rPr>
        <w:t>with</w:t>
      </w:r>
      <w:r>
        <w:rPr>
          <w:color w:val="231F20"/>
          <w:spacing w:val="-8"/>
        </w:rPr>
        <w:t> </w:t>
      </w:r>
      <w:r>
        <w:rPr>
          <w:color w:val="231F20"/>
          <w:spacing w:val="-6"/>
        </w:rPr>
        <w:t>people</w:t>
      </w:r>
      <w:r>
        <w:rPr>
          <w:color w:val="231F20"/>
          <w:spacing w:val="-8"/>
        </w:rPr>
        <w:t> </w:t>
      </w:r>
      <w:r>
        <w:rPr>
          <w:color w:val="231F20"/>
          <w:spacing w:val="-6"/>
        </w:rPr>
        <w:t>aged</w:t>
      </w:r>
      <w:r>
        <w:rPr>
          <w:color w:val="231F20"/>
          <w:spacing w:val="-9"/>
        </w:rPr>
        <w:t> </w:t>
      </w:r>
      <w:r>
        <w:rPr>
          <w:color w:val="231F20"/>
          <w:spacing w:val="-6"/>
        </w:rPr>
        <w:t>under</w:t>
      </w:r>
      <w:r>
        <w:rPr>
          <w:color w:val="231F20"/>
          <w:spacing w:val="-8"/>
        </w:rPr>
        <w:t> </w:t>
      </w:r>
      <w:r>
        <w:rPr>
          <w:color w:val="231F20"/>
          <w:spacing w:val="-6"/>
        </w:rPr>
        <w:t>39 </w:t>
      </w:r>
      <w:r>
        <w:rPr>
          <w:color w:val="231F20"/>
          <w:spacing w:val="-4"/>
        </w:rPr>
        <w:t>comprising</w:t>
      </w:r>
      <w:r>
        <w:rPr>
          <w:color w:val="231F20"/>
          <w:spacing w:val="-8"/>
        </w:rPr>
        <w:t> </w:t>
      </w:r>
      <w:r>
        <w:rPr>
          <w:color w:val="231F20"/>
          <w:spacing w:val="-4"/>
        </w:rPr>
        <w:t>the</w:t>
      </w:r>
      <w:r>
        <w:rPr>
          <w:color w:val="231F20"/>
          <w:spacing w:val="-8"/>
        </w:rPr>
        <w:t> </w:t>
      </w:r>
      <w:r>
        <w:rPr>
          <w:color w:val="231F20"/>
          <w:spacing w:val="-4"/>
        </w:rPr>
        <w:t>highest</w:t>
      </w:r>
      <w:r>
        <w:rPr>
          <w:color w:val="231F20"/>
          <w:spacing w:val="-8"/>
        </w:rPr>
        <w:t> </w:t>
      </w:r>
      <w:r>
        <w:rPr>
          <w:color w:val="231F20"/>
          <w:spacing w:val="-4"/>
        </w:rPr>
        <w:t>number</w:t>
      </w:r>
      <w:r>
        <w:rPr>
          <w:color w:val="231F20"/>
          <w:spacing w:val="-8"/>
        </w:rPr>
        <w:t> </w:t>
      </w:r>
      <w:r>
        <w:rPr>
          <w:color w:val="231F20"/>
          <w:spacing w:val="-4"/>
        </w:rPr>
        <w:t>of</w:t>
      </w:r>
      <w:r>
        <w:rPr>
          <w:color w:val="231F20"/>
          <w:spacing w:val="-8"/>
        </w:rPr>
        <w:t> </w:t>
      </w:r>
      <w:r>
        <w:rPr>
          <w:color w:val="231F20"/>
          <w:spacing w:val="-4"/>
        </w:rPr>
        <w:t>persons.</w:t>
      </w:r>
    </w:p>
    <w:p>
      <w:pPr>
        <w:pStyle w:val="BodyText"/>
        <w:spacing w:line="271" w:lineRule="auto" w:before="143"/>
        <w:ind w:left="431" w:right="847"/>
      </w:pPr>
      <w:r>
        <w:rPr>
          <w:color w:val="231F20"/>
          <w:spacing w:val="-6"/>
        </w:rPr>
        <w:t>It</w:t>
      </w:r>
      <w:r>
        <w:rPr>
          <w:color w:val="231F20"/>
          <w:spacing w:val="-13"/>
        </w:rPr>
        <w:t> </w:t>
      </w:r>
      <w:r>
        <w:rPr>
          <w:color w:val="231F20"/>
          <w:spacing w:val="-6"/>
        </w:rPr>
        <w:t>will</w:t>
      </w:r>
      <w:r>
        <w:rPr>
          <w:color w:val="231F20"/>
          <w:spacing w:val="-13"/>
        </w:rPr>
        <w:t> </w:t>
      </w:r>
      <w:r>
        <w:rPr>
          <w:color w:val="231F20"/>
          <w:spacing w:val="-6"/>
        </w:rPr>
        <w:t>be</w:t>
      </w:r>
      <w:r>
        <w:rPr>
          <w:color w:val="231F20"/>
          <w:spacing w:val="-13"/>
        </w:rPr>
        <w:t> </w:t>
      </w:r>
      <w:r>
        <w:rPr>
          <w:color w:val="231F20"/>
          <w:spacing w:val="-6"/>
        </w:rPr>
        <w:t>important</w:t>
      </w:r>
      <w:r>
        <w:rPr>
          <w:color w:val="231F20"/>
          <w:spacing w:val="-13"/>
        </w:rPr>
        <w:t> </w:t>
      </w:r>
      <w:r>
        <w:rPr>
          <w:color w:val="231F20"/>
          <w:spacing w:val="-6"/>
        </w:rPr>
        <w:t>for</w:t>
      </w:r>
      <w:r>
        <w:rPr>
          <w:color w:val="231F20"/>
          <w:spacing w:val="-13"/>
        </w:rPr>
        <w:t> </w:t>
      </w:r>
      <w:r>
        <w:rPr>
          <w:color w:val="231F20"/>
          <w:spacing w:val="-6"/>
        </w:rPr>
        <w:t>clubs</w:t>
      </w:r>
      <w:r>
        <w:rPr>
          <w:color w:val="231F20"/>
          <w:spacing w:val="-13"/>
        </w:rPr>
        <w:t> </w:t>
      </w:r>
      <w:r>
        <w:rPr>
          <w:color w:val="231F20"/>
          <w:spacing w:val="-6"/>
        </w:rPr>
        <w:t>at</w:t>
      </w:r>
      <w:r>
        <w:rPr>
          <w:color w:val="231F20"/>
          <w:spacing w:val="-13"/>
        </w:rPr>
        <w:t> </w:t>
      </w:r>
      <w:r>
        <w:rPr>
          <w:color w:val="231F20"/>
          <w:spacing w:val="-6"/>
        </w:rPr>
        <w:t>Winter</w:t>
      </w:r>
      <w:r>
        <w:rPr>
          <w:color w:val="231F20"/>
          <w:spacing w:val="-13"/>
        </w:rPr>
        <w:t> </w:t>
      </w:r>
      <w:r>
        <w:rPr>
          <w:color w:val="231F20"/>
          <w:spacing w:val="-6"/>
        </w:rPr>
        <w:t>Reserve</w:t>
      </w:r>
      <w:r>
        <w:rPr>
          <w:color w:val="231F20"/>
          <w:spacing w:val="-13"/>
        </w:rPr>
        <w:t> </w:t>
      </w:r>
      <w:r>
        <w:rPr>
          <w:color w:val="231F20"/>
          <w:spacing w:val="-6"/>
        </w:rPr>
        <w:t>to</w:t>
      </w:r>
      <w:r>
        <w:rPr>
          <w:color w:val="231F20"/>
          <w:spacing w:val="-13"/>
        </w:rPr>
        <w:t> </w:t>
      </w:r>
      <w:r>
        <w:rPr>
          <w:color w:val="231F20"/>
          <w:spacing w:val="-6"/>
        </w:rPr>
        <w:t>target these</w:t>
      </w:r>
      <w:r>
        <w:rPr>
          <w:color w:val="231F20"/>
          <w:spacing w:val="-15"/>
        </w:rPr>
        <w:t> </w:t>
      </w:r>
      <w:r>
        <w:rPr>
          <w:color w:val="231F20"/>
          <w:spacing w:val="-6"/>
        </w:rPr>
        <w:t>people</w:t>
      </w:r>
      <w:r>
        <w:rPr>
          <w:color w:val="231F20"/>
          <w:spacing w:val="-13"/>
        </w:rPr>
        <w:t> </w:t>
      </w:r>
      <w:r>
        <w:rPr>
          <w:color w:val="231F20"/>
          <w:spacing w:val="-6"/>
        </w:rPr>
        <w:t>as</w:t>
      </w:r>
      <w:r>
        <w:rPr>
          <w:color w:val="231F20"/>
          <w:spacing w:val="-13"/>
        </w:rPr>
        <w:t> </w:t>
      </w:r>
      <w:r>
        <w:rPr>
          <w:color w:val="231F20"/>
          <w:spacing w:val="-6"/>
        </w:rPr>
        <w:t>part</w:t>
      </w:r>
      <w:r>
        <w:rPr>
          <w:color w:val="231F20"/>
          <w:spacing w:val="-13"/>
        </w:rPr>
        <w:t> </w:t>
      </w:r>
      <w:r>
        <w:rPr>
          <w:color w:val="231F20"/>
          <w:spacing w:val="-6"/>
        </w:rPr>
        <w:t>of</w:t>
      </w:r>
      <w:r>
        <w:rPr>
          <w:color w:val="231F20"/>
          <w:spacing w:val="-13"/>
        </w:rPr>
        <w:t> </w:t>
      </w:r>
      <w:r>
        <w:rPr>
          <w:color w:val="231F20"/>
          <w:spacing w:val="-6"/>
        </w:rPr>
        <w:t>their</w:t>
      </w:r>
      <w:r>
        <w:rPr>
          <w:color w:val="231F20"/>
          <w:spacing w:val="-13"/>
        </w:rPr>
        <w:t> </w:t>
      </w:r>
      <w:r>
        <w:rPr>
          <w:color w:val="231F20"/>
          <w:spacing w:val="-6"/>
        </w:rPr>
        <w:t>attraction</w:t>
      </w:r>
      <w:r>
        <w:rPr>
          <w:color w:val="231F20"/>
          <w:spacing w:val="-13"/>
        </w:rPr>
        <w:t> </w:t>
      </w:r>
      <w:r>
        <w:rPr>
          <w:color w:val="231F20"/>
          <w:spacing w:val="-6"/>
        </w:rPr>
        <w:t>and</w:t>
      </w:r>
      <w:r>
        <w:rPr>
          <w:color w:val="231F20"/>
          <w:spacing w:val="-13"/>
        </w:rPr>
        <w:t> </w:t>
      </w:r>
      <w:r>
        <w:rPr>
          <w:color w:val="231F20"/>
          <w:spacing w:val="-6"/>
        </w:rPr>
        <w:t>retention </w:t>
      </w:r>
      <w:r>
        <w:rPr>
          <w:color w:val="231F20"/>
          <w:spacing w:val="-8"/>
        </w:rPr>
        <w:t>strategies for players. Neighbouring suburbs, including </w:t>
      </w:r>
      <w:r>
        <w:rPr>
          <w:color w:val="231F20"/>
          <w:spacing w:val="-2"/>
          <w:w w:val="90"/>
        </w:rPr>
        <w:t>those</w:t>
      </w:r>
      <w:r>
        <w:rPr>
          <w:color w:val="231F20"/>
          <w:spacing w:val="-5"/>
          <w:w w:val="90"/>
        </w:rPr>
        <w:t> </w:t>
      </w:r>
      <w:r>
        <w:rPr>
          <w:color w:val="231F20"/>
          <w:spacing w:val="-2"/>
          <w:w w:val="90"/>
        </w:rPr>
        <w:t>on</w:t>
      </w:r>
      <w:r>
        <w:rPr>
          <w:color w:val="231F20"/>
          <w:spacing w:val="-5"/>
          <w:w w:val="90"/>
        </w:rPr>
        <w:t> </w:t>
      </w:r>
      <w:r>
        <w:rPr>
          <w:color w:val="231F20"/>
          <w:spacing w:val="-2"/>
          <w:w w:val="90"/>
        </w:rPr>
        <w:t>the</w:t>
      </w:r>
      <w:r>
        <w:rPr>
          <w:color w:val="231F20"/>
          <w:spacing w:val="-5"/>
          <w:w w:val="90"/>
        </w:rPr>
        <w:t> </w:t>
      </w:r>
      <w:r>
        <w:rPr>
          <w:color w:val="231F20"/>
          <w:spacing w:val="-2"/>
          <w:w w:val="90"/>
        </w:rPr>
        <w:t>periphery</w:t>
      </w:r>
      <w:r>
        <w:rPr>
          <w:color w:val="231F20"/>
          <w:spacing w:val="-5"/>
          <w:w w:val="90"/>
        </w:rPr>
        <w:t> </w:t>
      </w:r>
      <w:r>
        <w:rPr>
          <w:color w:val="231F20"/>
          <w:spacing w:val="-2"/>
          <w:w w:val="90"/>
        </w:rPr>
        <w:t>of</w:t>
      </w:r>
      <w:r>
        <w:rPr>
          <w:color w:val="231F20"/>
          <w:spacing w:val="-5"/>
          <w:w w:val="90"/>
        </w:rPr>
        <w:t> </w:t>
      </w:r>
      <w:r>
        <w:rPr>
          <w:color w:val="231F20"/>
          <w:spacing w:val="-2"/>
          <w:w w:val="90"/>
        </w:rPr>
        <w:t>growth</w:t>
      </w:r>
      <w:r>
        <w:rPr>
          <w:color w:val="231F20"/>
          <w:spacing w:val="-5"/>
          <w:w w:val="90"/>
        </w:rPr>
        <w:t> </w:t>
      </w:r>
      <w:r>
        <w:rPr>
          <w:color w:val="231F20"/>
          <w:spacing w:val="-2"/>
          <w:w w:val="90"/>
        </w:rPr>
        <w:t>areas,</w:t>
      </w:r>
      <w:r>
        <w:rPr>
          <w:color w:val="231F20"/>
          <w:spacing w:val="-5"/>
          <w:w w:val="90"/>
        </w:rPr>
        <w:t> </w:t>
      </w:r>
      <w:r>
        <w:rPr>
          <w:color w:val="231F20"/>
          <w:spacing w:val="-2"/>
          <w:w w:val="90"/>
        </w:rPr>
        <w:t>will</w:t>
      </w:r>
      <w:r>
        <w:rPr>
          <w:color w:val="231F20"/>
          <w:spacing w:val="-5"/>
          <w:w w:val="90"/>
        </w:rPr>
        <w:t> </w:t>
      </w:r>
      <w:r>
        <w:rPr>
          <w:color w:val="231F20"/>
          <w:spacing w:val="-2"/>
          <w:w w:val="90"/>
        </w:rPr>
        <w:t>also</w:t>
      </w:r>
      <w:r>
        <w:rPr>
          <w:color w:val="231F20"/>
          <w:spacing w:val="-5"/>
          <w:w w:val="90"/>
        </w:rPr>
        <w:t> </w:t>
      </w:r>
      <w:r>
        <w:rPr>
          <w:color w:val="231F20"/>
          <w:spacing w:val="-2"/>
          <w:w w:val="90"/>
        </w:rPr>
        <w:t>be</w:t>
      </w:r>
      <w:r>
        <w:rPr>
          <w:color w:val="231F20"/>
          <w:spacing w:val="-5"/>
          <w:w w:val="90"/>
        </w:rPr>
        <w:t> </w:t>
      </w:r>
      <w:r>
        <w:rPr>
          <w:color w:val="231F20"/>
          <w:spacing w:val="-2"/>
          <w:w w:val="90"/>
        </w:rPr>
        <w:t>critical.</w:t>
      </w:r>
    </w:p>
    <w:p>
      <w:pPr>
        <w:spacing w:after="0" w:line="271" w:lineRule="auto"/>
        <w:sectPr>
          <w:type w:val="continuous"/>
          <w:pgSz w:w="11910" w:h="16840"/>
          <w:pgMar w:header="0" w:footer="0" w:top="1920" w:bottom="280" w:left="200" w:right="80"/>
          <w:cols w:num="2" w:equalWidth="0">
            <w:col w:w="5508" w:space="40"/>
            <w:col w:w="6082"/>
          </w:cols>
        </w:sectPr>
      </w:pPr>
    </w:p>
    <w:p>
      <w:pPr>
        <w:pStyle w:val="BodyText"/>
        <w:rPr>
          <w:sz w:val="20"/>
        </w:rPr>
      </w:pPr>
      <w:r>
        <w:rPr/>
        <w:pict>
          <v:group style="position:absolute;margin-left:9.9207pt;margin-top:.000015pt;width:575.450pt;height:841.9pt;mso-position-horizontal-relative:page;mso-position-vertical-relative:page;z-index:-18018816" id="docshapegroup166" coordorigin="198,0" coordsize="11509,16838">
            <v:shape style="position:absolute;left:198;top:0;width:10524;height:4456" id="docshape167" coordorigin="198,0" coordsize="10524,4456" path="m10722,0l198,0,198,4455,10722,0xe" filled="true" fillcolor="#c9e2ea" stroked="false">
              <v:path arrowok="t"/>
              <v:fill type="solid"/>
            </v:shape>
            <v:shape style="position:absolute;left:198;top:5300;width:11509;height:11538" id="docshape168" coordorigin="198,5300" coordsize="11509,11538" path="m198,5300l198,16838,11707,16838,11707,8827,198,5300xe" filled="true" fillcolor="#8aced7" stroked="false">
              <v:path arrowok="t"/>
              <v:fill type="solid"/>
            </v:shape>
            <v:shape style="position:absolute;left:198;top:5300;width:11509;height:7825" type="#_x0000_t75" id="docshape169" stroked="false">
              <v:imagedata r:id="rId50" o:title=""/>
            </v:shape>
            <v:shape style="position:absolute;left:198;top:0;width:11509;height:8607" type="#_x0000_t75" id="docshape170" stroked="false">
              <v:imagedata r:id="rId51"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pStyle w:val="Heading1"/>
        <w:spacing w:line="729" w:lineRule="exact"/>
      </w:pPr>
      <w:r>
        <w:rPr>
          <w:color w:val="FFFFFF"/>
          <w:spacing w:val="-2"/>
        </w:rPr>
        <w:t>ABOUT</w:t>
      </w:r>
    </w:p>
    <w:p>
      <w:pPr>
        <w:spacing w:line="729" w:lineRule="exact" w:before="0"/>
        <w:ind w:left="933" w:right="0" w:firstLine="0"/>
        <w:jc w:val="left"/>
        <w:rPr>
          <w:rFonts w:ascii="Brandon Grotesque Bold"/>
          <w:b/>
          <w:sz w:val="60"/>
        </w:rPr>
      </w:pPr>
      <w:r>
        <w:rPr>
          <w:rFonts w:ascii="Brandon Grotesque Bold"/>
          <w:b/>
          <w:color w:val="FFFFFF"/>
          <w:spacing w:val="-18"/>
          <w:sz w:val="60"/>
        </w:rPr>
        <w:t>WINTER</w:t>
      </w:r>
      <w:r>
        <w:rPr>
          <w:rFonts w:ascii="Brandon Grotesque Bold"/>
          <w:b/>
          <w:color w:val="FFFFFF"/>
          <w:spacing w:val="-17"/>
          <w:sz w:val="60"/>
        </w:rPr>
        <w:t> </w:t>
      </w:r>
      <w:r>
        <w:rPr>
          <w:rFonts w:ascii="Brandon Grotesque Bold"/>
          <w:b/>
          <w:color w:val="FFFFFF"/>
          <w:spacing w:val="-2"/>
          <w:sz w:val="60"/>
        </w:rPr>
        <w:t>RESERVE</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sz w:val="16"/>
        </w:rPr>
      </w:pPr>
    </w:p>
    <w:p>
      <w:pPr>
        <w:spacing w:before="99"/>
        <w:ind w:left="196" w:right="0" w:firstLine="0"/>
        <w:jc w:val="left"/>
        <w:rPr>
          <w:rFonts w:ascii="Brandon Grotesque Bold"/>
          <w:b/>
          <w:sz w:val="14"/>
        </w:rPr>
      </w:pPr>
      <w:r>
        <w:rPr>
          <w:rFonts w:ascii="Brandon Grotesque Bold"/>
          <w:b/>
          <w:color w:val="003263"/>
          <w:spacing w:val="-2"/>
          <w:sz w:val="14"/>
        </w:rPr>
        <w:t>124..</w:t>
      </w:r>
    </w:p>
    <w:p>
      <w:pPr>
        <w:spacing w:after="0"/>
        <w:jc w:val="left"/>
        <w:rPr>
          <w:rFonts w:ascii="Brandon Grotesque Bold"/>
          <w:sz w:val="14"/>
        </w:rPr>
        <w:sectPr>
          <w:footerReference w:type="even" r:id="rId49"/>
          <w:pgSz w:w="11910" w:h="16840"/>
          <w:pgMar w:footer="0" w:header="0" w:top="1920" w:bottom="0" w:left="200" w:right="8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group style="position:absolute;margin-left:8.5041pt;margin-top:-41.392677pt;width:575.450pt;height:594pt;mso-position-horizontal-relative:page;mso-position-vertical-relative:paragraph;z-index:-18018304" id="docshapegroup172" coordorigin="170,-828" coordsize="11509,11880">
            <v:shape style="position:absolute;left:170;top:-828;width:11509;height:6823" id="docshape173" coordorigin="170,-828" coordsize="11509,6823" path="m11679,-828l170,-828,170,2477,11679,5994,11679,-828xe" filled="true" fillcolor="#f1f0f1" stroked="false">
              <v:path arrowok="t"/>
              <v:fill type="solid"/>
            </v:shape>
            <v:shape style="position:absolute;left:5555;top:3594;width:5953;height:7458" type="#_x0000_t75" id="docshape174" stroked="false">
              <v:imagedata r:id="rId53" o:title=""/>
            </v:shape>
            <v:line style="position:absolute" from="7128,11049" to="7128,9297" stroked="true" strokeweight="1pt" strokecolor="#8aced7">
              <v:stroke dashstyle="solid"/>
            </v:line>
            <v:shape style="position:absolute;left:7088;top:9216;width:80;height:80" id="docshape175" coordorigin="7088,9217" coordsize="80,80" path="m7128,9297l7144,9294,7157,9285,7165,9272,7168,9257,7165,9241,7157,9229,7144,9220,7128,9217,7113,9220,7100,9229,7091,9241,7088,9257,7091,9272,7100,9285,7113,9294,7128,9297xe" filled="false" stroked="true" strokeweight="1pt" strokecolor="#8aced7">
              <v:path arrowok="t"/>
              <v:stroke dashstyle="solid"/>
            </v:shape>
            <w10:wrap type="none"/>
          </v:group>
        </w:pict>
      </w:r>
      <w:bookmarkStart w:name="_TOC_250005" w:id="5"/>
      <w:r>
        <w:rPr>
          <w:color w:val="8ACED7"/>
          <w:spacing w:val="-20"/>
        </w:rPr>
        <w:t>THE</w:t>
      </w:r>
      <w:r>
        <w:rPr>
          <w:color w:val="8ACED7"/>
          <w:spacing w:val="-16"/>
        </w:rPr>
        <w:t> </w:t>
      </w:r>
      <w:bookmarkEnd w:id="5"/>
      <w:r>
        <w:rPr>
          <w:color w:val="8ACED7"/>
          <w:spacing w:val="-4"/>
        </w:rPr>
        <w:t>SITE</w:t>
      </w:r>
    </w:p>
    <w:p>
      <w:pPr>
        <w:pStyle w:val="BodyText"/>
        <w:spacing w:before="7"/>
        <w:rPr>
          <w:rFonts w:ascii="Brandon Grotesque Bold"/>
          <w:b/>
          <w:sz w:val="114"/>
        </w:rPr>
      </w:pPr>
    </w:p>
    <w:p>
      <w:pPr>
        <w:pStyle w:val="Heading3"/>
        <w:spacing w:line="192" w:lineRule="auto" w:before="0"/>
        <w:ind w:left="935" w:right="1165"/>
      </w:pPr>
      <w:r>
        <w:rPr>
          <w:color w:val="003263"/>
          <w:spacing w:val="-2"/>
        </w:rPr>
        <w:t>WINTER</w:t>
      </w:r>
      <w:r>
        <w:rPr>
          <w:color w:val="003263"/>
          <w:spacing w:val="-11"/>
        </w:rPr>
        <w:t> </w:t>
      </w:r>
      <w:r>
        <w:rPr>
          <w:color w:val="003263"/>
          <w:spacing w:val="-2"/>
        </w:rPr>
        <w:t>RESERVE</w:t>
      </w:r>
      <w:r>
        <w:rPr>
          <w:color w:val="003263"/>
          <w:spacing w:val="-11"/>
        </w:rPr>
        <w:t> </w:t>
      </w:r>
      <w:r>
        <w:rPr>
          <w:color w:val="003263"/>
          <w:spacing w:val="-2"/>
        </w:rPr>
        <w:t>IS</w:t>
      </w:r>
      <w:r>
        <w:rPr>
          <w:color w:val="003263"/>
          <w:spacing w:val="-11"/>
        </w:rPr>
        <w:t> </w:t>
      </w:r>
      <w:r>
        <w:rPr>
          <w:color w:val="003263"/>
          <w:spacing w:val="-2"/>
        </w:rPr>
        <w:t>A</w:t>
      </w:r>
      <w:r>
        <w:rPr>
          <w:color w:val="003263"/>
          <w:spacing w:val="-11"/>
        </w:rPr>
        <w:t> </w:t>
      </w:r>
      <w:r>
        <w:rPr>
          <w:color w:val="003263"/>
          <w:spacing w:val="-2"/>
        </w:rPr>
        <w:t>LOCAL</w:t>
      </w:r>
      <w:r>
        <w:rPr>
          <w:color w:val="003263"/>
          <w:spacing w:val="-11"/>
        </w:rPr>
        <w:t> </w:t>
      </w:r>
      <w:r>
        <w:rPr>
          <w:color w:val="003263"/>
          <w:spacing w:val="-2"/>
        </w:rPr>
        <w:t>COMMUNITY</w:t>
      </w:r>
      <w:r>
        <w:rPr>
          <w:color w:val="003263"/>
          <w:spacing w:val="-11"/>
        </w:rPr>
        <w:t> </w:t>
      </w:r>
      <w:r>
        <w:rPr>
          <w:color w:val="003263"/>
          <w:spacing w:val="-2"/>
        </w:rPr>
        <w:t>SPORTING</w:t>
      </w:r>
      <w:r>
        <w:rPr>
          <w:color w:val="003263"/>
          <w:spacing w:val="-11"/>
        </w:rPr>
        <w:t> </w:t>
      </w:r>
      <w:r>
        <w:rPr>
          <w:color w:val="003263"/>
          <w:spacing w:val="-2"/>
        </w:rPr>
        <w:t>VENUE</w:t>
      </w:r>
      <w:r>
        <w:rPr>
          <w:color w:val="003263"/>
          <w:spacing w:val="-11"/>
        </w:rPr>
        <w:t> </w:t>
      </w:r>
      <w:r>
        <w:rPr>
          <w:color w:val="003263"/>
          <w:spacing w:val="-2"/>
        </w:rPr>
        <w:t>IN </w:t>
      </w:r>
      <w:r>
        <w:rPr>
          <w:color w:val="003263"/>
        </w:rPr>
        <w:t>BELMONT,</w:t>
      </w:r>
      <w:r>
        <w:rPr>
          <w:color w:val="003263"/>
          <w:spacing w:val="-5"/>
        </w:rPr>
        <w:t> </w:t>
      </w:r>
      <w:r>
        <w:rPr>
          <w:color w:val="003263"/>
        </w:rPr>
        <w:t>ONE</w:t>
      </w:r>
      <w:r>
        <w:rPr>
          <w:color w:val="003263"/>
          <w:spacing w:val="-1"/>
        </w:rPr>
        <w:t> </w:t>
      </w:r>
      <w:r>
        <w:rPr>
          <w:color w:val="003263"/>
        </w:rPr>
        <w:t>OF</w:t>
      </w:r>
      <w:r>
        <w:rPr>
          <w:color w:val="003263"/>
          <w:spacing w:val="-1"/>
        </w:rPr>
        <w:t> </w:t>
      </w:r>
      <w:r>
        <w:rPr>
          <w:color w:val="003263"/>
        </w:rPr>
        <w:t>GEELONG’S</w:t>
      </w:r>
      <w:r>
        <w:rPr>
          <w:color w:val="003263"/>
          <w:spacing w:val="-1"/>
        </w:rPr>
        <w:t> </w:t>
      </w:r>
      <w:r>
        <w:rPr>
          <w:color w:val="003263"/>
        </w:rPr>
        <w:t>MOST</w:t>
      </w:r>
      <w:r>
        <w:rPr>
          <w:color w:val="003263"/>
          <w:spacing w:val="-1"/>
        </w:rPr>
        <w:t> </w:t>
      </w:r>
      <w:r>
        <w:rPr>
          <w:color w:val="003263"/>
        </w:rPr>
        <w:t>POPULAR</w:t>
      </w:r>
      <w:r>
        <w:rPr>
          <w:color w:val="003263"/>
          <w:spacing w:val="-1"/>
        </w:rPr>
        <w:t> </w:t>
      </w:r>
      <w:r>
        <w:rPr>
          <w:color w:val="003263"/>
        </w:rPr>
        <w:t>SUBURBS.</w:t>
      </w:r>
    </w:p>
    <w:p>
      <w:pPr>
        <w:pStyle w:val="BodyText"/>
        <w:rPr>
          <w:rFonts w:ascii="Brandon Grotesque Bold"/>
          <w:b/>
          <w:sz w:val="20"/>
        </w:rPr>
      </w:pPr>
    </w:p>
    <w:p>
      <w:pPr>
        <w:spacing w:after="0"/>
        <w:rPr>
          <w:rFonts w:ascii="Brandon Grotesque Bold"/>
          <w:sz w:val="20"/>
        </w:rPr>
        <w:sectPr>
          <w:footerReference w:type="default" r:id="rId52"/>
          <w:pgSz w:w="11910" w:h="16840"/>
          <w:pgMar w:footer="358" w:header="0" w:top="0" w:bottom="540" w:left="200" w:right="80"/>
          <w:pgNumType w:start="17"/>
        </w:sectPr>
      </w:pPr>
    </w:p>
    <w:p>
      <w:pPr>
        <w:pStyle w:val="Heading4"/>
        <w:spacing w:before="247"/>
      </w:pPr>
      <w:r>
        <w:rPr>
          <w:color w:val="231F20"/>
          <w:spacing w:val="-2"/>
        </w:rPr>
        <w:t>LOCATION</w:t>
      </w:r>
    </w:p>
    <w:p>
      <w:pPr>
        <w:pStyle w:val="BodyText"/>
        <w:spacing w:line="271" w:lineRule="auto" w:before="117"/>
        <w:ind w:left="933"/>
      </w:pPr>
      <w:r>
        <w:rPr>
          <w:color w:val="231F20"/>
          <w:spacing w:val="-4"/>
        </w:rPr>
        <w:t>Winter</w:t>
      </w:r>
      <w:r>
        <w:rPr>
          <w:color w:val="231F20"/>
          <w:spacing w:val="-7"/>
        </w:rPr>
        <w:t> </w:t>
      </w:r>
      <w:r>
        <w:rPr>
          <w:color w:val="231F20"/>
          <w:spacing w:val="-4"/>
        </w:rPr>
        <w:t>Reserve</w:t>
      </w:r>
      <w:r>
        <w:rPr>
          <w:color w:val="231F20"/>
          <w:spacing w:val="-7"/>
        </w:rPr>
        <w:t> </w:t>
      </w:r>
      <w:r>
        <w:rPr>
          <w:color w:val="231F20"/>
          <w:spacing w:val="-4"/>
        </w:rPr>
        <w:t>is</w:t>
      </w:r>
      <w:r>
        <w:rPr>
          <w:color w:val="231F20"/>
          <w:spacing w:val="-7"/>
        </w:rPr>
        <w:t> </w:t>
      </w:r>
      <w:r>
        <w:rPr>
          <w:color w:val="231F20"/>
          <w:spacing w:val="-4"/>
        </w:rPr>
        <w:t>located</w:t>
      </w:r>
      <w:r>
        <w:rPr>
          <w:color w:val="231F20"/>
          <w:spacing w:val="-7"/>
        </w:rPr>
        <w:t> </w:t>
      </w:r>
      <w:r>
        <w:rPr>
          <w:color w:val="231F20"/>
          <w:spacing w:val="-4"/>
        </w:rPr>
        <w:t>south</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municipality, </w:t>
      </w:r>
      <w:r>
        <w:rPr>
          <w:color w:val="231F20"/>
          <w:spacing w:val="-2"/>
        </w:rPr>
        <w:t>approximately</w:t>
      </w:r>
      <w:r>
        <w:rPr>
          <w:color w:val="231F20"/>
          <w:spacing w:val="-11"/>
        </w:rPr>
        <w:t> </w:t>
      </w:r>
      <w:r>
        <w:rPr>
          <w:color w:val="231F20"/>
          <w:spacing w:val="-2"/>
        </w:rPr>
        <w:t>6km</w:t>
      </w:r>
      <w:r>
        <w:rPr>
          <w:color w:val="231F20"/>
          <w:spacing w:val="-11"/>
        </w:rPr>
        <w:t> </w:t>
      </w:r>
      <w:r>
        <w:rPr>
          <w:color w:val="231F20"/>
          <w:spacing w:val="-2"/>
        </w:rPr>
        <w:t>from</w:t>
      </w:r>
      <w:r>
        <w:rPr>
          <w:color w:val="231F20"/>
          <w:spacing w:val="-11"/>
        </w:rPr>
        <w:t> </w:t>
      </w:r>
      <w:r>
        <w:rPr>
          <w:color w:val="231F20"/>
          <w:spacing w:val="-2"/>
        </w:rPr>
        <w:t>the</w:t>
      </w:r>
      <w:r>
        <w:rPr>
          <w:color w:val="231F20"/>
          <w:spacing w:val="-11"/>
        </w:rPr>
        <w:t> </w:t>
      </w:r>
      <w:r>
        <w:rPr>
          <w:color w:val="231F20"/>
          <w:spacing w:val="-2"/>
        </w:rPr>
        <w:t>Geelong</w:t>
      </w:r>
      <w:r>
        <w:rPr>
          <w:color w:val="231F20"/>
          <w:spacing w:val="-11"/>
        </w:rPr>
        <w:t> </w:t>
      </w:r>
      <w:r>
        <w:rPr>
          <w:color w:val="231F20"/>
          <w:spacing w:val="-2"/>
        </w:rPr>
        <w:t>CBD.</w:t>
      </w:r>
      <w:r>
        <w:rPr>
          <w:color w:val="231F20"/>
          <w:spacing w:val="-11"/>
        </w:rPr>
        <w:t> </w:t>
      </w:r>
      <w:r>
        <w:rPr>
          <w:color w:val="231F20"/>
          <w:spacing w:val="-2"/>
        </w:rPr>
        <w:t>Winter </w:t>
      </w:r>
      <w:r>
        <w:rPr>
          <w:color w:val="231F20"/>
          <w:spacing w:val="-4"/>
        </w:rPr>
        <w:t>Reserve</w:t>
      </w:r>
      <w:r>
        <w:rPr>
          <w:color w:val="231F20"/>
          <w:spacing w:val="-11"/>
        </w:rPr>
        <w:t> </w:t>
      </w:r>
      <w:r>
        <w:rPr>
          <w:color w:val="231F20"/>
          <w:spacing w:val="-4"/>
        </w:rPr>
        <w:t>is</w:t>
      </w:r>
      <w:r>
        <w:rPr>
          <w:color w:val="231F20"/>
          <w:spacing w:val="-10"/>
        </w:rPr>
        <w:t> </w:t>
      </w:r>
      <w:r>
        <w:rPr>
          <w:color w:val="231F20"/>
          <w:spacing w:val="-4"/>
        </w:rPr>
        <w:t>surrounded</w:t>
      </w:r>
      <w:r>
        <w:rPr>
          <w:color w:val="231F20"/>
          <w:spacing w:val="-10"/>
        </w:rPr>
        <w:t> </w:t>
      </w:r>
      <w:r>
        <w:rPr>
          <w:color w:val="231F20"/>
          <w:spacing w:val="-4"/>
        </w:rPr>
        <w:t>by</w:t>
      </w:r>
      <w:r>
        <w:rPr>
          <w:color w:val="231F20"/>
          <w:spacing w:val="-10"/>
        </w:rPr>
        <w:t> </w:t>
      </w:r>
      <w:r>
        <w:rPr>
          <w:color w:val="231F20"/>
          <w:spacing w:val="-4"/>
        </w:rPr>
        <w:t>residential</w:t>
      </w:r>
      <w:r>
        <w:rPr>
          <w:color w:val="231F20"/>
          <w:spacing w:val="-11"/>
        </w:rPr>
        <w:t> </w:t>
      </w:r>
      <w:r>
        <w:rPr>
          <w:color w:val="231F20"/>
          <w:spacing w:val="-4"/>
        </w:rPr>
        <w:t>housing</w:t>
      </w:r>
      <w:r>
        <w:rPr>
          <w:color w:val="231F20"/>
          <w:spacing w:val="-10"/>
        </w:rPr>
        <w:t> </w:t>
      </w:r>
      <w:r>
        <w:rPr>
          <w:color w:val="231F20"/>
          <w:spacing w:val="-4"/>
        </w:rPr>
        <w:t>to</w:t>
      </w:r>
      <w:r>
        <w:rPr>
          <w:color w:val="231F20"/>
          <w:spacing w:val="-10"/>
        </w:rPr>
        <w:t> </w:t>
      </w:r>
      <w:r>
        <w:rPr>
          <w:color w:val="231F20"/>
          <w:spacing w:val="-4"/>
        </w:rPr>
        <w:t>its </w:t>
      </w:r>
      <w:r>
        <w:rPr>
          <w:color w:val="231F20"/>
          <w:w w:val="90"/>
        </w:rPr>
        <w:t>northern, eastern and western boundaries and </w:t>
      </w:r>
      <w:r>
        <w:rPr>
          <w:color w:val="231F20"/>
          <w:w w:val="90"/>
        </w:rPr>
        <w:t>Oberon </w:t>
      </w:r>
      <w:r>
        <w:rPr>
          <w:color w:val="231F20"/>
        </w:rPr>
        <w:t>South</w:t>
      </w:r>
      <w:r>
        <w:rPr>
          <w:color w:val="231F20"/>
          <w:spacing w:val="-15"/>
        </w:rPr>
        <w:t> </w:t>
      </w:r>
      <w:r>
        <w:rPr>
          <w:color w:val="231F20"/>
        </w:rPr>
        <w:t>Primary</w:t>
      </w:r>
      <w:r>
        <w:rPr>
          <w:color w:val="231F20"/>
          <w:spacing w:val="-14"/>
        </w:rPr>
        <w:t> </w:t>
      </w:r>
      <w:r>
        <w:rPr>
          <w:color w:val="231F20"/>
        </w:rPr>
        <w:t>School</w:t>
      </w:r>
      <w:r>
        <w:rPr>
          <w:color w:val="231F20"/>
          <w:spacing w:val="-14"/>
        </w:rPr>
        <w:t> </w:t>
      </w:r>
      <w:r>
        <w:rPr>
          <w:color w:val="231F20"/>
        </w:rPr>
        <w:t>to</w:t>
      </w:r>
      <w:r>
        <w:rPr>
          <w:color w:val="231F20"/>
          <w:spacing w:val="-14"/>
        </w:rPr>
        <w:t> </w:t>
      </w:r>
      <w:r>
        <w:rPr>
          <w:color w:val="231F20"/>
        </w:rPr>
        <w:t>the</w:t>
      </w:r>
      <w:r>
        <w:rPr>
          <w:color w:val="231F20"/>
          <w:spacing w:val="-15"/>
        </w:rPr>
        <w:t> </w:t>
      </w:r>
      <w:r>
        <w:rPr>
          <w:color w:val="231F20"/>
        </w:rPr>
        <w:t>south.</w:t>
      </w:r>
    </w:p>
    <w:p>
      <w:pPr>
        <w:pStyle w:val="BodyText"/>
        <w:spacing w:before="10"/>
        <w:rPr>
          <w:sz w:val="25"/>
        </w:rPr>
      </w:pPr>
    </w:p>
    <w:p>
      <w:pPr>
        <w:pStyle w:val="Heading4"/>
      </w:pPr>
      <w:r>
        <w:rPr>
          <w:color w:val="231F20"/>
        </w:rPr>
        <w:t>SITE</w:t>
      </w:r>
      <w:r>
        <w:rPr>
          <w:color w:val="231F20"/>
          <w:spacing w:val="9"/>
        </w:rPr>
        <w:t> </w:t>
      </w:r>
      <w:r>
        <w:rPr>
          <w:color w:val="231F20"/>
          <w:spacing w:val="-2"/>
        </w:rPr>
        <w:t>CONTEXT</w:t>
      </w:r>
    </w:p>
    <w:p>
      <w:pPr>
        <w:pStyle w:val="BodyText"/>
        <w:spacing w:line="271" w:lineRule="auto" w:before="116"/>
        <w:ind w:left="933" w:right="538"/>
      </w:pPr>
      <w:r>
        <w:rPr>
          <w:color w:val="231F20"/>
          <w:spacing w:val="-4"/>
        </w:rPr>
        <w:t>The</w:t>
      </w:r>
      <w:r>
        <w:rPr>
          <w:color w:val="231F20"/>
          <w:spacing w:val="-11"/>
        </w:rPr>
        <w:t> </w:t>
      </w:r>
      <w:r>
        <w:rPr>
          <w:color w:val="231F20"/>
          <w:spacing w:val="-4"/>
        </w:rPr>
        <w:t>Reserve</w:t>
      </w:r>
      <w:r>
        <w:rPr>
          <w:color w:val="231F20"/>
          <w:spacing w:val="-10"/>
        </w:rPr>
        <w:t> </w:t>
      </w:r>
      <w:r>
        <w:rPr>
          <w:color w:val="231F20"/>
          <w:spacing w:val="-4"/>
        </w:rPr>
        <w:t>is</w:t>
      </w:r>
      <w:r>
        <w:rPr>
          <w:color w:val="231F20"/>
          <w:spacing w:val="-10"/>
        </w:rPr>
        <w:t> </w:t>
      </w:r>
      <w:r>
        <w:rPr>
          <w:color w:val="231F20"/>
          <w:spacing w:val="-4"/>
        </w:rPr>
        <w:t>owned</w:t>
      </w:r>
      <w:r>
        <w:rPr>
          <w:color w:val="231F20"/>
          <w:spacing w:val="-10"/>
        </w:rPr>
        <w:t> </w:t>
      </w:r>
      <w:r>
        <w:rPr>
          <w:color w:val="231F20"/>
          <w:spacing w:val="-4"/>
        </w:rPr>
        <w:t>and</w:t>
      </w:r>
      <w:r>
        <w:rPr>
          <w:color w:val="231F20"/>
          <w:spacing w:val="-11"/>
        </w:rPr>
        <w:t> </w:t>
      </w:r>
      <w:r>
        <w:rPr>
          <w:color w:val="231F20"/>
          <w:spacing w:val="-4"/>
        </w:rPr>
        <w:t>managed</w:t>
      </w:r>
      <w:r>
        <w:rPr>
          <w:color w:val="231F20"/>
          <w:spacing w:val="-10"/>
        </w:rPr>
        <w:t> </w:t>
      </w:r>
      <w:r>
        <w:rPr>
          <w:color w:val="231F20"/>
          <w:spacing w:val="-4"/>
        </w:rPr>
        <w:t>by</w:t>
      </w:r>
      <w:r>
        <w:rPr>
          <w:color w:val="231F20"/>
          <w:spacing w:val="-10"/>
        </w:rPr>
        <w:t> </w:t>
      </w:r>
      <w:r>
        <w:rPr>
          <w:color w:val="231F20"/>
          <w:spacing w:val="-4"/>
        </w:rPr>
        <w:t>the</w:t>
      </w:r>
      <w:r>
        <w:rPr>
          <w:color w:val="231F20"/>
          <w:spacing w:val="-10"/>
        </w:rPr>
        <w:t> </w:t>
      </w:r>
      <w:r>
        <w:rPr>
          <w:color w:val="231F20"/>
          <w:spacing w:val="-4"/>
        </w:rPr>
        <w:t>City </w:t>
      </w:r>
      <w:r>
        <w:rPr>
          <w:color w:val="231F20"/>
          <w:spacing w:val="-8"/>
        </w:rPr>
        <w:t>of</w:t>
      </w:r>
      <w:r>
        <w:rPr>
          <w:color w:val="231F20"/>
          <w:spacing w:val="-4"/>
        </w:rPr>
        <w:t> </w:t>
      </w:r>
      <w:r>
        <w:rPr>
          <w:color w:val="231F20"/>
          <w:spacing w:val="-8"/>
        </w:rPr>
        <w:t>Greater</w:t>
      </w:r>
      <w:r>
        <w:rPr>
          <w:color w:val="231F20"/>
          <w:spacing w:val="-4"/>
        </w:rPr>
        <w:t> </w:t>
      </w:r>
      <w:r>
        <w:rPr>
          <w:color w:val="231F20"/>
          <w:spacing w:val="-8"/>
        </w:rPr>
        <w:t>Geelong</w:t>
      </w:r>
      <w:r>
        <w:rPr>
          <w:color w:val="231F20"/>
          <w:spacing w:val="-4"/>
        </w:rPr>
        <w:t> </w:t>
      </w:r>
      <w:r>
        <w:rPr>
          <w:color w:val="231F20"/>
          <w:spacing w:val="-8"/>
        </w:rPr>
        <w:t>and</w:t>
      </w:r>
      <w:r>
        <w:rPr>
          <w:color w:val="231F20"/>
          <w:spacing w:val="-4"/>
        </w:rPr>
        <w:t> </w:t>
      </w:r>
      <w:r>
        <w:rPr>
          <w:color w:val="231F20"/>
          <w:spacing w:val="-8"/>
        </w:rPr>
        <w:t>is</w:t>
      </w:r>
      <w:r>
        <w:rPr>
          <w:color w:val="231F20"/>
          <w:spacing w:val="-4"/>
        </w:rPr>
        <w:t> </w:t>
      </w:r>
      <w:r>
        <w:rPr>
          <w:color w:val="231F20"/>
          <w:spacing w:val="-8"/>
        </w:rPr>
        <w:t>zoned</w:t>
      </w:r>
      <w:r>
        <w:rPr>
          <w:color w:val="231F20"/>
          <w:spacing w:val="-4"/>
        </w:rPr>
        <w:t> </w:t>
      </w:r>
      <w:r>
        <w:rPr>
          <w:color w:val="231F20"/>
          <w:spacing w:val="-8"/>
        </w:rPr>
        <w:t>Public</w:t>
      </w:r>
      <w:r>
        <w:rPr>
          <w:color w:val="231F20"/>
          <w:spacing w:val="-4"/>
        </w:rPr>
        <w:t> </w:t>
      </w:r>
      <w:r>
        <w:rPr>
          <w:color w:val="231F20"/>
          <w:spacing w:val="-8"/>
        </w:rPr>
        <w:t>Park</w:t>
      </w:r>
      <w:r>
        <w:rPr>
          <w:color w:val="231F20"/>
          <w:spacing w:val="-4"/>
        </w:rPr>
        <w:t> </w:t>
      </w:r>
      <w:r>
        <w:rPr>
          <w:color w:val="231F20"/>
          <w:spacing w:val="-8"/>
        </w:rPr>
        <w:t>and </w:t>
      </w:r>
      <w:r>
        <w:rPr>
          <w:color w:val="231F20"/>
          <w:w w:val="90"/>
        </w:rPr>
        <w:t>Recreation</w:t>
      </w:r>
      <w:r>
        <w:rPr>
          <w:color w:val="231F20"/>
          <w:spacing w:val="1"/>
        </w:rPr>
        <w:t> </w:t>
      </w:r>
      <w:r>
        <w:rPr>
          <w:color w:val="231F20"/>
          <w:w w:val="90"/>
        </w:rPr>
        <w:t>Zone</w:t>
      </w:r>
      <w:r>
        <w:rPr>
          <w:color w:val="231F20"/>
          <w:spacing w:val="1"/>
        </w:rPr>
        <w:t> </w:t>
      </w:r>
      <w:r>
        <w:rPr>
          <w:color w:val="231F20"/>
          <w:w w:val="90"/>
        </w:rPr>
        <w:t>(PPRZ)</w:t>
      </w:r>
      <w:r>
        <w:rPr>
          <w:color w:val="231F20"/>
          <w:spacing w:val="1"/>
        </w:rPr>
        <w:t> </w:t>
      </w:r>
      <w:r>
        <w:rPr>
          <w:color w:val="231F20"/>
          <w:w w:val="90"/>
        </w:rPr>
        <w:t>under</w:t>
      </w:r>
      <w:r>
        <w:rPr>
          <w:color w:val="231F20"/>
          <w:spacing w:val="2"/>
        </w:rPr>
        <w:t> </w:t>
      </w:r>
      <w:r>
        <w:rPr>
          <w:color w:val="231F20"/>
          <w:w w:val="90"/>
        </w:rPr>
        <w:t>the</w:t>
      </w:r>
      <w:r>
        <w:rPr>
          <w:color w:val="231F20"/>
          <w:spacing w:val="1"/>
        </w:rPr>
        <w:t> </w:t>
      </w:r>
      <w:r>
        <w:rPr>
          <w:color w:val="231F20"/>
          <w:w w:val="90"/>
        </w:rPr>
        <w:t>City’s</w:t>
      </w:r>
      <w:r>
        <w:rPr>
          <w:color w:val="231F20"/>
          <w:spacing w:val="1"/>
        </w:rPr>
        <w:t> </w:t>
      </w:r>
      <w:r>
        <w:rPr>
          <w:color w:val="231F20"/>
          <w:spacing w:val="-2"/>
          <w:w w:val="90"/>
        </w:rPr>
        <w:t>planning</w:t>
      </w:r>
    </w:p>
    <w:p>
      <w:pPr>
        <w:pStyle w:val="BodyText"/>
        <w:spacing w:line="271" w:lineRule="auto" w:before="2"/>
        <w:ind w:left="933"/>
      </w:pPr>
      <w:r>
        <w:rPr>
          <w:color w:val="231F20"/>
          <w:spacing w:val="-6"/>
        </w:rPr>
        <w:t>scheme.</w:t>
      </w:r>
      <w:r>
        <w:rPr>
          <w:color w:val="231F20"/>
          <w:spacing w:val="-9"/>
        </w:rPr>
        <w:t> </w:t>
      </w:r>
      <w:r>
        <w:rPr>
          <w:color w:val="231F20"/>
          <w:spacing w:val="-6"/>
        </w:rPr>
        <w:t>The</w:t>
      </w:r>
      <w:r>
        <w:rPr>
          <w:color w:val="231F20"/>
          <w:spacing w:val="-8"/>
        </w:rPr>
        <w:t> </w:t>
      </w:r>
      <w:r>
        <w:rPr>
          <w:color w:val="231F20"/>
          <w:spacing w:val="-6"/>
        </w:rPr>
        <w:t>site</w:t>
      </w:r>
      <w:r>
        <w:rPr>
          <w:color w:val="231F20"/>
          <w:spacing w:val="-8"/>
        </w:rPr>
        <w:t> </w:t>
      </w:r>
      <w:r>
        <w:rPr>
          <w:color w:val="231F20"/>
          <w:spacing w:val="-6"/>
        </w:rPr>
        <w:t>is</w:t>
      </w:r>
      <w:r>
        <w:rPr>
          <w:color w:val="231F20"/>
          <w:spacing w:val="-8"/>
        </w:rPr>
        <w:t> </w:t>
      </w:r>
      <w:r>
        <w:rPr>
          <w:color w:val="231F20"/>
          <w:spacing w:val="-6"/>
        </w:rPr>
        <w:t>mostly</w:t>
      </w:r>
      <w:r>
        <w:rPr>
          <w:color w:val="231F20"/>
          <w:spacing w:val="-9"/>
        </w:rPr>
        <w:t> </w:t>
      </w:r>
      <w:r>
        <w:rPr>
          <w:color w:val="231F20"/>
          <w:spacing w:val="-6"/>
        </w:rPr>
        <w:t>landlocked</w:t>
      </w:r>
      <w:r>
        <w:rPr>
          <w:color w:val="231F20"/>
          <w:spacing w:val="-8"/>
        </w:rPr>
        <w:t> </w:t>
      </w:r>
      <w:r>
        <w:rPr>
          <w:color w:val="231F20"/>
          <w:spacing w:val="-6"/>
        </w:rPr>
        <w:t>due</w:t>
      </w:r>
      <w:r>
        <w:rPr>
          <w:color w:val="231F20"/>
          <w:spacing w:val="-8"/>
        </w:rPr>
        <w:t> </w:t>
      </w:r>
      <w:r>
        <w:rPr>
          <w:color w:val="231F20"/>
          <w:spacing w:val="-6"/>
        </w:rPr>
        <w:t>to</w:t>
      </w:r>
      <w:r>
        <w:rPr>
          <w:color w:val="231F20"/>
          <w:spacing w:val="-8"/>
        </w:rPr>
        <w:t> </w:t>
      </w:r>
      <w:r>
        <w:rPr>
          <w:color w:val="231F20"/>
          <w:spacing w:val="-6"/>
        </w:rPr>
        <w:t>residential </w:t>
      </w:r>
      <w:r>
        <w:rPr>
          <w:color w:val="231F20"/>
          <w:spacing w:val="-4"/>
        </w:rPr>
        <w:t>housing</w:t>
      </w:r>
      <w:r>
        <w:rPr>
          <w:color w:val="231F20"/>
          <w:spacing w:val="-11"/>
        </w:rPr>
        <w:t> </w:t>
      </w:r>
      <w:r>
        <w:rPr>
          <w:color w:val="231F20"/>
          <w:spacing w:val="-4"/>
        </w:rPr>
        <w:t>and</w:t>
      </w:r>
      <w:r>
        <w:rPr>
          <w:color w:val="231F20"/>
          <w:spacing w:val="-10"/>
        </w:rPr>
        <w:t> </w:t>
      </w:r>
      <w:r>
        <w:rPr>
          <w:color w:val="231F20"/>
          <w:spacing w:val="-4"/>
        </w:rPr>
        <w:t>main</w:t>
      </w:r>
      <w:r>
        <w:rPr>
          <w:color w:val="231F20"/>
          <w:spacing w:val="-10"/>
        </w:rPr>
        <w:t> </w:t>
      </w:r>
      <w:r>
        <w:rPr>
          <w:color w:val="231F20"/>
          <w:spacing w:val="-4"/>
        </w:rPr>
        <w:t>roads</w:t>
      </w:r>
      <w:r>
        <w:rPr>
          <w:color w:val="231F20"/>
          <w:spacing w:val="-10"/>
        </w:rPr>
        <w:t> </w:t>
      </w:r>
      <w:r>
        <w:rPr>
          <w:color w:val="231F20"/>
          <w:spacing w:val="-4"/>
        </w:rPr>
        <w:t>along</w:t>
      </w:r>
      <w:r>
        <w:rPr>
          <w:color w:val="231F20"/>
          <w:spacing w:val="-11"/>
        </w:rPr>
        <w:t> </w:t>
      </w:r>
      <w:r>
        <w:rPr>
          <w:color w:val="231F20"/>
          <w:spacing w:val="-4"/>
        </w:rPr>
        <w:t>its</w:t>
      </w:r>
      <w:r>
        <w:rPr>
          <w:color w:val="231F20"/>
          <w:spacing w:val="-10"/>
        </w:rPr>
        <w:t> </w:t>
      </w:r>
      <w:r>
        <w:rPr>
          <w:color w:val="231F20"/>
          <w:spacing w:val="-4"/>
        </w:rPr>
        <w:t>boundaries.</w:t>
      </w:r>
      <w:r>
        <w:rPr>
          <w:color w:val="231F20"/>
          <w:spacing w:val="-10"/>
        </w:rPr>
        <w:t> </w:t>
      </w:r>
      <w:r>
        <w:rPr>
          <w:color w:val="231F20"/>
          <w:spacing w:val="-4"/>
        </w:rPr>
        <w:t>The</w:t>
      </w:r>
      <w:r>
        <w:rPr>
          <w:color w:val="231F20"/>
          <w:spacing w:val="-10"/>
        </w:rPr>
        <w:t> </w:t>
      </w:r>
      <w:r>
        <w:rPr>
          <w:color w:val="231F20"/>
          <w:spacing w:val="-4"/>
        </w:rPr>
        <w:t>site also</w:t>
      </w:r>
      <w:r>
        <w:rPr>
          <w:color w:val="231F20"/>
          <w:spacing w:val="-11"/>
        </w:rPr>
        <w:t> </w:t>
      </w:r>
      <w:r>
        <w:rPr>
          <w:color w:val="231F20"/>
          <w:spacing w:val="-4"/>
        </w:rPr>
        <w:t>has</w:t>
      </w:r>
      <w:r>
        <w:rPr>
          <w:color w:val="231F20"/>
          <w:spacing w:val="-10"/>
        </w:rPr>
        <w:t> </w:t>
      </w:r>
      <w:r>
        <w:rPr>
          <w:color w:val="231F20"/>
          <w:spacing w:val="-4"/>
        </w:rPr>
        <w:t>some</w:t>
      </w:r>
      <w:r>
        <w:rPr>
          <w:color w:val="231F20"/>
          <w:spacing w:val="-10"/>
        </w:rPr>
        <w:t> </w:t>
      </w:r>
      <w:r>
        <w:rPr>
          <w:color w:val="231F20"/>
          <w:spacing w:val="-4"/>
        </w:rPr>
        <w:t>areas</w:t>
      </w:r>
      <w:r>
        <w:rPr>
          <w:color w:val="231F20"/>
          <w:spacing w:val="-10"/>
        </w:rPr>
        <w:t> </w:t>
      </w:r>
      <w:r>
        <w:rPr>
          <w:color w:val="231F20"/>
          <w:spacing w:val="-4"/>
        </w:rPr>
        <w:t>of</w:t>
      </w:r>
      <w:r>
        <w:rPr>
          <w:color w:val="231F20"/>
          <w:spacing w:val="-11"/>
        </w:rPr>
        <w:t> </w:t>
      </w:r>
      <w:r>
        <w:rPr>
          <w:color w:val="231F20"/>
          <w:spacing w:val="-4"/>
        </w:rPr>
        <w:t>undulation,</w:t>
      </w:r>
      <w:r>
        <w:rPr>
          <w:color w:val="231F20"/>
          <w:spacing w:val="-10"/>
        </w:rPr>
        <w:t> </w:t>
      </w:r>
      <w:r>
        <w:rPr>
          <w:color w:val="231F20"/>
          <w:spacing w:val="-4"/>
        </w:rPr>
        <w:t>particularly</w:t>
      </w:r>
      <w:r>
        <w:rPr>
          <w:color w:val="231F20"/>
          <w:spacing w:val="-10"/>
        </w:rPr>
        <w:t> </w:t>
      </w:r>
      <w:r>
        <w:rPr>
          <w:color w:val="231F20"/>
          <w:spacing w:val="-4"/>
        </w:rPr>
        <w:t>in</w:t>
      </w:r>
      <w:r>
        <w:rPr>
          <w:color w:val="231F20"/>
          <w:spacing w:val="-10"/>
        </w:rPr>
        <w:t> </w:t>
      </w:r>
      <w:r>
        <w:rPr>
          <w:color w:val="231F20"/>
          <w:spacing w:val="-4"/>
        </w:rPr>
        <w:t>the </w:t>
      </w:r>
      <w:r>
        <w:rPr>
          <w:color w:val="231F20"/>
          <w:w w:val="90"/>
        </w:rPr>
        <w:t>north-east</w:t>
      </w:r>
      <w:r>
        <w:rPr>
          <w:color w:val="231F20"/>
          <w:spacing w:val="-5"/>
          <w:w w:val="90"/>
        </w:rPr>
        <w:t> </w:t>
      </w:r>
      <w:r>
        <w:rPr>
          <w:color w:val="231F20"/>
          <w:w w:val="90"/>
        </w:rPr>
        <w:t>corner.</w:t>
      </w:r>
      <w:r>
        <w:rPr>
          <w:color w:val="231F20"/>
          <w:spacing w:val="-5"/>
          <w:w w:val="90"/>
        </w:rPr>
        <w:t> </w:t>
      </w:r>
      <w:r>
        <w:rPr>
          <w:color w:val="231F20"/>
          <w:w w:val="90"/>
        </w:rPr>
        <w:t>Future</w:t>
      </w:r>
      <w:r>
        <w:rPr>
          <w:color w:val="231F20"/>
          <w:spacing w:val="-5"/>
          <w:w w:val="90"/>
        </w:rPr>
        <w:t> </w:t>
      </w:r>
      <w:r>
        <w:rPr>
          <w:color w:val="231F20"/>
          <w:w w:val="90"/>
        </w:rPr>
        <w:t>infrastructure</w:t>
      </w:r>
      <w:r>
        <w:rPr>
          <w:color w:val="231F20"/>
          <w:spacing w:val="-5"/>
          <w:w w:val="90"/>
        </w:rPr>
        <w:t> </w:t>
      </w:r>
      <w:r>
        <w:rPr>
          <w:color w:val="231F20"/>
          <w:w w:val="90"/>
        </w:rPr>
        <w:t>recommendations </w:t>
      </w:r>
      <w:r>
        <w:rPr>
          <w:color w:val="231F20"/>
          <w:spacing w:val="-4"/>
        </w:rPr>
        <w:t>will</w:t>
      </w:r>
      <w:r>
        <w:rPr>
          <w:color w:val="231F20"/>
          <w:spacing w:val="-8"/>
        </w:rPr>
        <w:t> </w:t>
      </w:r>
      <w:r>
        <w:rPr>
          <w:color w:val="231F20"/>
          <w:spacing w:val="-4"/>
        </w:rPr>
        <w:t>need</w:t>
      </w:r>
      <w:r>
        <w:rPr>
          <w:color w:val="231F20"/>
          <w:spacing w:val="-8"/>
        </w:rPr>
        <w:t> </w:t>
      </w:r>
      <w:r>
        <w:rPr>
          <w:color w:val="231F20"/>
          <w:spacing w:val="-4"/>
        </w:rPr>
        <w:t>to</w:t>
      </w:r>
      <w:r>
        <w:rPr>
          <w:color w:val="231F20"/>
          <w:spacing w:val="-8"/>
        </w:rPr>
        <w:t> </w:t>
      </w:r>
      <w:r>
        <w:rPr>
          <w:color w:val="231F20"/>
          <w:spacing w:val="-4"/>
        </w:rPr>
        <w:t>be</w:t>
      </w:r>
      <w:r>
        <w:rPr>
          <w:color w:val="231F20"/>
          <w:spacing w:val="-8"/>
        </w:rPr>
        <w:t> </w:t>
      </w:r>
      <w:r>
        <w:rPr>
          <w:color w:val="231F20"/>
          <w:spacing w:val="-4"/>
        </w:rPr>
        <w:t>considered</w:t>
      </w:r>
      <w:r>
        <w:rPr>
          <w:color w:val="231F20"/>
          <w:spacing w:val="-8"/>
        </w:rPr>
        <w:t> </w:t>
      </w:r>
      <w:r>
        <w:rPr>
          <w:color w:val="231F20"/>
          <w:spacing w:val="-4"/>
        </w:rPr>
        <w:t>within</w:t>
      </w:r>
      <w:r>
        <w:rPr>
          <w:color w:val="231F20"/>
          <w:spacing w:val="-8"/>
        </w:rPr>
        <w:t> </w:t>
      </w:r>
      <w:r>
        <w:rPr>
          <w:color w:val="231F20"/>
          <w:spacing w:val="-4"/>
        </w:rPr>
        <w:t>these</w:t>
      </w:r>
      <w:r>
        <w:rPr>
          <w:color w:val="231F20"/>
          <w:spacing w:val="-8"/>
        </w:rPr>
        <w:t> </w:t>
      </w:r>
      <w:r>
        <w:rPr>
          <w:color w:val="231F20"/>
          <w:spacing w:val="-4"/>
        </w:rPr>
        <w:t>constraints.</w:t>
      </w:r>
    </w:p>
    <w:p>
      <w:pPr>
        <w:pStyle w:val="BodyText"/>
        <w:spacing w:before="10"/>
        <w:rPr>
          <w:sz w:val="25"/>
        </w:rPr>
      </w:pPr>
    </w:p>
    <w:p>
      <w:pPr>
        <w:pStyle w:val="Heading4"/>
      </w:pPr>
      <w:r>
        <w:rPr>
          <w:color w:val="231F20"/>
        </w:rPr>
        <w:t>FACILITY</w:t>
      </w:r>
      <w:r>
        <w:rPr>
          <w:color w:val="231F20"/>
          <w:spacing w:val="19"/>
        </w:rPr>
        <w:t> </w:t>
      </w:r>
      <w:r>
        <w:rPr>
          <w:color w:val="231F20"/>
          <w:spacing w:val="-2"/>
        </w:rPr>
        <w:t>COMPONENTS</w:t>
      </w:r>
    </w:p>
    <w:p>
      <w:pPr>
        <w:pStyle w:val="ListParagraph"/>
        <w:numPr>
          <w:ilvl w:val="0"/>
          <w:numId w:val="3"/>
        </w:numPr>
        <w:tabs>
          <w:tab w:pos="1161" w:val="left" w:leader="none"/>
        </w:tabs>
        <w:spacing w:line="261" w:lineRule="auto" w:before="7" w:after="0"/>
        <w:ind w:left="1160" w:right="375" w:hanging="227"/>
        <w:jc w:val="left"/>
        <w:rPr>
          <w:sz w:val="18"/>
        </w:rPr>
      </w:pPr>
      <w:r>
        <w:rPr>
          <w:color w:val="231F20"/>
          <w:spacing w:val="-6"/>
          <w:sz w:val="18"/>
        </w:rPr>
        <w:t>Floodlit</w:t>
      </w:r>
      <w:r>
        <w:rPr>
          <w:color w:val="231F20"/>
          <w:spacing w:val="-13"/>
          <w:sz w:val="18"/>
        </w:rPr>
        <w:t> </w:t>
      </w:r>
      <w:r>
        <w:rPr>
          <w:color w:val="231F20"/>
          <w:spacing w:val="-6"/>
          <w:sz w:val="18"/>
        </w:rPr>
        <w:t>senior</w:t>
      </w:r>
      <w:r>
        <w:rPr>
          <w:color w:val="231F20"/>
          <w:spacing w:val="-13"/>
          <w:sz w:val="18"/>
        </w:rPr>
        <w:t> </w:t>
      </w:r>
      <w:r>
        <w:rPr>
          <w:color w:val="231F20"/>
          <w:spacing w:val="-6"/>
          <w:sz w:val="18"/>
        </w:rPr>
        <w:t>size</w:t>
      </w:r>
      <w:r>
        <w:rPr>
          <w:color w:val="231F20"/>
          <w:spacing w:val="-13"/>
          <w:sz w:val="18"/>
        </w:rPr>
        <w:t> </w:t>
      </w:r>
      <w:r>
        <w:rPr>
          <w:color w:val="231F20"/>
          <w:spacing w:val="-6"/>
          <w:sz w:val="18"/>
        </w:rPr>
        <w:t>AFL</w:t>
      </w:r>
      <w:r>
        <w:rPr>
          <w:color w:val="231F20"/>
          <w:spacing w:val="-13"/>
          <w:sz w:val="18"/>
        </w:rPr>
        <w:t> </w:t>
      </w:r>
      <w:r>
        <w:rPr>
          <w:color w:val="231F20"/>
          <w:spacing w:val="-6"/>
          <w:sz w:val="18"/>
        </w:rPr>
        <w:t>and</w:t>
      </w:r>
      <w:r>
        <w:rPr>
          <w:color w:val="231F20"/>
          <w:spacing w:val="-13"/>
          <w:sz w:val="18"/>
        </w:rPr>
        <w:t> </w:t>
      </w:r>
      <w:r>
        <w:rPr>
          <w:color w:val="231F20"/>
          <w:spacing w:val="-6"/>
          <w:sz w:val="18"/>
        </w:rPr>
        <w:t>cricket</w:t>
      </w:r>
      <w:r>
        <w:rPr>
          <w:color w:val="231F20"/>
          <w:spacing w:val="-13"/>
          <w:sz w:val="18"/>
        </w:rPr>
        <w:t> </w:t>
      </w:r>
      <w:r>
        <w:rPr>
          <w:color w:val="231F20"/>
          <w:spacing w:val="-6"/>
          <w:sz w:val="18"/>
        </w:rPr>
        <w:t>playing</w:t>
      </w:r>
      <w:r>
        <w:rPr>
          <w:color w:val="231F20"/>
          <w:spacing w:val="-13"/>
          <w:sz w:val="18"/>
        </w:rPr>
        <w:t> </w:t>
      </w:r>
      <w:r>
        <w:rPr>
          <w:color w:val="231F20"/>
          <w:spacing w:val="-6"/>
          <w:sz w:val="18"/>
        </w:rPr>
        <w:t>field </w:t>
      </w:r>
      <w:r>
        <w:rPr>
          <w:color w:val="231F20"/>
          <w:spacing w:val="-2"/>
          <w:w w:val="90"/>
          <w:sz w:val="18"/>
        </w:rPr>
        <w:t>(floodlighting upgrade currently funded and due to </w:t>
      </w:r>
      <w:r>
        <w:rPr>
          <w:color w:val="231F20"/>
          <w:sz w:val="18"/>
        </w:rPr>
        <w:t>commence</w:t>
      </w:r>
      <w:r>
        <w:rPr>
          <w:color w:val="231F20"/>
          <w:spacing w:val="-12"/>
          <w:sz w:val="18"/>
        </w:rPr>
        <w:t> </w:t>
      </w:r>
      <w:r>
        <w:rPr>
          <w:color w:val="231F20"/>
          <w:sz w:val="18"/>
        </w:rPr>
        <w:t>2021)</w:t>
      </w:r>
    </w:p>
    <w:p>
      <w:pPr>
        <w:pStyle w:val="ListParagraph"/>
        <w:numPr>
          <w:ilvl w:val="0"/>
          <w:numId w:val="3"/>
        </w:numPr>
        <w:tabs>
          <w:tab w:pos="1161" w:val="left" w:leader="none"/>
        </w:tabs>
        <w:spacing w:line="240" w:lineRule="auto" w:before="38" w:after="0"/>
        <w:ind w:left="1160" w:right="0" w:hanging="228"/>
        <w:jc w:val="left"/>
        <w:rPr>
          <w:sz w:val="18"/>
        </w:rPr>
      </w:pPr>
      <w:r>
        <w:rPr>
          <w:color w:val="231F20"/>
          <w:spacing w:val="-4"/>
          <w:w w:val="90"/>
          <w:sz w:val="18"/>
        </w:rPr>
        <w:t>Main</w:t>
      </w:r>
      <w:r>
        <w:rPr>
          <w:color w:val="231F20"/>
          <w:spacing w:val="-4"/>
          <w:sz w:val="18"/>
        </w:rPr>
        <w:t> </w:t>
      </w:r>
      <w:r>
        <w:rPr>
          <w:color w:val="231F20"/>
          <w:spacing w:val="-4"/>
          <w:w w:val="90"/>
          <w:sz w:val="18"/>
        </w:rPr>
        <w:t>oval</w:t>
      </w:r>
      <w:r>
        <w:rPr>
          <w:color w:val="231F20"/>
          <w:spacing w:val="-4"/>
          <w:sz w:val="18"/>
        </w:rPr>
        <w:t> </w:t>
      </w:r>
      <w:r>
        <w:rPr>
          <w:color w:val="231F20"/>
          <w:spacing w:val="-4"/>
          <w:w w:val="90"/>
          <w:sz w:val="18"/>
        </w:rPr>
        <w:t>with</w:t>
      </w:r>
      <w:r>
        <w:rPr>
          <w:color w:val="231F20"/>
          <w:spacing w:val="-4"/>
          <w:sz w:val="18"/>
        </w:rPr>
        <w:t> </w:t>
      </w:r>
      <w:r>
        <w:rPr>
          <w:color w:val="231F20"/>
          <w:spacing w:val="-4"/>
          <w:w w:val="90"/>
          <w:sz w:val="18"/>
        </w:rPr>
        <w:t>turf</w:t>
      </w:r>
      <w:r>
        <w:rPr>
          <w:color w:val="231F20"/>
          <w:spacing w:val="-4"/>
          <w:sz w:val="18"/>
        </w:rPr>
        <w:t> </w:t>
      </w:r>
      <w:r>
        <w:rPr>
          <w:color w:val="231F20"/>
          <w:spacing w:val="-4"/>
          <w:w w:val="90"/>
          <w:sz w:val="18"/>
        </w:rPr>
        <w:t>cricket</w:t>
      </w:r>
      <w:r>
        <w:rPr>
          <w:color w:val="231F20"/>
          <w:spacing w:val="-4"/>
          <w:sz w:val="18"/>
        </w:rPr>
        <w:t> </w:t>
      </w:r>
      <w:r>
        <w:rPr>
          <w:color w:val="231F20"/>
          <w:spacing w:val="-4"/>
          <w:w w:val="90"/>
          <w:sz w:val="18"/>
        </w:rPr>
        <w:t>wicket</w:t>
      </w:r>
      <w:r>
        <w:rPr>
          <w:color w:val="231F20"/>
          <w:spacing w:val="-4"/>
          <w:sz w:val="18"/>
        </w:rPr>
        <w:t> </w:t>
      </w:r>
      <w:r>
        <w:rPr>
          <w:color w:val="231F20"/>
          <w:spacing w:val="-4"/>
          <w:w w:val="90"/>
          <w:sz w:val="18"/>
        </w:rPr>
        <w:t>table</w:t>
      </w:r>
    </w:p>
    <w:p>
      <w:pPr>
        <w:pStyle w:val="ListParagraph"/>
        <w:numPr>
          <w:ilvl w:val="0"/>
          <w:numId w:val="3"/>
        </w:numPr>
        <w:tabs>
          <w:tab w:pos="1161" w:val="left" w:leader="none"/>
        </w:tabs>
        <w:spacing w:line="249" w:lineRule="auto" w:before="43" w:after="0"/>
        <w:ind w:left="1160" w:right="202" w:hanging="227"/>
        <w:jc w:val="left"/>
        <w:rPr>
          <w:sz w:val="18"/>
        </w:rPr>
      </w:pPr>
      <w:r>
        <w:rPr>
          <w:color w:val="231F20"/>
          <w:w w:val="90"/>
          <w:sz w:val="18"/>
        </w:rPr>
        <w:t>Junior</w:t>
      </w:r>
      <w:r>
        <w:rPr>
          <w:color w:val="231F20"/>
          <w:spacing w:val="-9"/>
          <w:w w:val="90"/>
          <w:sz w:val="18"/>
        </w:rPr>
        <w:t> </w:t>
      </w:r>
      <w:r>
        <w:rPr>
          <w:color w:val="231F20"/>
          <w:w w:val="90"/>
          <w:sz w:val="18"/>
        </w:rPr>
        <w:t>sized</w:t>
      </w:r>
      <w:r>
        <w:rPr>
          <w:color w:val="231F20"/>
          <w:spacing w:val="-9"/>
          <w:w w:val="90"/>
          <w:sz w:val="18"/>
        </w:rPr>
        <w:t> </w:t>
      </w:r>
      <w:r>
        <w:rPr>
          <w:color w:val="231F20"/>
          <w:w w:val="90"/>
          <w:sz w:val="18"/>
        </w:rPr>
        <w:t>AFL</w:t>
      </w:r>
      <w:r>
        <w:rPr>
          <w:color w:val="231F20"/>
          <w:spacing w:val="-8"/>
          <w:w w:val="90"/>
          <w:sz w:val="18"/>
        </w:rPr>
        <w:t> </w:t>
      </w:r>
      <w:r>
        <w:rPr>
          <w:color w:val="231F20"/>
          <w:w w:val="90"/>
          <w:sz w:val="18"/>
        </w:rPr>
        <w:t>oval</w:t>
      </w:r>
      <w:r>
        <w:rPr>
          <w:color w:val="231F20"/>
          <w:spacing w:val="-9"/>
          <w:w w:val="90"/>
          <w:sz w:val="18"/>
        </w:rPr>
        <w:t> </w:t>
      </w:r>
      <w:r>
        <w:rPr>
          <w:color w:val="231F20"/>
          <w:w w:val="90"/>
          <w:sz w:val="18"/>
        </w:rPr>
        <w:t>and</w:t>
      </w:r>
      <w:r>
        <w:rPr>
          <w:color w:val="231F20"/>
          <w:spacing w:val="-8"/>
          <w:w w:val="90"/>
          <w:sz w:val="18"/>
        </w:rPr>
        <w:t> </w:t>
      </w:r>
      <w:r>
        <w:rPr>
          <w:color w:val="231F20"/>
          <w:w w:val="90"/>
          <w:sz w:val="18"/>
        </w:rPr>
        <w:t>second</w:t>
      </w:r>
      <w:r>
        <w:rPr>
          <w:color w:val="231F20"/>
          <w:spacing w:val="-9"/>
          <w:w w:val="90"/>
          <w:sz w:val="18"/>
        </w:rPr>
        <w:t> </w:t>
      </w:r>
      <w:r>
        <w:rPr>
          <w:color w:val="231F20"/>
          <w:w w:val="90"/>
          <w:sz w:val="18"/>
        </w:rPr>
        <w:t>cricket</w:t>
      </w:r>
      <w:r>
        <w:rPr>
          <w:color w:val="231F20"/>
          <w:spacing w:val="-8"/>
          <w:w w:val="90"/>
          <w:sz w:val="18"/>
        </w:rPr>
        <w:t> </w:t>
      </w:r>
      <w:r>
        <w:rPr>
          <w:color w:val="231F20"/>
          <w:w w:val="90"/>
          <w:sz w:val="18"/>
        </w:rPr>
        <w:t>playing</w:t>
      </w:r>
      <w:r>
        <w:rPr>
          <w:color w:val="231F20"/>
          <w:spacing w:val="-9"/>
          <w:w w:val="90"/>
          <w:sz w:val="18"/>
        </w:rPr>
        <w:t> </w:t>
      </w:r>
      <w:r>
        <w:rPr>
          <w:color w:val="231F20"/>
          <w:w w:val="90"/>
          <w:sz w:val="18"/>
        </w:rPr>
        <w:t>field </w:t>
      </w:r>
      <w:r>
        <w:rPr>
          <w:color w:val="231F20"/>
          <w:spacing w:val="-6"/>
          <w:sz w:val="18"/>
        </w:rPr>
        <w:t>with</w:t>
      </w:r>
      <w:r>
        <w:rPr>
          <w:color w:val="231F20"/>
          <w:spacing w:val="-12"/>
          <w:sz w:val="18"/>
        </w:rPr>
        <w:t> </w:t>
      </w:r>
      <w:r>
        <w:rPr>
          <w:color w:val="231F20"/>
          <w:spacing w:val="-6"/>
          <w:sz w:val="18"/>
        </w:rPr>
        <w:t>synthetic</w:t>
      </w:r>
      <w:r>
        <w:rPr>
          <w:color w:val="231F20"/>
          <w:spacing w:val="-12"/>
          <w:sz w:val="18"/>
        </w:rPr>
        <w:t> </w:t>
      </w:r>
      <w:r>
        <w:rPr>
          <w:color w:val="231F20"/>
          <w:spacing w:val="-6"/>
          <w:sz w:val="18"/>
        </w:rPr>
        <w:t>wicket</w:t>
      </w:r>
      <w:r>
        <w:rPr>
          <w:color w:val="231F20"/>
          <w:spacing w:val="-13"/>
          <w:sz w:val="18"/>
        </w:rPr>
        <w:t> </w:t>
      </w:r>
      <w:r>
        <w:rPr>
          <w:color w:val="231F20"/>
          <w:spacing w:val="-6"/>
          <w:sz w:val="18"/>
        </w:rPr>
        <w:t>and</w:t>
      </w:r>
      <w:r>
        <w:rPr>
          <w:color w:val="231F20"/>
          <w:spacing w:val="-12"/>
          <w:sz w:val="18"/>
        </w:rPr>
        <w:t> </w:t>
      </w:r>
      <w:r>
        <w:rPr>
          <w:color w:val="231F20"/>
          <w:spacing w:val="-6"/>
          <w:sz w:val="18"/>
        </w:rPr>
        <w:t>floodlights</w:t>
      </w:r>
    </w:p>
    <w:p>
      <w:pPr>
        <w:pStyle w:val="ListParagraph"/>
        <w:numPr>
          <w:ilvl w:val="0"/>
          <w:numId w:val="3"/>
        </w:numPr>
        <w:tabs>
          <w:tab w:pos="1161" w:val="left" w:leader="none"/>
        </w:tabs>
        <w:spacing w:line="240" w:lineRule="auto" w:before="52" w:after="0"/>
        <w:ind w:left="1160" w:right="0" w:hanging="228"/>
        <w:jc w:val="left"/>
        <w:rPr>
          <w:sz w:val="18"/>
        </w:rPr>
      </w:pPr>
      <w:r>
        <w:rPr>
          <w:color w:val="231F20"/>
          <w:spacing w:val="-2"/>
          <w:w w:val="90"/>
          <w:sz w:val="18"/>
        </w:rPr>
        <w:t>Netball</w:t>
      </w:r>
      <w:r>
        <w:rPr>
          <w:color w:val="231F20"/>
          <w:spacing w:val="-6"/>
          <w:w w:val="90"/>
          <w:sz w:val="18"/>
        </w:rPr>
        <w:t> </w:t>
      </w:r>
      <w:r>
        <w:rPr>
          <w:color w:val="231F20"/>
          <w:spacing w:val="-2"/>
          <w:w w:val="90"/>
          <w:sz w:val="18"/>
        </w:rPr>
        <w:t>court</w:t>
      </w:r>
      <w:r>
        <w:rPr>
          <w:color w:val="231F20"/>
          <w:spacing w:val="-5"/>
          <w:w w:val="90"/>
          <w:sz w:val="18"/>
        </w:rPr>
        <w:t> </w:t>
      </w:r>
      <w:r>
        <w:rPr>
          <w:color w:val="231F20"/>
          <w:spacing w:val="-2"/>
          <w:w w:val="90"/>
          <w:sz w:val="18"/>
        </w:rPr>
        <w:t>with</w:t>
      </w:r>
      <w:r>
        <w:rPr>
          <w:color w:val="231F20"/>
          <w:spacing w:val="-5"/>
          <w:w w:val="90"/>
          <w:sz w:val="18"/>
        </w:rPr>
        <w:t> </w:t>
      </w:r>
      <w:r>
        <w:rPr>
          <w:color w:val="231F20"/>
          <w:spacing w:val="-2"/>
          <w:w w:val="90"/>
          <w:sz w:val="18"/>
        </w:rPr>
        <w:t>acrylic</w:t>
      </w:r>
      <w:r>
        <w:rPr>
          <w:color w:val="231F20"/>
          <w:spacing w:val="-5"/>
          <w:w w:val="90"/>
          <w:sz w:val="18"/>
        </w:rPr>
        <w:t> </w:t>
      </w:r>
      <w:r>
        <w:rPr>
          <w:color w:val="231F20"/>
          <w:spacing w:val="-2"/>
          <w:w w:val="90"/>
          <w:sz w:val="18"/>
        </w:rPr>
        <w:t>surface</w:t>
      </w:r>
      <w:r>
        <w:rPr>
          <w:color w:val="231F20"/>
          <w:spacing w:val="-5"/>
          <w:w w:val="90"/>
          <w:sz w:val="18"/>
        </w:rPr>
        <w:t> </w:t>
      </w:r>
      <w:r>
        <w:rPr>
          <w:color w:val="231F20"/>
          <w:spacing w:val="-2"/>
          <w:w w:val="90"/>
          <w:sz w:val="18"/>
        </w:rPr>
        <w:t>and</w:t>
      </w:r>
      <w:r>
        <w:rPr>
          <w:color w:val="231F20"/>
          <w:spacing w:val="-5"/>
          <w:w w:val="90"/>
          <w:sz w:val="18"/>
        </w:rPr>
        <w:t> </w:t>
      </w:r>
      <w:r>
        <w:rPr>
          <w:color w:val="231F20"/>
          <w:spacing w:val="-2"/>
          <w:w w:val="90"/>
          <w:sz w:val="18"/>
        </w:rPr>
        <w:t>floodlights</w:t>
      </w:r>
    </w:p>
    <w:p>
      <w:pPr>
        <w:pStyle w:val="ListParagraph"/>
        <w:numPr>
          <w:ilvl w:val="0"/>
          <w:numId w:val="3"/>
        </w:numPr>
        <w:tabs>
          <w:tab w:pos="1161" w:val="left" w:leader="none"/>
        </w:tabs>
        <w:spacing w:line="249" w:lineRule="auto" w:before="43" w:after="0"/>
        <w:ind w:left="1160" w:right="316" w:hanging="227"/>
        <w:jc w:val="left"/>
        <w:rPr>
          <w:sz w:val="18"/>
        </w:rPr>
      </w:pPr>
      <w:r>
        <w:rPr>
          <w:color w:val="231F20"/>
          <w:spacing w:val="-2"/>
          <w:w w:val="90"/>
          <w:sz w:val="18"/>
        </w:rPr>
        <w:t>Community</w:t>
      </w:r>
      <w:r>
        <w:rPr>
          <w:color w:val="231F20"/>
          <w:spacing w:val="-5"/>
          <w:w w:val="90"/>
          <w:sz w:val="18"/>
        </w:rPr>
        <w:t> </w:t>
      </w:r>
      <w:r>
        <w:rPr>
          <w:color w:val="231F20"/>
          <w:spacing w:val="-2"/>
          <w:w w:val="90"/>
          <w:sz w:val="18"/>
        </w:rPr>
        <w:t>sporting</w:t>
      </w:r>
      <w:r>
        <w:rPr>
          <w:color w:val="231F20"/>
          <w:spacing w:val="-5"/>
          <w:w w:val="90"/>
          <w:sz w:val="18"/>
        </w:rPr>
        <w:t> </w:t>
      </w:r>
      <w:r>
        <w:rPr>
          <w:color w:val="231F20"/>
          <w:spacing w:val="-2"/>
          <w:w w:val="90"/>
          <w:sz w:val="18"/>
        </w:rPr>
        <w:t>pavilion</w:t>
      </w:r>
      <w:r>
        <w:rPr>
          <w:color w:val="231F20"/>
          <w:spacing w:val="-5"/>
          <w:w w:val="90"/>
          <w:sz w:val="18"/>
        </w:rPr>
        <w:t> </w:t>
      </w:r>
      <w:r>
        <w:rPr>
          <w:color w:val="231F20"/>
          <w:spacing w:val="-2"/>
          <w:w w:val="90"/>
          <w:sz w:val="18"/>
        </w:rPr>
        <w:t>with</w:t>
      </w:r>
      <w:r>
        <w:rPr>
          <w:color w:val="231F20"/>
          <w:spacing w:val="-5"/>
          <w:w w:val="90"/>
          <w:sz w:val="18"/>
        </w:rPr>
        <w:t> </w:t>
      </w:r>
      <w:r>
        <w:rPr>
          <w:color w:val="231F20"/>
          <w:spacing w:val="-2"/>
          <w:w w:val="90"/>
          <w:sz w:val="18"/>
        </w:rPr>
        <w:t>change</w:t>
      </w:r>
      <w:r>
        <w:rPr>
          <w:color w:val="231F20"/>
          <w:spacing w:val="-5"/>
          <w:w w:val="90"/>
          <w:sz w:val="18"/>
        </w:rPr>
        <w:t> </w:t>
      </w:r>
      <w:r>
        <w:rPr>
          <w:color w:val="231F20"/>
          <w:spacing w:val="-2"/>
          <w:w w:val="90"/>
          <w:sz w:val="18"/>
        </w:rPr>
        <w:t>rooms</w:t>
      </w:r>
      <w:r>
        <w:rPr>
          <w:color w:val="231F20"/>
          <w:spacing w:val="-5"/>
          <w:w w:val="90"/>
          <w:sz w:val="18"/>
        </w:rPr>
        <w:t> </w:t>
      </w:r>
      <w:r>
        <w:rPr>
          <w:color w:val="231F20"/>
          <w:spacing w:val="-2"/>
          <w:w w:val="90"/>
          <w:sz w:val="18"/>
        </w:rPr>
        <w:t>for football/cricket</w:t>
      </w:r>
      <w:r>
        <w:rPr>
          <w:color w:val="231F20"/>
          <w:spacing w:val="-6"/>
          <w:w w:val="90"/>
          <w:sz w:val="18"/>
        </w:rPr>
        <w:t> </w:t>
      </w:r>
      <w:r>
        <w:rPr>
          <w:color w:val="231F20"/>
          <w:spacing w:val="-2"/>
          <w:w w:val="90"/>
          <w:sz w:val="18"/>
        </w:rPr>
        <w:t>players</w:t>
      </w:r>
      <w:r>
        <w:rPr>
          <w:color w:val="231F20"/>
          <w:spacing w:val="-6"/>
          <w:w w:val="90"/>
          <w:sz w:val="18"/>
        </w:rPr>
        <w:t> </w:t>
      </w:r>
      <w:r>
        <w:rPr>
          <w:color w:val="231F20"/>
          <w:spacing w:val="-2"/>
          <w:w w:val="90"/>
          <w:sz w:val="18"/>
        </w:rPr>
        <w:t>and</w:t>
      </w:r>
      <w:r>
        <w:rPr>
          <w:color w:val="231F20"/>
          <w:spacing w:val="-6"/>
          <w:w w:val="90"/>
          <w:sz w:val="18"/>
        </w:rPr>
        <w:t> </w:t>
      </w:r>
      <w:r>
        <w:rPr>
          <w:color w:val="231F20"/>
          <w:spacing w:val="-2"/>
          <w:w w:val="90"/>
          <w:sz w:val="18"/>
        </w:rPr>
        <w:t>football/cricket</w:t>
      </w:r>
      <w:r>
        <w:rPr>
          <w:color w:val="231F20"/>
          <w:spacing w:val="-6"/>
          <w:w w:val="90"/>
          <w:sz w:val="18"/>
        </w:rPr>
        <w:t> </w:t>
      </w:r>
      <w:r>
        <w:rPr>
          <w:color w:val="231F20"/>
          <w:spacing w:val="-2"/>
          <w:w w:val="90"/>
          <w:sz w:val="18"/>
        </w:rPr>
        <w:t>umpires</w:t>
      </w:r>
    </w:p>
    <w:p>
      <w:pPr>
        <w:pStyle w:val="ListParagraph"/>
        <w:numPr>
          <w:ilvl w:val="0"/>
          <w:numId w:val="3"/>
        </w:numPr>
        <w:tabs>
          <w:tab w:pos="1161" w:val="left" w:leader="none"/>
        </w:tabs>
        <w:spacing w:line="240" w:lineRule="auto" w:before="52" w:after="0"/>
        <w:ind w:left="1160" w:right="0" w:hanging="228"/>
        <w:jc w:val="left"/>
        <w:rPr>
          <w:sz w:val="18"/>
        </w:rPr>
      </w:pPr>
      <w:r>
        <w:rPr>
          <w:color w:val="231F20"/>
          <w:spacing w:val="-2"/>
          <w:w w:val="90"/>
          <w:sz w:val="18"/>
        </w:rPr>
        <w:t>Community</w:t>
      </w:r>
      <w:r>
        <w:rPr>
          <w:color w:val="231F20"/>
          <w:spacing w:val="1"/>
          <w:sz w:val="18"/>
        </w:rPr>
        <w:t> </w:t>
      </w:r>
      <w:r>
        <w:rPr>
          <w:color w:val="231F20"/>
          <w:spacing w:val="-2"/>
          <w:sz w:val="18"/>
        </w:rPr>
        <w:t>playground</w:t>
      </w:r>
    </w:p>
    <w:p>
      <w:pPr>
        <w:pStyle w:val="ListParagraph"/>
        <w:numPr>
          <w:ilvl w:val="0"/>
          <w:numId w:val="3"/>
        </w:numPr>
        <w:tabs>
          <w:tab w:pos="1161" w:val="left" w:leader="none"/>
        </w:tabs>
        <w:spacing w:line="240" w:lineRule="auto" w:before="43" w:after="0"/>
        <w:ind w:left="1160" w:right="0" w:hanging="228"/>
        <w:jc w:val="left"/>
        <w:rPr>
          <w:sz w:val="18"/>
        </w:rPr>
      </w:pPr>
      <w:r>
        <w:rPr>
          <w:color w:val="231F20"/>
          <w:spacing w:val="-2"/>
          <w:w w:val="90"/>
          <w:sz w:val="18"/>
        </w:rPr>
        <w:t>Warm</w:t>
      </w:r>
      <w:r>
        <w:rPr>
          <w:color w:val="231F20"/>
          <w:spacing w:val="-3"/>
          <w:w w:val="90"/>
          <w:sz w:val="18"/>
        </w:rPr>
        <w:t> </w:t>
      </w:r>
      <w:r>
        <w:rPr>
          <w:color w:val="231F20"/>
          <w:spacing w:val="-2"/>
          <w:w w:val="90"/>
          <w:sz w:val="18"/>
        </w:rPr>
        <w:t>up</w:t>
      </w:r>
      <w:r>
        <w:rPr>
          <w:color w:val="231F20"/>
          <w:spacing w:val="-8"/>
          <w:sz w:val="18"/>
        </w:rPr>
        <w:t> </w:t>
      </w:r>
      <w:r>
        <w:rPr>
          <w:color w:val="231F20"/>
          <w:spacing w:val="-2"/>
          <w:w w:val="90"/>
          <w:sz w:val="18"/>
        </w:rPr>
        <w:t>netball</w:t>
      </w:r>
      <w:r>
        <w:rPr>
          <w:color w:val="231F20"/>
          <w:spacing w:val="-8"/>
          <w:sz w:val="18"/>
        </w:rPr>
        <w:t> </w:t>
      </w:r>
      <w:r>
        <w:rPr>
          <w:color w:val="231F20"/>
          <w:spacing w:val="-2"/>
          <w:w w:val="90"/>
          <w:sz w:val="18"/>
        </w:rPr>
        <w:t>area/basketball</w:t>
      </w:r>
      <w:r>
        <w:rPr>
          <w:color w:val="231F20"/>
          <w:spacing w:val="-7"/>
          <w:sz w:val="18"/>
        </w:rPr>
        <w:t> </w:t>
      </w:r>
      <w:r>
        <w:rPr>
          <w:color w:val="231F20"/>
          <w:spacing w:val="-2"/>
          <w:w w:val="90"/>
          <w:sz w:val="18"/>
        </w:rPr>
        <w:t>half</w:t>
      </w:r>
      <w:r>
        <w:rPr>
          <w:color w:val="231F20"/>
          <w:spacing w:val="-3"/>
          <w:w w:val="90"/>
          <w:sz w:val="18"/>
        </w:rPr>
        <w:t> </w:t>
      </w:r>
      <w:r>
        <w:rPr>
          <w:color w:val="231F20"/>
          <w:spacing w:val="-2"/>
          <w:w w:val="90"/>
          <w:sz w:val="18"/>
        </w:rPr>
        <w:t>court</w:t>
      </w:r>
    </w:p>
    <w:p>
      <w:pPr>
        <w:pStyle w:val="ListParagraph"/>
        <w:numPr>
          <w:ilvl w:val="0"/>
          <w:numId w:val="3"/>
        </w:numPr>
        <w:tabs>
          <w:tab w:pos="1161" w:val="left" w:leader="none"/>
        </w:tabs>
        <w:spacing w:line="240" w:lineRule="auto" w:before="42" w:after="0"/>
        <w:ind w:left="1160" w:right="0" w:hanging="228"/>
        <w:jc w:val="left"/>
        <w:rPr>
          <w:sz w:val="18"/>
        </w:rPr>
      </w:pPr>
      <w:r>
        <w:rPr>
          <w:color w:val="231F20"/>
          <w:w w:val="90"/>
          <w:sz w:val="18"/>
        </w:rPr>
        <w:t>Sealed</w:t>
      </w:r>
      <w:r>
        <w:rPr>
          <w:color w:val="231F20"/>
          <w:spacing w:val="-8"/>
          <w:w w:val="90"/>
          <w:sz w:val="18"/>
        </w:rPr>
        <w:t> </w:t>
      </w:r>
      <w:r>
        <w:rPr>
          <w:color w:val="231F20"/>
          <w:w w:val="90"/>
          <w:sz w:val="18"/>
        </w:rPr>
        <w:t>internal</w:t>
      </w:r>
      <w:r>
        <w:rPr>
          <w:color w:val="231F20"/>
          <w:spacing w:val="-7"/>
          <w:w w:val="90"/>
          <w:sz w:val="18"/>
        </w:rPr>
        <w:t> </w:t>
      </w:r>
      <w:r>
        <w:rPr>
          <w:color w:val="231F20"/>
          <w:spacing w:val="-2"/>
          <w:w w:val="90"/>
          <w:sz w:val="18"/>
        </w:rPr>
        <w:t>roadway</w:t>
      </w:r>
    </w:p>
    <w:p>
      <w:pPr>
        <w:pStyle w:val="ListParagraph"/>
        <w:numPr>
          <w:ilvl w:val="0"/>
          <w:numId w:val="3"/>
        </w:numPr>
        <w:tabs>
          <w:tab w:pos="1161" w:val="left" w:leader="none"/>
        </w:tabs>
        <w:spacing w:line="240" w:lineRule="auto" w:before="43" w:after="0"/>
        <w:ind w:left="1160" w:right="0" w:hanging="228"/>
        <w:jc w:val="left"/>
        <w:rPr>
          <w:sz w:val="18"/>
        </w:rPr>
      </w:pPr>
      <w:r>
        <w:rPr>
          <w:color w:val="231F20"/>
          <w:w w:val="90"/>
          <w:sz w:val="18"/>
        </w:rPr>
        <w:t>Car</w:t>
      </w:r>
      <w:r>
        <w:rPr>
          <w:color w:val="231F20"/>
          <w:spacing w:val="-7"/>
          <w:w w:val="90"/>
          <w:sz w:val="18"/>
        </w:rPr>
        <w:t> </w:t>
      </w:r>
      <w:r>
        <w:rPr>
          <w:color w:val="231F20"/>
          <w:w w:val="90"/>
          <w:sz w:val="18"/>
        </w:rPr>
        <w:t>parking</w:t>
      </w:r>
      <w:r>
        <w:rPr>
          <w:color w:val="231F20"/>
          <w:spacing w:val="-6"/>
          <w:w w:val="90"/>
          <w:sz w:val="18"/>
        </w:rPr>
        <w:t> </w:t>
      </w:r>
      <w:r>
        <w:rPr>
          <w:color w:val="231F20"/>
          <w:w w:val="90"/>
          <w:sz w:val="18"/>
        </w:rPr>
        <w:t>–</w:t>
      </w:r>
      <w:r>
        <w:rPr>
          <w:color w:val="231F20"/>
          <w:spacing w:val="-7"/>
          <w:w w:val="90"/>
          <w:sz w:val="18"/>
        </w:rPr>
        <w:t> </w:t>
      </w:r>
      <w:r>
        <w:rPr>
          <w:color w:val="231F20"/>
          <w:w w:val="90"/>
          <w:sz w:val="18"/>
        </w:rPr>
        <w:t>both</w:t>
      </w:r>
      <w:r>
        <w:rPr>
          <w:color w:val="231F20"/>
          <w:spacing w:val="-6"/>
          <w:w w:val="90"/>
          <w:sz w:val="18"/>
        </w:rPr>
        <w:t> </w:t>
      </w:r>
      <w:r>
        <w:rPr>
          <w:color w:val="231F20"/>
          <w:w w:val="90"/>
          <w:sz w:val="18"/>
        </w:rPr>
        <w:t>sealed</w:t>
      </w:r>
      <w:r>
        <w:rPr>
          <w:color w:val="231F20"/>
          <w:spacing w:val="-6"/>
          <w:w w:val="90"/>
          <w:sz w:val="18"/>
        </w:rPr>
        <w:t> </w:t>
      </w:r>
      <w:r>
        <w:rPr>
          <w:color w:val="231F20"/>
          <w:w w:val="90"/>
          <w:sz w:val="18"/>
        </w:rPr>
        <w:t>and</w:t>
      </w:r>
      <w:r>
        <w:rPr>
          <w:color w:val="231F20"/>
          <w:spacing w:val="-7"/>
          <w:w w:val="90"/>
          <w:sz w:val="18"/>
        </w:rPr>
        <w:t> </w:t>
      </w:r>
      <w:r>
        <w:rPr>
          <w:color w:val="231F20"/>
          <w:spacing w:val="-2"/>
          <w:w w:val="90"/>
          <w:sz w:val="18"/>
        </w:rPr>
        <w:t>unsealed</w:t>
      </w:r>
    </w:p>
    <w:p>
      <w:pPr>
        <w:pStyle w:val="BodyText"/>
        <w:spacing w:before="7"/>
        <w:rPr>
          <w:sz w:val="26"/>
        </w:rPr>
      </w:pPr>
    </w:p>
    <w:p>
      <w:pPr>
        <w:pStyle w:val="Heading4"/>
      </w:pPr>
      <w:r>
        <w:rPr>
          <w:color w:val="231F20"/>
        </w:rPr>
        <w:t>USER</w:t>
      </w:r>
      <w:r>
        <w:rPr>
          <w:color w:val="231F20"/>
          <w:spacing w:val="7"/>
        </w:rPr>
        <w:t> </w:t>
      </w:r>
      <w:r>
        <w:rPr>
          <w:color w:val="231F20"/>
          <w:spacing w:val="-2"/>
        </w:rPr>
        <w:t>GROUPS</w:t>
      </w:r>
    </w:p>
    <w:p>
      <w:pPr>
        <w:pStyle w:val="ListParagraph"/>
        <w:numPr>
          <w:ilvl w:val="0"/>
          <w:numId w:val="3"/>
        </w:numPr>
        <w:tabs>
          <w:tab w:pos="1161" w:val="left" w:leader="none"/>
        </w:tabs>
        <w:spacing w:line="240" w:lineRule="auto" w:before="7" w:after="0"/>
        <w:ind w:left="1160" w:right="0" w:hanging="228"/>
        <w:jc w:val="left"/>
        <w:rPr>
          <w:sz w:val="18"/>
        </w:rPr>
      </w:pPr>
      <w:r>
        <w:rPr>
          <w:color w:val="231F20"/>
          <w:spacing w:val="-2"/>
          <w:w w:val="90"/>
          <w:sz w:val="18"/>
        </w:rPr>
        <w:t>Belmont</w:t>
      </w:r>
      <w:r>
        <w:rPr>
          <w:color w:val="231F20"/>
          <w:spacing w:val="-5"/>
          <w:sz w:val="18"/>
        </w:rPr>
        <w:t> </w:t>
      </w:r>
      <w:r>
        <w:rPr>
          <w:color w:val="231F20"/>
          <w:spacing w:val="-2"/>
          <w:w w:val="90"/>
          <w:sz w:val="18"/>
        </w:rPr>
        <w:t>Lions</w:t>
      </w:r>
      <w:r>
        <w:rPr>
          <w:color w:val="231F20"/>
          <w:spacing w:val="-5"/>
          <w:sz w:val="18"/>
        </w:rPr>
        <w:t> </w:t>
      </w:r>
      <w:r>
        <w:rPr>
          <w:color w:val="231F20"/>
          <w:spacing w:val="-2"/>
          <w:w w:val="90"/>
          <w:sz w:val="18"/>
        </w:rPr>
        <w:t>Sports</w:t>
      </w:r>
      <w:r>
        <w:rPr>
          <w:color w:val="231F20"/>
          <w:spacing w:val="-5"/>
          <w:sz w:val="18"/>
        </w:rPr>
        <w:t> </w:t>
      </w:r>
      <w:r>
        <w:rPr>
          <w:color w:val="231F20"/>
          <w:spacing w:val="-2"/>
          <w:w w:val="90"/>
          <w:sz w:val="18"/>
        </w:rPr>
        <w:t>Club</w:t>
      </w:r>
      <w:r>
        <w:rPr>
          <w:color w:val="231F20"/>
          <w:spacing w:val="-5"/>
          <w:sz w:val="18"/>
        </w:rPr>
        <w:t> </w:t>
      </w:r>
      <w:r>
        <w:rPr>
          <w:color w:val="231F20"/>
          <w:spacing w:val="-2"/>
          <w:w w:val="90"/>
          <w:sz w:val="18"/>
        </w:rPr>
        <w:t>(football</w:t>
      </w:r>
      <w:r>
        <w:rPr>
          <w:color w:val="231F20"/>
          <w:spacing w:val="-4"/>
          <w:sz w:val="18"/>
        </w:rPr>
        <w:t> </w:t>
      </w:r>
      <w:r>
        <w:rPr>
          <w:color w:val="231F20"/>
          <w:spacing w:val="-2"/>
          <w:w w:val="90"/>
          <w:sz w:val="18"/>
        </w:rPr>
        <w:t>and</w:t>
      </w:r>
      <w:r>
        <w:rPr>
          <w:color w:val="231F20"/>
          <w:spacing w:val="-5"/>
          <w:sz w:val="18"/>
        </w:rPr>
        <w:t> </w:t>
      </w:r>
      <w:r>
        <w:rPr>
          <w:color w:val="231F20"/>
          <w:spacing w:val="-2"/>
          <w:w w:val="90"/>
          <w:sz w:val="18"/>
        </w:rPr>
        <w:t>netball)</w:t>
      </w:r>
    </w:p>
    <w:p>
      <w:pPr>
        <w:pStyle w:val="ListParagraph"/>
        <w:numPr>
          <w:ilvl w:val="0"/>
          <w:numId w:val="3"/>
        </w:numPr>
        <w:tabs>
          <w:tab w:pos="1161" w:val="left" w:leader="none"/>
        </w:tabs>
        <w:spacing w:line="240" w:lineRule="auto" w:before="43" w:after="0"/>
        <w:ind w:left="1160" w:right="0" w:hanging="228"/>
        <w:jc w:val="left"/>
        <w:rPr>
          <w:sz w:val="18"/>
        </w:rPr>
      </w:pPr>
      <w:r>
        <w:rPr>
          <w:color w:val="231F20"/>
          <w:w w:val="90"/>
          <w:sz w:val="18"/>
        </w:rPr>
        <w:t>East</w:t>
      </w:r>
      <w:r>
        <w:rPr>
          <w:color w:val="231F20"/>
          <w:spacing w:val="-6"/>
          <w:w w:val="90"/>
          <w:sz w:val="18"/>
        </w:rPr>
        <w:t> </w:t>
      </w:r>
      <w:r>
        <w:rPr>
          <w:color w:val="231F20"/>
          <w:w w:val="90"/>
          <w:sz w:val="18"/>
        </w:rPr>
        <w:t>Belmont</w:t>
      </w:r>
      <w:r>
        <w:rPr>
          <w:color w:val="231F20"/>
          <w:spacing w:val="-6"/>
          <w:w w:val="90"/>
          <w:sz w:val="18"/>
        </w:rPr>
        <w:t> </w:t>
      </w:r>
      <w:r>
        <w:rPr>
          <w:color w:val="231F20"/>
          <w:w w:val="90"/>
          <w:sz w:val="18"/>
        </w:rPr>
        <w:t>Cricket</w:t>
      </w:r>
      <w:r>
        <w:rPr>
          <w:color w:val="231F20"/>
          <w:spacing w:val="-6"/>
          <w:w w:val="90"/>
          <w:sz w:val="18"/>
        </w:rPr>
        <w:t> </w:t>
      </w:r>
      <w:r>
        <w:rPr>
          <w:color w:val="231F20"/>
          <w:spacing w:val="-4"/>
          <w:w w:val="90"/>
          <w:sz w:val="18"/>
        </w:rPr>
        <w:t>Club</w:t>
      </w:r>
    </w:p>
    <w:p>
      <w:pPr>
        <w:spacing w:line="240" w:lineRule="auto" w:before="0"/>
        <w:rPr>
          <w:sz w:val="34"/>
        </w:rPr>
      </w:pPr>
      <w:r>
        <w:rPr/>
        <w:br w:type="column"/>
      </w:r>
      <w:r>
        <w:rPr>
          <w:sz w:val="34"/>
        </w:rPr>
      </w: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spacing w:before="3"/>
        <w:rPr>
          <w:sz w:val="42"/>
        </w:rPr>
      </w:pPr>
    </w:p>
    <w:p>
      <w:pPr>
        <w:pStyle w:val="Heading4"/>
        <w:spacing w:line="196" w:lineRule="auto"/>
        <w:ind w:left="1350" w:right="3011" w:hanging="485"/>
      </w:pPr>
      <w:r>
        <w:rPr>
          <w:color w:val="FFFFFF"/>
          <w:spacing w:val="12"/>
        </w:rPr>
        <w:t>CITY</w:t>
      </w:r>
      <w:r>
        <w:rPr>
          <w:color w:val="FFFFFF"/>
          <w:spacing w:val="-10"/>
        </w:rPr>
        <w:t> </w:t>
      </w:r>
      <w:r>
        <w:rPr>
          <w:color w:val="FFFFFF"/>
        </w:rPr>
        <w:t>OF</w:t>
      </w:r>
      <w:r>
        <w:rPr>
          <w:color w:val="FFFFFF"/>
          <w:spacing w:val="-10"/>
        </w:rPr>
        <w:t> </w:t>
      </w:r>
      <w:r>
        <w:rPr>
          <w:color w:val="FFFFFF"/>
          <w:spacing w:val="10"/>
        </w:rPr>
        <w:t>GREATER </w:t>
      </w:r>
      <w:r>
        <w:rPr>
          <w:color w:val="FFFFFF"/>
          <w:spacing w:val="11"/>
        </w:rPr>
        <w:t>GEELONG</w:t>
      </w:r>
    </w:p>
    <w:p>
      <w:pPr>
        <w:pStyle w:val="BodyText"/>
        <w:rPr>
          <w:rFonts w:ascii="Brandon Grotesque Bold"/>
          <w:b/>
          <w:sz w:val="34"/>
        </w:rPr>
      </w:pPr>
    </w:p>
    <w:p>
      <w:pPr>
        <w:pStyle w:val="BodyText"/>
        <w:rPr>
          <w:rFonts w:ascii="Brandon Grotesque Bold"/>
          <w:b/>
          <w:sz w:val="34"/>
        </w:rPr>
      </w:pPr>
    </w:p>
    <w:p>
      <w:pPr>
        <w:pStyle w:val="BodyText"/>
        <w:rPr>
          <w:rFonts w:ascii="Brandon Grotesque Bold"/>
          <w:b/>
          <w:sz w:val="34"/>
        </w:rPr>
      </w:pPr>
    </w:p>
    <w:p>
      <w:pPr>
        <w:pStyle w:val="BodyText"/>
        <w:rPr>
          <w:rFonts w:ascii="Brandon Grotesque Bold"/>
          <w:b/>
          <w:sz w:val="34"/>
        </w:rPr>
      </w:pPr>
    </w:p>
    <w:p>
      <w:pPr>
        <w:pStyle w:val="BodyText"/>
        <w:rPr>
          <w:rFonts w:ascii="Brandon Grotesque Bold"/>
          <w:b/>
          <w:sz w:val="34"/>
        </w:rPr>
      </w:pPr>
    </w:p>
    <w:p>
      <w:pPr>
        <w:pStyle w:val="BodyText"/>
        <w:rPr>
          <w:rFonts w:ascii="Brandon Grotesque Bold"/>
          <w:b/>
          <w:sz w:val="34"/>
        </w:rPr>
      </w:pPr>
    </w:p>
    <w:p>
      <w:pPr>
        <w:pStyle w:val="BodyText"/>
        <w:rPr>
          <w:rFonts w:ascii="Brandon Grotesque Bold"/>
          <w:b/>
          <w:sz w:val="34"/>
        </w:rPr>
      </w:pPr>
    </w:p>
    <w:p>
      <w:pPr>
        <w:pStyle w:val="BodyText"/>
        <w:rPr>
          <w:rFonts w:ascii="Brandon Grotesque Bold"/>
          <w:b/>
          <w:sz w:val="34"/>
        </w:rPr>
      </w:pPr>
    </w:p>
    <w:p>
      <w:pPr>
        <w:pStyle w:val="BodyText"/>
        <w:spacing w:before="12"/>
        <w:rPr>
          <w:rFonts w:ascii="Brandon Grotesque Bold"/>
          <w:b/>
          <w:sz w:val="29"/>
        </w:rPr>
      </w:pPr>
    </w:p>
    <w:p>
      <w:pPr>
        <w:spacing w:line="148" w:lineRule="auto" w:before="1"/>
        <w:ind w:left="734" w:right="3011" w:firstLine="112"/>
        <w:jc w:val="left"/>
        <w:rPr>
          <w:rFonts w:ascii="Brandon Grotesque Bold"/>
          <w:b/>
          <w:sz w:val="36"/>
        </w:rPr>
      </w:pPr>
      <w:r>
        <w:rPr>
          <w:rFonts w:ascii="Brandon Grotesque Bold"/>
          <w:b/>
          <w:color w:val="003263"/>
          <w:spacing w:val="18"/>
          <w:sz w:val="36"/>
        </w:rPr>
        <w:t>WINTER </w:t>
      </w:r>
      <w:r>
        <w:rPr>
          <w:rFonts w:ascii="Brandon Grotesque Bold"/>
          <w:b/>
          <w:color w:val="003263"/>
          <w:spacing w:val="9"/>
          <w:sz w:val="36"/>
        </w:rPr>
        <w:t>RESERVE</w:t>
      </w:r>
    </w:p>
    <w:p>
      <w:pPr>
        <w:spacing w:after="0" w:line="148" w:lineRule="auto"/>
        <w:jc w:val="left"/>
        <w:rPr>
          <w:rFonts w:ascii="Brandon Grotesque Bold"/>
          <w:sz w:val="36"/>
        </w:rPr>
        <w:sectPr>
          <w:type w:val="continuous"/>
          <w:pgSz w:w="11910" w:h="16840"/>
          <w:pgMar w:header="0" w:footer="0" w:top="1920" w:bottom="280" w:left="200" w:right="80"/>
          <w:cols w:num="2" w:equalWidth="0">
            <w:col w:w="5513" w:space="40"/>
            <w:col w:w="6077"/>
          </w:cols>
        </w:sect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
        <w:rPr>
          <w:rFonts w:ascii="Brandon Grotesque Bold"/>
          <w:b/>
          <w:sz w:val="25"/>
        </w:rPr>
      </w:pPr>
    </w:p>
    <w:p>
      <w:pPr>
        <w:spacing w:before="95"/>
        <w:ind w:left="115" w:right="0" w:firstLine="0"/>
        <w:jc w:val="left"/>
        <w:rPr>
          <w:rFonts w:ascii="Arial"/>
          <w:sz w:val="15"/>
        </w:rPr>
      </w:pPr>
      <w:r>
        <w:rPr>
          <w:rFonts w:ascii="Arial"/>
          <w:color w:val="FFFFFF"/>
          <w:sz w:val="15"/>
        </w:rPr>
        <w:t>Main</w:t>
      </w:r>
      <w:r>
        <w:rPr>
          <w:rFonts w:ascii="Arial"/>
          <w:color w:val="FFFFFF"/>
          <w:spacing w:val="-10"/>
          <w:sz w:val="15"/>
        </w:rPr>
        <w:t> </w:t>
      </w:r>
      <w:r>
        <w:rPr>
          <w:rFonts w:ascii="Arial"/>
          <w:color w:val="FFFFFF"/>
          <w:sz w:val="15"/>
        </w:rPr>
        <w:t>thoroughfare</w:t>
      </w:r>
      <w:r>
        <w:rPr>
          <w:rFonts w:ascii="Arial"/>
          <w:color w:val="FFFFFF"/>
          <w:spacing w:val="-9"/>
          <w:sz w:val="15"/>
        </w:rPr>
        <w:t> </w:t>
      </w:r>
      <w:r>
        <w:rPr>
          <w:rFonts w:ascii="Arial"/>
          <w:color w:val="FFFFFF"/>
          <w:sz w:val="15"/>
        </w:rPr>
        <w:t>and</w:t>
      </w:r>
      <w:r>
        <w:rPr>
          <w:rFonts w:ascii="Arial"/>
          <w:color w:val="FFFFFF"/>
          <w:spacing w:val="-9"/>
          <w:sz w:val="15"/>
        </w:rPr>
        <w:t> </w:t>
      </w:r>
      <w:r>
        <w:rPr>
          <w:rFonts w:ascii="Arial"/>
          <w:color w:val="FFFFFF"/>
          <w:spacing w:val="-2"/>
          <w:sz w:val="15"/>
        </w:rPr>
        <w:t>entrance</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rPr>
      </w:pPr>
    </w:p>
    <w:p>
      <w:pPr>
        <w:spacing w:before="0"/>
        <w:ind w:left="3166" w:right="288" w:firstLine="0"/>
        <w:jc w:val="center"/>
        <w:rPr>
          <w:rFonts w:ascii="Arial"/>
          <w:sz w:val="15"/>
        </w:rPr>
      </w:pPr>
      <w:r>
        <w:rPr/>
        <w:pict>
          <v:shape style="position:absolute;margin-left:63.076668pt;margin-top:-10.436189pt;width:71.05pt;height:7.5pt;mso-position-horizontal-relative:page;mso-position-vertical-relative:paragraph;z-index:15746048;rotation:330" type="#_x0000_t136" fillcolor="#ffffff" stroked="f">
            <o:extrusion v:ext="view" autorotationcenter="t"/>
            <v:textpath style="font-family:&quot;Arial&quot;;font-size:7pt;v-text-kern:t;mso-text-shadow:auto" string="Informal spectator hill"/>
            <w10:wrap type="none"/>
          </v:shape>
        </w:pict>
      </w:r>
      <w:r>
        <w:rPr>
          <w:rFonts w:ascii="Arial"/>
          <w:color w:val="FFFFFF"/>
          <w:sz w:val="15"/>
        </w:rPr>
        <w:t>Main</w:t>
      </w:r>
      <w:r>
        <w:rPr>
          <w:rFonts w:ascii="Arial"/>
          <w:color w:val="FFFFFF"/>
          <w:spacing w:val="-4"/>
          <w:sz w:val="15"/>
        </w:rPr>
        <w:t> </w:t>
      </w:r>
      <w:r>
        <w:rPr>
          <w:rFonts w:ascii="Arial"/>
          <w:color w:val="FFFFFF"/>
          <w:sz w:val="15"/>
        </w:rPr>
        <w:t>car</w:t>
      </w:r>
      <w:r>
        <w:rPr>
          <w:rFonts w:ascii="Arial"/>
          <w:color w:val="FFFFFF"/>
          <w:spacing w:val="-4"/>
          <w:sz w:val="15"/>
        </w:rPr>
        <w:t> park</w:t>
      </w:r>
    </w:p>
    <w:p>
      <w:pPr>
        <w:spacing w:after="0"/>
        <w:jc w:val="center"/>
        <w:rPr>
          <w:rFonts w:ascii="Arial"/>
          <w:sz w:val="15"/>
        </w:rPr>
        <w:sectPr>
          <w:footerReference w:type="even" r:id="rId54"/>
          <w:pgSz w:w="11910" w:h="16840"/>
          <w:pgMar w:footer="0" w:header="0" w:top="1920" w:bottom="280" w:left="200" w:right="80"/>
        </w:sectPr>
      </w:pPr>
    </w:p>
    <w:p>
      <w:pPr>
        <w:pStyle w:val="BodyText"/>
        <w:rPr>
          <w:rFonts w:ascii="Arial"/>
          <w:sz w:val="20"/>
        </w:rPr>
      </w:pPr>
    </w:p>
    <w:p>
      <w:pPr>
        <w:pStyle w:val="BodyText"/>
        <w:rPr>
          <w:rFonts w:ascii="Arial"/>
          <w:sz w:val="20"/>
        </w:rPr>
      </w:pPr>
    </w:p>
    <w:p>
      <w:pPr>
        <w:pStyle w:val="BodyText"/>
        <w:spacing w:before="10"/>
        <w:rPr>
          <w:rFonts w:ascii="Arial"/>
          <w:sz w:val="21"/>
        </w:rPr>
      </w:pPr>
    </w:p>
    <w:p>
      <w:pPr>
        <w:spacing w:before="0"/>
        <w:ind w:left="0" w:right="0" w:firstLine="0"/>
        <w:jc w:val="right"/>
        <w:rPr>
          <w:rFonts w:ascii="Arial"/>
          <w:b/>
          <w:sz w:val="18"/>
        </w:rPr>
      </w:pPr>
      <w:r>
        <w:rPr>
          <w:rFonts w:ascii="Arial"/>
          <w:b/>
          <w:color w:val="FFFFFF"/>
          <w:sz w:val="18"/>
        </w:rPr>
        <w:t>Oval </w:t>
      </w:r>
      <w:r>
        <w:rPr>
          <w:rFonts w:ascii="Arial"/>
          <w:b/>
          <w:color w:val="FFFFFF"/>
          <w:spacing w:val="-10"/>
          <w:sz w:val="18"/>
        </w:rPr>
        <w:t>1</w:t>
      </w:r>
    </w:p>
    <w:p>
      <w:pPr>
        <w:spacing w:line="240" w:lineRule="auto" w:before="3"/>
        <w:rPr>
          <w:rFonts w:ascii="Arial"/>
          <w:b/>
          <w:sz w:val="15"/>
        </w:rPr>
      </w:pPr>
      <w:r>
        <w:rPr/>
        <w:br w:type="column"/>
      </w:r>
      <w:r>
        <w:rPr>
          <w:rFonts w:ascii="Arial"/>
          <w:b/>
          <w:sz w:val="15"/>
        </w:rPr>
      </w:r>
    </w:p>
    <w:p>
      <w:pPr>
        <w:spacing w:before="0"/>
        <w:ind w:left="0" w:right="0" w:firstLine="0"/>
        <w:jc w:val="right"/>
        <w:rPr>
          <w:rFonts w:ascii="Arial"/>
          <w:sz w:val="15"/>
        </w:rPr>
      </w:pPr>
      <w:r>
        <w:rPr>
          <w:rFonts w:ascii="Arial"/>
          <w:color w:val="FFFFFF"/>
          <w:sz w:val="15"/>
        </w:rPr>
        <w:t>Club</w:t>
      </w:r>
      <w:r>
        <w:rPr>
          <w:rFonts w:ascii="Arial"/>
          <w:color w:val="FFFFFF"/>
          <w:spacing w:val="-8"/>
          <w:sz w:val="15"/>
        </w:rPr>
        <w:t> </w:t>
      </w:r>
      <w:r>
        <w:rPr>
          <w:rFonts w:ascii="Arial"/>
          <w:color w:val="FFFFFF"/>
          <w:spacing w:val="-2"/>
          <w:sz w:val="15"/>
        </w:rPr>
        <w:t>Rooms</w:t>
      </w:r>
    </w:p>
    <w:p>
      <w:pPr>
        <w:spacing w:line="240" w:lineRule="auto" w:before="0"/>
        <w:rPr>
          <w:rFonts w:ascii="Arial"/>
          <w:sz w:val="20"/>
        </w:rPr>
      </w:pPr>
      <w:r>
        <w:rPr/>
        <w:br w:type="column"/>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spacing w:before="148"/>
        <w:ind w:left="871" w:right="0" w:firstLine="0"/>
        <w:jc w:val="left"/>
        <w:rPr>
          <w:rFonts w:ascii="Arial"/>
          <w:b/>
          <w:sz w:val="18"/>
        </w:rPr>
      </w:pPr>
      <w:r>
        <w:rPr>
          <w:rFonts w:ascii="Arial"/>
          <w:b/>
          <w:color w:val="FFFFFF"/>
          <w:sz w:val="18"/>
        </w:rPr>
        <w:t>Oval </w:t>
      </w:r>
      <w:r>
        <w:rPr>
          <w:rFonts w:ascii="Arial"/>
          <w:b/>
          <w:color w:val="FFFFFF"/>
          <w:spacing w:val="-10"/>
          <w:sz w:val="18"/>
        </w:rPr>
        <w:t>2</w:t>
      </w:r>
    </w:p>
    <w:p>
      <w:pPr>
        <w:spacing w:line="240" w:lineRule="auto" w:before="0"/>
        <w:rPr>
          <w:rFonts w:ascii="Arial"/>
          <w:b/>
          <w:sz w:val="16"/>
        </w:rPr>
      </w:pPr>
      <w:r>
        <w:rPr/>
        <w:br w:type="column"/>
      </w:r>
      <w:r>
        <w:rPr>
          <w:rFonts w:ascii="Arial"/>
          <w:b/>
          <w:sz w:val="16"/>
        </w:rPr>
      </w:r>
    </w:p>
    <w:p>
      <w:pPr>
        <w:spacing w:line="254" w:lineRule="auto" w:before="124"/>
        <w:ind w:left="1661" w:right="-9" w:firstLine="0"/>
        <w:jc w:val="left"/>
        <w:rPr>
          <w:rFonts w:ascii="Arial"/>
          <w:sz w:val="15"/>
        </w:rPr>
      </w:pPr>
      <w:r>
        <w:rPr>
          <w:rFonts w:ascii="Arial"/>
          <w:color w:val="FFFFFF"/>
          <w:spacing w:val="-2"/>
          <w:sz w:val="15"/>
        </w:rPr>
        <w:t>Netball</w:t>
      </w:r>
      <w:r>
        <w:rPr>
          <w:rFonts w:ascii="Arial"/>
          <w:color w:val="FFFFFF"/>
          <w:sz w:val="15"/>
        </w:rPr>
        <w:t> </w:t>
      </w:r>
      <w:r>
        <w:rPr>
          <w:rFonts w:ascii="Arial"/>
          <w:color w:val="FFFFFF"/>
          <w:spacing w:val="-2"/>
          <w:sz w:val="15"/>
        </w:rPr>
        <w:t>court</w:t>
      </w:r>
    </w:p>
    <w:p>
      <w:pPr>
        <w:spacing w:line="240" w:lineRule="auto" w:before="0"/>
        <w:rPr>
          <w:rFonts w:ascii="Arial"/>
          <w:sz w:val="16"/>
        </w:rPr>
      </w:pPr>
      <w:r>
        <w:rPr/>
        <w:br w:type="column"/>
      </w:r>
      <w:r>
        <w:rPr>
          <w:rFonts w:ascii="Arial"/>
          <w:sz w:val="16"/>
        </w:rPr>
      </w:r>
    </w:p>
    <w:p>
      <w:pPr>
        <w:pStyle w:val="BodyText"/>
        <w:rPr>
          <w:rFonts w:ascii="Arial"/>
        </w:rPr>
      </w:pPr>
    </w:p>
    <w:p>
      <w:pPr>
        <w:spacing w:line="254" w:lineRule="auto" w:before="0"/>
        <w:ind w:left="269" w:right="368" w:firstLine="0"/>
        <w:jc w:val="left"/>
        <w:rPr>
          <w:rFonts w:ascii="Arial"/>
          <w:sz w:val="15"/>
        </w:rPr>
      </w:pPr>
      <w:r>
        <w:rPr>
          <w:rFonts w:ascii="Arial"/>
          <w:color w:val="FFFFFF"/>
          <w:spacing w:val="-2"/>
          <w:sz w:val="15"/>
        </w:rPr>
        <w:t>Warm</w:t>
      </w:r>
      <w:r>
        <w:rPr>
          <w:rFonts w:ascii="Arial"/>
          <w:color w:val="FFFFFF"/>
          <w:spacing w:val="-7"/>
          <w:sz w:val="15"/>
        </w:rPr>
        <w:t> </w:t>
      </w:r>
      <w:r>
        <w:rPr>
          <w:rFonts w:ascii="Arial"/>
          <w:color w:val="FFFFFF"/>
          <w:spacing w:val="-2"/>
          <w:sz w:val="15"/>
        </w:rPr>
        <w:t>up/basketball</w:t>
      </w:r>
      <w:r>
        <w:rPr>
          <w:rFonts w:ascii="Arial"/>
          <w:color w:val="FFFFFF"/>
          <w:sz w:val="15"/>
        </w:rPr>
        <w:t> half</w:t>
      </w:r>
      <w:r>
        <w:rPr>
          <w:rFonts w:ascii="Arial"/>
          <w:color w:val="FFFFFF"/>
          <w:spacing w:val="-1"/>
          <w:sz w:val="15"/>
        </w:rPr>
        <w:t> </w:t>
      </w:r>
      <w:r>
        <w:rPr>
          <w:rFonts w:ascii="Arial"/>
          <w:color w:val="FFFFFF"/>
          <w:sz w:val="15"/>
        </w:rPr>
        <w:t>court</w:t>
      </w:r>
    </w:p>
    <w:p>
      <w:pPr>
        <w:pStyle w:val="BodyText"/>
        <w:rPr>
          <w:rFonts w:ascii="Arial"/>
          <w:sz w:val="16"/>
        </w:rPr>
      </w:pPr>
    </w:p>
    <w:p>
      <w:pPr>
        <w:pStyle w:val="BodyText"/>
        <w:rPr>
          <w:rFonts w:ascii="Arial"/>
          <w:sz w:val="16"/>
        </w:rPr>
      </w:pPr>
    </w:p>
    <w:p>
      <w:pPr>
        <w:spacing w:before="112"/>
        <w:ind w:left="654" w:right="0" w:firstLine="0"/>
        <w:jc w:val="left"/>
        <w:rPr>
          <w:rFonts w:ascii="Arial"/>
          <w:sz w:val="15"/>
        </w:rPr>
      </w:pPr>
      <w:r>
        <w:rPr>
          <w:rFonts w:ascii="Arial"/>
          <w:color w:val="FFFFFF"/>
          <w:spacing w:val="-2"/>
          <w:sz w:val="15"/>
        </w:rPr>
        <w:t>Playground</w:t>
      </w:r>
    </w:p>
    <w:p>
      <w:pPr>
        <w:spacing w:after="0"/>
        <w:jc w:val="left"/>
        <w:rPr>
          <w:rFonts w:ascii="Arial"/>
          <w:sz w:val="15"/>
        </w:rPr>
        <w:sectPr>
          <w:type w:val="continuous"/>
          <w:pgSz w:w="11910" w:h="16840"/>
          <w:pgMar w:header="0" w:footer="0" w:top="1920" w:bottom="280" w:left="200" w:right="80"/>
          <w:cols w:num="5" w:equalWidth="0">
            <w:col w:w="3021" w:space="40"/>
            <w:col w:w="2764" w:space="39"/>
            <w:col w:w="1417" w:space="40"/>
            <w:col w:w="2125" w:space="40"/>
            <w:col w:w="2144"/>
          </w:cols>
        </w:sectPr>
      </w:pPr>
    </w:p>
    <w:p>
      <w:pPr>
        <w:pStyle w:val="BodyText"/>
        <w:rPr>
          <w:rFonts w:ascii="Arial"/>
          <w:sz w:val="20"/>
        </w:rPr>
      </w:pPr>
    </w:p>
    <w:p>
      <w:pPr>
        <w:pStyle w:val="BodyText"/>
        <w:spacing w:before="10"/>
        <w:rPr>
          <w:rFonts w:ascii="Arial"/>
          <w:sz w:val="28"/>
        </w:rPr>
      </w:pPr>
    </w:p>
    <w:p>
      <w:pPr>
        <w:spacing w:after="0"/>
        <w:rPr>
          <w:rFonts w:ascii="Arial"/>
          <w:sz w:val="28"/>
        </w:rPr>
        <w:sectPr>
          <w:type w:val="continuous"/>
          <w:pgSz w:w="11910" w:h="16840"/>
          <w:pgMar w:header="0" w:footer="0" w:top="1920" w:bottom="280" w:left="200" w:right="80"/>
        </w:sectPr>
      </w:pPr>
    </w:p>
    <w:p>
      <w:pPr>
        <w:spacing w:before="94"/>
        <w:ind w:left="2180" w:right="0" w:firstLine="0"/>
        <w:jc w:val="left"/>
        <w:rPr>
          <w:rFonts w:ascii="Arial"/>
          <w:sz w:val="15"/>
        </w:rPr>
      </w:pPr>
      <w:r>
        <w:rPr>
          <w:rFonts w:ascii="Arial"/>
          <w:color w:val="FFFFFF"/>
          <w:sz w:val="15"/>
        </w:rPr>
        <w:t>Turf</w:t>
      </w:r>
      <w:r>
        <w:rPr>
          <w:rFonts w:ascii="Arial"/>
          <w:color w:val="FFFFFF"/>
          <w:spacing w:val="-5"/>
          <w:sz w:val="15"/>
        </w:rPr>
        <w:t> </w:t>
      </w:r>
      <w:r>
        <w:rPr>
          <w:rFonts w:ascii="Arial"/>
          <w:color w:val="FFFFFF"/>
          <w:sz w:val="15"/>
        </w:rPr>
        <w:t>centre</w:t>
      </w:r>
      <w:r>
        <w:rPr>
          <w:rFonts w:ascii="Arial"/>
          <w:color w:val="FFFFFF"/>
          <w:spacing w:val="-4"/>
          <w:sz w:val="15"/>
        </w:rPr>
        <w:t> </w:t>
      </w:r>
      <w:r>
        <w:rPr>
          <w:rFonts w:ascii="Arial"/>
          <w:color w:val="FFFFFF"/>
          <w:spacing w:val="-2"/>
          <w:sz w:val="15"/>
        </w:rPr>
        <w:t>wicket</w:t>
      </w:r>
    </w:p>
    <w:p>
      <w:pPr>
        <w:spacing w:line="240" w:lineRule="auto" w:before="0"/>
        <w:rPr>
          <w:rFonts w:ascii="Arial"/>
          <w:sz w:val="16"/>
        </w:rPr>
      </w:pPr>
      <w:r>
        <w:rPr/>
        <w:br w:type="column"/>
      </w:r>
      <w:r>
        <w:rPr>
          <w:rFonts w:ascii="Arial"/>
          <w:sz w:val="16"/>
        </w:rPr>
      </w:r>
    </w:p>
    <w:p>
      <w:pPr>
        <w:pStyle w:val="BodyText"/>
        <w:rPr>
          <w:rFonts w:ascii="Arial"/>
          <w:sz w:val="16"/>
        </w:rPr>
      </w:pPr>
    </w:p>
    <w:p>
      <w:pPr>
        <w:spacing w:line="254" w:lineRule="auto" w:before="0"/>
        <w:ind w:left="2180" w:right="4131" w:firstLine="0"/>
        <w:jc w:val="center"/>
        <w:rPr>
          <w:rFonts w:ascii="Arial"/>
          <w:sz w:val="15"/>
        </w:rPr>
      </w:pPr>
      <w:r>
        <w:rPr>
          <w:rFonts w:ascii="Arial"/>
          <w:color w:val="FFFFFF"/>
          <w:sz w:val="15"/>
        </w:rPr>
        <w:t>Synthetic</w:t>
      </w:r>
      <w:r>
        <w:rPr>
          <w:rFonts w:ascii="Arial"/>
          <w:color w:val="FFFFFF"/>
          <w:spacing w:val="-11"/>
          <w:sz w:val="15"/>
        </w:rPr>
        <w:t> </w:t>
      </w:r>
      <w:r>
        <w:rPr>
          <w:rFonts w:ascii="Arial"/>
          <w:color w:val="FFFFFF"/>
          <w:sz w:val="15"/>
        </w:rPr>
        <w:t>centre </w:t>
      </w:r>
      <w:r>
        <w:rPr>
          <w:rFonts w:ascii="Arial"/>
          <w:color w:val="FFFFFF"/>
          <w:spacing w:val="-2"/>
          <w:sz w:val="15"/>
        </w:rPr>
        <w:t>wicket</w:t>
      </w:r>
    </w:p>
    <w:p>
      <w:pPr>
        <w:spacing w:after="0" w:line="254" w:lineRule="auto"/>
        <w:jc w:val="center"/>
        <w:rPr>
          <w:rFonts w:ascii="Arial"/>
          <w:sz w:val="15"/>
        </w:rPr>
        <w:sectPr>
          <w:type w:val="continuous"/>
          <w:pgSz w:w="11910" w:h="16840"/>
          <w:pgMar w:header="0" w:footer="0" w:top="1920" w:bottom="280" w:left="200" w:right="80"/>
          <w:cols w:num="2" w:equalWidth="0">
            <w:col w:w="3398" w:space="844"/>
            <w:col w:w="7388"/>
          </w:cols>
        </w:sectPr>
      </w:pPr>
    </w:p>
    <w:p>
      <w:pPr>
        <w:pStyle w:val="BodyText"/>
        <w:spacing w:before="5"/>
        <w:rPr>
          <w:rFonts w:ascii="Arial"/>
          <w:sz w:val="15"/>
        </w:rPr>
      </w:pPr>
    </w:p>
    <w:p>
      <w:pPr>
        <w:spacing w:before="95"/>
        <w:ind w:left="0" w:right="201" w:firstLine="0"/>
        <w:jc w:val="right"/>
        <w:rPr>
          <w:rFonts w:ascii="Arial"/>
          <w:sz w:val="15"/>
        </w:rPr>
      </w:pPr>
      <w:r>
        <w:rPr>
          <w:rFonts w:ascii="Arial"/>
          <w:color w:val="FFFFFF"/>
          <w:sz w:val="15"/>
        </w:rPr>
        <w:t>Ancillary</w:t>
      </w:r>
      <w:r>
        <w:rPr>
          <w:rFonts w:ascii="Arial"/>
          <w:color w:val="FFFFFF"/>
          <w:spacing w:val="-5"/>
          <w:sz w:val="15"/>
        </w:rPr>
        <w:t> </w:t>
      </w:r>
      <w:r>
        <w:rPr>
          <w:rFonts w:ascii="Arial"/>
          <w:color w:val="FFFFFF"/>
          <w:sz w:val="15"/>
        </w:rPr>
        <w:t>car</w:t>
      </w:r>
      <w:r>
        <w:rPr>
          <w:rFonts w:ascii="Arial"/>
          <w:color w:val="FFFFFF"/>
          <w:spacing w:val="-5"/>
          <w:sz w:val="15"/>
        </w:rPr>
        <w:t> </w:t>
      </w:r>
      <w:r>
        <w:rPr>
          <w:rFonts w:ascii="Arial"/>
          <w:color w:val="FFFFFF"/>
          <w:spacing w:val="-4"/>
          <w:sz w:val="15"/>
        </w:rPr>
        <w:t>park</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3"/>
        <w:rPr>
          <w:rFonts w:ascii="Arial"/>
          <w:sz w:val="16"/>
        </w:rPr>
      </w:pPr>
    </w:p>
    <w:p>
      <w:pPr>
        <w:spacing w:after="0"/>
        <w:rPr>
          <w:rFonts w:ascii="Arial"/>
          <w:sz w:val="16"/>
        </w:rPr>
        <w:sectPr>
          <w:type w:val="continuous"/>
          <w:pgSz w:w="11910" w:h="16840"/>
          <w:pgMar w:header="0" w:footer="0" w:top="1920" w:bottom="280" w:left="200" w:right="80"/>
        </w:sectPr>
      </w:pPr>
    </w:p>
    <w:p>
      <w:pPr>
        <w:spacing w:line="242" w:lineRule="auto" w:before="94"/>
        <w:ind w:left="296" w:right="38" w:hanging="1"/>
        <w:jc w:val="center"/>
        <w:rPr>
          <w:rFonts w:ascii="Arial"/>
          <w:sz w:val="15"/>
        </w:rPr>
      </w:pPr>
      <w:r>
        <w:rPr>
          <w:rFonts w:ascii="Arial"/>
          <w:color w:val="FFFFFF"/>
          <w:spacing w:val="-2"/>
          <w:sz w:val="15"/>
        </w:rPr>
        <w:t>Cricket</w:t>
      </w:r>
      <w:r>
        <w:rPr>
          <w:rFonts w:ascii="Arial"/>
          <w:color w:val="FFFFFF"/>
          <w:sz w:val="15"/>
        </w:rPr>
        <w:t> </w:t>
      </w:r>
      <w:r>
        <w:rPr>
          <w:rFonts w:ascii="Arial"/>
          <w:color w:val="FFFFFF"/>
          <w:spacing w:val="-2"/>
          <w:sz w:val="15"/>
        </w:rPr>
        <w:t>practice</w:t>
      </w:r>
      <w:r>
        <w:rPr>
          <w:rFonts w:ascii="Arial"/>
          <w:color w:val="FFFFFF"/>
          <w:sz w:val="15"/>
        </w:rPr>
        <w:t> </w:t>
      </w:r>
      <w:r>
        <w:rPr>
          <w:rFonts w:ascii="Arial"/>
          <w:color w:val="FFFFFF"/>
          <w:spacing w:val="-4"/>
          <w:sz w:val="15"/>
        </w:rPr>
        <w:t>nets</w:t>
      </w:r>
    </w:p>
    <w:p>
      <w:pPr>
        <w:spacing w:line="240" w:lineRule="auto" w:before="0"/>
        <w:rPr>
          <w:rFonts w:ascii="Arial"/>
          <w:sz w:val="16"/>
        </w:rPr>
      </w:pPr>
      <w:r>
        <w:rPr/>
        <w:br w:type="column"/>
      </w:r>
      <w:r>
        <w:rPr>
          <w:rFonts w:ascii="Arial"/>
          <w:sz w:val="16"/>
        </w:rPr>
      </w:r>
    </w:p>
    <w:p>
      <w:pPr>
        <w:pStyle w:val="BodyText"/>
        <w:rPr>
          <w:rFonts w:ascii="Arial"/>
          <w:sz w:val="16"/>
        </w:rPr>
      </w:pPr>
    </w:p>
    <w:p>
      <w:pPr>
        <w:spacing w:before="107"/>
        <w:ind w:left="296" w:right="0" w:firstLine="0"/>
        <w:jc w:val="left"/>
        <w:rPr>
          <w:rFonts w:ascii="Arial"/>
          <w:sz w:val="15"/>
        </w:rPr>
      </w:pPr>
      <w:r>
        <w:rPr>
          <w:rFonts w:ascii="Arial"/>
          <w:color w:val="FFFFFF"/>
          <w:sz w:val="15"/>
        </w:rPr>
        <w:t>Ancillary</w:t>
      </w:r>
      <w:r>
        <w:rPr>
          <w:rFonts w:ascii="Arial"/>
          <w:color w:val="FFFFFF"/>
          <w:spacing w:val="-5"/>
          <w:sz w:val="15"/>
        </w:rPr>
        <w:t> </w:t>
      </w:r>
      <w:r>
        <w:rPr>
          <w:rFonts w:ascii="Arial"/>
          <w:color w:val="FFFFFF"/>
          <w:sz w:val="15"/>
        </w:rPr>
        <w:t>car</w:t>
      </w:r>
      <w:r>
        <w:rPr>
          <w:rFonts w:ascii="Arial"/>
          <w:color w:val="FFFFFF"/>
          <w:spacing w:val="-5"/>
          <w:sz w:val="15"/>
        </w:rPr>
        <w:t> </w:t>
      </w:r>
      <w:r>
        <w:rPr>
          <w:rFonts w:ascii="Arial"/>
          <w:color w:val="FFFFFF"/>
          <w:spacing w:val="-4"/>
          <w:sz w:val="15"/>
        </w:rPr>
        <w:t>park</w:t>
      </w:r>
    </w:p>
    <w:p>
      <w:pPr>
        <w:spacing w:after="0"/>
        <w:jc w:val="left"/>
        <w:rPr>
          <w:rFonts w:ascii="Arial"/>
          <w:sz w:val="15"/>
        </w:rPr>
        <w:sectPr>
          <w:type w:val="continuous"/>
          <w:pgSz w:w="11910" w:h="16840"/>
          <w:pgMar w:header="0" w:footer="0" w:top="1920" w:bottom="280" w:left="200" w:right="80"/>
          <w:cols w:num="2" w:equalWidth="0">
            <w:col w:w="859" w:space="3304"/>
            <w:col w:w="7467"/>
          </w:cols>
        </w:sectPr>
      </w:pPr>
    </w:p>
    <w:p>
      <w:pPr>
        <w:pStyle w:val="BodyText"/>
        <w:rPr>
          <w:rFonts w:ascii="Arial"/>
          <w:sz w:val="20"/>
        </w:rPr>
      </w:pPr>
      <w:r>
        <w:rPr/>
        <w:pict>
          <v:group style="position:absolute;margin-left:9.921pt;margin-top:9.921015pt;width:575.450pt;height:822.05pt;mso-position-horizontal-relative:page;mso-position-vertical-relative:page;z-index:-18017280" id="docshapegroup176" coordorigin="198,198" coordsize="11509,16441">
            <v:rect style="position:absolute;left:198;top:198;width:11509;height:16441" id="docshape177" filled="true" fillcolor="#8aced7" stroked="false">
              <v:fill type="solid"/>
            </v:rect>
            <v:shape style="position:absolute;left:198;top:3792;width:11509;height:6913" type="#_x0000_t75" id="docshape178" stroked="false">
              <v:imagedata r:id="rId55" o:title=""/>
            </v:shape>
            <v:shape style="position:absolute;left:198;top:3870;width:8864;height:2302" id="docshape179" coordorigin="198,3870" coordsize="8864,2302" path="m198,3870l198,4214,1082,4359,1560,4918,1969,4684,2731,4505,3481,4594,4515,5355,5754,5030,6186,4974,6482,5567,7232,5433,7789,5623,8539,6171,9017,5735,9062,5276,8562,5109,2014,4080,198,3870xe" filled="true" fillcolor="#001f5f" stroked="false">
              <v:path arrowok="t"/>
              <v:fill opacity="32899f" type="solid"/>
            </v:shape>
            <v:shape style="position:absolute;left:814;top:4859;width:8110;height:5443" id="docshape180" coordorigin="814,4860" coordsize="8110,5443" path="m5082,7221l5082,7141,5079,7062,5076,6984,5070,6906,5062,6830,5053,6754,5042,6678,5029,6604,5014,6531,4997,6458,4979,6387,4960,6316,4938,6247,4915,6179,4890,6112,4864,6046,4836,5982,4806,5919,4775,5857,4742,5796,4708,5738,4672,5680,4635,5624,4596,5570,4556,5517,4515,5466,4472,5417,4427,5370,4382,5324,4334,5280,4286,5238,4236,5198,4185,5160,4132,5124,4079,5090,4024,5058,3967,5029,3910,5001,3851,4976,3791,4953,3730,4933,3668,4915,3605,4899,3542,4886,3479,4876,3415,4868,3352,4863,3288,4860,3225,4860,3161,4862,3098,4867,3035,4874,2971,4883,2908,4895,2845,4909,2783,4926,2721,4944,2659,4965,2597,4988,2536,5014,2475,5041,2415,5071,2355,5102,2296,5136,2237,5172,2179,5209,2122,5249,2065,5291,2009,5334,1954,5380,1900,5427,1846,5476,1794,5527,1742,5579,1692,5634,1642,5690,1593,5747,1546,5807,1499,5868,1454,5930,1410,5995,1367,6060,1326,6127,1286,6196,1247,6266,1209,6337,1173,6410,1138,6484,1105,6560,1074,6637,1044,6715,1015,6794,988,6874,963,6956,940,7039,918,7122,899,7205,882,7288,866,7371,853,7454,842,7536,832,7618,825,7700,820,7781,816,7861,814,7941,815,8021,817,8100,821,8178,826,8256,834,8333,843,8409,855,8484,868,8558,882,8632,899,8704,917,8775,937,8846,958,8915,981,8983,1006,9050,1032,9116,1060,9180,1090,9244,1121,9305,1154,9366,1188,9425,1224,9482,1261,9538,1300,9592,1340,9645,1381,9696,1424,9745,1469,9793,1515,9838,1562,9882,1610,9924,1660,9964,1711,10002,1764,10038,1818,10072,1873,10104,1929,10133,1986,10161,2045,10186,2105,10209,2166,10230,2228,10248,2291,10263,2354,10276,2417,10287,2481,10294,2544,10300,2608,10302,2671,10303,2735,10300,2798,10296,2862,10288,2925,10279,2988,10267,3051,10253,3113,10237,3176,10218,3238,10197,3299,10174,3360,10149,3421,10121,3481,10092,3541,10060,3600,10026,3659,9991,3717,9953,3774,9913,3831,9872,3887,9828,3942,9783,3996,9735,4050,9686,4102,9635,4154,9583,4205,9528,4254,9472,4303,9415,4350,9355,4397,9294,4442,9232,4486,9168,4529,9102,4570,9035,4611,8966,4650,8896,4687,8825,4723,8752,4758,8678,4791,8602,4823,8526,4853,8447,4881,8368,4908,8288,4933,8206,4956,8123,4978,8040,4997,7957,5014,7874,5030,7791,5043,7708,5054,7626,5064,7544,5071,7463,5077,7382,5080,7301,5082,7221xm8924,7502l8922,7423,8919,7346,8913,7269,8904,7193,8894,7118,8881,7043,8866,6970,8849,6897,8829,6826,8808,6756,8785,6687,8759,6619,8732,6552,8702,6487,8671,6423,8637,6361,8602,6301,8565,6242,8526,6184,8485,6129,8442,6075,8398,6023,8352,5973,8304,5925,8255,5879,8203,5835,8151,5793,8096,5754,8040,5717,7983,5682,7923,5650,7863,5620,7801,5592,7737,5567,7673,5545,7606,5526,7539,5509,7472,5496,7405,5485,7337,5478,7270,5473,7203,5471,7135,5473,7068,5477,7001,5483,6935,5493,6868,5505,6802,5520,6737,5537,6672,5557,6607,5580,6543,5605,6480,5632,6418,5662,6356,5694,6295,5729,6235,5766,6175,5805,6117,5846,6060,5890,6004,5936,5949,5984,5895,6034,5843,6086,5791,6140,5741,6196,5693,6253,5646,6313,5600,6375,5556,6438,5514,6503,5473,6570,5434,6639,5397,6709,5362,6781,5329,6854,5297,6929,5268,7005,5241,7083,5215,7162,5192,7243,5172,7324,5154,7405,5138,7486,5125,7567,5114,7648,5106,7728,5101,7808,5097,7887,5097,7966,5098,8044,5102,8122,5108,8199,5116,8275,5127,8350,5140,8424,5155,8498,5172,8570,5191,8642,5212,8712,5236,8781,5261,8849,5289,8915,5318,8980,5350,9044,5383,9106,5418,9167,5456,9226,5495,9283,5535,9339,5578,9392,5622,9444,5669,9494,5716,9542,5766,9588,5817,9632,5870,9674,5924,9713,5980,9751,6038,9785,6097,9818,6158,9848,6220,9875,6283,9900,6348,9922,6414,9942,6481,9958,6548,9972,6616,9982,6683,9990,6750,9994,6818,9996,6885,9995,6952,9991,7019,9984,7086,9975,7152,9963,7218,9948,7284,9930,7349,9910,7413,9888,7477,9863,7540,9835,7603,9805,7665,9773,7726,9739,7786,9702,7845,9662,7903,9621,7960,9577,8017,9532,8072,9484,8125,9434,8178,9382,8229,9328,8279,9272,8328,9214,8375,9154,8420,9093,8464,9029,8506,8964,8547,8897,8586,8829,8623,8759,8658,8687,8692,8613,8723,8539,8753,8462,8780,8384,8805,8305,8828,8225,8849,8143,8867,8062,8882,7981,8895,7900,8906,7820,8914,7740,8920,7660,8923,7580,8924,7502xe" filled="true" fillcolor="#61ba46" stroked="false">
              <v:path arrowok="t"/>
              <v:fill opacity="25441f" type="solid"/>
            </v:shape>
            <v:shape style="position:absolute;left:8862;top:5298;width:1102;height:1498" id="docshape181" coordorigin="8863,5298" coordsize="1102,1498" path="m9069,5298l8863,6660,9758,6796,9965,5434,9069,5298xe" filled="true" fillcolor="#ffff00" stroked="false">
              <v:path arrowok="t"/>
              <v:fill opacity="26214f" type="solid"/>
            </v:shape>
            <v:shape style="position:absolute;left:10354;top:6469;width:606;height:556" id="docshape182" coordorigin="10355,6470" coordsize="606,556" path="m10401,6470l10355,6776,10572,6810,10663,6991,10960,7025,10960,6787,10823,6526,10401,6470xe" filled="true" fillcolor="#ed1ab6" stroked="false">
              <v:path arrowok="t"/>
              <v:fill opacity="39321f" type="solid"/>
            </v:shape>
            <v:shape style="position:absolute;left:4304;top:8964;width:2495;height:1650" id="docshape183" coordorigin="4305,8964" coordsize="2495,1650" path="m4804,8964l4305,10614,6799,10420,6743,10147,5892,9942,4804,8964xe" filled="true" fillcolor="#001f5f" stroked="false">
              <v:path arrowok="t"/>
              <v:fill opacity="39321f" type="solid"/>
            </v:shape>
            <v:shape style="position:absolute;left:4697;top:4946;width:1734;height:1112" id="docshape184" coordorigin="4698,4946" coordsize="1734,1112" path="m6260,4946l4698,5298,4869,6058,6431,5706,6260,4946xe" filled="true" fillcolor="#6f2f9f" stroked="false">
              <v:path arrowok="t"/>
              <v:fill opacity="39321f" type="solid"/>
            </v:shape>
            <v:shape style="position:absolute;left:10320;top:7961;width:1382;height:906" id="docshape185" coordorigin="10320,7961" coordsize="1382,906" path="m10408,7961l10320,8718,11615,8867,11702,8111,10408,7961xe" filled="true" fillcolor="#001f5f" stroked="false">
              <v:path arrowok="t"/>
              <v:fill opacity="26214f" type="solid"/>
            </v:shape>
            <v:shape style="position:absolute;left:214;top:9100;width:1043;height:1285" id="docshape186" coordorigin="214,9101" coordsize="1043,1285" path="m775,9101l214,10120,695,10385,1256,9366,775,9101xe" filled="true" fillcolor="#ec7c30" stroked="false">
              <v:path arrowok="t"/>
              <v:fill opacity="32899f" type="solid"/>
            </v:shape>
            <v:shape style="position:absolute;left:9824;top:5730;width:659;height:692" id="docshape187" coordorigin="9825,5730" coordsize="659,692" path="m9917,5730l9825,6336,10391,6422,10483,5816,9917,5730xe" filled="true" fillcolor="#ffff00" stroked="false">
              <v:path arrowok="t"/>
              <v:fill opacity="26214f" type="solid"/>
            </v:shape>
            <v:shape style="position:absolute;left:981;top:4555;width:2910;height:1360" id="docshape188" coordorigin="981,4555" coordsize="2910,1360" path="m3334,4555l2345,4555,1697,4818,1504,4921,981,5446,1504,5914,1868,5423,2652,4921,3538,4841,3868,4943,3890,4852,3334,4555xe" filled="true" fillcolor="#4471c4" stroked="false">
              <v:path arrowok="t"/>
              <v:fill type="solid"/>
            </v:shape>
            <v:shape style="position:absolute;left:981;top:4555;width:2910;height:1360" id="docshape189" coordorigin="981,4555" coordsize="2910,1360" path="m981,5446l1504,5914,1868,5423,2652,4921,3538,4841,3868,4943,3890,4852,3334,4555,2345,4555,1697,4818,1504,4921,981,5446xe" filled="false" stroked="true" strokeweight=".829pt" strokecolor="#2e528f">
              <v:path arrowok="t"/>
              <v:stroke dashstyle="solid"/>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5"/>
        <w:rPr>
          <w:rFonts w:ascii="Arial"/>
          <w:sz w:val="19"/>
        </w:rPr>
      </w:pPr>
    </w:p>
    <w:p>
      <w:pPr>
        <w:pStyle w:val="Heading1"/>
        <w:spacing w:line="168" w:lineRule="auto" w:before="285"/>
        <w:ind w:right="5599"/>
      </w:pPr>
      <w:r>
        <w:rPr/>
        <w:pict>
          <v:shape style="position:absolute;margin-left:19.842501pt;margin-top:151.7164pt;width:8.35pt;height:10pt;mso-position-horizontal-relative:page;mso-position-vertical-relative:paragraph;z-index:-18017792" type="#_x0000_t202" id="docshape190" filled="false" stroked="false">
            <v:textbox inset="0,0,0,0">
              <w:txbxContent>
                <w:p>
                  <w:pPr>
                    <w:spacing w:line="199" w:lineRule="exact" w:before="0"/>
                    <w:ind w:left="0" w:right="0" w:firstLine="0"/>
                    <w:jc w:val="left"/>
                    <w:rPr>
                      <w:rFonts w:ascii="Brandon Grotesque Bold"/>
                      <w:b/>
                      <w:sz w:val="14"/>
                    </w:rPr>
                  </w:pPr>
                  <w:r>
                    <w:rPr>
                      <w:rFonts w:ascii="Brandon Grotesque Bold"/>
                      <w:b/>
                      <w:color w:val="003263"/>
                      <w:w w:val="50"/>
                      <w:sz w:val="14"/>
                    </w:rPr>
                    <w:t>12</w:t>
                  </w:r>
                  <w:r>
                    <w:rPr>
                      <w:rFonts w:ascii="Brandon Grotesque Bold"/>
                      <w:b/>
                      <w:color w:val="003263"/>
                      <w:spacing w:val="-156"/>
                      <w:w w:val="50"/>
                      <w:sz w:val="14"/>
                    </w:rPr>
                    <w:t>.</w:t>
                  </w:r>
                  <w:r>
                    <w:rPr>
                      <w:rFonts w:ascii="Brandon Grotesque Bold"/>
                      <w:b/>
                      <w:color w:val="003263"/>
                      <w:w w:val="50"/>
                      <w:sz w:val="14"/>
                    </w:rPr>
                    <w:t>14.</w:t>
                  </w:r>
                </w:p>
              </w:txbxContent>
            </v:textbox>
            <w10:wrap type="none"/>
          </v:shape>
        </w:pict>
      </w:r>
      <w:r>
        <w:rPr>
          <w:color w:val="FFFFFF"/>
          <w:spacing w:val="-2"/>
        </w:rPr>
        <w:t>EXISTING </w:t>
      </w:r>
      <w:r>
        <w:rPr>
          <w:color w:val="FFFFFF"/>
          <w:spacing w:val="-20"/>
        </w:rPr>
        <w:t>FACILITIES</w:t>
      </w:r>
    </w:p>
    <w:p>
      <w:pPr>
        <w:spacing w:after="0" w:line="168" w:lineRule="auto"/>
        <w:sectPr>
          <w:type w:val="continuous"/>
          <w:pgSz w:w="11910" w:h="16840"/>
          <w:pgMar w:header="0" w:footer="0" w:top="1920" w:bottom="280" w:left="200" w:right="80"/>
        </w:sect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3"/>
        <w:rPr>
          <w:rFonts w:ascii="Brandon Grotesque Bold"/>
          <w:b/>
          <w:sz w:val="22"/>
        </w:rPr>
      </w:pPr>
    </w:p>
    <w:p>
      <w:pPr>
        <w:pStyle w:val="Heading3"/>
        <w:spacing w:line="192" w:lineRule="auto"/>
        <w:ind w:left="933" w:right="1030"/>
      </w:pPr>
      <w:r>
        <w:rPr/>
        <w:pict>
          <v:group style="position:absolute;margin-left:8.5041pt;margin-top:-160.268585pt;width:575.450pt;height:370.3pt;mso-position-horizontal-relative:page;mso-position-vertical-relative:paragraph;z-index:-18016256" id="docshapegroup193" coordorigin="170,-3205" coordsize="11509,7406">
            <v:shape style="position:absolute;left:170;top:-3206;width:11509;height:6823" id="docshape194" coordorigin="170,-3205" coordsize="11509,6823" path="m11679,-3205l170,-3205,170,3617,11679,100,11679,-3205xe" filled="true" fillcolor="#e7f1f5" stroked="false">
              <v:path arrowok="t"/>
              <v:fill type="solid"/>
            </v:shape>
            <v:shape style="position:absolute;left:1133;top:1500;width:3996;height:2700" type="#_x0000_t75" id="docshape195" stroked="false">
              <v:imagedata r:id="rId58" o:title=""/>
            </v:shape>
            <w10:wrap type="none"/>
          </v:group>
        </w:pict>
      </w:r>
      <w:r>
        <w:rPr>
          <w:color w:val="003263"/>
          <w:spacing w:val="-6"/>
        </w:rPr>
        <w:t>Existing facilities at Winter Reserve including their condition and suitability were </w:t>
      </w:r>
      <w:r>
        <w:rPr>
          <w:color w:val="003263"/>
          <w:spacing w:val="-8"/>
        </w:rPr>
        <w:t>audited</w:t>
      </w:r>
      <w:r>
        <w:rPr>
          <w:color w:val="003263"/>
          <w:spacing w:val="-10"/>
        </w:rPr>
        <w:t> </w:t>
      </w:r>
      <w:r>
        <w:rPr>
          <w:color w:val="003263"/>
          <w:spacing w:val="-8"/>
        </w:rPr>
        <w:t>and</w:t>
      </w:r>
      <w:r>
        <w:rPr>
          <w:color w:val="003263"/>
          <w:spacing w:val="-9"/>
        </w:rPr>
        <w:t> </w:t>
      </w:r>
      <w:r>
        <w:rPr>
          <w:color w:val="003263"/>
          <w:spacing w:val="-8"/>
        </w:rPr>
        <w:t>assessed</w:t>
      </w:r>
      <w:r>
        <w:rPr>
          <w:color w:val="003263"/>
          <w:spacing w:val="-10"/>
        </w:rPr>
        <w:t> </w:t>
      </w:r>
      <w:r>
        <w:rPr>
          <w:color w:val="003263"/>
          <w:spacing w:val="-8"/>
        </w:rPr>
        <w:t>as</w:t>
      </w:r>
      <w:r>
        <w:rPr>
          <w:color w:val="003263"/>
          <w:spacing w:val="-9"/>
        </w:rPr>
        <w:t> </w:t>
      </w:r>
      <w:r>
        <w:rPr>
          <w:color w:val="003263"/>
          <w:spacing w:val="-8"/>
        </w:rPr>
        <w:t>part</w:t>
      </w:r>
      <w:r>
        <w:rPr>
          <w:color w:val="003263"/>
          <w:spacing w:val="-9"/>
        </w:rPr>
        <w:t> </w:t>
      </w:r>
      <w:r>
        <w:rPr>
          <w:color w:val="003263"/>
          <w:spacing w:val="-8"/>
        </w:rPr>
        <w:t>of</w:t>
      </w:r>
      <w:r>
        <w:rPr>
          <w:color w:val="003263"/>
          <w:spacing w:val="-10"/>
        </w:rPr>
        <w:t> </w:t>
      </w:r>
      <w:r>
        <w:rPr>
          <w:color w:val="003263"/>
          <w:spacing w:val="-8"/>
        </w:rPr>
        <w:t>the</w:t>
      </w:r>
      <w:r>
        <w:rPr>
          <w:color w:val="003263"/>
          <w:spacing w:val="-9"/>
        </w:rPr>
        <w:t> </w:t>
      </w:r>
      <w:r>
        <w:rPr>
          <w:color w:val="003263"/>
          <w:spacing w:val="-8"/>
        </w:rPr>
        <w:t>Facility</w:t>
      </w:r>
      <w:r>
        <w:rPr>
          <w:color w:val="003263"/>
          <w:spacing w:val="-9"/>
        </w:rPr>
        <w:t> </w:t>
      </w:r>
      <w:r>
        <w:rPr>
          <w:color w:val="003263"/>
          <w:spacing w:val="-8"/>
        </w:rPr>
        <w:t>Development</w:t>
      </w:r>
      <w:r>
        <w:rPr>
          <w:color w:val="003263"/>
          <w:spacing w:val="-10"/>
        </w:rPr>
        <w:t> </w:t>
      </w:r>
      <w:r>
        <w:rPr>
          <w:color w:val="003263"/>
          <w:spacing w:val="-8"/>
        </w:rPr>
        <w:t>Plan.</w:t>
      </w:r>
      <w:r>
        <w:rPr>
          <w:color w:val="003263"/>
          <w:spacing w:val="-9"/>
        </w:rPr>
        <w:t> </w:t>
      </w:r>
      <w:r>
        <w:rPr>
          <w:color w:val="003263"/>
          <w:spacing w:val="-8"/>
        </w:rPr>
        <w:t>Key</w:t>
      </w:r>
      <w:r>
        <w:rPr>
          <w:color w:val="003263"/>
          <w:spacing w:val="-9"/>
        </w:rPr>
        <w:t> </w:t>
      </w:r>
      <w:r>
        <w:rPr>
          <w:color w:val="003263"/>
          <w:spacing w:val="-8"/>
        </w:rPr>
        <w:t>infrastructure</w:t>
      </w:r>
      <w:r>
        <w:rPr>
          <w:color w:val="003263"/>
          <w:spacing w:val="-10"/>
        </w:rPr>
        <w:t> </w:t>
      </w:r>
      <w:r>
        <w:rPr>
          <w:color w:val="003263"/>
          <w:spacing w:val="-8"/>
        </w:rPr>
        <w:t>items </w:t>
      </w:r>
      <w:r>
        <w:rPr>
          <w:color w:val="003263"/>
          <w:spacing w:val="-4"/>
        </w:rPr>
        <w:t>and</w:t>
      </w:r>
      <w:r>
        <w:rPr>
          <w:color w:val="003263"/>
          <w:spacing w:val="-14"/>
        </w:rPr>
        <w:t> </w:t>
      </w:r>
      <w:r>
        <w:rPr>
          <w:color w:val="003263"/>
          <w:spacing w:val="-4"/>
        </w:rPr>
        <w:t>associated</w:t>
      </w:r>
      <w:r>
        <w:rPr>
          <w:color w:val="003263"/>
          <w:spacing w:val="-13"/>
        </w:rPr>
        <w:t> </w:t>
      </w:r>
      <w:r>
        <w:rPr>
          <w:color w:val="003263"/>
          <w:spacing w:val="-4"/>
        </w:rPr>
        <w:t>issues</w:t>
      </w:r>
      <w:r>
        <w:rPr>
          <w:color w:val="003263"/>
          <w:spacing w:val="-14"/>
        </w:rPr>
        <w:t> </w:t>
      </w:r>
      <w:r>
        <w:rPr>
          <w:color w:val="003263"/>
          <w:spacing w:val="-4"/>
        </w:rPr>
        <w:t>and</w:t>
      </w:r>
      <w:r>
        <w:rPr>
          <w:color w:val="003263"/>
          <w:spacing w:val="-13"/>
        </w:rPr>
        <w:t> </w:t>
      </w:r>
      <w:r>
        <w:rPr>
          <w:color w:val="003263"/>
          <w:spacing w:val="-4"/>
        </w:rPr>
        <w:t>opportunities</w:t>
      </w:r>
      <w:r>
        <w:rPr>
          <w:color w:val="003263"/>
          <w:spacing w:val="-13"/>
        </w:rPr>
        <w:t> </w:t>
      </w:r>
      <w:r>
        <w:rPr>
          <w:color w:val="003263"/>
          <w:spacing w:val="-4"/>
        </w:rPr>
        <w:t>are</w:t>
      </w:r>
      <w:r>
        <w:rPr>
          <w:color w:val="003263"/>
          <w:spacing w:val="-14"/>
        </w:rPr>
        <w:t> </w:t>
      </w:r>
      <w:r>
        <w:rPr>
          <w:color w:val="003263"/>
          <w:spacing w:val="-4"/>
        </w:rPr>
        <w:t>identified</w:t>
      </w:r>
      <w:r>
        <w:rPr>
          <w:color w:val="003263"/>
          <w:spacing w:val="-13"/>
        </w:rPr>
        <w:t> </w:t>
      </w:r>
      <w:r>
        <w:rPr>
          <w:color w:val="003263"/>
          <w:spacing w:val="-4"/>
        </w:rPr>
        <w:t>below.</w:t>
      </w:r>
    </w:p>
    <w:p>
      <w:pPr>
        <w:pStyle w:val="Heading4"/>
        <w:spacing w:before="298"/>
        <w:ind w:left="5310"/>
      </w:pPr>
      <w:r>
        <w:rPr>
          <w:color w:val="231F20"/>
        </w:rPr>
        <w:t>NETBALL</w:t>
      </w:r>
      <w:r>
        <w:rPr>
          <w:color w:val="231F20"/>
          <w:spacing w:val="14"/>
        </w:rPr>
        <w:t> </w:t>
      </w:r>
      <w:r>
        <w:rPr>
          <w:color w:val="231F20"/>
        </w:rPr>
        <w:t>CHANGE</w:t>
      </w:r>
      <w:r>
        <w:rPr>
          <w:color w:val="231F20"/>
          <w:spacing w:val="15"/>
        </w:rPr>
        <w:t> </w:t>
      </w:r>
      <w:r>
        <w:rPr>
          <w:color w:val="231F20"/>
          <w:spacing w:val="-2"/>
        </w:rPr>
        <w:t>ROOMS</w:t>
      </w:r>
    </w:p>
    <w:p>
      <w:pPr>
        <w:pStyle w:val="BodyText"/>
        <w:spacing w:line="271" w:lineRule="auto" w:before="116"/>
        <w:ind w:left="5310" w:right="1030"/>
      </w:pPr>
      <w:r>
        <w:rPr>
          <w:rFonts w:ascii="Trebuchet MS"/>
          <w:b/>
          <w:color w:val="231F20"/>
          <w:spacing w:val="-2"/>
        </w:rPr>
        <w:t>Description:</w:t>
      </w:r>
      <w:r>
        <w:rPr>
          <w:rFonts w:ascii="Trebuchet MS"/>
          <w:b/>
          <w:color w:val="231F20"/>
          <w:spacing w:val="-3"/>
        </w:rPr>
        <w:t> </w:t>
      </w:r>
      <w:r>
        <w:rPr>
          <w:color w:val="231F20"/>
          <w:spacing w:val="-2"/>
        </w:rPr>
        <w:t>There</w:t>
      </w:r>
      <w:r>
        <w:rPr>
          <w:color w:val="231F20"/>
          <w:spacing w:val="-8"/>
        </w:rPr>
        <w:t> </w:t>
      </w:r>
      <w:r>
        <w:rPr>
          <w:color w:val="231F20"/>
          <w:spacing w:val="-2"/>
        </w:rPr>
        <w:t>are</w:t>
      </w:r>
      <w:r>
        <w:rPr>
          <w:color w:val="231F20"/>
          <w:spacing w:val="-9"/>
        </w:rPr>
        <w:t> </w:t>
      </w:r>
      <w:r>
        <w:rPr>
          <w:color w:val="231F20"/>
          <w:spacing w:val="-2"/>
        </w:rPr>
        <w:t>no</w:t>
      </w:r>
      <w:r>
        <w:rPr>
          <w:color w:val="231F20"/>
          <w:spacing w:val="-8"/>
        </w:rPr>
        <w:t> </w:t>
      </w:r>
      <w:r>
        <w:rPr>
          <w:color w:val="231F20"/>
          <w:spacing w:val="-2"/>
        </w:rPr>
        <w:t>designated</w:t>
      </w:r>
      <w:r>
        <w:rPr>
          <w:color w:val="231F20"/>
          <w:spacing w:val="-9"/>
        </w:rPr>
        <w:t> </w:t>
      </w:r>
      <w:r>
        <w:rPr>
          <w:color w:val="231F20"/>
          <w:spacing w:val="-2"/>
        </w:rPr>
        <w:t>change</w:t>
      </w:r>
      <w:r>
        <w:rPr>
          <w:color w:val="231F20"/>
          <w:spacing w:val="-8"/>
        </w:rPr>
        <w:t> </w:t>
      </w:r>
      <w:r>
        <w:rPr>
          <w:color w:val="231F20"/>
          <w:spacing w:val="-2"/>
        </w:rPr>
        <w:t>rooms</w:t>
      </w:r>
      <w:r>
        <w:rPr>
          <w:color w:val="231F20"/>
          <w:spacing w:val="-9"/>
        </w:rPr>
        <w:t> </w:t>
      </w:r>
      <w:r>
        <w:rPr>
          <w:color w:val="231F20"/>
          <w:spacing w:val="-2"/>
        </w:rPr>
        <w:t>at</w:t>
      </w:r>
      <w:r>
        <w:rPr>
          <w:color w:val="231F20"/>
          <w:spacing w:val="-8"/>
        </w:rPr>
        <w:t> </w:t>
      </w:r>
      <w:r>
        <w:rPr>
          <w:color w:val="231F20"/>
          <w:spacing w:val="-2"/>
        </w:rPr>
        <w:t>Winter </w:t>
      </w:r>
      <w:r>
        <w:rPr>
          <w:color w:val="231F20"/>
          <w:w w:val="90"/>
        </w:rPr>
        <w:t>Reserve</w:t>
      </w:r>
      <w:r>
        <w:rPr>
          <w:color w:val="231F20"/>
          <w:spacing w:val="-2"/>
          <w:w w:val="90"/>
        </w:rPr>
        <w:t> </w:t>
      </w:r>
      <w:r>
        <w:rPr>
          <w:color w:val="231F20"/>
          <w:w w:val="90"/>
        </w:rPr>
        <w:t>for</w:t>
      </w:r>
      <w:r>
        <w:rPr>
          <w:color w:val="231F20"/>
          <w:spacing w:val="-2"/>
          <w:w w:val="90"/>
        </w:rPr>
        <w:t> </w:t>
      </w:r>
      <w:r>
        <w:rPr>
          <w:color w:val="231F20"/>
          <w:w w:val="90"/>
        </w:rPr>
        <w:t>netball</w:t>
      </w:r>
      <w:r>
        <w:rPr>
          <w:color w:val="231F20"/>
          <w:spacing w:val="-2"/>
          <w:w w:val="90"/>
        </w:rPr>
        <w:t> </w:t>
      </w:r>
      <w:r>
        <w:rPr>
          <w:color w:val="231F20"/>
          <w:w w:val="90"/>
        </w:rPr>
        <w:t>participants</w:t>
      </w:r>
      <w:r>
        <w:rPr>
          <w:color w:val="231F20"/>
          <w:spacing w:val="-2"/>
          <w:w w:val="90"/>
        </w:rPr>
        <w:t> </w:t>
      </w:r>
      <w:r>
        <w:rPr>
          <w:color w:val="231F20"/>
          <w:w w:val="90"/>
        </w:rPr>
        <w:t>or</w:t>
      </w:r>
      <w:r>
        <w:rPr>
          <w:color w:val="231F20"/>
          <w:spacing w:val="-2"/>
          <w:w w:val="90"/>
        </w:rPr>
        <w:t> </w:t>
      </w:r>
      <w:r>
        <w:rPr>
          <w:color w:val="231F20"/>
          <w:w w:val="90"/>
        </w:rPr>
        <w:t>netball</w:t>
      </w:r>
      <w:r>
        <w:rPr>
          <w:color w:val="231F20"/>
          <w:spacing w:val="-2"/>
          <w:w w:val="90"/>
        </w:rPr>
        <w:t> </w:t>
      </w:r>
      <w:r>
        <w:rPr>
          <w:color w:val="231F20"/>
          <w:w w:val="90"/>
        </w:rPr>
        <w:t>umpires/officials.</w:t>
      </w:r>
      <w:r>
        <w:rPr>
          <w:color w:val="231F20"/>
          <w:spacing w:val="-2"/>
          <w:w w:val="90"/>
        </w:rPr>
        <w:t> </w:t>
      </w:r>
      <w:r>
        <w:rPr>
          <w:color w:val="231F20"/>
          <w:w w:val="90"/>
        </w:rPr>
        <w:t>There is also no designated court side facilities suitable for spectators.</w:t>
      </w:r>
    </w:p>
    <w:p>
      <w:pPr>
        <w:pStyle w:val="BodyText"/>
        <w:spacing w:line="268" w:lineRule="auto" w:before="141"/>
        <w:ind w:left="5310" w:right="1397"/>
      </w:pPr>
      <w:r>
        <w:rPr>
          <w:rFonts w:ascii="Trebuchet MS"/>
          <w:b/>
          <w:color w:val="003263"/>
          <w:spacing w:val="-2"/>
        </w:rPr>
        <w:t>Issue:</w:t>
      </w:r>
      <w:r>
        <w:rPr>
          <w:rFonts w:ascii="Trebuchet MS"/>
          <w:b/>
          <w:color w:val="003263"/>
          <w:spacing w:val="-5"/>
        </w:rPr>
        <w:t> </w:t>
      </w:r>
      <w:r>
        <w:rPr>
          <w:color w:val="003263"/>
          <w:spacing w:val="-2"/>
        </w:rPr>
        <w:t>A</w:t>
      </w:r>
      <w:r>
        <w:rPr>
          <w:color w:val="003263"/>
          <w:spacing w:val="-11"/>
        </w:rPr>
        <w:t> </w:t>
      </w:r>
      <w:r>
        <w:rPr>
          <w:color w:val="003263"/>
          <w:spacing w:val="-2"/>
        </w:rPr>
        <w:t>temporary</w:t>
      </w:r>
      <w:r>
        <w:rPr>
          <w:color w:val="003263"/>
          <w:spacing w:val="-11"/>
        </w:rPr>
        <w:t> </w:t>
      </w:r>
      <w:r>
        <w:rPr>
          <w:color w:val="003263"/>
          <w:spacing w:val="-2"/>
        </w:rPr>
        <w:t>site</w:t>
      </w:r>
      <w:r>
        <w:rPr>
          <w:color w:val="003263"/>
          <w:spacing w:val="-11"/>
        </w:rPr>
        <w:t> </w:t>
      </w:r>
      <w:r>
        <w:rPr>
          <w:color w:val="003263"/>
          <w:spacing w:val="-2"/>
        </w:rPr>
        <w:t>hut</w:t>
      </w:r>
      <w:r>
        <w:rPr>
          <w:color w:val="003263"/>
          <w:spacing w:val="-11"/>
        </w:rPr>
        <w:t> </w:t>
      </w:r>
      <w:r>
        <w:rPr>
          <w:color w:val="003263"/>
          <w:spacing w:val="-2"/>
        </w:rPr>
        <w:t>(pictured)</w:t>
      </w:r>
      <w:r>
        <w:rPr>
          <w:color w:val="003263"/>
          <w:spacing w:val="-11"/>
        </w:rPr>
        <w:t> </w:t>
      </w:r>
      <w:r>
        <w:rPr>
          <w:color w:val="003263"/>
          <w:spacing w:val="-2"/>
        </w:rPr>
        <w:t>is</w:t>
      </w:r>
      <w:r>
        <w:rPr>
          <w:color w:val="003263"/>
          <w:spacing w:val="-11"/>
        </w:rPr>
        <w:t> </w:t>
      </w:r>
      <w:r>
        <w:rPr>
          <w:color w:val="003263"/>
          <w:spacing w:val="-2"/>
        </w:rPr>
        <w:t>presently</w:t>
      </w:r>
      <w:r>
        <w:rPr>
          <w:color w:val="003263"/>
          <w:spacing w:val="-11"/>
        </w:rPr>
        <w:t> </w:t>
      </w:r>
      <w:r>
        <w:rPr>
          <w:color w:val="003263"/>
          <w:spacing w:val="-2"/>
        </w:rPr>
        <w:t>utilised</w:t>
      </w:r>
      <w:r>
        <w:rPr>
          <w:color w:val="003263"/>
          <w:spacing w:val="-2"/>
        </w:rPr>
        <w:t> </w:t>
      </w:r>
      <w:r>
        <w:rPr>
          <w:color w:val="003263"/>
          <w:w w:val="90"/>
        </w:rPr>
        <w:t>to</w:t>
      </w:r>
      <w:r>
        <w:rPr>
          <w:color w:val="003263"/>
          <w:spacing w:val="5"/>
        </w:rPr>
        <w:t> </w:t>
      </w:r>
      <w:r>
        <w:rPr>
          <w:color w:val="003263"/>
          <w:w w:val="90"/>
        </w:rPr>
        <w:t>house</w:t>
      </w:r>
      <w:r>
        <w:rPr>
          <w:color w:val="003263"/>
          <w:spacing w:val="6"/>
        </w:rPr>
        <w:t> </w:t>
      </w:r>
      <w:r>
        <w:rPr>
          <w:color w:val="003263"/>
          <w:w w:val="90"/>
        </w:rPr>
        <w:t>equipment</w:t>
      </w:r>
      <w:r>
        <w:rPr>
          <w:color w:val="003263"/>
          <w:spacing w:val="6"/>
        </w:rPr>
        <w:t> </w:t>
      </w:r>
      <w:r>
        <w:rPr>
          <w:color w:val="003263"/>
          <w:w w:val="90"/>
        </w:rPr>
        <w:t>and</w:t>
      </w:r>
      <w:r>
        <w:rPr>
          <w:color w:val="003263"/>
          <w:spacing w:val="6"/>
        </w:rPr>
        <w:t> </w:t>
      </w:r>
      <w:r>
        <w:rPr>
          <w:color w:val="003263"/>
          <w:w w:val="90"/>
        </w:rPr>
        <w:t>assist</w:t>
      </w:r>
      <w:r>
        <w:rPr>
          <w:color w:val="003263"/>
          <w:spacing w:val="6"/>
        </w:rPr>
        <w:t> </w:t>
      </w:r>
      <w:r>
        <w:rPr>
          <w:color w:val="003263"/>
          <w:w w:val="90"/>
        </w:rPr>
        <w:t>in</w:t>
      </w:r>
      <w:r>
        <w:rPr>
          <w:color w:val="003263"/>
          <w:spacing w:val="5"/>
        </w:rPr>
        <w:t> </w:t>
      </w:r>
      <w:r>
        <w:rPr>
          <w:color w:val="003263"/>
          <w:w w:val="90"/>
        </w:rPr>
        <w:t>performing</w:t>
      </w:r>
      <w:r>
        <w:rPr>
          <w:color w:val="003263"/>
          <w:spacing w:val="6"/>
        </w:rPr>
        <w:t> </w:t>
      </w:r>
      <w:r>
        <w:rPr>
          <w:color w:val="003263"/>
          <w:spacing w:val="-2"/>
          <w:w w:val="90"/>
        </w:rPr>
        <w:t>administration</w:t>
      </w:r>
    </w:p>
    <w:p>
      <w:pPr>
        <w:pStyle w:val="BodyText"/>
        <w:spacing w:line="271" w:lineRule="auto" w:before="3"/>
        <w:ind w:left="5310" w:right="1165"/>
      </w:pPr>
      <w:r>
        <w:rPr>
          <w:color w:val="003263"/>
          <w:w w:val="90"/>
        </w:rPr>
        <w:t>functions. The hut is not universally accessible nor </w:t>
      </w:r>
      <w:r>
        <w:rPr>
          <w:color w:val="003263"/>
          <w:w w:val="90"/>
        </w:rPr>
        <w:t>compliant </w:t>
      </w:r>
      <w:r>
        <w:rPr>
          <w:color w:val="003263"/>
        </w:rPr>
        <w:t>with</w:t>
      </w:r>
      <w:r>
        <w:rPr>
          <w:color w:val="003263"/>
          <w:spacing w:val="-15"/>
        </w:rPr>
        <w:t> </w:t>
      </w:r>
      <w:r>
        <w:rPr>
          <w:color w:val="003263"/>
        </w:rPr>
        <w:t>preferred</w:t>
      </w:r>
      <w:r>
        <w:rPr>
          <w:color w:val="003263"/>
          <w:spacing w:val="-14"/>
        </w:rPr>
        <w:t> </w:t>
      </w:r>
      <w:r>
        <w:rPr>
          <w:color w:val="003263"/>
        </w:rPr>
        <w:t>facility</w:t>
      </w:r>
      <w:r>
        <w:rPr>
          <w:color w:val="003263"/>
          <w:spacing w:val="-14"/>
        </w:rPr>
        <w:t> </w:t>
      </w:r>
      <w:r>
        <w:rPr>
          <w:color w:val="003263"/>
        </w:rPr>
        <w:t>guidelines.</w:t>
      </w:r>
    </w:p>
    <w:p>
      <w:pPr>
        <w:pStyle w:val="BodyText"/>
        <w:spacing w:line="271" w:lineRule="auto" w:before="143"/>
        <w:ind w:left="5310" w:right="1165"/>
      </w:pPr>
      <w:r>
        <w:rPr>
          <w:rFonts w:ascii="Trebuchet MS"/>
          <w:b/>
          <w:color w:val="231F20"/>
          <w:spacing w:val="-2"/>
        </w:rPr>
        <w:t>Opportunity: </w:t>
      </w:r>
      <w:r>
        <w:rPr>
          <w:color w:val="231F20"/>
          <w:spacing w:val="-2"/>
        </w:rPr>
        <w:t>Providing</w:t>
      </w:r>
      <w:r>
        <w:rPr>
          <w:color w:val="231F20"/>
          <w:spacing w:val="-6"/>
        </w:rPr>
        <w:t> </w:t>
      </w:r>
      <w:r>
        <w:rPr>
          <w:color w:val="231F20"/>
          <w:spacing w:val="-2"/>
        </w:rPr>
        <w:t>netball</w:t>
      </w:r>
      <w:r>
        <w:rPr>
          <w:color w:val="231F20"/>
          <w:spacing w:val="-6"/>
        </w:rPr>
        <w:t> </w:t>
      </w:r>
      <w:r>
        <w:rPr>
          <w:color w:val="231F20"/>
          <w:spacing w:val="-2"/>
        </w:rPr>
        <w:t>player</w:t>
      </w:r>
      <w:r>
        <w:rPr>
          <w:color w:val="231F20"/>
          <w:spacing w:val="-6"/>
        </w:rPr>
        <w:t> </w:t>
      </w:r>
      <w:r>
        <w:rPr>
          <w:color w:val="231F20"/>
          <w:spacing w:val="-2"/>
        </w:rPr>
        <w:t>and</w:t>
      </w:r>
      <w:r>
        <w:rPr>
          <w:color w:val="231F20"/>
          <w:spacing w:val="-6"/>
        </w:rPr>
        <w:t> </w:t>
      </w:r>
      <w:r>
        <w:rPr>
          <w:color w:val="231F20"/>
          <w:spacing w:val="-2"/>
        </w:rPr>
        <w:t>umpire</w:t>
      </w:r>
      <w:r>
        <w:rPr>
          <w:color w:val="231F20"/>
          <w:spacing w:val="-6"/>
        </w:rPr>
        <w:t> </w:t>
      </w:r>
      <w:r>
        <w:rPr>
          <w:color w:val="231F20"/>
          <w:spacing w:val="-2"/>
        </w:rPr>
        <w:t>change </w:t>
      </w:r>
      <w:r>
        <w:rPr>
          <w:color w:val="231F20"/>
          <w:spacing w:val="-4"/>
        </w:rPr>
        <w:t>facilities</w:t>
      </w:r>
      <w:r>
        <w:rPr>
          <w:color w:val="231F20"/>
          <w:spacing w:val="-11"/>
        </w:rPr>
        <w:t> </w:t>
      </w:r>
      <w:r>
        <w:rPr>
          <w:color w:val="231F20"/>
          <w:spacing w:val="-4"/>
        </w:rPr>
        <w:t>that</w:t>
      </w:r>
      <w:r>
        <w:rPr>
          <w:color w:val="231F20"/>
          <w:spacing w:val="-10"/>
        </w:rPr>
        <w:t> </w:t>
      </w:r>
      <w:r>
        <w:rPr>
          <w:color w:val="231F20"/>
          <w:spacing w:val="-4"/>
        </w:rPr>
        <w:t>are</w:t>
      </w:r>
      <w:r>
        <w:rPr>
          <w:color w:val="231F20"/>
          <w:spacing w:val="-10"/>
        </w:rPr>
        <w:t> </w:t>
      </w:r>
      <w:r>
        <w:rPr>
          <w:color w:val="231F20"/>
          <w:spacing w:val="-4"/>
        </w:rPr>
        <w:t>appropriate</w:t>
      </w:r>
      <w:r>
        <w:rPr>
          <w:color w:val="231F20"/>
          <w:spacing w:val="-10"/>
        </w:rPr>
        <w:t> </w:t>
      </w:r>
      <w:r>
        <w:rPr>
          <w:color w:val="231F20"/>
          <w:spacing w:val="-4"/>
        </w:rPr>
        <w:t>for</w:t>
      </w:r>
      <w:r>
        <w:rPr>
          <w:color w:val="231F20"/>
          <w:spacing w:val="-11"/>
        </w:rPr>
        <w:t> </w:t>
      </w:r>
      <w:r>
        <w:rPr>
          <w:color w:val="231F20"/>
          <w:spacing w:val="-4"/>
        </w:rPr>
        <w:t>all-gender</w:t>
      </w:r>
      <w:r>
        <w:rPr>
          <w:color w:val="231F20"/>
          <w:spacing w:val="-10"/>
        </w:rPr>
        <w:t> </w:t>
      </w:r>
      <w:r>
        <w:rPr>
          <w:color w:val="231F20"/>
          <w:spacing w:val="-4"/>
        </w:rPr>
        <w:t>use</w:t>
      </w:r>
      <w:r>
        <w:rPr>
          <w:color w:val="231F20"/>
          <w:spacing w:val="-10"/>
        </w:rPr>
        <w:t> </w:t>
      </w:r>
      <w:r>
        <w:rPr>
          <w:color w:val="231F20"/>
          <w:spacing w:val="-4"/>
        </w:rPr>
        <w:t>and</w:t>
      </w:r>
      <w:r>
        <w:rPr>
          <w:color w:val="231F20"/>
          <w:spacing w:val="-10"/>
        </w:rPr>
        <w:t> </w:t>
      </w:r>
      <w:r>
        <w:rPr>
          <w:color w:val="231F20"/>
          <w:spacing w:val="-4"/>
        </w:rPr>
        <w:t>offer </w:t>
      </w:r>
      <w:r>
        <w:rPr>
          <w:color w:val="231F20"/>
          <w:w w:val="90"/>
        </w:rPr>
        <w:t>improved connections to the main pavilion will facilitate </w:t>
      </w:r>
      <w:r>
        <w:rPr>
          <w:color w:val="231F20"/>
          <w:w w:val="90"/>
        </w:rPr>
        <w:t>broader </w:t>
      </w:r>
      <w:r>
        <w:rPr>
          <w:color w:val="231F20"/>
          <w:spacing w:val="-2"/>
        </w:rPr>
        <w:t>inclusion,</w:t>
      </w:r>
      <w:r>
        <w:rPr>
          <w:color w:val="231F20"/>
          <w:spacing w:val="-13"/>
        </w:rPr>
        <w:t> </w:t>
      </w:r>
      <w:r>
        <w:rPr>
          <w:color w:val="231F20"/>
          <w:spacing w:val="-2"/>
        </w:rPr>
        <w:t>health</w:t>
      </w:r>
      <w:r>
        <w:rPr>
          <w:color w:val="231F20"/>
          <w:spacing w:val="-12"/>
        </w:rPr>
        <w:t> </w:t>
      </w:r>
      <w:r>
        <w:rPr>
          <w:color w:val="231F20"/>
          <w:spacing w:val="-2"/>
        </w:rPr>
        <w:t>and</w:t>
      </w:r>
      <w:r>
        <w:rPr>
          <w:color w:val="231F20"/>
          <w:spacing w:val="-12"/>
        </w:rPr>
        <w:t> </w:t>
      </w:r>
      <w:r>
        <w:rPr>
          <w:color w:val="231F20"/>
          <w:spacing w:val="-2"/>
        </w:rPr>
        <w:t>social</w:t>
      </w:r>
      <w:r>
        <w:rPr>
          <w:color w:val="231F20"/>
          <w:spacing w:val="-12"/>
        </w:rPr>
        <w:t> </w:t>
      </w:r>
      <w:r>
        <w:rPr>
          <w:color w:val="231F20"/>
          <w:spacing w:val="-2"/>
        </w:rPr>
        <w:t>outcomes.</w:t>
      </w:r>
    </w:p>
    <w:p>
      <w:pPr>
        <w:pStyle w:val="BodyText"/>
        <w:spacing w:before="7"/>
        <w:rPr>
          <w:sz w:val="25"/>
        </w:rPr>
      </w:pPr>
    </w:p>
    <w:p>
      <w:pPr>
        <w:pStyle w:val="Heading4"/>
        <w:spacing w:before="1"/>
        <w:ind w:left="5310"/>
      </w:pPr>
      <w:r>
        <w:rPr/>
        <w:drawing>
          <wp:anchor distT="0" distB="0" distL="0" distR="0" allowOverlap="1" layoutInCell="1" locked="0" behindDoc="0" simplePos="0" relativeHeight="15747072">
            <wp:simplePos x="0" y="0"/>
            <wp:positionH relativeFrom="page">
              <wp:posOffset>720001</wp:posOffset>
            </wp:positionH>
            <wp:positionV relativeFrom="paragraph">
              <wp:posOffset>46374</wp:posOffset>
            </wp:positionV>
            <wp:extent cx="2536919" cy="1714500"/>
            <wp:effectExtent l="0" t="0" r="0" b="0"/>
            <wp:wrapNone/>
            <wp:docPr id="3" name="image46.jpeg"/>
            <wp:cNvGraphicFramePr>
              <a:graphicFrameLocks noChangeAspect="1"/>
            </wp:cNvGraphicFramePr>
            <a:graphic>
              <a:graphicData uri="http://schemas.openxmlformats.org/drawingml/2006/picture">
                <pic:pic>
                  <pic:nvPicPr>
                    <pic:cNvPr id="4" name="image46.jpeg"/>
                    <pic:cNvPicPr/>
                  </pic:nvPicPr>
                  <pic:blipFill>
                    <a:blip r:embed="rId59" cstate="print"/>
                    <a:stretch>
                      <a:fillRect/>
                    </a:stretch>
                  </pic:blipFill>
                  <pic:spPr>
                    <a:xfrm>
                      <a:off x="0" y="0"/>
                      <a:ext cx="2536919" cy="1714500"/>
                    </a:xfrm>
                    <a:prstGeom prst="rect">
                      <a:avLst/>
                    </a:prstGeom>
                  </pic:spPr>
                </pic:pic>
              </a:graphicData>
            </a:graphic>
          </wp:anchor>
        </w:drawing>
      </w:r>
      <w:r>
        <w:rPr>
          <w:color w:val="231F20"/>
        </w:rPr>
        <w:t>NETBALL</w:t>
      </w:r>
      <w:r>
        <w:rPr>
          <w:color w:val="231F20"/>
          <w:spacing w:val="13"/>
        </w:rPr>
        <w:t> </w:t>
      </w:r>
      <w:r>
        <w:rPr>
          <w:color w:val="231F20"/>
          <w:spacing w:val="-2"/>
        </w:rPr>
        <w:t>COURTS</w:t>
      </w:r>
    </w:p>
    <w:p>
      <w:pPr>
        <w:pStyle w:val="BodyText"/>
        <w:spacing w:line="271" w:lineRule="auto" w:before="116"/>
        <w:ind w:left="5310" w:right="1165"/>
      </w:pPr>
      <w:r>
        <w:rPr>
          <w:rFonts w:ascii="Trebuchet MS"/>
          <w:b/>
          <w:color w:val="231F20"/>
          <w:spacing w:val="-2"/>
        </w:rPr>
        <w:t>Description:</w:t>
      </w:r>
      <w:r>
        <w:rPr>
          <w:rFonts w:ascii="Trebuchet MS"/>
          <w:b/>
          <w:color w:val="231F20"/>
          <w:spacing w:val="-4"/>
        </w:rPr>
        <w:t> </w:t>
      </w:r>
      <w:r>
        <w:rPr>
          <w:color w:val="231F20"/>
          <w:spacing w:val="-2"/>
        </w:rPr>
        <w:t>There</w:t>
      </w:r>
      <w:r>
        <w:rPr>
          <w:color w:val="231F20"/>
          <w:spacing w:val="-10"/>
        </w:rPr>
        <w:t> </w:t>
      </w:r>
      <w:r>
        <w:rPr>
          <w:color w:val="231F20"/>
          <w:spacing w:val="-2"/>
        </w:rPr>
        <w:t>is</w:t>
      </w:r>
      <w:r>
        <w:rPr>
          <w:color w:val="231F20"/>
          <w:spacing w:val="-10"/>
        </w:rPr>
        <w:t> </w:t>
      </w:r>
      <w:r>
        <w:rPr>
          <w:color w:val="231F20"/>
          <w:spacing w:val="-2"/>
        </w:rPr>
        <w:t>a</w:t>
      </w:r>
      <w:r>
        <w:rPr>
          <w:color w:val="231F20"/>
          <w:spacing w:val="-10"/>
        </w:rPr>
        <w:t> </w:t>
      </w:r>
      <w:r>
        <w:rPr>
          <w:color w:val="231F20"/>
          <w:spacing w:val="-2"/>
        </w:rPr>
        <w:t>single</w:t>
      </w:r>
      <w:r>
        <w:rPr>
          <w:color w:val="231F20"/>
          <w:spacing w:val="-10"/>
        </w:rPr>
        <w:t> </w:t>
      </w:r>
      <w:r>
        <w:rPr>
          <w:color w:val="231F20"/>
          <w:spacing w:val="-2"/>
        </w:rPr>
        <w:t>netball</w:t>
      </w:r>
      <w:r>
        <w:rPr>
          <w:color w:val="231F20"/>
          <w:spacing w:val="-10"/>
        </w:rPr>
        <w:t> </w:t>
      </w:r>
      <w:r>
        <w:rPr>
          <w:color w:val="231F20"/>
          <w:spacing w:val="-2"/>
        </w:rPr>
        <w:t>court</w:t>
      </w:r>
      <w:r>
        <w:rPr>
          <w:color w:val="231F20"/>
          <w:spacing w:val="-10"/>
        </w:rPr>
        <w:t> </w:t>
      </w:r>
      <w:r>
        <w:rPr>
          <w:color w:val="231F20"/>
          <w:spacing w:val="-2"/>
        </w:rPr>
        <w:t>at</w:t>
      </w:r>
      <w:r>
        <w:rPr>
          <w:color w:val="231F20"/>
          <w:spacing w:val="-10"/>
        </w:rPr>
        <w:t> </w:t>
      </w:r>
      <w:r>
        <w:rPr>
          <w:color w:val="231F20"/>
          <w:spacing w:val="-2"/>
        </w:rPr>
        <w:t>Winter</w:t>
      </w:r>
      <w:r>
        <w:rPr>
          <w:color w:val="231F20"/>
          <w:spacing w:val="-10"/>
        </w:rPr>
        <w:t> </w:t>
      </w:r>
      <w:r>
        <w:rPr>
          <w:color w:val="231F20"/>
          <w:spacing w:val="-2"/>
        </w:rPr>
        <w:t>Reserve </w:t>
      </w:r>
      <w:r>
        <w:rPr>
          <w:color w:val="231F20"/>
          <w:spacing w:val="-6"/>
        </w:rPr>
        <w:t>which has an acrylic surface and floodlighting to 100 lux. The </w:t>
      </w:r>
      <w:r>
        <w:rPr>
          <w:color w:val="231F20"/>
          <w:w w:val="90"/>
        </w:rPr>
        <w:t>court has compliant dimensions and a player/coaches box on </w:t>
      </w:r>
      <w:r>
        <w:rPr>
          <w:color w:val="231F20"/>
          <w:w w:val="90"/>
        </w:rPr>
        <w:t>its </w:t>
      </w:r>
      <w:r>
        <w:rPr>
          <w:color w:val="231F20"/>
        </w:rPr>
        <w:t>western side.</w:t>
      </w:r>
    </w:p>
    <w:p>
      <w:pPr>
        <w:pStyle w:val="BodyText"/>
        <w:spacing w:line="271" w:lineRule="auto" w:before="142"/>
        <w:ind w:left="5310" w:right="1030"/>
      </w:pPr>
      <w:r>
        <w:rPr>
          <w:rFonts w:ascii="Trebuchet MS" w:hAnsi="Trebuchet MS"/>
          <w:b/>
          <w:color w:val="003263"/>
          <w:spacing w:val="-6"/>
        </w:rPr>
        <w:t>Issue:</w:t>
      </w:r>
      <w:r>
        <w:rPr>
          <w:rFonts w:ascii="Trebuchet MS" w:hAnsi="Trebuchet MS"/>
          <w:b/>
          <w:color w:val="003263"/>
          <w:spacing w:val="-3"/>
        </w:rPr>
        <w:t> </w:t>
      </w:r>
      <w:r>
        <w:rPr>
          <w:color w:val="003263"/>
          <w:spacing w:val="-6"/>
        </w:rPr>
        <w:t>Whilst</w:t>
      </w:r>
      <w:r>
        <w:rPr>
          <w:color w:val="003263"/>
          <w:spacing w:val="-8"/>
        </w:rPr>
        <w:t> </w:t>
      </w:r>
      <w:r>
        <w:rPr>
          <w:color w:val="003263"/>
          <w:spacing w:val="-6"/>
        </w:rPr>
        <w:t>the</w:t>
      </w:r>
      <w:r>
        <w:rPr>
          <w:color w:val="003263"/>
          <w:spacing w:val="-9"/>
        </w:rPr>
        <w:t> </w:t>
      </w:r>
      <w:r>
        <w:rPr>
          <w:color w:val="003263"/>
          <w:spacing w:val="-6"/>
        </w:rPr>
        <w:t>existing</w:t>
      </w:r>
      <w:r>
        <w:rPr>
          <w:color w:val="003263"/>
          <w:spacing w:val="-8"/>
        </w:rPr>
        <w:t> </w:t>
      </w:r>
      <w:r>
        <w:rPr>
          <w:color w:val="003263"/>
          <w:spacing w:val="-6"/>
        </w:rPr>
        <w:t>court</w:t>
      </w:r>
      <w:r>
        <w:rPr>
          <w:color w:val="003263"/>
          <w:spacing w:val="-8"/>
        </w:rPr>
        <w:t> </w:t>
      </w:r>
      <w:r>
        <w:rPr>
          <w:color w:val="003263"/>
          <w:spacing w:val="-6"/>
        </w:rPr>
        <w:t>is</w:t>
      </w:r>
      <w:r>
        <w:rPr>
          <w:color w:val="003263"/>
          <w:spacing w:val="-8"/>
        </w:rPr>
        <w:t> </w:t>
      </w:r>
      <w:r>
        <w:rPr>
          <w:color w:val="003263"/>
          <w:spacing w:val="-6"/>
        </w:rPr>
        <w:t>in</w:t>
      </w:r>
      <w:r>
        <w:rPr>
          <w:color w:val="003263"/>
          <w:spacing w:val="-8"/>
        </w:rPr>
        <w:t> </w:t>
      </w:r>
      <w:r>
        <w:rPr>
          <w:color w:val="003263"/>
          <w:spacing w:val="-6"/>
        </w:rPr>
        <w:t>good</w:t>
      </w:r>
      <w:r>
        <w:rPr>
          <w:color w:val="003263"/>
          <w:spacing w:val="-9"/>
        </w:rPr>
        <w:t> </w:t>
      </w:r>
      <w:r>
        <w:rPr>
          <w:color w:val="003263"/>
          <w:spacing w:val="-6"/>
        </w:rPr>
        <w:t>condition</w:t>
      </w:r>
      <w:r>
        <w:rPr>
          <w:color w:val="003263"/>
          <w:spacing w:val="-8"/>
        </w:rPr>
        <w:t> </w:t>
      </w:r>
      <w:r>
        <w:rPr>
          <w:color w:val="003263"/>
          <w:spacing w:val="-6"/>
        </w:rPr>
        <w:t>with</w:t>
      </w:r>
      <w:r>
        <w:rPr>
          <w:color w:val="003263"/>
          <w:spacing w:val="-8"/>
        </w:rPr>
        <w:t> </w:t>
      </w:r>
      <w:r>
        <w:rPr>
          <w:color w:val="003263"/>
          <w:spacing w:val="-6"/>
        </w:rPr>
        <w:t>quality lighting,</w:t>
      </w:r>
      <w:r>
        <w:rPr>
          <w:color w:val="003263"/>
          <w:spacing w:val="-7"/>
        </w:rPr>
        <w:t> </w:t>
      </w:r>
      <w:r>
        <w:rPr>
          <w:color w:val="003263"/>
          <w:spacing w:val="-6"/>
        </w:rPr>
        <w:t>the</w:t>
      </w:r>
      <w:r>
        <w:rPr>
          <w:color w:val="003263"/>
          <w:spacing w:val="-7"/>
        </w:rPr>
        <w:t> </w:t>
      </w:r>
      <w:r>
        <w:rPr>
          <w:color w:val="003263"/>
          <w:spacing w:val="-6"/>
        </w:rPr>
        <w:t>provision</w:t>
      </w:r>
      <w:r>
        <w:rPr>
          <w:color w:val="003263"/>
          <w:spacing w:val="-7"/>
        </w:rPr>
        <w:t> </w:t>
      </w:r>
      <w:r>
        <w:rPr>
          <w:color w:val="003263"/>
          <w:spacing w:val="-6"/>
        </w:rPr>
        <w:t>of</w:t>
      </w:r>
      <w:r>
        <w:rPr>
          <w:color w:val="003263"/>
          <w:spacing w:val="-7"/>
        </w:rPr>
        <w:t> </w:t>
      </w:r>
      <w:r>
        <w:rPr>
          <w:color w:val="003263"/>
          <w:spacing w:val="-6"/>
        </w:rPr>
        <w:t>a</w:t>
      </w:r>
      <w:r>
        <w:rPr>
          <w:color w:val="003263"/>
          <w:spacing w:val="-7"/>
        </w:rPr>
        <w:t> </w:t>
      </w:r>
      <w:r>
        <w:rPr>
          <w:color w:val="003263"/>
          <w:spacing w:val="-6"/>
        </w:rPr>
        <w:t>single</w:t>
      </w:r>
      <w:r>
        <w:rPr>
          <w:color w:val="003263"/>
          <w:spacing w:val="-7"/>
        </w:rPr>
        <w:t> </w:t>
      </w:r>
      <w:r>
        <w:rPr>
          <w:color w:val="003263"/>
          <w:spacing w:val="-6"/>
        </w:rPr>
        <w:t>court</w:t>
      </w:r>
      <w:r>
        <w:rPr>
          <w:color w:val="003263"/>
          <w:spacing w:val="-7"/>
        </w:rPr>
        <w:t> </w:t>
      </w:r>
      <w:r>
        <w:rPr>
          <w:color w:val="003263"/>
          <w:spacing w:val="-6"/>
        </w:rPr>
        <w:t>only</w:t>
      </w:r>
      <w:r>
        <w:rPr>
          <w:color w:val="003263"/>
          <w:spacing w:val="-7"/>
        </w:rPr>
        <w:t> </w:t>
      </w:r>
      <w:r>
        <w:rPr>
          <w:color w:val="003263"/>
          <w:spacing w:val="-6"/>
        </w:rPr>
        <w:t>limits</w:t>
      </w:r>
      <w:r>
        <w:rPr>
          <w:color w:val="003263"/>
          <w:spacing w:val="-7"/>
        </w:rPr>
        <w:t> </w:t>
      </w:r>
      <w:r>
        <w:rPr>
          <w:color w:val="003263"/>
          <w:spacing w:val="-6"/>
        </w:rPr>
        <w:t>participation </w:t>
      </w:r>
      <w:r>
        <w:rPr>
          <w:color w:val="003263"/>
          <w:spacing w:val="-2"/>
        </w:rPr>
        <w:t>opportunities</w:t>
      </w:r>
      <w:r>
        <w:rPr>
          <w:color w:val="003263"/>
          <w:spacing w:val="-11"/>
        </w:rPr>
        <w:t> </w:t>
      </w:r>
      <w:r>
        <w:rPr>
          <w:color w:val="003263"/>
          <w:spacing w:val="-2"/>
        </w:rPr>
        <w:t>and</w:t>
      </w:r>
      <w:r>
        <w:rPr>
          <w:color w:val="003263"/>
          <w:spacing w:val="-11"/>
        </w:rPr>
        <w:t> </w:t>
      </w:r>
      <w:r>
        <w:rPr>
          <w:color w:val="003263"/>
          <w:spacing w:val="-2"/>
        </w:rPr>
        <w:t>the</w:t>
      </w:r>
      <w:r>
        <w:rPr>
          <w:color w:val="003263"/>
          <w:spacing w:val="-11"/>
        </w:rPr>
        <w:t> </w:t>
      </w:r>
      <w:r>
        <w:rPr>
          <w:color w:val="003263"/>
          <w:spacing w:val="-2"/>
        </w:rPr>
        <w:t>programmability</w:t>
      </w:r>
      <w:r>
        <w:rPr>
          <w:color w:val="003263"/>
          <w:spacing w:val="-11"/>
        </w:rPr>
        <w:t> </w:t>
      </w:r>
      <w:r>
        <w:rPr>
          <w:color w:val="003263"/>
          <w:spacing w:val="-2"/>
        </w:rPr>
        <w:t>of</w:t>
      </w:r>
      <w:r>
        <w:rPr>
          <w:color w:val="003263"/>
          <w:spacing w:val="-11"/>
        </w:rPr>
        <w:t> </w:t>
      </w:r>
      <w:r>
        <w:rPr>
          <w:color w:val="003263"/>
          <w:spacing w:val="-2"/>
        </w:rPr>
        <w:t>the</w:t>
      </w:r>
      <w:r>
        <w:rPr>
          <w:color w:val="003263"/>
          <w:spacing w:val="-11"/>
        </w:rPr>
        <w:t> </w:t>
      </w:r>
      <w:r>
        <w:rPr>
          <w:color w:val="003263"/>
          <w:spacing w:val="-2"/>
        </w:rPr>
        <w:t>venue.</w:t>
      </w:r>
      <w:r>
        <w:rPr>
          <w:color w:val="003263"/>
          <w:spacing w:val="-11"/>
        </w:rPr>
        <w:t> </w:t>
      </w:r>
      <w:r>
        <w:rPr>
          <w:color w:val="003263"/>
          <w:spacing w:val="-2"/>
        </w:rPr>
        <w:t>Netball </w:t>
      </w:r>
      <w:r>
        <w:rPr>
          <w:color w:val="003263"/>
          <w:w w:val="90"/>
        </w:rPr>
        <w:t>Victoria’s Facilities Manual identifies that a minimum number of </w:t>
      </w:r>
      <w:r>
        <w:rPr>
          <w:color w:val="003263"/>
          <w:spacing w:val="-2"/>
        </w:rPr>
        <w:t>two</w:t>
      </w:r>
      <w:r>
        <w:rPr>
          <w:color w:val="003263"/>
          <w:spacing w:val="-13"/>
        </w:rPr>
        <w:t> </w:t>
      </w:r>
      <w:r>
        <w:rPr>
          <w:color w:val="003263"/>
          <w:spacing w:val="-2"/>
        </w:rPr>
        <w:t>floodlight</w:t>
      </w:r>
      <w:r>
        <w:rPr>
          <w:color w:val="003263"/>
          <w:spacing w:val="-12"/>
        </w:rPr>
        <w:t> </w:t>
      </w:r>
      <w:r>
        <w:rPr>
          <w:color w:val="003263"/>
          <w:spacing w:val="-2"/>
        </w:rPr>
        <w:t>courts</w:t>
      </w:r>
      <w:r>
        <w:rPr>
          <w:color w:val="003263"/>
          <w:spacing w:val="-12"/>
        </w:rPr>
        <w:t> </w:t>
      </w:r>
      <w:r>
        <w:rPr>
          <w:color w:val="003263"/>
          <w:spacing w:val="-2"/>
        </w:rPr>
        <w:t>for</w:t>
      </w:r>
      <w:r>
        <w:rPr>
          <w:color w:val="003263"/>
          <w:spacing w:val="-12"/>
        </w:rPr>
        <w:t> </w:t>
      </w:r>
      <w:r>
        <w:rPr>
          <w:color w:val="003263"/>
          <w:spacing w:val="-2"/>
        </w:rPr>
        <w:t>football-netball</w:t>
      </w:r>
      <w:r>
        <w:rPr>
          <w:color w:val="003263"/>
          <w:spacing w:val="-13"/>
        </w:rPr>
        <w:t> </w:t>
      </w:r>
      <w:r>
        <w:rPr>
          <w:color w:val="003263"/>
          <w:spacing w:val="-2"/>
        </w:rPr>
        <w:t>clubs</w:t>
      </w:r>
      <w:r>
        <w:rPr>
          <w:color w:val="003263"/>
          <w:spacing w:val="-12"/>
        </w:rPr>
        <w:t> </w:t>
      </w:r>
      <w:r>
        <w:rPr>
          <w:color w:val="003263"/>
          <w:spacing w:val="-2"/>
        </w:rPr>
        <w:t>is</w:t>
      </w:r>
      <w:r>
        <w:rPr>
          <w:color w:val="003263"/>
          <w:spacing w:val="-12"/>
        </w:rPr>
        <w:t> </w:t>
      </w:r>
      <w:r>
        <w:rPr>
          <w:color w:val="003263"/>
          <w:spacing w:val="-2"/>
        </w:rPr>
        <w:t>preferred.</w:t>
      </w:r>
    </w:p>
    <w:p>
      <w:pPr>
        <w:pStyle w:val="BodyText"/>
        <w:spacing w:line="271" w:lineRule="auto" w:before="141"/>
        <w:ind w:left="5310" w:right="1030"/>
      </w:pPr>
      <w:r>
        <w:rPr>
          <w:rFonts w:ascii="Trebuchet MS"/>
          <w:b/>
          <w:color w:val="231F20"/>
          <w:spacing w:val="-2"/>
        </w:rPr>
        <w:t>Opportunity: </w:t>
      </w:r>
      <w:r>
        <w:rPr>
          <w:color w:val="231F20"/>
          <w:spacing w:val="-2"/>
        </w:rPr>
        <w:t>Investigate</w:t>
      </w:r>
      <w:r>
        <w:rPr>
          <w:color w:val="231F20"/>
          <w:spacing w:val="-8"/>
        </w:rPr>
        <w:t> </w:t>
      </w:r>
      <w:r>
        <w:rPr>
          <w:color w:val="231F20"/>
          <w:spacing w:val="-2"/>
        </w:rPr>
        <w:t>opportunities</w:t>
      </w:r>
      <w:r>
        <w:rPr>
          <w:color w:val="231F20"/>
          <w:spacing w:val="-8"/>
        </w:rPr>
        <w:t> </w:t>
      </w:r>
      <w:r>
        <w:rPr>
          <w:color w:val="231F20"/>
          <w:spacing w:val="-2"/>
        </w:rPr>
        <w:t>to</w:t>
      </w:r>
      <w:r>
        <w:rPr>
          <w:color w:val="231F20"/>
          <w:spacing w:val="-8"/>
        </w:rPr>
        <w:t> </w:t>
      </w:r>
      <w:r>
        <w:rPr>
          <w:color w:val="231F20"/>
          <w:spacing w:val="-2"/>
        </w:rPr>
        <w:t>include</w:t>
      </w:r>
      <w:r>
        <w:rPr>
          <w:color w:val="231F20"/>
          <w:spacing w:val="-8"/>
        </w:rPr>
        <w:t> </w:t>
      </w:r>
      <w:r>
        <w:rPr>
          <w:color w:val="231F20"/>
          <w:spacing w:val="-2"/>
        </w:rPr>
        <w:t>a</w:t>
      </w:r>
      <w:r>
        <w:rPr>
          <w:color w:val="231F20"/>
          <w:spacing w:val="-8"/>
        </w:rPr>
        <w:t> </w:t>
      </w:r>
      <w:r>
        <w:rPr>
          <w:color w:val="231F20"/>
          <w:spacing w:val="-2"/>
        </w:rPr>
        <w:t>second </w:t>
      </w:r>
      <w:r>
        <w:rPr>
          <w:color w:val="231F20"/>
          <w:w w:val="90"/>
        </w:rPr>
        <w:t>floodlight court to assist in attracting and retaining participants, and ensure its comparability to other football-netball clubs </w:t>
      </w:r>
      <w:r>
        <w:rPr>
          <w:color w:val="231F20"/>
          <w:w w:val="90"/>
        </w:rPr>
        <w:t>within </w:t>
      </w:r>
      <w:r>
        <w:rPr>
          <w:color w:val="231F20"/>
        </w:rPr>
        <w:t>the region.</w:t>
      </w:r>
    </w:p>
    <w:p>
      <w:pPr>
        <w:pStyle w:val="BodyText"/>
        <w:spacing w:before="8"/>
        <w:rPr>
          <w:sz w:val="25"/>
        </w:rPr>
      </w:pPr>
    </w:p>
    <w:p>
      <w:pPr>
        <w:pStyle w:val="Heading4"/>
        <w:ind w:left="5310"/>
      </w:pPr>
      <w:r>
        <w:rPr/>
        <w:drawing>
          <wp:anchor distT="0" distB="0" distL="0" distR="0" allowOverlap="1" layoutInCell="1" locked="0" behindDoc="0" simplePos="0" relativeHeight="15747584">
            <wp:simplePos x="0" y="0"/>
            <wp:positionH relativeFrom="page">
              <wp:posOffset>720001</wp:posOffset>
            </wp:positionH>
            <wp:positionV relativeFrom="paragraph">
              <wp:posOffset>18144</wp:posOffset>
            </wp:positionV>
            <wp:extent cx="2536918" cy="1714500"/>
            <wp:effectExtent l="0" t="0" r="0" b="0"/>
            <wp:wrapNone/>
            <wp:docPr id="5" name="image47.jpeg"/>
            <wp:cNvGraphicFramePr>
              <a:graphicFrameLocks noChangeAspect="1"/>
            </wp:cNvGraphicFramePr>
            <a:graphic>
              <a:graphicData uri="http://schemas.openxmlformats.org/drawingml/2006/picture">
                <pic:pic>
                  <pic:nvPicPr>
                    <pic:cNvPr id="6" name="image47.jpeg"/>
                    <pic:cNvPicPr/>
                  </pic:nvPicPr>
                  <pic:blipFill>
                    <a:blip r:embed="rId60" cstate="print"/>
                    <a:stretch>
                      <a:fillRect/>
                    </a:stretch>
                  </pic:blipFill>
                  <pic:spPr>
                    <a:xfrm>
                      <a:off x="0" y="0"/>
                      <a:ext cx="2536918" cy="1714500"/>
                    </a:xfrm>
                    <a:prstGeom prst="rect">
                      <a:avLst/>
                    </a:prstGeom>
                  </pic:spPr>
                </pic:pic>
              </a:graphicData>
            </a:graphic>
          </wp:anchor>
        </w:drawing>
      </w:r>
      <w:r>
        <w:rPr>
          <w:color w:val="231F20"/>
        </w:rPr>
        <w:t>KITCHEN</w:t>
      </w:r>
      <w:r>
        <w:rPr>
          <w:color w:val="231F20"/>
          <w:spacing w:val="13"/>
        </w:rPr>
        <w:t> </w:t>
      </w:r>
      <w:r>
        <w:rPr>
          <w:color w:val="231F20"/>
          <w:spacing w:val="-2"/>
        </w:rPr>
        <w:t>FACILITIES</w:t>
      </w:r>
    </w:p>
    <w:p>
      <w:pPr>
        <w:pStyle w:val="BodyText"/>
        <w:spacing w:line="271" w:lineRule="auto" w:before="117"/>
        <w:ind w:left="5310" w:right="1476"/>
        <w:jc w:val="both"/>
      </w:pPr>
      <w:r>
        <w:rPr>
          <w:rFonts w:ascii="Trebuchet MS"/>
          <w:b/>
          <w:color w:val="231F20"/>
          <w:w w:val="90"/>
        </w:rPr>
        <w:t>Description: </w:t>
      </w:r>
      <w:r>
        <w:rPr>
          <w:color w:val="231F20"/>
          <w:w w:val="90"/>
        </w:rPr>
        <w:t>The existing kitchen facilities at Winter </w:t>
      </w:r>
      <w:r>
        <w:rPr>
          <w:color w:val="231F20"/>
          <w:w w:val="90"/>
        </w:rPr>
        <w:t>Reserve located within the main club room pavilion, do not meet the </w:t>
      </w:r>
      <w:r>
        <w:rPr>
          <w:color w:val="231F20"/>
          <w:spacing w:val="-4"/>
        </w:rPr>
        <w:t>needs</w:t>
      </w:r>
      <w:r>
        <w:rPr>
          <w:color w:val="231F20"/>
          <w:spacing w:val="-11"/>
        </w:rPr>
        <w:t> </w:t>
      </w:r>
      <w:r>
        <w:rPr>
          <w:color w:val="231F20"/>
          <w:spacing w:val="-4"/>
        </w:rPr>
        <w:t>of</w:t>
      </w:r>
      <w:r>
        <w:rPr>
          <w:color w:val="231F20"/>
          <w:spacing w:val="-10"/>
        </w:rPr>
        <w:t> </w:t>
      </w:r>
      <w:r>
        <w:rPr>
          <w:color w:val="231F20"/>
          <w:spacing w:val="-4"/>
        </w:rPr>
        <w:t>the</w:t>
      </w:r>
      <w:r>
        <w:rPr>
          <w:color w:val="231F20"/>
          <w:spacing w:val="-10"/>
        </w:rPr>
        <w:t> </w:t>
      </w:r>
      <w:r>
        <w:rPr>
          <w:color w:val="231F20"/>
          <w:spacing w:val="-4"/>
        </w:rPr>
        <w:t>club</w:t>
      </w:r>
      <w:r>
        <w:rPr>
          <w:color w:val="231F20"/>
          <w:spacing w:val="-10"/>
        </w:rPr>
        <w:t> </w:t>
      </w:r>
      <w:r>
        <w:rPr>
          <w:color w:val="231F20"/>
          <w:spacing w:val="-4"/>
        </w:rPr>
        <w:t>or</w:t>
      </w:r>
      <w:r>
        <w:rPr>
          <w:color w:val="231F20"/>
          <w:spacing w:val="-11"/>
        </w:rPr>
        <w:t> </w:t>
      </w:r>
      <w:r>
        <w:rPr>
          <w:color w:val="231F20"/>
          <w:spacing w:val="-4"/>
        </w:rPr>
        <w:t>preferred</w:t>
      </w:r>
      <w:r>
        <w:rPr>
          <w:color w:val="231F20"/>
          <w:spacing w:val="-10"/>
        </w:rPr>
        <w:t> </w:t>
      </w:r>
      <w:r>
        <w:rPr>
          <w:color w:val="231F20"/>
          <w:spacing w:val="-4"/>
        </w:rPr>
        <w:t>sporting</w:t>
      </w:r>
      <w:r>
        <w:rPr>
          <w:color w:val="231F20"/>
          <w:spacing w:val="-10"/>
        </w:rPr>
        <w:t> </w:t>
      </w:r>
      <w:r>
        <w:rPr>
          <w:color w:val="231F20"/>
          <w:spacing w:val="-4"/>
        </w:rPr>
        <w:t>facility</w:t>
      </w:r>
      <w:r>
        <w:rPr>
          <w:color w:val="231F20"/>
          <w:spacing w:val="-10"/>
        </w:rPr>
        <w:t> </w:t>
      </w:r>
      <w:r>
        <w:rPr>
          <w:color w:val="231F20"/>
          <w:spacing w:val="-4"/>
        </w:rPr>
        <w:t>guidelines.</w:t>
      </w:r>
    </w:p>
    <w:p>
      <w:pPr>
        <w:pStyle w:val="BodyText"/>
        <w:spacing w:line="268" w:lineRule="auto" w:before="141"/>
        <w:ind w:left="5310" w:right="1165"/>
      </w:pPr>
      <w:r>
        <w:rPr>
          <w:rFonts w:ascii="Trebuchet MS"/>
          <w:b/>
          <w:color w:val="003263"/>
          <w:w w:val="90"/>
        </w:rPr>
        <w:t>Issue: </w:t>
      </w:r>
      <w:r>
        <w:rPr>
          <w:color w:val="003263"/>
          <w:w w:val="90"/>
        </w:rPr>
        <w:t>The kitchen is undersized and presents limitations to </w:t>
      </w:r>
      <w:r>
        <w:rPr>
          <w:color w:val="003263"/>
          <w:w w:val="90"/>
        </w:rPr>
        <w:t>the </w:t>
      </w:r>
      <w:r>
        <w:rPr>
          <w:color w:val="003263"/>
          <w:spacing w:val="-2"/>
        </w:rPr>
        <w:t>types</w:t>
      </w:r>
      <w:r>
        <w:rPr>
          <w:color w:val="003263"/>
          <w:spacing w:val="-9"/>
        </w:rPr>
        <w:t> </w:t>
      </w:r>
      <w:r>
        <w:rPr>
          <w:color w:val="003263"/>
          <w:spacing w:val="-2"/>
        </w:rPr>
        <w:t>and</w:t>
      </w:r>
      <w:r>
        <w:rPr>
          <w:color w:val="003263"/>
          <w:spacing w:val="-9"/>
        </w:rPr>
        <w:t> </w:t>
      </w:r>
      <w:r>
        <w:rPr>
          <w:color w:val="003263"/>
          <w:spacing w:val="-2"/>
        </w:rPr>
        <w:t>quantities</w:t>
      </w:r>
      <w:r>
        <w:rPr>
          <w:color w:val="003263"/>
          <w:spacing w:val="-9"/>
        </w:rPr>
        <w:t> </w:t>
      </w:r>
      <w:r>
        <w:rPr>
          <w:color w:val="003263"/>
          <w:spacing w:val="-2"/>
        </w:rPr>
        <w:t>of</w:t>
      </w:r>
      <w:r>
        <w:rPr>
          <w:color w:val="003263"/>
          <w:spacing w:val="-9"/>
        </w:rPr>
        <w:t> </w:t>
      </w:r>
      <w:r>
        <w:rPr>
          <w:color w:val="003263"/>
          <w:spacing w:val="-2"/>
        </w:rPr>
        <w:t>food</w:t>
      </w:r>
      <w:r>
        <w:rPr>
          <w:color w:val="003263"/>
          <w:spacing w:val="-9"/>
        </w:rPr>
        <w:t> </w:t>
      </w:r>
      <w:r>
        <w:rPr>
          <w:color w:val="003263"/>
          <w:spacing w:val="-2"/>
        </w:rPr>
        <w:t>that</w:t>
      </w:r>
      <w:r>
        <w:rPr>
          <w:color w:val="003263"/>
          <w:spacing w:val="-9"/>
        </w:rPr>
        <w:t> </w:t>
      </w:r>
      <w:r>
        <w:rPr>
          <w:color w:val="003263"/>
          <w:spacing w:val="-2"/>
        </w:rPr>
        <w:t>can</w:t>
      </w:r>
      <w:r>
        <w:rPr>
          <w:color w:val="003263"/>
          <w:spacing w:val="-9"/>
        </w:rPr>
        <w:t> </w:t>
      </w:r>
      <w:r>
        <w:rPr>
          <w:color w:val="003263"/>
          <w:spacing w:val="-2"/>
        </w:rPr>
        <w:t>be</w:t>
      </w:r>
      <w:r>
        <w:rPr>
          <w:color w:val="003263"/>
          <w:spacing w:val="-9"/>
        </w:rPr>
        <w:t> </w:t>
      </w:r>
      <w:r>
        <w:rPr>
          <w:color w:val="003263"/>
          <w:spacing w:val="-2"/>
        </w:rPr>
        <w:t>prepared</w:t>
      </w:r>
      <w:r>
        <w:rPr>
          <w:color w:val="003263"/>
          <w:spacing w:val="-9"/>
        </w:rPr>
        <w:t> </w:t>
      </w:r>
      <w:r>
        <w:rPr>
          <w:color w:val="003263"/>
          <w:spacing w:val="-2"/>
        </w:rPr>
        <w:t>and</w:t>
      </w:r>
      <w:r>
        <w:rPr>
          <w:color w:val="003263"/>
          <w:spacing w:val="-9"/>
        </w:rPr>
        <w:t> </w:t>
      </w:r>
      <w:r>
        <w:rPr>
          <w:color w:val="003263"/>
          <w:spacing w:val="-2"/>
        </w:rPr>
        <w:t>sold.</w:t>
      </w:r>
    </w:p>
    <w:p>
      <w:pPr>
        <w:pStyle w:val="BodyText"/>
        <w:spacing w:line="271" w:lineRule="auto" w:before="3"/>
        <w:ind w:left="5310" w:right="1165"/>
      </w:pPr>
      <w:r>
        <w:rPr>
          <w:color w:val="003263"/>
          <w:w w:val="90"/>
        </w:rPr>
        <w:t>As a result, this inhibits the clubs’ abilities to raise revenue </w:t>
      </w:r>
      <w:r>
        <w:rPr>
          <w:color w:val="003263"/>
          <w:w w:val="90"/>
        </w:rPr>
        <w:t>to </w:t>
      </w:r>
      <w:r>
        <w:rPr>
          <w:color w:val="003263"/>
        </w:rPr>
        <w:t>support operations.</w:t>
      </w:r>
    </w:p>
    <w:p>
      <w:pPr>
        <w:pStyle w:val="BodyText"/>
        <w:spacing w:line="271" w:lineRule="auto" w:before="142"/>
        <w:ind w:left="5310" w:right="1030"/>
      </w:pPr>
      <w:r>
        <w:rPr>
          <w:rFonts w:ascii="Trebuchet MS"/>
          <w:b/>
          <w:color w:val="231F20"/>
          <w:spacing w:val="-2"/>
        </w:rPr>
        <w:t>Opportunity:</w:t>
      </w:r>
      <w:r>
        <w:rPr>
          <w:rFonts w:ascii="Trebuchet MS"/>
          <w:b/>
          <w:color w:val="231F20"/>
          <w:spacing w:val="-12"/>
        </w:rPr>
        <w:t> </w:t>
      </w:r>
      <w:r>
        <w:rPr>
          <w:color w:val="231F20"/>
          <w:spacing w:val="-2"/>
        </w:rPr>
        <w:t>Review</w:t>
      </w:r>
      <w:r>
        <w:rPr>
          <w:color w:val="231F20"/>
          <w:spacing w:val="-12"/>
        </w:rPr>
        <w:t> </w:t>
      </w:r>
      <w:r>
        <w:rPr>
          <w:color w:val="231F20"/>
          <w:spacing w:val="-2"/>
        </w:rPr>
        <w:t>existing</w:t>
      </w:r>
      <w:r>
        <w:rPr>
          <w:color w:val="231F20"/>
          <w:spacing w:val="-13"/>
        </w:rPr>
        <w:t> </w:t>
      </w:r>
      <w:r>
        <w:rPr>
          <w:color w:val="231F20"/>
          <w:spacing w:val="-2"/>
        </w:rPr>
        <w:t>footprint</w:t>
      </w:r>
      <w:r>
        <w:rPr>
          <w:color w:val="231F20"/>
          <w:spacing w:val="-12"/>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kitchen</w:t>
      </w:r>
      <w:r>
        <w:rPr>
          <w:color w:val="231F20"/>
          <w:spacing w:val="-12"/>
        </w:rPr>
        <w:t> </w:t>
      </w:r>
      <w:r>
        <w:rPr>
          <w:color w:val="231F20"/>
          <w:spacing w:val="-2"/>
        </w:rPr>
        <w:t>area</w:t>
      </w:r>
      <w:r>
        <w:rPr>
          <w:color w:val="231F20"/>
          <w:spacing w:val="-13"/>
        </w:rPr>
        <w:t> </w:t>
      </w:r>
      <w:r>
        <w:rPr>
          <w:color w:val="231F20"/>
          <w:spacing w:val="-2"/>
        </w:rPr>
        <w:t>and </w:t>
      </w:r>
      <w:r>
        <w:rPr>
          <w:color w:val="231F20"/>
          <w:spacing w:val="-4"/>
        </w:rPr>
        <w:t>consider</w:t>
      </w:r>
      <w:r>
        <w:rPr>
          <w:color w:val="231F20"/>
          <w:spacing w:val="-9"/>
        </w:rPr>
        <w:t> </w:t>
      </w:r>
      <w:r>
        <w:rPr>
          <w:color w:val="231F20"/>
          <w:spacing w:val="-4"/>
        </w:rPr>
        <w:t>reconfiguration</w:t>
      </w:r>
      <w:r>
        <w:rPr>
          <w:color w:val="231F20"/>
          <w:spacing w:val="-9"/>
        </w:rPr>
        <w:t> </w:t>
      </w:r>
      <w:r>
        <w:rPr>
          <w:color w:val="231F20"/>
          <w:spacing w:val="-4"/>
        </w:rPr>
        <w:t>to</w:t>
      </w:r>
      <w:r>
        <w:rPr>
          <w:color w:val="231F20"/>
          <w:spacing w:val="-9"/>
        </w:rPr>
        <w:t> </w:t>
      </w:r>
      <w:r>
        <w:rPr>
          <w:color w:val="231F20"/>
          <w:spacing w:val="-4"/>
        </w:rPr>
        <w:t>allow</w:t>
      </w:r>
      <w:r>
        <w:rPr>
          <w:color w:val="231F20"/>
          <w:spacing w:val="-9"/>
        </w:rPr>
        <w:t> </w:t>
      </w:r>
      <w:r>
        <w:rPr>
          <w:color w:val="231F20"/>
          <w:spacing w:val="-4"/>
        </w:rPr>
        <w:t>for</w:t>
      </w:r>
      <w:r>
        <w:rPr>
          <w:color w:val="231F20"/>
          <w:spacing w:val="-9"/>
        </w:rPr>
        <w:t> </w:t>
      </w:r>
      <w:r>
        <w:rPr>
          <w:color w:val="231F20"/>
          <w:spacing w:val="-4"/>
        </w:rPr>
        <w:t>it</w:t>
      </w:r>
      <w:r>
        <w:rPr>
          <w:color w:val="231F20"/>
          <w:spacing w:val="-9"/>
        </w:rPr>
        <w:t> </w:t>
      </w:r>
      <w:r>
        <w:rPr>
          <w:color w:val="231F20"/>
          <w:spacing w:val="-4"/>
        </w:rPr>
        <w:t>to</w:t>
      </w:r>
      <w:r>
        <w:rPr>
          <w:color w:val="231F20"/>
          <w:spacing w:val="-9"/>
        </w:rPr>
        <w:t> </w:t>
      </w:r>
      <w:r>
        <w:rPr>
          <w:color w:val="231F20"/>
          <w:spacing w:val="-4"/>
        </w:rPr>
        <w:t>be</w:t>
      </w:r>
      <w:r>
        <w:rPr>
          <w:color w:val="231F20"/>
          <w:spacing w:val="-9"/>
        </w:rPr>
        <w:t> </w:t>
      </w:r>
      <w:r>
        <w:rPr>
          <w:color w:val="231F20"/>
          <w:spacing w:val="-4"/>
        </w:rPr>
        <w:t>expanded.</w:t>
      </w:r>
      <w:r>
        <w:rPr>
          <w:color w:val="231F20"/>
          <w:spacing w:val="-9"/>
        </w:rPr>
        <w:t> </w:t>
      </w:r>
      <w:r>
        <w:rPr>
          <w:color w:val="231F20"/>
          <w:spacing w:val="-4"/>
        </w:rPr>
        <w:t>As</w:t>
      </w:r>
      <w:r>
        <w:rPr>
          <w:color w:val="231F20"/>
          <w:spacing w:val="-9"/>
        </w:rPr>
        <w:t> </w:t>
      </w:r>
      <w:r>
        <w:rPr>
          <w:color w:val="231F20"/>
          <w:spacing w:val="-4"/>
        </w:rPr>
        <w:t>per </w:t>
      </w:r>
      <w:r>
        <w:rPr>
          <w:color w:val="231F20"/>
          <w:w w:val="90"/>
        </w:rPr>
        <w:t>AFL Preferred Facility Guidelines, a minimum of 20m2 is required.</w:t>
      </w:r>
    </w:p>
    <w:p>
      <w:pPr>
        <w:spacing w:after="0" w:line="271" w:lineRule="auto"/>
        <w:sectPr>
          <w:footerReference w:type="default" r:id="rId56"/>
          <w:footerReference w:type="even" r:id="rId57"/>
          <w:pgSz w:w="11910" w:h="16840"/>
          <w:pgMar w:footer="358" w:header="0" w:top="0" w:bottom="540" w:left="200" w:right="80"/>
          <w:pgNumType w:start="19"/>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4"/>
        <w:spacing w:before="237"/>
        <w:ind w:left="4486"/>
      </w:pPr>
      <w:r>
        <w:rPr/>
        <w:pict>
          <v:group style="position:absolute;margin-left:9.9216pt;margin-top:-154.028625pt;width:575.450pt;height:277.650pt;mso-position-horizontal-relative:page;mso-position-vertical-relative:paragraph;z-index:-18014720" id="docshapegroup196" coordorigin="198,-3081" coordsize="11509,5553">
            <v:shape style="position:absolute;left:198;top:-3081;width:11509;height:4933" id="docshape197" coordorigin="198,-3081" coordsize="11509,4933" path="m11707,-3081l198,-3081,198,-1665,11707,1852,11707,-3081xe" filled="true" fillcolor="#f7f6f7" stroked="false">
              <v:path arrowok="t"/>
              <v:fill type="solid"/>
            </v:shape>
            <v:shape style="position:absolute;left:1133;top:320;width:3208;height:2152" type="#_x0000_t75" id="docshape198" stroked="false">
              <v:imagedata r:id="rId61" o:title=""/>
            </v:shape>
            <w10:wrap type="none"/>
          </v:group>
        </w:pict>
      </w:r>
      <w:r>
        <w:rPr>
          <w:color w:val="231F20"/>
        </w:rPr>
        <w:t>NORTHERN</w:t>
      </w:r>
      <w:r>
        <w:rPr>
          <w:color w:val="231F20"/>
          <w:spacing w:val="8"/>
        </w:rPr>
        <w:t> </w:t>
      </w:r>
      <w:r>
        <w:rPr>
          <w:color w:val="231F20"/>
        </w:rPr>
        <w:t>END</w:t>
      </w:r>
      <w:r>
        <w:rPr>
          <w:color w:val="231F20"/>
          <w:spacing w:val="8"/>
        </w:rPr>
        <w:t> </w:t>
      </w:r>
      <w:r>
        <w:rPr>
          <w:color w:val="231F20"/>
        </w:rPr>
        <w:t>OF</w:t>
      </w:r>
      <w:r>
        <w:rPr>
          <w:color w:val="231F20"/>
          <w:spacing w:val="8"/>
        </w:rPr>
        <w:t> </w:t>
      </w:r>
      <w:r>
        <w:rPr>
          <w:color w:val="231F20"/>
        </w:rPr>
        <w:t>OVAL</w:t>
      </w:r>
      <w:r>
        <w:rPr>
          <w:color w:val="231F20"/>
          <w:spacing w:val="9"/>
        </w:rPr>
        <w:t> </w:t>
      </w:r>
      <w:r>
        <w:rPr>
          <w:color w:val="231F20"/>
          <w:spacing w:val="-10"/>
        </w:rPr>
        <w:t>1</w:t>
      </w:r>
    </w:p>
    <w:p>
      <w:pPr>
        <w:pStyle w:val="BodyText"/>
        <w:spacing w:line="268" w:lineRule="auto" w:before="117"/>
        <w:ind w:left="4486" w:right="1165"/>
      </w:pPr>
      <w:r>
        <w:rPr>
          <w:rFonts w:ascii="Trebuchet MS"/>
          <w:b/>
          <w:color w:val="231F20"/>
          <w:spacing w:val="-6"/>
        </w:rPr>
        <w:t>Description:</w:t>
      </w:r>
      <w:r>
        <w:rPr>
          <w:rFonts w:ascii="Trebuchet MS"/>
          <w:b/>
          <w:color w:val="231F20"/>
          <w:spacing w:val="-1"/>
        </w:rPr>
        <w:t> </w:t>
      </w:r>
      <w:r>
        <w:rPr>
          <w:color w:val="231F20"/>
          <w:spacing w:val="-6"/>
        </w:rPr>
        <w:t>Football</w:t>
      </w:r>
      <w:r>
        <w:rPr>
          <w:color w:val="231F20"/>
          <w:spacing w:val="-7"/>
        </w:rPr>
        <w:t> </w:t>
      </w:r>
      <w:r>
        <w:rPr>
          <w:color w:val="231F20"/>
          <w:spacing w:val="-6"/>
        </w:rPr>
        <w:t>goals</w:t>
      </w:r>
      <w:r>
        <w:rPr>
          <w:color w:val="231F20"/>
          <w:spacing w:val="-7"/>
        </w:rPr>
        <w:t> </w:t>
      </w:r>
      <w:r>
        <w:rPr>
          <w:color w:val="231F20"/>
          <w:spacing w:val="-6"/>
        </w:rPr>
        <w:t>at</w:t>
      </w:r>
      <w:r>
        <w:rPr>
          <w:color w:val="231F20"/>
          <w:spacing w:val="-7"/>
        </w:rPr>
        <w:t> </w:t>
      </w:r>
      <w:r>
        <w:rPr>
          <w:color w:val="231F20"/>
          <w:spacing w:val="-6"/>
        </w:rPr>
        <w:t>the</w:t>
      </w:r>
      <w:r>
        <w:rPr>
          <w:color w:val="231F20"/>
          <w:spacing w:val="-7"/>
        </w:rPr>
        <w:t> </w:t>
      </w:r>
      <w:r>
        <w:rPr>
          <w:color w:val="231F20"/>
          <w:spacing w:val="-6"/>
        </w:rPr>
        <w:t>northern</w:t>
      </w:r>
      <w:r>
        <w:rPr>
          <w:color w:val="231F20"/>
          <w:spacing w:val="-7"/>
        </w:rPr>
        <w:t> </w:t>
      </w:r>
      <w:r>
        <w:rPr>
          <w:color w:val="231F20"/>
          <w:spacing w:val="-6"/>
        </w:rPr>
        <w:t>end</w:t>
      </w:r>
      <w:r>
        <w:rPr>
          <w:color w:val="231F20"/>
          <w:spacing w:val="-7"/>
        </w:rPr>
        <w:t> </w:t>
      </w:r>
      <w:r>
        <w:rPr>
          <w:color w:val="231F20"/>
          <w:spacing w:val="-6"/>
        </w:rPr>
        <w:t>of</w:t>
      </w:r>
      <w:r>
        <w:rPr>
          <w:color w:val="231F20"/>
          <w:spacing w:val="-7"/>
        </w:rPr>
        <w:t> </w:t>
      </w:r>
      <w:r>
        <w:rPr>
          <w:color w:val="231F20"/>
          <w:spacing w:val="-6"/>
        </w:rPr>
        <w:t>Oval</w:t>
      </w:r>
      <w:r>
        <w:rPr>
          <w:color w:val="231F20"/>
          <w:spacing w:val="-7"/>
        </w:rPr>
        <w:t> </w:t>
      </w:r>
      <w:r>
        <w:rPr>
          <w:color w:val="231F20"/>
          <w:spacing w:val="-6"/>
        </w:rPr>
        <w:t>1</w:t>
      </w:r>
      <w:r>
        <w:rPr>
          <w:color w:val="231F20"/>
          <w:spacing w:val="-7"/>
        </w:rPr>
        <w:t> </w:t>
      </w:r>
      <w:r>
        <w:rPr>
          <w:color w:val="231F20"/>
          <w:spacing w:val="-6"/>
        </w:rPr>
        <w:t>are</w:t>
      </w:r>
      <w:r>
        <w:rPr>
          <w:color w:val="231F20"/>
          <w:spacing w:val="-7"/>
        </w:rPr>
        <w:t> </w:t>
      </w:r>
      <w:r>
        <w:rPr>
          <w:color w:val="231F20"/>
          <w:spacing w:val="-6"/>
        </w:rPr>
        <w:t>located</w:t>
      </w:r>
      <w:r>
        <w:rPr>
          <w:color w:val="231F20"/>
          <w:spacing w:val="-7"/>
        </w:rPr>
        <w:t> </w:t>
      </w:r>
      <w:r>
        <w:rPr>
          <w:color w:val="231F20"/>
          <w:spacing w:val="-6"/>
        </w:rPr>
        <w:t>in very close proximity to residential houses (as pictured).</w:t>
      </w:r>
    </w:p>
    <w:p>
      <w:pPr>
        <w:pStyle w:val="BodyText"/>
        <w:spacing w:line="271" w:lineRule="auto" w:before="145"/>
        <w:ind w:left="4486" w:right="1135"/>
        <w:jc w:val="both"/>
      </w:pPr>
      <w:r>
        <w:rPr>
          <w:rFonts w:ascii="Trebuchet MS"/>
          <w:b/>
          <w:color w:val="003263"/>
          <w:spacing w:val="-6"/>
        </w:rPr>
        <w:t>Issue</w:t>
      </w:r>
      <w:r>
        <w:rPr>
          <w:color w:val="231F20"/>
          <w:spacing w:val="-6"/>
        </w:rPr>
        <w:t>: </w:t>
      </w:r>
      <w:r>
        <w:rPr>
          <w:color w:val="003263"/>
          <w:spacing w:val="-6"/>
        </w:rPr>
        <w:t>Footballs are constantly being accidentally kicked over the fence </w:t>
      </w:r>
      <w:r>
        <w:rPr>
          <w:color w:val="003263"/>
          <w:spacing w:val="-6"/>
        </w:rPr>
        <w:t>of </w:t>
      </w:r>
      <w:r>
        <w:rPr>
          <w:color w:val="003263"/>
          <w:w w:val="90"/>
        </w:rPr>
        <w:t>adjoining properties causing annoyance to residents, increasing volunteer </w:t>
      </w:r>
      <w:r>
        <w:rPr>
          <w:color w:val="003263"/>
          <w:spacing w:val="-2"/>
        </w:rPr>
        <w:t>burden</w:t>
      </w:r>
      <w:r>
        <w:rPr>
          <w:color w:val="003263"/>
          <w:spacing w:val="-13"/>
        </w:rPr>
        <w:t> </w:t>
      </w:r>
      <w:r>
        <w:rPr>
          <w:color w:val="003263"/>
          <w:spacing w:val="-2"/>
        </w:rPr>
        <w:t>to</w:t>
      </w:r>
      <w:r>
        <w:rPr>
          <w:color w:val="003263"/>
          <w:spacing w:val="-12"/>
        </w:rPr>
        <w:t> </w:t>
      </w:r>
      <w:r>
        <w:rPr>
          <w:color w:val="003263"/>
          <w:spacing w:val="-2"/>
        </w:rPr>
        <w:t>retrieve</w:t>
      </w:r>
      <w:r>
        <w:rPr>
          <w:color w:val="003263"/>
          <w:spacing w:val="-12"/>
        </w:rPr>
        <w:t> </w:t>
      </w:r>
      <w:r>
        <w:rPr>
          <w:color w:val="003263"/>
          <w:spacing w:val="-2"/>
        </w:rPr>
        <w:t>them,</w:t>
      </w:r>
      <w:r>
        <w:rPr>
          <w:color w:val="003263"/>
          <w:spacing w:val="-12"/>
        </w:rPr>
        <w:t> </w:t>
      </w:r>
      <w:r>
        <w:rPr>
          <w:color w:val="003263"/>
          <w:spacing w:val="-2"/>
        </w:rPr>
        <w:t>and</w:t>
      </w:r>
      <w:r>
        <w:rPr>
          <w:color w:val="003263"/>
          <w:spacing w:val="-13"/>
        </w:rPr>
        <w:t> </w:t>
      </w:r>
      <w:r>
        <w:rPr>
          <w:color w:val="003263"/>
          <w:spacing w:val="-2"/>
        </w:rPr>
        <w:t>resulting</w:t>
      </w:r>
      <w:r>
        <w:rPr>
          <w:color w:val="003263"/>
          <w:spacing w:val="-12"/>
        </w:rPr>
        <w:t> </w:t>
      </w:r>
      <w:r>
        <w:rPr>
          <w:color w:val="003263"/>
          <w:spacing w:val="-2"/>
        </w:rPr>
        <w:t>in</w:t>
      </w:r>
      <w:r>
        <w:rPr>
          <w:color w:val="003263"/>
          <w:spacing w:val="-12"/>
        </w:rPr>
        <w:t> </w:t>
      </w:r>
      <w:r>
        <w:rPr>
          <w:color w:val="003263"/>
          <w:spacing w:val="-2"/>
        </w:rPr>
        <w:t>game</w:t>
      </w:r>
      <w:r>
        <w:rPr>
          <w:color w:val="003263"/>
          <w:spacing w:val="-12"/>
        </w:rPr>
        <w:t> </w:t>
      </w:r>
      <w:r>
        <w:rPr>
          <w:color w:val="003263"/>
          <w:spacing w:val="-2"/>
        </w:rPr>
        <w:t>time</w:t>
      </w:r>
      <w:r>
        <w:rPr>
          <w:color w:val="003263"/>
          <w:spacing w:val="-13"/>
        </w:rPr>
        <w:t> </w:t>
      </w:r>
      <w:r>
        <w:rPr>
          <w:color w:val="003263"/>
          <w:spacing w:val="-2"/>
        </w:rPr>
        <w:t>being</w:t>
      </w:r>
      <w:r>
        <w:rPr>
          <w:color w:val="003263"/>
          <w:spacing w:val="-12"/>
        </w:rPr>
        <w:t> </w:t>
      </w:r>
      <w:r>
        <w:rPr>
          <w:color w:val="003263"/>
          <w:spacing w:val="-2"/>
        </w:rPr>
        <w:t>extended.</w:t>
      </w:r>
    </w:p>
    <w:p>
      <w:pPr>
        <w:pStyle w:val="BodyText"/>
        <w:spacing w:line="268" w:lineRule="auto" w:before="141"/>
        <w:ind w:left="4486" w:right="1165"/>
      </w:pPr>
      <w:r>
        <w:rPr>
          <w:rFonts w:ascii="Trebuchet MS"/>
          <w:b/>
          <w:color w:val="231F20"/>
          <w:spacing w:val="-6"/>
        </w:rPr>
        <w:t>Opportunity:</w:t>
      </w:r>
      <w:r>
        <w:rPr>
          <w:rFonts w:ascii="Trebuchet MS"/>
          <w:b/>
          <w:color w:val="231F20"/>
          <w:spacing w:val="-1"/>
        </w:rPr>
        <w:t> </w:t>
      </w:r>
      <w:r>
        <w:rPr>
          <w:color w:val="231F20"/>
          <w:spacing w:val="-6"/>
        </w:rPr>
        <w:t>Consider</w:t>
      </w:r>
      <w:r>
        <w:rPr>
          <w:color w:val="231F20"/>
          <w:spacing w:val="-7"/>
        </w:rPr>
        <w:t> </w:t>
      </w:r>
      <w:r>
        <w:rPr>
          <w:color w:val="231F20"/>
          <w:spacing w:val="-6"/>
        </w:rPr>
        <w:t>providing</w:t>
      </w:r>
      <w:r>
        <w:rPr>
          <w:color w:val="231F20"/>
          <w:spacing w:val="-7"/>
        </w:rPr>
        <w:t> </w:t>
      </w:r>
      <w:r>
        <w:rPr>
          <w:color w:val="231F20"/>
          <w:spacing w:val="-6"/>
        </w:rPr>
        <w:t>behind</w:t>
      </w:r>
      <w:r>
        <w:rPr>
          <w:color w:val="231F20"/>
          <w:spacing w:val="-7"/>
        </w:rPr>
        <w:t> </w:t>
      </w:r>
      <w:r>
        <w:rPr>
          <w:color w:val="231F20"/>
          <w:spacing w:val="-6"/>
        </w:rPr>
        <w:t>goal</w:t>
      </w:r>
      <w:r>
        <w:rPr>
          <w:color w:val="231F20"/>
          <w:spacing w:val="-7"/>
        </w:rPr>
        <w:t> </w:t>
      </w:r>
      <w:r>
        <w:rPr>
          <w:color w:val="231F20"/>
          <w:spacing w:val="-6"/>
        </w:rPr>
        <w:t>netting</w:t>
      </w:r>
      <w:r>
        <w:rPr>
          <w:color w:val="231F20"/>
          <w:spacing w:val="-7"/>
        </w:rPr>
        <w:t> </w:t>
      </w:r>
      <w:r>
        <w:rPr>
          <w:color w:val="231F20"/>
          <w:spacing w:val="-6"/>
        </w:rPr>
        <w:t>to</w:t>
      </w:r>
      <w:r>
        <w:rPr>
          <w:color w:val="231F20"/>
          <w:spacing w:val="-7"/>
        </w:rPr>
        <w:t> </w:t>
      </w:r>
      <w:r>
        <w:rPr>
          <w:color w:val="231F20"/>
          <w:spacing w:val="-6"/>
        </w:rPr>
        <w:t>prevent</w:t>
      </w:r>
      <w:r>
        <w:rPr>
          <w:color w:val="231F20"/>
          <w:spacing w:val="-7"/>
        </w:rPr>
        <w:t> </w:t>
      </w:r>
      <w:r>
        <w:rPr>
          <w:color w:val="231F20"/>
          <w:spacing w:val="-6"/>
        </w:rPr>
        <w:t>errant </w:t>
      </w:r>
      <w:r>
        <w:rPr>
          <w:color w:val="231F20"/>
          <w:spacing w:val="-4"/>
        </w:rPr>
        <w:t>balls</w:t>
      </w:r>
      <w:r>
        <w:rPr>
          <w:color w:val="231F20"/>
          <w:spacing w:val="-7"/>
        </w:rPr>
        <w:t> </w:t>
      </w:r>
      <w:r>
        <w:rPr>
          <w:color w:val="231F20"/>
          <w:spacing w:val="-4"/>
        </w:rPr>
        <w:t>from</w:t>
      </w:r>
      <w:r>
        <w:rPr>
          <w:color w:val="231F20"/>
          <w:spacing w:val="-7"/>
        </w:rPr>
        <w:t> </w:t>
      </w:r>
      <w:r>
        <w:rPr>
          <w:color w:val="231F20"/>
          <w:spacing w:val="-4"/>
        </w:rPr>
        <w:t>entering</w:t>
      </w:r>
      <w:r>
        <w:rPr>
          <w:color w:val="231F20"/>
          <w:spacing w:val="-7"/>
        </w:rPr>
        <w:t> </w:t>
      </w:r>
      <w:r>
        <w:rPr>
          <w:color w:val="231F20"/>
          <w:spacing w:val="-4"/>
        </w:rPr>
        <w:t>neighbouring</w:t>
      </w:r>
      <w:r>
        <w:rPr>
          <w:color w:val="231F20"/>
          <w:spacing w:val="-7"/>
        </w:rPr>
        <w:t> </w:t>
      </w:r>
      <w:r>
        <w:rPr>
          <w:color w:val="231F20"/>
          <w:spacing w:val="-4"/>
        </w:rPr>
        <w:t>properties.</w:t>
      </w:r>
    </w:p>
    <w:p>
      <w:pPr>
        <w:pStyle w:val="BodyText"/>
        <w:spacing w:before="9"/>
        <w:rPr>
          <w:sz w:val="29"/>
        </w:rPr>
      </w:pPr>
    </w:p>
    <w:p>
      <w:pPr>
        <w:pStyle w:val="Heading4"/>
        <w:spacing w:line="196" w:lineRule="auto"/>
        <w:ind w:left="4486" w:right="1165"/>
      </w:pPr>
      <w:r>
        <w:rPr/>
        <w:drawing>
          <wp:anchor distT="0" distB="0" distL="0" distR="0" allowOverlap="1" layoutInCell="1" locked="0" behindDoc="0" simplePos="0" relativeHeight="15748608">
            <wp:simplePos x="0" y="0"/>
            <wp:positionH relativeFrom="page">
              <wp:posOffset>720001</wp:posOffset>
            </wp:positionH>
            <wp:positionV relativeFrom="paragraph">
              <wp:posOffset>8437</wp:posOffset>
            </wp:positionV>
            <wp:extent cx="2036521" cy="1376311"/>
            <wp:effectExtent l="0" t="0" r="0" b="0"/>
            <wp:wrapNone/>
            <wp:docPr id="7" name="image49.jpeg"/>
            <wp:cNvGraphicFramePr>
              <a:graphicFrameLocks noChangeAspect="1"/>
            </wp:cNvGraphicFramePr>
            <a:graphic>
              <a:graphicData uri="http://schemas.openxmlformats.org/drawingml/2006/picture">
                <pic:pic>
                  <pic:nvPicPr>
                    <pic:cNvPr id="8" name="image49.jpeg"/>
                    <pic:cNvPicPr/>
                  </pic:nvPicPr>
                  <pic:blipFill>
                    <a:blip r:embed="rId62" cstate="print"/>
                    <a:stretch>
                      <a:fillRect/>
                    </a:stretch>
                  </pic:blipFill>
                  <pic:spPr>
                    <a:xfrm>
                      <a:off x="0" y="0"/>
                      <a:ext cx="2036521" cy="1376311"/>
                    </a:xfrm>
                    <a:prstGeom prst="rect">
                      <a:avLst/>
                    </a:prstGeom>
                  </pic:spPr>
                </pic:pic>
              </a:graphicData>
            </a:graphic>
          </wp:anchor>
        </w:drawing>
      </w:r>
      <w:r>
        <w:rPr>
          <w:color w:val="231F20"/>
        </w:rPr>
        <w:t>PLAYGROUND AND ACTIVE RECREATION </w:t>
      </w:r>
      <w:r>
        <w:rPr>
          <w:color w:val="231F20"/>
          <w:spacing w:val="-2"/>
        </w:rPr>
        <w:t>FACILITIES</w:t>
      </w:r>
    </w:p>
    <w:p>
      <w:pPr>
        <w:pStyle w:val="BodyText"/>
        <w:spacing w:line="271" w:lineRule="auto" w:before="131"/>
        <w:ind w:left="4486" w:right="1165"/>
      </w:pPr>
      <w:r>
        <w:rPr>
          <w:rFonts w:ascii="Trebuchet MS"/>
          <w:b/>
          <w:color w:val="231F20"/>
          <w:spacing w:val="-4"/>
        </w:rPr>
        <w:t>Description: </w:t>
      </w:r>
      <w:r>
        <w:rPr>
          <w:color w:val="231F20"/>
          <w:spacing w:val="-4"/>
        </w:rPr>
        <w:t>There</w:t>
      </w:r>
      <w:r>
        <w:rPr>
          <w:color w:val="231F20"/>
          <w:spacing w:val="-5"/>
        </w:rPr>
        <w:t> </w:t>
      </w:r>
      <w:r>
        <w:rPr>
          <w:color w:val="231F20"/>
          <w:spacing w:val="-4"/>
        </w:rPr>
        <w:t>is</w:t>
      </w:r>
      <w:r>
        <w:rPr>
          <w:color w:val="231F20"/>
          <w:spacing w:val="-5"/>
        </w:rPr>
        <w:t> </w:t>
      </w:r>
      <w:r>
        <w:rPr>
          <w:color w:val="231F20"/>
          <w:spacing w:val="-4"/>
        </w:rPr>
        <w:t>an</w:t>
      </w:r>
      <w:r>
        <w:rPr>
          <w:color w:val="231F20"/>
          <w:spacing w:val="-5"/>
        </w:rPr>
        <w:t> </w:t>
      </w:r>
      <w:r>
        <w:rPr>
          <w:color w:val="231F20"/>
          <w:spacing w:val="-4"/>
        </w:rPr>
        <w:t>existing</w:t>
      </w:r>
      <w:r>
        <w:rPr>
          <w:color w:val="231F20"/>
          <w:spacing w:val="-5"/>
        </w:rPr>
        <w:t> </w:t>
      </w:r>
      <w:r>
        <w:rPr>
          <w:color w:val="231F20"/>
          <w:spacing w:val="-4"/>
        </w:rPr>
        <w:t>local</w:t>
      </w:r>
      <w:r>
        <w:rPr>
          <w:color w:val="231F20"/>
          <w:spacing w:val="-5"/>
        </w:rPr>
        <w:t> </w:t>
      </w:r>
      <w:r>
        <w:rPr>
          <w:color w:val="231F20"/>
          <w:spacing w:val="-4"/>
        </w:rPr>
        <w:t>level</w:t>
      </w:r>
      <w:r>
        <w:rPr>
          <w:color w:val="231F20"/>
          <w:spacing w:val="-5"/>
        </w:rPr>
        <w:t> </w:t>
      </w:r>
      <w:r>
        <w:rPr>
          <w:color w:val="231F20"/>
          <w:spacing w:val="-4"/>
        </w:rPr>
        <w:t>playground</w:t>
      </w:r>
      <w:r>
        <w:rPr>
          <w:color w:val="231F20"/>
          <w:spacing w:val="-5"/>
        </w:rPr>
        <w:t> </w:t>
      </w:r>
      <w:r>
        <w:rPr>
          <w:color w:val="231F20"/>
          <w:spacing w:val="-4"/>
        </w:rPr>
        <w:t>and</w:t>
      </w:r>
      <w:r>
        <w:rPr>
          <w:color w:val="231F20"/>
          <w:spacing w:val="-5"/>
        </w:rPr>
        <w:t> </w:t>
      </w:r>
      <w:r>
        <w:rPr>
          <w:color w:val="231F20"/>
          <w:spacing w:val="-4"/>
        </w:rPr>
        <w:t>a</w:t>
      </w:r>
      <w:r>
        <w:rPr>
          <w:color w:val="231F20"/>
          <w:spacing w:val="-5"/>
        </w:rPr>
        <w:t> </w:t>
      </w:r>
      <w:r>
        <w:rPr>
          <w:color w:val="231F20"/>
          <w:spacing w:val="-4"/>
        </w:rPr>
        <w:t>netball </w:t>
      </w:r>
      <w:r>
        <w:rPr>
          <w:color w:val="231F20"/>
          <w:w w:val="90"/>
        </w:rPr>
        <w:t>warm up/half-court basketball court located in the north-east corner of </w:t>
      </w:r>
      <w:r>
        <w:rPr>
          <w:color w:val="231F20"/>
          <w:w w:val="90"/>
        </w:rPr>
        <w:t>the </w:t>
      </w:r>
      <w:r>
        <w:rPr>
          <w:color w:val="231F20"/>
          <w:spacing w:val="-2"/>
        </w:rPr>
        <w:t>Reserve.</w:t>
      </w:r>
    </w:p>
    <w:p>
      <w:pPr>
        <w:pStyle w:val="BodyText"/>
        <w:spacing w:line="271" w:lineRule="auto" w:before="141"/>
        <w:ind w:left="4486" w:right="1030"/>
      </w:pPr>
      <w:r>
        <w:rPr>
          <w:rFonts w:ascii="Trebuchet MS"/>
          <w:b/>
          <w:color w:val="003263"/>
          <w:spacing w:val="-2"/>
        </w:rPr>
        <w:t>Issue:</w:t>
      </w:r>
      <w:r>
        <w:rPr>
          <w:rFonts w:ascii="Trebuchet MS"/>
          <w:b/>
          <w:color w:val="003263"/>
          <w:spacing w:val="-12"/>
        </w:rPr>
        <w:t> </w:t>
      </w:r>
      <w:r>
        <w:rPr>
          <w:color w:val="003263"/>
          <w:spacing w:val="-2"/>
        </w:rPr>
        <w:t>The</w:t>
      </w:r>
      <w:r>
        <w:rPr>
          <w:color w:val="003263"/>
          <w:spacing w:val="-12"/>
        </w:rPr>
        <w:t> </w:t>
      </w:r>
      <w:r>
        <w:rPr>
          <w:color w:val="003263"/>
          <w:spacing w:val="-2"/>
        </w:rPr>
        <w:t>location</w:t>
      </w:r>
      <w:r>
        <w:rPr>
          <w:color w:val="003263"/>
          <w:spacing w:val="-13"/>
        </w:rPr>
        <w:t> </w:t>
      </w:r>
      <w:r>
        <w:rPr>
          <w:color w:val="003263"/>
          <w:spacing w:val="-2"/>
        </w:rPr>
        <w:t>of</w:t>
      </w:r>
      <w:r>
        <w:rPr>
          <w:color w:val="003263"/>
          <w:spacing w:val="-12"/>
        </w:rPr>
        <w:t> </w:t>
      </w:r>
      <w:r>
        <w:rPr>
          <w:color w:val="003263"/>
          <w:spacing w:val="-2"/>
        </w:rPr>
        <w:t>these</w:t>
      </w:r>
      <w:r>
        <w:rPr>
          <w:color w:val="003263"/>
          <w:spacing w:val="-12"/>
        </w:rPr>
        <w:t> </w:t>
      </w:r>
      <w:r>
        <w:rPr>
          <w:color w:val="003263"/>
          <w:spacing w:val="-2"/>
        </w:rPr>
        <w:t>facilities</w:t>
      </w:r>
      <w:r>
        <w:rPr>
          <w:color w:val="003263"/>
          <w:spacing w:val="-12"/>
        </w:rPr>
        <w:t> </w:t>
      </w:r>
      <w:r>
        <w:rPr>
          <w:color w:val="003263"/>
          <w:spacing w:val="-2"/>
        </w:rPr>
        <w:t>may</w:t>
      </w:r>
      <w:r>
        <w:rPr>
          <w:color w:val="003263"/>
          <w:spacing w:val="-12"/>
        </w:rPr>
        <w:t> </w:t>
      </w:r>
      <w:r>
        <w:rPr>
          <w:color w:val="003263"/>
          <w:spacing w:val="-2"/>
        </w:rPr>
        <w:t>see</w:t>
      </w:r>
      <w:r>
        <w:rPr>
          <w:color w:val="003263"/>
          <w:spacing w:val="-13"/>
        </w:rPr>
        <w:t> </w:t>
      </w:r>
      <w:r>
        <w:rPr>
          <w:color w:val="003263"/>
          <w:spacing w:val="-2"/>
        </w:rPr>
        <w:t>them</w:t>
      </w:r>
      <w:r>
        <w:rPr>
          <w:color w:val="003263"/>
          <w:spacing w:val="-12"/>
        </w:rPr>
        <w:t> </w:t>
      </w:r>
      <w:r>
        <w:rPr>
          <w:color w:val="003263"/>
          <w:spacing w:val="-2"/>
        </w:rPr>
        <w:t>underutilised</w:t>
      </w:r>
      <w:r>
        <w:rPr>
          <w:color w:val="003263"/>
          <w:spacing w:val="-12"/>
        </w:rPr>
        <w:t> </w:t>
      </w:r>
      <w:r>
        <w:rPr>
          <w:color w:val="003263"/>
          <w:spacing w:val="-2"/>
        </w:rPr>
        <w:t>by</w:t>
      </w:r>
      <w:r>
        <w:rPr>
          <w:color w:val="003263"/>
          <w:spacing w:val="-12"/>
        </w:rPr>
        <w:t> </w:t>
      </w:r>
      <w:r>
        <w:rPr>
          <w:color w:val="003263"/>
          <w:spacing w:val="-2"/>
        </w:rPr>
        <w:t>the </w:t>
      </w:r>
      <w:r>
        <w:rPr>
          <w:color w:val="003263"/>
          <w:spacing w:val="-4"/>
        </w:rPr>
        <w:t>community.</w:t>
      </w:r>
      <w:r>
        <w:rPr>
          <w:color w:val="003263"/>
          <w:spacing w:val="-11"/>
        </w:rPr>
        <w:t> </w:t>
      </w:r>
      <w:r>
        <w:rPr>
          <w:color w:val="003263"/>
          <w:spacing w:val="-4"/>
        </w:rPr>
        <w:t>There</w:t>
      </w:r>
      <w:r>
        <w:rPr>
          <w:color w:val="003263"/>
          <w:spacing w:val="-10"/>
        </w:rPr>
        <w:t> </w:t>
      </w:r>
      <w:r>
        <w:rPr>
          <w:color w:val="003263"/>
          <w:spacing w:val="-4"/>
        </w:rPr>
        <w:t>is</w:t>
      </w:r>
      <w:r>
        <w:rPr>
          <w:color w:val="003263"/>
          <w:spacing w:val="-10"/>
        </w:rPr>
        <w:t> </w:t>
      </w:r>
      <w:r>
        <w:rPr>
          <w:color w:val="003263"/>
          <w:spacing w:val="-4"/>
        </w:rPr>
        <w:t>opportunity</w:t>
      </w:r>
      <w:r>
        <w:rPr>
          <w:color w:val="003263"/>
          <w:spacing w:val="-10"/>
        </w:rPr>
        <w:t> </w:t>
      </w:r>
      <w:r>
        <w:rPr>
          <w:color w:val="003263"/>
          <w:spacing w:val="-4"/>
        </w:rPr>
        <w:t>to</w:t>
      </w:r>
      <w:r>
        <w:rPr>
          <w:color w:val="003263"/>
          <w:spacing w:val="-11"/>
        </w:rPr>
        <w:t> </w:t>
      </w:r>
      <w:r>
        <w:rPr>
          <w:color w:val="003263"/>
          <w:spacing w:val="-4"/>
        </w:rPr>
        <w:t>upgrade</w:t>
      </w:r>
      <w:r>
        <w:rPr>
          <w:color w:val="003263"/>
          <w:spacing w:val="-10"/>
        </w:rPr>
        <w:t> </w:t>
      </w:r>
      <w:r>
        <w:rPr>
          <w:color w:val="003263"/>
          <w:spacing w:val="-4"/>
        </w:rPr>
        <w:t>this</w:t>
      </w:r>
      <w:r>
        <w:rPr>
          <w:color w:val="003263"/>
          <w:spacing w:val="-10"/>
        </w:rPr>
        <w:t> </w:t>
      </w:r>
      <w:r>
        <w:rPr>
          <w:color w:val="003263"/>
          <w:spacing w:val="-4"/>
        </w:rPr>
        <w:t>space</w:t>
      </w:r>
      <w:r>
        <w:rPr>
          <w:color w:val="003263"/>
          <w:spacing w:val="-10"/>
        </w:rPr>
        <w:t> </w:t>
      </w:r>
      <w:r>
        <w:rPr>
          <w:color w:val="003263"/>
          <w:spacing w:val="-4"/>
        </w:rPr>
        <w:t>so</w:t>
      </w:r>
      <w:r>
        <w:rPr>
          <w:color w:val="003263"/>
          <w:spacing w:val="-11"/>
        </w:rPr>
        <w:t> </w:t>
      </w:r>
      <w:r>
        <w:rPr>
          <w:color w:val="003263"/>
          <w:spacing w:val="-4"/>
        </w:rPr>
        <w:t>that</w:t>
      </w:r>
      <w:r>
        <w:rPr>
          <w:color w:val="003263"/>
          <w:spacing w:val="-10"/>
        </w:rPr>
        <w:t> </w:t>
      </w:r>
      <w:r>
        <w:rPr>
          <w:color w:val="003263"/>
          <w:spacing w:val="-4"/>
        </w:rPr>
        <w:t>it</w:t>
      </w:r>
      <w:r>
        <w:rPr>
          <w:color w:val="003263"/>
          <w:spacing w:val="-10"/>
        </w:rPr>
        <w:t> </w:t>
      </w:r>
      <w:r>
        <w:rPr>
          <w:color w:val="003263"/>
          <w:spacing w:val="-4"/>
        </w:rPr>
        <w:t>is</w:t>
      </w:r>
      <w:r>
        <w:rPr>
          <w:color w:val="003263"/>
          <w:spacing w:val="-10"/>
        </w:rPr>
        <w:t> </w:t>
      </w:r>
      <w:r>
        <w:rPr>
          <w:color w:val="003263"/>
          <w:spacing w:val="-4"/>
        </w:rPr>
        <w:t>more </w:t>
      </w:r>
      <w:r>
        <w:rPr>
          <w:color w:val="003263"/>
          <w:spacing w:val="-6"/>
        </w:rPr>
        <w:t>integrated with the broader Reserve and provides play opportunities for </w:t>
      </w:r>
      <w:r>
        <w:rPr>
          <w:color w:val="003263"/>
          <w:spacing w:val="-6"/>
        </w:rPr>
        <w:t>a </w:t>
      </w:r>
      <w:r>
        <w:rPr>
          <w:color w:val="003263"/>
        </w:rPr>
        <w:t>wider range of age groups.</w:t>
      </w:r>
    </w:p>
    <w:p>
      <w:pPr>
        <w:pStyle w:val="BodyText"/>
        <w:spacing w:line="271" w:lineRule="auto" w:before="142"/>
        <w:ind w:left="4486" w:right="1165"/>
      </w:pPr>
      <w:r>
        <w:rPr>
          <w:rFonts w:ascii="Trebuchet MS"/>
          <w:b/>
          <w:color w:val="231F20"/>
          <w:spacing w:val="-2"/>
        </w:rPr>
        <w:t>Opportunity:</w:t>
      </w:r>
      <w:r>
        <w:rPr>
          <w:rFonts w:ascii="Trebuchet MS"/>
          <w:b/>
          <w:color w:val="231F20"/>
          <w:spacing w:val="-12"/>
        </w:rPr>
        <w:t> </w:t>
      </w:r>
      <w:r>
        <w:rPr>
          <w:color w:val="231F20"/>
          <w:spacing w:val="-2"/>
        </w:rPr>
        <w:t>Consider</w:t>
      </w:r>
      <w:r>
        <w:rPr>
          <w:color w:val="231F20"/>
          <w:spacing w:val="-12"/>
        </w:rPr>
        <w:t> </w:t>
      </w:r>
      <w:r>
        <w:rPr>
          <w:color w:val="231F20"/>
          <w:spacing w:val="-2"/>
        </w:rPr>
        <w:t>if</w:t>
      </w:r>
      <w:r>
        <w:rPr>
          <w:color w:val="231F20"/>
          <w:spacing w:val="-13"/>
        </w:rPr>
        <w:t> </w:t>
      </w:r>
      <w:r>
        <w:rPr>
          <w:color w:val="231F20"/>
          <w:spacing w:val="-2"/>
        </w:rPr>
        <w:t>there</w:t>
      </w:r>
      <w:r>
        <w:rPr>
          <w:color w:val="231F20"/>
          <w:spacing w:val="-12"/>
        </w:rPr>
        <w:t> </w:t>
      </w:r>
      <w:r>
        <w:rPr>
          <w:color w:val="231F20"/>
          <w:spacing w:val="-2"/>
        </w:rPr>
        <w:t>is</w:t>
      </w:r>
      <w:r>
        <w:rPr>
          <w:color w:val="231F20"/>
          <w:spacing w:val="-12"/>
        </w:rPr>
        <w:t> </w:t>
      </w:r>
      <w:r>
        <w:rPr>
          <w:color w:val="231F20"/>
          <w:spacing w:val="-2"/>
        </w:rPr>
        <w:t>a</w:t>
      </w:r>
      <w:r>
        <w:rPr>
          <w:color w:val="231F20"/>
          <w:spacing w:val="-12"/>
        </w:rPr>
        <w:t> </w:t>
      </w:r>
      <w:r>
        <w:rPr>
          <w:color w:val="231F20"/>
          <w:spacing w:val="-2"/>
        </w:rPr>
        <w:t>more</w:t>
      </w:r>
      <w:r>
        <w:rPr>
          <w:color w:val="231F20"/>
          <w:spacing w:val="-12"/>
        </w:rPr>
        <w:t> </w:t>
      </w:r>
      <w:r>
        <w:rPr>
          <w:color w:val="231F20"/>
          <w:spacing w:val="-2"/>
        </w:rPr>
        <w:t>appropriate</w:t>
      </w:r>
      <w:r>
        <w:rPr>
          <w:color w:val="231F20"/>
          <w:spacing w:val="-13"/>
        </w:rPr>
        <w:t> </w:t>
      </w:r>
      <w:r>
        <w:rPr>
          <w:color w:val="231F20"/>
          <w:spacing w:val="-2"/>
        </w:rPr>
        <w:t>location</w:t>
      </w:r>
      <w:r>
        <w:rPr>
          <w:color w:val="231F20"/>
          <w:spacing w:val="-12"/>
        </w:rPr>
        <w:t> </w:t>
      </w:r>
      <w:r>
        <w:rPr>
          <w:color w:val="231F20"/>
          <w:spacing w:val="-2"/>
        </w:rPr>
        <w:t>for</w:t>
      </w:r>
      <w:r>
        <w:rPr>
          <w:color w:val="231F20"/>
          <w:spacing w:val="-12"/>
        </w:rPr>
        <w:t> </w:t>
      </w:r>
      <w:r>
        <w:rPr>
          <w:color w:val="231F20"/>
          <w:spacing w:val="-2"/>
        </w:rPr>
        <w:t>the </w:t>
      </w:r>
      <w:r>
        <w:rPr>
          <w:color w:val="231F20"/>
          <w:w w:val="90"/>
        </w:rPr>
        <w:t>playground and half court and improve its connections with the rest of </w:t>
      </w:r>
      <w:r>
        <w:rPr>
          <w:color w:val="231F20"/>
          <w:w w:val="90"/>
        </w:rPr>
        <w:t>the </w:t>
      </w:r>
      <w:r>
        <w:rPr>
          <w:color w:val="231F20"/>
          <w:spacing w:val="-4"/>
        </w:rPr>
        <w:t>Reserve</w:t>
      </w:r>
      <w:r>
        <w:rPr>
          <w:color w:val="231F20"/>
          <w:spacing w:val="-11"/>
        </w:rPr>
        <w:t> </w:t>
      </w:r>
      <w:r>
        <w:rPr>
          <w:color w:val="231F20"/>
          <w:spacing w:val="-4"/>
        </w:rPr>
        <w:t>and</w:t>
      </w:r>
      <w:r>
        <w:rPr>
          <w:color w:val="231F20"/>
          <w:spacing w:val="-10"/>
        </w:rPr>
        <w:t> </w:t>
      </w:r>
      <w:r>
        <w:rPr>
          <w:color w:val="231F20"/>
          <w:spacing w:val="-4"/>
        </w:rPr>
        <w:t>ancillary</w:t>
      </w:r>
      <w:r>
        <w:rPr>
          <w:color w:val="231F20"/>
          <w:spacing w:val="-10"/>
        </w:rPr>
        <w:t> </w:t>
      </w:r>
      <w:r>
        <w:rPr>
          <w:color w:val="231F20"/>
          <w:spacing w:val="-4"/>
        </w:rPr>
        <w:t>facilities</w:t>
      </w:r>
      <w:r>
        <w:rPr>
          <w:color w:val="231F20"/>
          <w:spacing w:val="-10"/>
        </w:rPr>
        <w:t> </w:t>
      </w:r>
      <w:r>
        <w:rPr>
          <w:color w:val="231F20"/>
          <w:spacing w:val="-4"/>
        </w:rPr>
        <w:t>including</w:t>
      </w:r>
      <w:r>
        <w:rPr>
          <w:color w:val="231F20"/>
          <w:spacing w:val="-11"/>
        </w:rPr>
        <w:t> </w:t>
      </w:r>
      <w:r>
        <w:rPr>
          <w:color w:val="231F20"/>
          <w:spacing w:val="-4"/>
        </w:rPr>
        <w:t>car</w:t>
      </w:r>
      <w:r>
        <w:rPr>
          <w:color w:val="231F20"/>
          <w:spacing w:val="-10"/>
        </w:rPr>
        <w:t> </w:t>
      </w:r>
      <w:r>
        <w:rPr>
          <w:color w:val="231F20"/>
          <w:spacing w:val="-4"/>
        </w:rPr>
        <w:t>parking.</w:t>
      </w:r>
    </w:p>
    <w:p>
      <w:pPr>
        <w:pStyle w:val="BodyText"/>
        <w:spacing w:before="7"/>
        <w:rPr>
          <w:sz w:val="25"/>
        </w:rPr>
      </w:pPr>
    </w:p>
    <w:p>
      <w:pPr>
        <w:pStyle w:val="Heading4"/>
        <w:ind w:left="4486"/>
      </w:pPr>
      <w:r>
        <w:rPr/>
        <w:drawing>
          <wp:anchor distT="0" distB="0" distL="0" distR="0" allowOverlap="1" layoutInCell="1" locked="0" behindDoc="0" simplePos="0" relativeHeight="15749120">
            <wp:simplePos x="0" y="0"/>
            <wp:positionH relativeFrom="page">
              <wp:posOffset>720001</wp:posOffset>
            </wp:positionH>
            <wp:positionV relativeFrom="paragraph">
              <wp:posOffset>61132</wp:posOffset>
            </wp:positionV>
            <wp:extent cx="2036521" cy="1376324"/>
            <wp:effectExtent l="0" t="0" r="0" b="0"/>
            <wp:wrapNone/>
            <wp:docPr id="9" name="image50.jpeg"/>
            <wp:cNvGraphicFramePr>
              <a:graphicFrameLocks noChangeAspect="1"/>
            </wp:cNvGraphicFramePr>
            <a:graphic>
              <a:graphicData uri="http://schemas.openxmlformats.org/drawingml/2006/picture">
                <pic:pic>
                  <pic:nvPicPr>
                    <pic:cNvPr id="10" name="image50.jpeg"/>
                    <pic:cNvPicPr/>
                  </pic:nvPicPr>
                  <pic:blipFill>
                    <a:blip r:embed="rId63" cstate="print"/>
                    <a:stretch>
                      <a:fillRect/>
                    </a:stretch>
                  </pic:blipFill>
                  <pic:spPr>
                    <a:xfrm>
                      <a:off x="0" y="0"/>
                      <a:ext cx="2036521" cy="1376324"/>
                    </a:xfrm>
                    <a:prstGeom prst="rect">
                      <a:avLst/>
                    </a:prstGeom>
                  </pic:spPr>
                </pic:pic>
              </a:graphicData>
            </a:graphic>
          </wp:anchor>
        </w:drawing>
      </w:r>
      <w:r>
        <w:rPr>
          <w:color w:val="231F20"/>
        </w:rPr>
        <w:t>CAR</w:t>
      </w:r>
      <w:r>
        <w:rPr>
          <w:color w:val="231F20"/>
          <w:spacing w:val="9"/>
        </w:rPr>
        <w:t> </w:t>
      </w:r>
      <w:r>
        <w:rPr>
          <w:color w:val="231F20"/>
          <w:spacing w:val="-2"/>
        </w:rPr>
        <w:t>PARKING/VEHICLES/PEDESTRIANS</w:t>
      </w:r>
    </w:p>
    <w:p>
      <w:pPr>
        <w:pStyle w:val="BodyText"/>
        <w:spacing w:line="271" w:lineRule="auto" w:before="117"/>
        <w:ind w:left="4486" w:right="1052"/>
        <w:jc w:val="both"/>
      </w:pPr>
      <w:r>
        <w:rPr>
          <w:rFonts w:ascii="Trebuchet MS"/>
          <w:b/>
          <w:color w:val="231F20"/>
          <w:w w:val="90"/>
        </w:rPr>
        <w:t>Description: </w:t>
      </w:r>
      <w:r>
        <w:rPr>
          <w:color w:val="231F20"/>
          <w:w w:val="90"/>
        </w:rPr>
        <w:t>There is presently a lack of pedestrian connections throughout the Reserve. There is also a safety concern with informal, ad-hoc car parking </w:t>
      </w:r>
      <w:r>
        <w:rPr>
          <w:color w:val="231F20"/>
          <w:spacing w:val="-4"/>
        </w:rPr>
        <w:t>which</w:t>
      </w:r>
      <w:r>
        <w:rPr>
          <w:color w:val="231F20"/>
          <w:spacing w:val="-11"/>
        </w:rPr>
        <w:t> </w:t>
      </w:r>
      <w:r>
        <w:rPr>
          <w:color w:val="231F20"/>
          <w:spacing w:val="-4"/>
        </w:rPr>
        <w:t>presents</w:t>
      </w:r>
      <w:r>
        <w:rPr>
          <w:color w:val="231F20"/>
          <w:spacing w:val="-10"/>
        </w:rPr>
        <w:t> </w:t>
      </w:r>
      <w:r>
        <w:rPr>
          <w:color w:val="231F20"/>
          <w:spacing w:val="-4"/>
        </w:rPr>
        <w:t>issues,</w:t>
      </w:r>
      <w:r>
        <w:rPr>
          <w:color w:val="231F20"/>
          <w:spacing w:val="-10"/>
        </w:rPr>
        <w:t> </w:t>
      </w:r>
      <w:r>
        <w:rPr>
          <w:color w:val="231F20"/>
          <w:spacing w:val="-4"/>
        </w:rPr>
        <w:t>particularly</w:t>
      </w:r>
      <w:r>
        <w:rPr>
          <w:color w:val="231F20"/>
          <w:spacing w:val="-10"/>
        </w:rPr>
        <w:t> </w:t>
      </w:r>
      <w:r>
        <w:rPr>
          <w:color w:val="231F20"/>
          <w:spacing w:val="-4"/>
        </w:rPr>
        <w:t>on</w:t>
      </w:r>
      <w:r>
        <w:rPr>
          <w:color w:val="231F20"/>
          <w:spacing w:val="-11"/>
        </w:rPr>
        <w:t> </w:t>
      </w:r>
      <w:r>
        <w:rPr>
          <w:color w:val="231F20"/>
          <w:spacing w:val="-4"/>
        </w:rPr>
        <w:t>game</w:t>
      </w:r>
      <w:r>
        <w:rPr>
          <w:color w:val="231F20"/>
          <w:spacing w:val="-10"/>
        </w:rPr>
        <w:t> </w:t>
      </w:r>
      <w:r>
        <w:rPr>
          <w:color w:val="231F20"/>
          <w:spacing w:val="-4"/>
        </w:rPr>
        <w:t>days.</w:t>
      </w:r>
    </w:p>
    <w:p>
      <w:pPr>
        <w:pStyle w:val="BodyText"/>
        <w:spacing w:line="268" w:lineRule="auto" w:before="141"/>
        <w:ind w:left="4486" w:right="1165"/>
      </w:pPr>
      <w:r>
        <w:rPr>
          <w:rFonts w:ascii="Trebuchet MS"/>
          <w:b/>
          <w:color w:val="003263"/>
          <w:spacing w:val="-6"/>
        </w:rPr>
        <w:t>Issue:</w:t>
      </w:r>
      <w:r>
        <w:rPr>
          <w:rFonts w:ascii="Trebuchet MS"/>
          <w:b/>
          <w:color w:val="003263"/>
          <w:spacing w:val="-4"/>
        </w:rPr>
        <w:t> </w:t>
      </w:r>
      <w:r>
        <w:rPr>
          <w:color w:val="003263"/>
          <w:spacing w:val="-6"/>
        </w:rPr>
        <w:t>A</w:t>
      </w:r>
      <w:r>
        <w:rPr>
          <w:color w:val="003263"/>
          <w:spacing w:val="-8"/>
        </w:rPr>
        <w:t> </w:t>
      </w:r>
      <w:r>
        <w:rPr>
          <w:color w:val="003263"/>
          <w:spacing w:val="-6"/>
        </w:rPr>
        <w:t>lack</w:t>
      </w:r>
      <w:r>
        <w:rPr>
          <w:color w:val="003263"/>
          <w:spacing w:val="-9"/>
        </w:rPr>
        <w:t> </w:t>
      </w:r>
      <w:r>
        <w:rPr>
          <w:color w:val="003263"/>
          <w:spacing w:val="-6"/>
        </w:rPr>
        <w:t>of</w:t>
      </w:r>
      <w:r>
        <w:rPr>
          <w:color w:val="003263"/>
          <w:spacing w:val="-8"/>
        </w:rPr>
        <w:t> </w:t>
      </w:r>
      <w:r>
        <w:rPr>
          <w:color w:val="003263"/>
          <w:spacing w:val="-6"/>
        </w:rPr>
        <w:t>defined</w:t>
      </w:r>
      <w:r>
        <w:rPr>
          <w:color w:val="003263"/>
          <w:spacing w:val="-8"/>
        </w:rPr>
        <w:t> </w:t>
      </w:r>
      <w:r>
        <w:rPr>
          <w:color w:val="003263"/>
          <w:spacing w:val="-6"/>
        </w:rPr>
        <w:t>car</w:t>
      </w:r>
      <w:r>
        <w:rPr>
          <w:color w:val="003263"/>
          <w:spacing w:val="-8"/>
        </w:rPr>
        <w:t> </w:t>
      </w:r>
      <w:r>
        <w:rPr>
          <w:color w:val="003263"/>
          <w:spacing w:val="-6"/>
        </w:rPr>
        <w:t>parking</w:t>
      </w:r>
      <w:r>
        <w:rPr>
          <w:color w:val="003263"/>
          <w:spacing w:val="-9"/>
        </w:rPr>
        <w:t> </w:t>
      </w:r>
      <w:r>
        <w:rPr>
          <w:color w:val="003263"/>
          <w:spacing w:val="-6"/>
        </w:rPr>
        <w:t>and</w:t>
      </w:r>
      <w:r>
        <w:rPr>
          <w:color w:val="003263"/>
          <w:spacing w:val="-8"/>
        </w:rPr>
        <w:t> </w:t>
      </w:r>
      <w:r>
        <w:rPr>
          <w:color w:val="003263"/>
          <w:spacing w:val="-6"/>
        </w:rPr>
        <w:t>pedestrian</w:t>
      </w:r>
      <w:r>
        <w:rPr>
          <w:color w:val="003263"/>
          <w:spacing w:val="-8"/>
        </w:rPr>
        <w:t> </w:t>
      </w:r>
      <w:r>
        <w:rPr>
          <w:color w:val="003263"/>
          <w:spacing w:val="-6"/>
        </w:rPr>
        <w:t>networks</w:t>
      </w:r>
      <w:r>
        <w:rPr>
          <w:color w:val="003263"/>
          <w:spacing w:val="-8"/>
        </w:rPr>
        <w:t> </w:t>
      </w:r>
      <w:r>
        <w:rPr>
          <w:color w:val="003263"/>
          <w:spacing w:val="-6"/>
        </w:rPr>
        <w:t>throughout </w:t>
      </w:r>
      <w:r>
        <w:rPr>
          <w:color w:val="003263"/>
          <w:spacing w:val="-4"/>
        </w:rPr>
        <w:t>the</w:t>
      </w:r>
      <w:r>
        <w:rPr>
          <w:color w:val="003263"/>
          <w:spacing w:val="-11"/>
        </w:rPr>
        <w:t> </w:t>
      </w:r>
      <w:r>
        <w:rPr>
          <w:color w:val="003263"/>
          <w:spacing w:val="-4"/>
        </w:rPr>
        <w:t>Reserve</w:t>
      </w:r>
      <w:r>
        <w:rPr>
          <w:color w:val="003263"/>
          <w:spacing w:val="-10"/>
        </w:rPr>
        <w:t> </w:t>
      </w:r>
      <w:r>
        <w:rPr>
          <w:color w:val="003263"/>
          <w:spacing w:val="-4"/>
        </w:rPr>
        <w:t>present</w:t>
      </w:r>
      <w:r>
        <w:rPr>
          <w:color w:val="003263"/>
          <w:spacing w:val="-10"/>
        </w:rPr>
        <w:t> </w:t>
      </w:r>
      <w:r>
        <w:rPr>
          <w:color w:val="003263"/>
          <w:spacing w:val="-4"/>
        </w:rPr>
        <w:t>a</w:t>
      </w:r>
      <w:r>
        <w:rPr>
          <w:color w:val="003263"/>
          <w:spacing w:val="-10"/>
        </w:rPr>
        <w:t> </w:t>
      </w:r>
      <w:r>
        <w:rPr>
          <w:color w:val="003263"/>
          <w:spacing w:val="-4"/>
        </w:rPr>
        <w:t>hazard</w:t>
      </w:r>
      <w:r>
        <w:rPr>
          <w:color w:val="003263"/>
          <w:spacing w:val="-11"/>
        </w:rPr>
        <w:t> </w:t>
      </w:r>
      <w:r>
        <w:rPr>
          <w:color w:val="003263"/>
          <w:spacing w:val="-4"/>
        </w:rPr>
        <w:t>across</w:t>
      </w:r>
      <w:r>
        <w:rPr>
          <w:color w:val="003263"/>
          <w:spacing w:val="-10"/>
        </w:rPr>
        <w:t> </w:t>
      </w:r>
      <w:r>
        <w:rPr>
          <w:color w:val="003263"/>
          <w:spacing w:val="-4"/>
        </w:rPr>
        <w:t>the</w:t>
      </w:r>
      <w:r>
        <w:rPr>
          <w:color w:val="003263"/>
          <w:spacing w:val="-10"/>
        </w:rPr>
        <w:t> </w:t>
      </w:r>
      <w:r>
        <w:rPr>
          <w:color w:val="003263"/>
          <w:spacing w:val="-4"/>
        </w:rPr>
        <w:t>site,</w:t>
      </w:r>
      <w:r>
        <w:rPr>
          <w:color w:val="003263"/>
          <w:spacing w:val="-10"/>
        </w:rPr>
        <w:t> </w:t>
      </w:r>
      <w:r>
        <w:rPr>
          <w:color w:val="003263"/>
          <w:spacing w:val="-4"/>
        </w:rPr>
        <w:t>particularly</w:t>
      </w:r>
      <w:r>
        <w:rPr>
          <w:color w:val="003263"/>
          <w:spacing w:val="-11"/>
        </w:rPr>
        <w:t> </w:t>
      </w:r>
      <w:r>
        <w:rPr>
          <w:color w:val="003263"/>
          <w:spacing w:val="-4"/>
        </w:rPr>
        <w:t>at</w:t>
      </w:r>
      <w:r>
        <w:rPr>
          <w:color w:val="003263"/>
          <w:spacing w:val="-10"/>
        </w:rPr>
        <w:t> </w:t>
      </w:r>
      <w:r>
        <w:rPr>
          <w:color w:val="003263"/>
          <w:spacing w:val="-4"/>
        </w:rPr>
        <w:t>peak</w:t>
      </w:r>
      <w:r>
        <w:rPr>
          <w:color w:val="003263"/>
          <w:spacing w:val="-10"/>
        </w:rPr>
        <w:t> </w:t>
      </w:r>
      <w:r>
        <w:rPr>
          <w:color w:val="003263"/>
          <w:spacing w:val="-4"/>
        </w:rPr>
        <w:t>times.</w:t>
      </w:r>
    </w:p>
    <w:p>
      <w:pPr>
        <w:pStyle w:val="BodyText"/>
        <w:spacing w:line="271" w:lineRule="auto" w:before="144"/>
        <w:ind w:left="4486" w:right="1206"/>
      </w:pPr>
      <w:r>
        <w:rPr>
          <w:rFonts w:ascii="Trebuchet MS"/>
          <w:b/>
          <w:color w:val="231F20"/>
          <w:spacing w:val="-2"/>
        </w:rPr>
        <w:t>Opportunity:</w:t>
      </w:r>
      <w:r>
        <w:rPr>
          <w:rFonts w:ascii="Trebuchet MS"/>
          <w:b/>
          <w:color w:val="231F20"/>
          <w:spacing w:val="-12"/>
        </w:rPr>
        <w:t> </w:t>
      </w:r>
      <w:r>
        <w:rPr>
          <w:color w:val="231F20"/>
          <w:spacing w:val="-2"/>
        </w:rPr>
        <w:t>Improve</w:t>
      </w:r>
      <w:r>
        <w:rPr>
          <w:color w:val="231F20"/>
          <w:spacing w:val="-12"/>
        </w:rPr>
        <w:t> </w:t>
      </w:r>
      <w:r>
        <w:rPr>
          <w:color w:val="231F20"/>
          <w:spacing w:val="-2"/>
        </w:rPr>
        <w:t>vehicle</w:t>
      </w:r>
      <w:r>
        <w:rPr>
          <w:color w:val="231F20"/>
          <w:spacing w:val="-13"/>
        </w:rPr>
        <w:t> </w:t>
      </w:r>
      <w:r>
        <w:rPr>
          <w:color w:val="231F20"/>
          <w:spacing w:val="-2"/>
        </w:rPr>
        <w:t>and</w:t>
      </w:r>
      <w:r>
        <w:rPr>
          <w:color w:val="231F20"/>
          <w:spacing w:val="-12"/>
        </w:rPr>
        <w:t> </w:t>
      </w:r>
      <w:r>
        <w:rPr>
          <w:color w:val="231F20"/>
          <w:spacing w:val="-2"/>
        </w:rPr>
        <w:t>pedestrian</w:t>
      </w:r>
      <w:r>
        <w:rPr>
          <w:color w:val="231F20"/>
          <w:spacing w:val="-12"/>
        </w:rPr>
        <w:t> </w:t>
      </w:r>
      <w:r>
        <w:rPr>
          <w:color w:val="231F20"/>
          <w:spacing w:val="-2"/>
        </w:rPr>
        <w:t>movement</w:t>
      </w:r>
      <w:r>
        <w:rPr>
          <w:color w:val="231F20"/>
          <w:spacing w:val="-12"/>
        </w:rPr>
        <w:t> </w:t>
      </w:r>
      <w:r>
        <w:rPr>
          <w:color w:val="231F20"/>
          <w:spacing w:val="-2"/>
        </w:rPr>
        <w:t>throughout</w:t>
      </w:r>
      <w:r>
        <w:rPr>
          <w:color w:val="231F20"/>
          <w:spacing w:val="-2"/>
        </w:rPr>
        <w:t> </w:t>
      </w:r>
      <w:r>
        <w:rPr>
          <w:color w:val="231F20"/>
          <w:w w:val="90"/>
        </w:rPr>
        <w:t>the</w:t>
      </w:r>
      <w:r>
        <w:rPr>
          <w:color w:val="231F20"/>
          <w:spacing w:val="-1"/>
          <w:w w:val="90"/>
        </w:rPr>
        <w:t> </w:t>
      </w:r>
      <w:r>
        <w:rPr>
          <w:color w:val="231F20"/>
          <w:w w:val="90"/>
        </w:rPr>
        <w:t>site,</w:t>
      </w:r>
      <w:r>
        <w:rPr>
          <w:color w:val="231F20"/>
          <w:spacing w:val="-1"/>
          <w:w w:val="90"/>
        </w:rPr>
        <w:t> </w:t>
      </w:r>
      <w:r>
        <w:rPr>
          <w:color w:val="231F20"/>
          <w:w w:val="90"/>
        </w:rPr>
        <w:t>noting</w:t>
      </w:r>
      <w:r>
        <w:rPr>
          <w:color w:val="231F20"/>
          <w:spacing w:val="-1"/>
          <w:w w:val="90"/>
        </w:rPr>
        <w:t> </w:t>
      </w:r>
      <w:r>
        <w:rPr>
          <w:color w:val="231F20"/>
          <w:w w:val="90"/>
        </w:rPr>
        <w:t>that</w:t>
      </w:r>
      <w:r>
        <w:rPr>
          <w:color w:val="231F20"/>
          <w:spacing w:val="-1"/>
          <w:w w:val="90"/>
        </w:rPr>
        <w:t> </w:t>
      </w:r>
      <w:r>
        <w:rPr>
          <w:color w:val="231F20"/>
          <w:w w:val="90"/>
        </w:rPr>
        <w:t>some</w:t>
      </w:r>
      <w:r>
        <w:rPr>
          <w:color w:val="231F20"/>
          <w:spacing w:val="-1"/>
          <w:w w:val="90"/>
        </w:rPr>
        <w:t> </w:t>
      </w:r>
      <w:r>
        <w:rPr>
          <w:color w:val="231F20"/>
          <w:w w:val="90"/>
        </w:rPr>
        <w:t>limitations,</w:t>
      </w:r>
      <w:r>
        <w:rPr>
          <w:color w:val="231F20"/>
          <w:spacing w:val="-1"/>
          <w:w w:val="90"/>
        </w:rPr>
        <w:t> </w:t>
      </w:r>
      <w:r>
        <w:rPr>
          <w:color w:val="231F20"/>
          <w:w w:val="90"/>
        </w:rPr>
        <w:t>particularly</w:t>
      </w:r>
      <w:r>
        <w:rPr>
          <w:color w:val="231F20"/>
          <w:spacing w:val="-1"/>
          <w:w w:val="90"/>
        </w:rPr>
        <w:t> </w:t>
      </w:r>
      <w:r>
        <w:rPr>
          <w:color w:val="231F20"/>
          <w:w w:val="90"/>
        </w:rPr>
        <w:t>regarding</w:t>
      </w:r>
      <w:r>
        <w:rPr>
          <w:color w:val="231F20"/>
          <w:spacing w:val="-1"/>
          <w:w w:val="90"/>
        </w:rPr>
        <w:t> </w:t>
      </w:r>
      <w:r>
        <w:rPr>
          <w:color w:val="231F20"/>
          <w:w w:val="90"/>
        </w:rPr>
        <w:t>availability</w:t>
      </w:r>
      <w:r>
        <w:rPr>
          <w:color w:val="231F20"/>
          <w:spacing w:val="-1"/>
          <w:w w:val="90"/>
        </w:rPr>
        <w:t> </w:t>
      </w:r>
      <w:r>
        <w:rPr>
          <w:color w:val="231F20"/>
          <w:w w:val="90"/>
        </w:rPr>
        <w:t>of </w:t>
      </w:r>
      <w:r>
        <w:rPr>
          <w:color w:val="231F20"/>
          <w:spacing w:val="-6"/>
        </w:rPr>
        <w:t>parking, will persist. Consider how improvements to parking, including those to the south and east, can assist in alleviating these issues.</w:t>
      </w:r>
    </w:p>
    <w:p>
      <w:pPr>
        <w:pStyle w:val="BodyText"/>
        <w:spacing w:before="8"/>
        <w:rPr>
          <w:sz w:val="25"/>
        </w:rPr>
      </w:pPr>
    </w:p>
    <w:p>
      <w:pPr>
        <w:pStyle w:val="Heading4"/>
        <w:ind w:left="4486"/>
      </w:pPr>
      <w:r>
        <w:rPr/>
        <w:drawing>
          <wp:anchor distT="0" distB="0" distL="0" distR="0" allowOverlap="1" layoutInCell="1" locked="0" behindDoc="0" simplePos="0" relativeHeight="15749632">
            <wp:simplePos x="0" y="0"/>
            <wp:positionH relativeFrom="page">
              <wp:posOffset>720001</wp:posOffset>
            </wp:positionH>
            <wp:positionV relativeFrom="paragraph">
              <wp:posOffset>5739</wp:posOffset>
            </wp:positionV>
            <wp:extent cx="2036515" cy="1376311"/>
            <wp:effectExtent l="0" t="0" r="0" b="0"/>
            <wp:wrapNone/>
            <wp:docPr id="11" name="image51.jpeg"/>
            <wp:cNvGraphicFramePr>
              <a:graphicFrameLocks noChangeAspect="1"/>
            </wp:cNvGraphicFramePr>
            <a:graphic>
              <a:graphicData uri="http://schemas.openxmlformats.org/drawingml/2006/picture">
                <pic:pic>
                  <pic:nvPicPr>
                    <pic:cNvPr id="12" name="image51.jpeg"/>
                    <pic:cNvPicPr/>
                  </pic:nvPicPr>
                  <pic:blipFill>
                    <a:blip r:embed="rId64" cstate="print"/>
                    <a:stretch>
                      <a:fillRect/>
                    </a:stretch>
                  </pic:blipFill>
                  <pic:spPr>
                    <a:xfrm>
                      <a:off x="0" y="0"/>
                      <a:ext cx="2036515" cy="1376311"/>
                    </a:xfrm>
                    <a:prstGeom prst="rect">
                      <a:avLst/>
                    </a:prstGeom>
                  </pic:spPr>
                </pic:pic>
              </a:graphicData>
            </a:graphic>
          </wp:anchor>
        </w:drawing>
      </w:r>
      <w:r>
        <w:rPr>
          <w:color w:val="231F20"/>
          <w:spacing w:val="-2"/>
        </w:rPr>
        <w:t>STORAGE</w:t>
      </w:r>
    </w:p>
    <w:p>
      <w:pPr>
        <w:pStyle w:val="BodyText"/>
        <w:spacing w:line="271" w:lineRule="auto" w:before="116"/>
        <w:ind w:left="4486" w:right="1030"/>
      </w:pPr>
      <w:r>
        <w:rPr>
          <w:rFonts w:ascii="Trebuchet MS"/>
          <w:b/>
          <w:color w:val="231F20"/>
          <w:spacing w:val="-4"/>
        </w:rPr>
        <w:t>Description: </w:t>
      </w:r>
      <w:r>
        <w:rPr>
          <w:color w:val="231F20"/>
          <w:spacing w:val="-4"/>
        </w:rPr>
        <w:t>A</w:t>
      </w:r>
      <w:r>
        <w:rPr>
          <w:color w:val="231F20"/>
          <w:spacing w:val="-8"/>
        </w:rPr>
        <w:t> </w:t>
      </w:r>
      <w:r>
        <w:rPr>
          <w:color w:val="231F20"/>
          <w:spacing w:val="-4"/>
        </w:rPr>
        <w:t>small</w:t>
      </w:r>
      <w:r>
        <w:rPr>
          <w:color w:val="231F20"/>
          <w:spacing w:val="-8"/>
        </w:rPr>
        <w:t> </w:t>
      </w:r>
      <w:r>
        <w:rPr>
          <w:color w:val="231F20"/>
          <w:spacing w:val="-4"/>
        </w:rPr>
        <w:t>amount</w:t>
      </w:r>
      <w:r>
        <w:rPr>
          <w:color w:val="231F20"/>
          <w:spacing w:val="-8"/>
        </w:rPr>
        <w:t> </w:t>
      </w:r>
      <w:r>
        <w:rPr>
          <w:color w:val="231F20"/>
          <w:spacing w:val="-4"/>
        </w:rPr>
        <w:t>of</w:t>
      </w:r>
      <w:r>
        <w:rPr>
          <w:color w:val="231F20"/>
          <w:spacing w:val="-8"/>
        </w:rPr>
        <w:t> </w:t>
      </w:r>
      <w:r>
        <w:rPr>
          <w:color w:val="231F20"/>
          <w:spacing w:val="-4"/>
        </w:rPr>
        <w:t>storage</w:t>
      </w:r>
      <w:r>
        <w:rPr>
          <w:color w:val="231F20"/>
          <w:spacing w:val="-8"/>
        </w:rPr>
        <w:t> </w:t>
      </w:r>
      <w:r>
        <w:rPr>
          <w:color w:val="231F20"/>
          <w:spacing w:val="-4"/>
        </w:rPr>
        <w:t>space</w:t>
      </w:r>
      <w:r>
        <w:rPr>
          <w:color w:val="231F20"/>
          <w:spacing w:val="-8"/>
        </w:rPr>
        <w:t> </w:t>
      </w:r>
      <w:r>
        <w:rPr>
          <w:color w:val="231F20"/>
          <w:spacing w:val="-4"/>
        </w:rPr>
        <w:t>exists</w:t>
      </w:r>
      <w:r>
        <w:rPr>
          <w:color w:val="231F20"/>
          <w:spacing w:val="-8"/>
        </w:rPr>
        <w:t> </w:t>
      </w:r>
      <w:r>
        <w:rPr>
          <w:color w:val="231F20"/>
          <w:spacing w:val="-4"/>
        </w:rPr>
        <w:t>within</w:t>
      </w:r>
      <w:r>
        <w:rPr>
          <w:color w:val="231F20"/>
          <w:spacing w:val="-8"/>
        </w:rPr>
        <w:t> </w:t>
      </w:r>
      <w:r>
        <w:rPr>
          <w:color w:val="231F20"/>
          <w:spacing w:val="-4"/>
        </w:rPr>
        <w:t>the</w:t>
      </w:r>
      <w:r>
        <w:rPr>
          <w:color w:val="231F20"/>
          <w:spacing w:val="-8"/>
        </w:rPr>
        <w:t> </w:t>
      </w:r>
      <w:r>
        <w:rPr>
          <w:color w:val="231F20"/>
          <w:spacing w:val="-4"/>
        </w:rPr>
        <w:t>main </w:t>
      </w:r>
      <w:r>
        <w:rPr>
          <w:color w:val="231F20"/>
          <w:w w:val="90"/>
        </w:rPr>
        <w:t>pavilion however is primarily serviced by two shipping containers located </w:t>
      </w:r>
      <w:r>
        <w:rPr>
          <w:color w:val="231F20"/>
          <w:w w:val="90"/>
        </w:rPr>
        <w:t>at </w:t>
      </w:r>
      <w:r>
        <w:rPr>
          <w:color w:val="231F20"/>
          <w:spacing w:val="-4"/>
        </w:rPr>
        <w:t>the</w:t>
      </w:r>
      <w:r>
        <w:rPr>
          <w:color w:val="231F20"/>
          <w:spacing w:val="-11"/>
        </w:rPr>
        <w:t> </w:t>
      </w:r>
      <w:r>
        <w:rPr>
          <w:color w:val="231F20"/>
          <w:spacing w:val="-4"/>
        </w:rPr>
        <w:t>eastern</w:t>
      </w:r>
      <w:r>
        <w:rPr>
          <w:color w:val="231F20"/>
          <w:spacing w:val="-10"/>
        </w:rPr>
        <w:t> </w:t>
      </w:r>
      <w:r>
        <w:rPr>
          <w:color w:val="231F20"/>
          <w:spacing w:val="-4"/>
        </w:rPr>
        <w:t>end</w:t>
      </w:r>
      <w:r>
        <w:rPr>
          <w:color w:val="231F20"/>
          <w:spacing w:val="-10"/>
        </w:rPr>
        <w:t> </w:t>
      </w:r>
      <w:r>
        <w:rPr>
          <w:color w:val="231F20"/>
          <w:spacing w:val="-4"/>
        </w:rPr>
        <w:t>of</w:t>
      </w:r>
      <w:r>
        <w:rPr>
          <w:color w:val="231F20"/>
          <w:spacing w:val="-10"/>
        </w:rPr>
        <w:t> </w:t>
      </w:r>
      <w:r>
        <w:rPr>
          <w:color w:val="231F20"/>
          <w:spacing w:val="-4"/>
        </w:rPr>
        <w:t>the</w:t>
      </w:r>
      <w:r>
        <w:rPr>
          <w:color w:val="231F20"/>
          <w:spacing w:val="-11"/>
        </w:rPr>
        <w:t> </w:t>
      </w:r>
      <w:r>
        <w:rPr>
          <w:color w:val="231F20"/>
          <w:spacing w:val="-4"/>
        </w:rPr>
        <w:t>home</w:t>
      </w:r>
      <w:r>
        <w:rPr>
          <w:color w:val="231F20"/>
          <w:spacing w:val="-10"/>
        </w:rPr>
        <w:t> </w:t>
      </w:r>
      <w:r>
        <w:rPr>
          <w:color w:val="231F20"/>
          <w:spacing w:val="-4"/>
        </w:rPr>
        <w:t>and</w:t>
      </w:r>
      <w:r>
        <w:rPr>
          <w:color w:val="231F20"/>
          <w:spacing w:val="-10"/>
        </w:rPr>
        <w:t> </w:t>
      </w:r>
      <w:r>
        <w:rPr>
          <w:color w:val="231F20"/>
          <w:spacing w:val="-4"/>
        </w:rPr>
        <w:t>away</w:t>
      </w:r>
      <w:r>
        <w:rPr>
          <w:color w:val="231F20"/>
          <w:spacing w:val="-10"/>
        </w:rPr>
        <w:t> </w:t>
      </w:r>
      <w:r>
        <w:rPr>
          <w:color w:val="231F20"/>
          <w:spacing w:val="-4"/>
        </w:rPr>
        <w:t>football/cricket</w:t>
      </w:r>
      <w:r>
        <w:rPr>
          <w:color w:val="231F20"/>
          <w:spacing w:val="-11"/>
        </w:rPr>
        <w:t> </w:t>
      </w:r>
      <w:r>
        <w:rPr>
          <w:color w:val="231F20"/>
          <w:spacing w:val="-4"/>
        </w:rPr>
        <w:t>change</w:t>
      </w:r>
      <w:r>
        <w:rPr>
          <w:color w:val="231F20"/>
          <w:spacing w:val="-10"/>
        </w:rPr>
        <w:t> </w:t>
      </w:r>
      <w:r>
        <w:rPr>
          <w:color w:val="231F20"/>
          <w:spacing w:val="-4"/>
        </w:rPr>
        <w:t>rooms.</w:t>
      </w:r>
    </w:p>
    <w:p>
      <w:pPr>
        <w:pStyle w:val="BodyText"/>
        <w:spacing w:line="268" w:lineRule="auto" w:before="141"/>
        <w:ind w:left="4486" w:right="1165"/>
      </w:pPr>
      <w:r>
        <w:rPr>
          <w:rFonts w:ascii="Trebuchet MS"/>
          <w:b/>
          <w:color w:val="003263"/>
          <w:w w:val="90"/>
        </w:rPr>
        <w:t>Issue</w:t>
      </w:r>
      <w:r>
        <w:rPr>
          <w:color w:val="231F20"/>
          <w:w w:val="90"/>
        </w:rPr>
        <w:t>: </w:t>
      </w:r>
      <w:r>
        <w:rPr>
          <w:color w:val="003263"/>
          <w:w w:val="90"/>
        </w:rPr>
        <w:t>Utilising shipping containers, particularly for frequently </w:t>
      </w:r>
      <w:r>
        <w:rPr>
          <w:color w:val="003263"/>
          <w:w w:val="90"/>
        </w:rPr>
        <w:t>accessed </w:t>
      </w:r>
      <w:r>
        <w:rPr>
          <w:color w:val="003263"/>
          <w:spacing w:val="-2"/>
        </w:rPr>
        <w:t>items</w:t>
      </w:r>
      <w:r>
        <w:rPr>
          <w:color w:val="003263"/>
          <w:spacing w:val="-13"/>
        </w:rPr>
        <w:t> </w:t>
      </w:r>
      <w:r>
        <w:rPr>
          <w:color w:val="003263"/>
          <w:spacing w:val="-2"/>
        </w:rPr>
        <w:t>presents</w:t>
      </w:r>
      <w:r>
        <w:rPr>
          <w:color w:val="003263"/>
          <w:spacing w:val="-12"/>
        </w:rPr>
        <w:t> </w:t>
      </w:r>
      <w:r>
        <w:rPr>
          <w:color w:val="003263"/>
          <w:spacing w:val="-2"/>
        </w:rPr>
        <w:t>operational</w:t>
      </w:r>
      <w:r>
        <w:rPr>
          <w:color w:val="003263"/>
          <w:spacing w:val="-12"/>
        </w:rPr>
        <w:t> </w:t>
      </w:r>
      <w:r>
        <w:rPr>
          <w:color w:val="003263"/>
          <w:spacing w:val="-2"/>
        </w:rPr>
        <w:t>as</w:t>
      </w:r>
      <w:r>
        <w:rPr>
          <w:color w:val="003263"/>
          <w:spacing w:val="-12"/>
        </w:rPr>
        <w:t> </w:t>
      </w:r>
      <w:r>
        <w:rPr>
          <w:color w:val="003263"/>
          <w:spacing w:val="-2"/>
        </w:rPr>
        <w:t>well</w:t>
      </w:r>
      <w:r>
        <w:rPr>
          <w:color w:val="003263"/>
          <w:spacing w:val="-13"/>
        </w:rPr>
        <w:t> </w:t>
      </w:r>
      <w:r>
        <w:rPr>
          <w:color w:val="003263"/>
          <w:spacing w:val="-2"/>
        </w:rPr>
        <w:t>as</w:t>
      </w:r>
      <w:r>
        <w:rPr>
          <w:color w:val="003263"/>
          <w:spacing w:val="-12"/>
        </w:rPr>
        <w:t> </w:t>
      </w:r>
      <w:r>
        <w:rPr>
          <w:color w:val="003263"/>
          <w:spacing w:val="-2"/>
        </w:rPr>
        <w:t>safety</w:t>
      </w:r>
      <w:r>
        <w:rPr>
          <w:color w:val="003263"/>
          <w:spacing w:val="-12"/>
        </w:rPr>
        <w:t> </w:t>
      </w:r>
      <w:r>
        <w:rPr>
          <w:color w:val="003263"/>
          <w:spacing w:val="-2"/>
        </w:rPr>
        <w:t>issues.</w:t>
      </w:r>
    </w:p>
    <w:p>
      <w:pPr>
        <w:pStyle w:val="BodyText"/>
        <w:spacing w:line="271" w:lineRule="auto" w:before="145"/>
        <w:ind w:left="4486" w:right="1104"/>
      </w:pPr>
      <w:r>
        <w:rPr>
          <w:rFonts w:ascii="Trebuchet MS"/>
          <w:b/>
          <w:color w:val="231F20"/>
          <w:spacing w:val="-4"/>
        </w:rPr>
        <w:t>Opportunity: </w:t>
      </w:r>
      <w:r>
        <w:rPr>
          <w:color w:val="231F20"/>
          <w:spacing w:val="-4"/>
        </w:rPr>
        <w:t>Incorporate significant storage space within the proposed </w:t>
      </w:r>
      <w:r>
        <w:rPr>
          <w:color w:val="231F20"/>
          <w:w w:val="90"/>
        </w:rPr>
        <w:t>pavilion extension which caters for all three sports adequately and </w:t>
      </w:r>
      <w:r>
        <w:rPr>
          <w:color w:val="231F20"/>
          <w:w w:val="90"/>
        </w:rPr>
        <w:t>provides </w:t>
      </w:r>
      <w:r>
        <w:rPr>
          <w:color w:val="231F20"/>
          <w:spacing w:val="-6"/>
        </w:rPr>
        <w:t>a more efficient and functional space for users and reduces volunteer </w:t>
      </w:r>
      <w:r>
        <w:rPr>
          <w:color w:val="231F20"/>
          <w:spacing w:val="-2"/>
        </w:rPr>
        <w:t>burden.</w:t>
      </w:r>
    </w:p>
    <w:p>
      <w:pPr>
        <w:spacing w:after="0" w:line="271" w:lineRule="auto"/>
        <w:sectPr>
          <w:pgSz w:w="11910" w:h="16840"/>
          <w:pgMar w:header="0" w:footer="358" w:top="0" w:bottom="540" w:left="200" w:right="80"/>
        </w:sectPr>
      </w:pPr>
    </w:p>
    <w:p>
      <w:pPr>
        <w:pStyle w:val="BodyText"/>
        <w:rPr>
          <w:sz w:val="20"/>
        </w:rPr>
      </w:pPr>
      <w:r>
        <w:rPr/>
        <w:pict>
          <v:group style="position:absolute;margin-left:9.9216pt;margin-top:.000315pt;width:575.450pt;height:369.45pt;mso-position-horizontal-relative:page;mso-position-vertical-relative:page;z-index:-18012672" id="docshapegroup199" coordorigin="198,0" coordsize="11509,7389">
            <v:shape style="position:absolute;left:198;top:0;width:11509;height:7389" id="docshape200" coordorigin="198,0" coordsize="11509,7389" path="m11707,0l198,0,198,7389,11707,3872,11707,0xe" filled="true" fillcolor="#e6f3f4" stroked="false">
              <v:path arrowok="t"/>
              <v:fill type="solid"/>
            </v:shape>
            <v:shape style="position:absolute;left:1133;top:3373;width:9206;height:1799" type="#_x0000_t202" id="docshape201" filled="false" stroked="false">
              <v:textbox inset="0,0,0,0">
                <w:txbxContent>
                  <w:p>
                    <w:pPr>
                      <w:spacing w:line="271" w:lineRule="auto" w:before="0"/>
                      <w:ind w:left="0" w:right="140" w:firstLine="0"/>
                      <w:jc w:val="left"/>
                      <w:rPr>
                        <w:sz w:val="18"/>
                      </w:rPr>
                    </w:pPr>
                    <w:r>
                      <w:rPr>
                        <w:color w:val="231F20"/>
                        <w:w w:val="90"/>
                        <w:sz w:val="18"/>
                      </w:rPr>
                      <w:t>In addition to the key observations, issues and opportunities identified on the previous pages, an assessment of the facilities at Winter Reserve was undertaken using insideEDGE’s Sports Facility Auditor Tool and the </w:t>
                    </w:r>
                    <w:r>
                      <w:rPr>
                        <w:color w:val="231F20"/>
                        <w:w w:val="90"/>
                        <w:sz w:val="18"/>
                      </w:rPr>
                      <w:t>preferred infrastructure guidelines of AFL, Cricket and Netball. The below table identifies where the facility meets current </w:t>
                    </w:r>
                    <w:r>
                      <w:rPr>
                        <w:color w:val="231F20"/>
                        <w:spacing w:val="-6"/>
                        <w:sz w:val="18"/>
                      </w:rPr>
                      <w:t>expectations (green) and where shortfalls (red) exist.</w:t>
                    </w:r>
                  </w:p>
                  <w:p>
                    <w:pPr>
                      <w:spacing w:line="271" w:lineRule="auto" w:before="130"/>
                      <w:ind w:left="0" w:right="18" w:firstLine="0"/>
                      <w:jc w:val="both"/>
                      <w:rPr>
                        <w:sz w:val="18"/>
                      </w:rPr>
                    </w:pPr>
                    <w:r>
                      <w:rPr>
                        <w:color w:val="231F20"/>
                        <w:w w:val="90"/>
                        <w:sz w:val="18"/>
                      </w:rPr>
                      <w:t>As demonstrated below, the largest gaps are in the netball facilities on account that the amenities do not meet </w:t>
                    </w:r>
                    <w:r>
                      <w:rPr>
                        <w:color w:val="231F20"/>
                        <w:w w:val="90"/>
                        <w:sz w:val="18"/>
                      </w:rPr>
                      <w:t>the required recommendations by Netball Victoria. In addition, shortfalls in storage in both the football/cricket change </w:t>
                    </w:r>
                    <w:r>
                      <w:rPr>
                        <w:color w:val="231F20"/>
                        <w:spacing w:val="-2"/>
                        <w:sz w:val="18"/>
                      </w:rPr>
                      <w:t>rooms</w:t>
                    </w:r>
                    <w:r>
                      <w:rPr>
                        <w:color w:val="231F20"/>
                        <w:spacing w:val="-13"/>
                        <w:sz w:val="18"/>
                      </w:rPr>
                      <w:t> </w:t>
                    </w:r>
                    <w:r>
                      <w:rPr>
                        <w:color w:val="231F20"/>
                        <w:spacing w:val="-2"/>
                        <w:sz w:val="18"/>
                      </w:rPr>
                      <w:t>and</w:t>
                    </w:r>
                    <w:r>
                      <w:rPr>
                        <w:color w:val="231F20"/>
                        <w:spacing w:val="-12"/>
                        <w:sz w:val="18"/>
                      </w:rPr>
                      <w:t> </w:t>
                    </w:r>
                    <w:r>
                      <w:rPr>
                        <w:color w:val="231F20"/>
                        <w:spacing w:val="-2"/>
                        <w:sz w:val="18"/>
                      </w:rPr>
                      <w:t>social</w:t>
                    </w:r>
                    <w:r>
                      <w:rPr>
                        <w:color w:val="231F20"/>
                        <w:spacing w:val="-12"/>
                        <w:sz w:val="18"/>
                      </w:rPr>
                      <w:t> </w:t>
                    </w:r>
                    <w:r>
                      <w:rPr>
                        <w:color w:val="231F20"/>
                        <w:spacing w:val="-2"/>
                        <w:sz w:val="18"/>
                      </w:rPr>
                      <w:t>rooms</w:t>
                    </w:r>
                    <w:r>
                      <w:rPr>
                        <w:color w:val="231F20"/>
                        <w:spacing w:val="-12"/>
                        <w:sz w:val="18"/>
                      </w:rPr>
                      <w:t> </w:t>
                    </w:r>
                    <w:r>
                      <w:rPr>
                        <w:color w:val="231F20"/>
                        <w:spacing w:val="-2"/>
                        <w:sz w:val="18"/>
                      </w:rPr>
                      <w:t>are</w:t>
                    </w:r>
                    <w:r>
                      <w:rPr>
                        <w:color w:val="231F20"/>
                        <w:spacing w:val="-13"/>
                        <w:sz w:val="18"/>
                      </w:rPr>
                      <w:t> </w:t>
                    </w:r>
                    <w:r>
                      <w:rPr>
                        <w:color w:val="231F20"/>
                        <w:spacing w:val="-2"/>
                        <w:sz w:val="18"/>
                      </w:rPr>
                      <w:t>present.</w:t>
                    </w:r>
                  </w:p>
                </w:txbxContent>
              </v:textbox>
              <w10:wrap type="none"/>
            </v:shape>
            <v:shape style="position:absolute;left:1135;top:5660;width:5750;height:343" type="#_x0000_t202" id="docshape202" filled="false" stroked="false">
              <v:textbox inset="0,0,0,0">
                <w:txbxContent>
                  <w:p>
                    <w:pPr>
                      <w:spacing w:line="342" w:lineRule="exact" w:before="0"/>
                      <w:ind w:left="0" w:right="0" w:firstLine="0"/>
                      <w:jc w:val="left"/>
                      <w:rPr>
                        <w:rFonts w:ascii="Brandon Grotesque Bold" w:hAnsi="Brandon Grotesque Bold"/>
                        <w:b/>
                        <w:sz w:val="24"/>
                      </w:rPr>
                    </w:pPr>
                    <w:r>
                      <w:rPr>
                        <w:rFonts w:ascii="Brandon Grotesque Bold" w:hAnsi="Brandon Grotesque Bold"/>
                        <w:b/>
                        <w:color w:val="231F20"/>
                        <w:sz w:val="24"/>
                      </w:rPr>
                      <w:t>WINTER</w:t>
                    </w:r>
                    <w:r>
                      <w:rPr>
                        <w:rFonts w:ascii="Brandon Grotesque Bold" w:hAnsi="Brandon Grotesque Bold"/>
                        <w:b/>
                        <w:color w:val="231F20"/>
                        <w:spacing w:val="39"/>
                        <w:sz w:val="24"/>
                      </w:rPr>
                      <w:t> </w:t>
                    </w:r>
                    <w:r>
                      <w:rPr>
                        <w:rFonts w:ascii="Brandon Grotesque Bold" w:hAnsi="Brandon Grotesque Bold"/>
                        <w:b/>
                        <w:color w:val="231F20"/>
                        <w:sz w:val="24"/>
                      </w:rPr>
                      <w:t>RESERVE</w:t>
                    </w:r>
                    <w:r>
                      <w:rPr>
                        <w:rFonts w:ascii="Brandon Grotesque Bold" w:hAnsi="Brandon Grotesque Bold"/>
                        <w:b/>
                        <w:color w:val="231F20"/>
                        <w:spacing w:val="37"/>
                        <w:sz w:val="24"/>
                      </w:rPr>
                      <w:t> </w:t>
                    </w:r>
                    <w:r>
                      <w:rPr>
                        <w:rFonts w:ascii="Brandon Grotesque Bold" w:hAnsi="Brandon Grotesque Bold"/>
                        <w:b/>
                        <w:color w:val="231F20"/>
                        <w:sz w:val="24"/>
                      </w:rPr>
                      <w:t>–</w:t>
                    </w:r>
                    <w:r>
                      <w:rPr>
                        <w:rFonts w:ascii="Brandon Grotesque Bold" w:hAnsi="Brandon Grotesque Bold"/>
                        <w:b/>
                        <w:color w:val="231F20"/>
                        <w:spacing w:val="36"/>
                        <w:sz w:val="24"/>
                      </w:rPr>
                      <w:t> </w:t>
                    </w:r>
                    <w:r>
                      <w:rPr>
                        <w:rFonts w:ascii="Brandon Grotesque Bold" w:hAnsi="Brandon Grotesque Bold"/>
                        <w:b/>
                        <w:color w:val="231F20"/>
                        <w:sz w:val="24"/>
                      </w:rPr>
                      <w:t>FACILITY</w:t>
                    </w:r>
                    <w:r>
                      <w:rPr>
                        <w:rFonts w:ascii="Brandon Grotesque Bold" w:hAnsi="Brandon Grotesque Bold"/>
                        <w:b/>
                        <w:color w:val="231F20"/>
                        <w:spacing w:val="39"/>
                        <w:sz w:val="24"/>
                      </w:rPr>
                      <w:t> </w:t>
                    </w:r>
                    <w:r>
                      <w:rPr>
                        <w:rFonts w:ascii="Brandon Grotesque Bold" w:hAnsi="Brandon Grotesque Bold"/>
                        <w:b/>
                        <w:color w:val="231F20"/>
                        <w:sz w:val="24"/>
                      </w:rPr>
                      <w:t>AUDIT</w:t>
                    </w:r>
                    <w:r>
                      <w:rPr>
                        <w:rFonts w:ascii="Brandon Grotesque Bold" w:hAnsi="Brandon Grotesque Bold"/>
                        <w:b/>
                        <w:color w:val="231F20"/>
                        <w:spacing w:val="40"/>
                        <w:sz w:val="24"/>
                      </w:rPr>
                      <w:t> </w:t>
                    </w:r>
                    <w:r>
                      <w:rPr>
                        <w:rFonts w:ascii="Brandon Grotesque Bold" w:hAnsi="Brandon Grotesque Bold"/>
                        <w:b/>
                        <w:color w:val="231F20"/>
                        <w:spacing w:val="-2"/>
                        <w:sz w:val="24"/>
                      </w:rPr>
                      <w:t>SUMMARY</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5"/>
        </w:rPr>
      </w:pPr>
    </w:p>
    <w:tbl>
      <w:tblPr>
        <w:tblW w:w="0" w:type="auto"/>
        <w:jc w:val="left"/>
        <w:tblInd w:w="941"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701"/>
        <w:gridCol w:w="1134"/>
        <w:gridCol w:w="1134"/>
        <w:gridCol w:w="1134"/>
        <w:gridCol w:w="1134"/>
        <w:gridCol w:w="1134"/>
        <w:gridCol w:w="1134"/>
        <w:gridCol w:w="1134"/>
      </w:tblGrid>
      <w:tr>
        <w:trPr>
          <w:trHeight w:val="566" w:hRule="atLeast"/>
        </w:trPr>
        <w:tc>
          <w:tcPr>
            <w:tcW w:w="1701" w:type="dxa"/>
            <w:tcBorders>
              <w:top w:val="nil"/>
              <w:left w:val="nil"/>
              <w:bottom w:val="nil"/>
            </w:tcBorders>
          </w:tcPr>
          <w:p>
            <w:pPr>
              <w:pStyle w:val="TableParagraph"/>
              <w:rPr>
                <w:rFonts w:ascii="Times New Roman"/>
                <w:sz w:val="18"/>
              </w:rPr>
            </w:pPr>
          </w:p>
        </w:tc>
        <w:tc>
          <w:tcPr>
            <w:tcW w:w="1134" w:type="dxa"/>
            <w:tcBorders>
              <w:top w:val="nil"/>
              <w:bottom w:val="nil"/>
            </w:tcBorders>
            <w:shd w:val="clear" w:color="auto" w:fill="003263"/>
          </w:tcPr>
          <w:p>
            <w:pPr>
              <w:pStyle w:val="TableParagraph"/>
              <w:spacing w:line="168" w:lineRule="auto" w:before="124"/>
              <w:ind w:left="54" w:right="49" w:firstLine="97"/>
              <w:rPr>
                <w:rFonts w:ascii="Brandon Grotesque Bold"/>
                <w:b/>
                <w:sz w:val="18"/>
              </w:rPr>
            </w:pPr>
            <w:r>
              <w:rPr>
                <w:rFonts w:ascii="Brandon Grotesque Bold"/>
                <w:b/>
                <w:color w:val="FFFFFF"/>
                <w:sz w:val="18"/>
              </w:rPr>
              <w:t>Number</w:t>
            </w:r>
            <w:r>
              <w:rPr>
                <w:rFonts w:ascii="Brandon Grotesque Bold"/>
                <w:b/>
                <w:color w:val="FFFFFF"/>
                <w:spacing w:val="-6"/>
                <w:sz w:val="18"/>
              </w:rPr>
              <w:t> </w:t>
            </w:r>
            <w:r>
              <w:rPr>
                <w:rFonts w:ascii="Brandon Grotesque Bold"/>
                <w:b/>
                <w:color w:val="FFFFFF"/>
                <w:sz w:val="18"/>
              </w:rPr>
              <w:t>of </w:t>
            </w:r>
            <w:r>
              <w:rPr>
                <w:rFonts w:ascii="Brandon Grotesque Bold"/>
                <w:b/>
                <w:color w:val="FFFFFF"/>
                <w:spacing w:val="-6"/>
                <w:sz w:val="18"/>
              </w:rPr>
              <w:t>change</w:t>
            </w:r>
            <w:r>
              <w:rPr>
                <w:rFonts w:ascii="Brandon Grotesque Bold"/>
                <w:b/>
                <w:color w:val="FFFFFF"/>
                <w:spacing w:val="-1"/>
                <w:sz w:val="18"/>
              </w:rPr>
              <w:t> </w:t>
            </w:r>
            <w:r>
              <w:rPr>
                <w:rFonts w:ascii="Brandon Grotesque Bold"/>
                <w:b/>
                <w:color w:val="FFFFFF"/>
                <w:spacing w:val="-7"/>
                <w:sz w:val="18"/>
              </w:rPr>
              <w:t>rooms</w:t>
            </w:r>
          </w:p>
        </w:tc>
        <w:tc>
          <w:tcPr>
            <w:tcW w:w="1134" w:type="dxa"/>
            <w:tcBorders>
              <w:top w:val="nil"/>
              <w:bottom w:val="nil"/>
            </w:tcBorders>
            <w:shd w:val="clear" w:color="auto" w:fill="003263"/>
          </w:tcPr>
          <w:p>
            <w:pPr>
              <w:pStyle w:val="TableParagraph"/>
              <w:spacing w:before="157"/>
              <w:ind w:left="73" w:right="73"/>
              <w:jc w:val="center"/>
              <w:rPr>
                <w:rFonts w:ascii="Brandon Grotesque Bold"/>
                <w:b/>
                <w:sz w:val="18"/>
              </w:rPr>
            </w:pPr>
            <w:r>
              <w:rPr>
                <w:rFonts w:ascii="Brandon Grotesque Bold"/>
                <w:b/>
                <w:color w:val="FFFFFF"/>
                <w:spacing w:val="-7"/>
                <w:sz w:val="18"/>
              </w:rPr>
              <w:t>Room</w:t>
            </w:r>
            <w:r>
              <w:rPr>
                <w:rFonts w:ascii="Brandon Grotesque Bold"/>
                <w:b/>
                <w:color w:val="FFFFFF"/>
                <w:spacing w:val="-5"/>
                <w:sz w:val="18"/>
              </w:rPr>
              <w:t> </w:t>
            </w:r>
            <w:r>
              <w:rPr>
                <w:rFonts w:ascii="Brandon Grotesque Bold"/>
                <w:b/>
                <w:color w:val="FFFFFF"/>
                <w:spacing w:val="-4"/>
                <w:sz w:val="18"/>
              </w:rPr>
              <w:t>size</w:t>
            </w:r>
          </w:p>
        </w:tc>
        <w:tc>
          <w:tcPr>
            <w:tcW w:w="1134" w:type="dxa"/>
            <w:tcBorders>
              <w:top w:val="nil"/>
              <w:bottom w:val="nil"/>
            </w:tcBorders>
            <w:shd w:val="clear" w:color="auto" w:fill="003263"/>
          </w:tcPr>
          <w:p>
            <w:pPr>
              <w:pStyle w:val="TableParagraph"/>
              <w:spacing w:line="168" w:lineRule="auto" w:before="124"/>
              <w:ind w:left="263" w:right="140" w:hanging="112"/>
              <w:rPr>
                <w:rFonts w:ascii="Brandon Grotesque Bold"/>
                <w:b/>
                <w:sz w:val="18"/>
              </w:rPr>
            </w:pPr>
            <w:r>
              <w:rPr>
                <w:rFonts w:ascii="Brandon Grotesque Bold"/>
                <w:b/>
                <w:color w:val="FFFFFF"/>
                <w:spacing w:val="-6"/>
                <w:sz w:val="18"/>
              </w:rPr>
              <w:t>Number </w:t>
            </w:r>
            <w:r>
              <w:rPr>
                <w:rFonts w:ascii="Brandon Grotesque Bold"/>
                <w:b/>
                <w:color w:val="FFFFFF"/>
                <w:spacing w:val="-6"/>
                <w:sz w:val="18"/>
              </w:rPr>
              <w:t>of</w:t>
            </w:r>
            <w:r>
              <w:rPr>
                <w:rFonts w:ascii="Brandon Grotesque Bold"/>
                <w:b/>
                <w:color w:val="FFFFFF"/>
                <w:spacing w:val="-2"/>
                <w:sz w:val="18"/>
              </w:rPr>
              <w:t> showers</w:t>
            </w:r>
          </w:p>
        </w:tc>
        <w:tc>
          <w:tcPr>
            <w:tcW w:w="1134" w:type="dxa"/>
            <w:tcBorders>
              <w:top w:val="nil"/>
              <w:bottom w:val="nil"/>
            </w:tcBorders>
            <w:shd w:val="clear" w:color="auto" w:fill="003263"/>
          </w:tcPr>
          <w:p>
            <w:pPr>
              <w:pStyle w:val="TableParagraph"/>
              <w:spacing w:before="157"/>
              <w:ind w:left="72" w:right="73"/>
              <w:jc w:val="center"/>
              <w:rPr>
                <w:rFonts w:ascii="Brandon Grotesque Bold"/>
                <w:b/>
                <w:sz w:val="18"/>
              </w:rPr>
            </w:pPr>
            <w:r>
              <w:rPr>
                <w:rFonts w:ascii="Brandon Grotesque Bold"/>
                <w:b/>
                <w:color w:val="FFFFFF"/>
                <w:spacing w:val="-6"/>
                <w:sz w:val="18"/>
              </w:rPr>
              <w:t>Shower</w:t>
            </w:r>
            <w:r>
              <w:rPr>
                <w:rFonts w:ascii="Brandon Grotesque Bold"/>
                <w:b/>
                <w:color w:val="FFFFFF"/>
                <w:spacing w:val="-5"/>
                <w:sz w:val="18"/>
              </w:rPr>
              <w:t> </w:t>
            </w:r>
            <w:r>
              <w:rPr>
                <w:rFonts w:ascii="Brandon Grotesque Bold"/>
                <w:b/>
                <w:color w:val="FFFFFF"/>
                <w:spacing w:val="-4"/>
                <w:sz w:val="18"/>
              </w:rPr>
              <w:t>type</w:t>
            </w:r>
          </w:p>
        </w:tc>
        <w:tc>
          <w:tcPr>
            <w:tcW w:w="1134" w:type="dxa"/>
            <w:tcBorders>
              <w:top w:val="nil"/>
              <w:bottom w:val="nil"/>
            </w:tcBorders>
            <w:shd w:val="clear" w:color="auto" w:fill="003263"/>
          </w:tcPr>
          <w:p>
            <w:pPr>
              <w:pStyle w:val="TableParagraph"/>
              <w:spacing w:before="157"/>
              <w:ind w:left="72" w:right="73"/>
              <w:jc w:val="center"/>
              <w:rPr>
                <w:rFonts w:ascii="Brandon Grotesque Bold"/>
                <w:b/>
                <w:sz w:val="18"/>
              </w:rPr>
            </w:pPr>
            <w:r>
              <w:rPr>
                <w:rFonts w:ascii="Brandon Grotesque Bold"/>
                <w:b/>
                <w:color w:val="FFFFFF"/>
                <w:w w:val="90"/>
                <w:sz w:val="18"/>
              </w:rPr>
              <w:t>Toilet</w:t>
            </w:r>
            <w:r>
              <w:rPr>
                <w:rFonts w:ascii="Brandon Grotesque Bold"/>
                <w:b/>
                <w:color w:val="FFFFFF"/>
                <w:spacing w:val="-4"/>
                <w:w w:val="90"/>
                <w:sz w:val="18"/>
              </w:rPr>
              <w:t> </w:t>
            </w:r>
            <w:r>
              <w:rPr>
                <w:rFonts w:ascii="Brandon Grotesque Bold"/>
                <w:b/>
                <w:color w:val="FFFFFF"/>
                <w:spacing w:val="-4"/>
                <w:sz w:val="18"/>
              </w:rPr>
              <w:t>type</w:t>
            </w:r>
          </w:p>
        </w:tc>
        <w:tc>
          <w:tcPr>
            <w:tcW w:w="1134" w:type="dxa"/>
            <w:tcBorders>
              <w:top w:val="nil"/>
              <w:bottom w:val="nil"/>
            </w:tcBorders>
            <w:shd w:val="clear" w:color="auto" w:fill="003263"/>
          </w:tcPr>
          <w:p>
            <w:pPr>
              <w:pStyle w:val="TableParagraph"/>
              <w:spacing w:line="168" w:lineRule="auto" w:before="124"/>
              <w:ind w:left="340" w:right="49" w:hanging="168"/>
              <w:rPr>
                <w:rFonts w:ascii="Brandon Grotesque Bold"/>
                <w:b/>
                <w:sz w:val="18"/>
              </w:rPr>
            </w:pPr>
            <w:r>
              <w:rPr>
                <w:rFonts w:ascii="Brandon Grotesque Bold"/>
                <w:b/>
                <w:color w:val="FFFFFF"/>
                <w:spacing w:val="-2"/>
                <w:w w:val="90"/>
                <w:sz w:val="18"/>
              </w:rPr>
              <w:t>Accessible</w:t>
            </w:r>
            <w:r>
              <w:rPr>
                <w:rFonts w:ascii="Brandon Grotesque Bold"/>
                <w:b/>
                <w:color w:val="FFFFFF"/>
                <w:spacing w:val="-2"/>
                <w:sz w:val="18"/>
              </w:rPr>
              <w:t> </w:t>
            </w:r>
            <w:r>
              <w:rPr>
                <w:rFonts w:ascii="Brandon Grotesque Bold"/>
                <w:b/>
                <w:color w:val="FFFFFF"/>
                <w:spacing w:val="-4"/>
                <w:sz w:val="18"/>
              </w:rPr>
              <w:t>Entry</w:t>
            </w:r>
          </w:p>
        </w:tc>
        <w:tc>
          <w:tcPr>
            <w:tcW w:w="1134" w:type="dxa"/>
            <w:tcBorders>
              <w:top w:val="nil"/>
              <w:bottom w:val="nil"/>
              <w:right w:val="nil"/>
            </w:tcBorders>
            <w:shd w:val="clear" w:color="auto" w:fill="003263"/>
          </w:tcPr>
          <w:p>
            <w:pPr>
              <w:pStyle w:val="TableParagraph"/>
              <w:spacing w:before="157"/>
              <w:ind w:left="103" w:right="103"/>
              <w:jc w:val="center"/>
              <w:rPr>
                <w:rFonts w:ascii="Brandon Grotesque Bold"/>
                <w:b/>
                <w:sz w:val="18"/>
              </w:rPr>
            </w:pPr>
            <w:r>
              <w:rPr>
                <w:rFonts w:ascii="Brandon Grotesque Bold"/>
                <w:b/>
                <w:color w:val="FFFFFF"/>
                <w:spacing w:val="-2"/>
                <w:sz w:val="18"/>
              </w:rPr>
              <w:t>Storage</w:t>
            </w:r>
          </w:p>
        </w:tc>
      </w:tr>
      <w:tr>
        <w:trPr>
          <w:trHeight w:val="925" w:hRule="atLeast"/>
        </w:trPr>
        <w:tc>
          <w:tcPr>
            <w:tcW w:w="1701" w:type="dxa"/>
            <w:tcBorders>
              <w:top w:val="nil"/>
              <w:left w:val="nil"/>
              <w:bottom w:val="single" w:sz="8" w:space="0" w:color="FFFFFF"/>
            </w:tcBorders>
            <w:shd w:val="clear" w:color="auto" w:fill="8ACED7"/>
          </w:tcPr>
          <w:p>
            <w:pPr>
              <w:pStyle w:val="TableParagraph"/>
              <w:spacing w:line="271" w:lineRule="auto" w:before="122"/>
              <w:ind w:left="90" w:right="400"/>
              <w:rPr>
                <w:sz w:val="18"/>
              </w:rPr>
            </w:pPr>
            <w:r>
              <w:rPr>
                <w:color w:val="003263"/>
                <w:spacing w:val="-2"/>
                <w:sz w:val="18"/>
              </w:rPr>
              <w:t>Football/ </w:t>
            </w:r>
            <w:r>
              <w:rPr>
                <w:color w:val="003263"/>
                <w:sz w:val="18"/>
              </w:rPr>
              <w:t>Cricket</w:t>
            </w:r>
            <w:r>
              <w:rPr>
                <w:color w:val="003263"/>
                <w:spacing w:val="-15"/>
                <w:sz w:val="18"/>
              </w:rPr>
              <w:t> </w:t>
            </w:r>
            <w:r>
              <w:rPr>
                <w:color w:val="003263"/>
                <w:sz w:val="18"/>
              </w:rPr>
              <w:t>Home </w:t>
            </w:r>
            <w:r>
              <w:rPr>
                <w:color w:val="003263"/>
                <w:spacing w:val="-6"/>
                <w:sz w:val="18"/>
              </w:rPr>
              <w:t>Change</w:t>
            </w:r>
            <w:r>
              <w:rPr>
                <w:color w:val="003263"/>
                <w:spacing w:val="-4"/>
                <w:sz w:val="18"/>
              </w:rPr>
              <w:t> </w:t>
            </w:r>
            <w:r>
              <w:rPr>
                <w:color w:val="003263"/>
                <w:spacing w:val="-4"/>
                <w:sz w:val="18"/>
              </w:rPr>
              <w:t>Room</w:t>
            </w:r>
          </w:p>
        </w:tc>
        <w:tc>
          <w:tcPr>
            <w:tcW w:w="1134" w:type="dxa"/>
            <w:tcBorders>
              <w:top w:val="nil"/>
              <w:bottom w:val="single" w:sz="8" w:space="0" w:color="FFFFFF"/>
            </w:tcBorders>
            <w:shd w:val="clear" w:color="auto" w:fill="A6CE39"/>
          </w:tcPr>
          <w:p>
            <w:pPr>
              <w:pStyle w:val="TableParagraph"/>
              <w:spacing w:before="8"/>
              <w:rPr>
                <w:sz w:val="30"/>
              </w:rPr>
            </w:pPr>
          </w:p>
          <w:p>
            <w:pPr>
              <w:pStyle w:val="TableParagraph"/>
              <w:jc w:val="center"/>
              <w:rPr>
                <w:sz w:val="18"/>
              </w:rPr>
            </w:pPr>
            <w:r>
              <w:rPr>
                <w:color w:val="231F20"/>
                <w:w w:val="87"/>
                <w:sz w:val="18"/>
              </w:rPr>
              <w:t>1</w:t>
            </w:r>
          </w:p>
        </w:tc>
        <w:tc>
          <w:tcPr>
            <w:tcW w:w="1134" w:type="dxa"/>
            <w:tcBorders>
              <w:top w:val="nil"/>
              <w:bottom w:val="single" w:sz="8" w:space="0" w:color="FFFFFF"/>
            </w:tcBorders>
            <w:shd w:val="clear" w:color="auto" w:fill="A6CE39"/>
          </w:tcPr>
          <w:p>
            <w:pPr>
              <w:pStyle w:val="TableParagraph"/>
              <w:spacing w:before="6"/>
              <w:rPr>
                <w:sz w:val="20"/>
              </w:rPr>
            </w:pPr>
          </w:p>
          <w:p>
            <w:pPr>
              <w:pStyle w:val="TableParagraph"/>
              <w:spacing w:line="271" w:lineRule="auto"/>
              <w:ind w:left="136" w:right="126" w:firstLine="102"/>
              <w:rPr>
                <w:sz w:val="10"/>
              </w:rPr>
            </w:pPr>
            <w:r>
              <w:rPr>
                <w:color w:val="231F20"/>
                <w:spacing w:val="-2"/>
                <w:sz w:val="18"/>
              </w:rPr>
              <w:t>Greater </w:t>
            </w:r>
            <w:r>
              <w:rPr>
                <w:color w:val="231F20"/>
                <w:w w:val="90"/>
                <w:sz w:val="18"/>
              </w:rPr>
              <w:t>than</w:t>
            </w:r>
            <w:r>
              <w:rPr>
                <w:color w:val="231F20"/>
                <w:spacing w:val="-9"/>
                <w:w w:val="90"/>
                <w:sz w:val="18"/>
              </w:rPr>
              <w:t> </w:t>
            </w:r>
            <w:r>
              <w:rPr>
                <w:color w:val="231F20"/>
                <w:w w:val="90"/>
                <w:sz w:val="18"/>
              </w:rPr>
              <w:t>45m</w:t>
            </w:r>
            <w:r>
              <w:rPr>
                <w:color w:val="231F20"/>
                <w:w w:val="90"/>
                <w:position w:val="6"/>
                <w:sz w:val="10"/>
              </w:rPr>
              <w:t>2</w:t>
            </w:r>
          </w:p>
        </w:tc>
        <w:tc>
          <w:tcPr>
            <w:tcW w:w="1134" w:type="dxa"/>
            <w:tcBorders>
              <w:top w:val="nil"/>
              <w:bottom w:val="single" w:sz="8" w:space="0" w:color="FFFFFF"/>
            </w:tcBorders>
            <w:shd w:val="clear" w:color="auto" w:fill="A6CE39"/>
          </w:tcPr>
          <w:p>
            <w:pPr>
              <w:pStyle w:val="TableParagraph"/>
              <w:spacing w:before="8"/>
              <w:rPr>
                <w:sz w:val="30"/>
              </w:rPr>
            </w:pPr>
          </w:p>
          <w:p>
            <w:pPr>
              <w:pStyle w:val="TableParagraph"/>
              <w:spacing w:before="1"/>
              <w:ind w:right="1"/>
              <w:jc w:val="center"/>
              <w:rPr>
                <w:sz w:val="18"/>
              </w:rPr>
            </w:pPr>
            <w:r>
              <w:rPr>
                <w:color w:val="231F20"/>
                <w:w w:val="87"/>
                <w:sz w:val="18"/>
              </w:rPr>
              <w:t>4</w:t>
            </w:r>
          </w:p>
        </w:tc>
        <w:tc>
          <w:tcPr>
            <w:tcW w:w="1134" w:type="dxa"/>
            <w:tcBorders>
              <w:top w:val="nil"/>
              <w:bottom w:val="single" w:sz="8" w:space="0" w:color="FFFFFF"/>
            </w:tcBorders>
            <w:shd w:val="clear" w:color="auto" w:fill="A6CE39"/>
          </w:tcPr>
          <w:p>
            <w:pPr>
              <w:pStyle w:val="TableParagraph"/>
              <w:spacing w:before="6"/>
              <w:rPr>
                <w:sz w:val="20"/>
              </w:rPr>
            </w:pPr>
          </w:p>
          <w:p>
            <w:pPr>
              <w:pStyle w:val="TableParagraph"/>
              <w:spacing w:line="271" w:lineRule="auto"/>
              <w:ind w:left="258" w:right="183" w:hanging="74"/>
              <w:rPr>
                <w:sz w:val="18"/>
              </w:rPr>
            </w:pPr>
            <w:r>
              <w:rPr>
                <w:color w:val="231F20"/>
                <w:spacing w:val="-2"/>
                <w:w w:val="90"/>
                <w:sz w:val="18"/>
              </w:rPr>
              <w:t>Lockable </w:t>
            </w:r>
            <w:r>
              <w:rPr>
                <w:color w:val="231F20"/>
                <w:spacing w:val="-2"/>
                <w:sz w:val="18"/>
              </w:rPr>
              <w:t>cubicle</w:t>
            </w:r>
          </w:p>
        </w:tc>
        <w:tc>
          <w:tcPr>
            <w:tcW w:w="1134" w:type="dxa"/>
            <w:tcBorders>
              <w:top w:val="nil"/>
              <w:bottom w:val="single" w:sz="8" w:space="0" w:color="FFFFFF"/>
            </w:tcBorders>
            <w:shd w:val="clear" w:color="auto" w:fill="A6CE39"/>
          </w:tcPr>
          <w:p>
            <w:pPr>
              <w:pStyle w:val="TableParagraph"/>
              <w:spacing w:before="8"/>
              <w:rPr>
                <w:sz w:val="30"/>
              </w:rPr>
            </w:pPr>
          </w:p>
          <w:p>
            <w:pPr>
              <w:pStyle w:val="TableParagraph"/>
              <w:ind w:left="72" w:right="73"/>
              <w:jc w:val="center"/>
              <w:rPr>
                <w:sz w:val="18"/>
              </w:rPr>
            </w:pPr>
            <w:r>
              <w:rPr>
                <w:color w:val="231F20"/>
                <w:spacing w:val="-6"/>
                <w:sz w:val="18"/>
              </w:rPr>
              <w:t>Pan</w:t>
            </w:r>
            <w:r>
              <w:rPr>
                <w:color w:val="231F20"/>
                <w:spacing w:val="-5"/>
                <w:sz w:val="18"/>
              </w:rPr>
              <w:t> </w:t>
            </w:r>
            <w:r>
              <w:rPr>
                <w:color w:val="231F20"/>
                <w:spacing w:val="-2"/>
                <w:sz w:val="18"/>
              </w:rPr>
              <w:t>toilets</w:t>
            </w:r>
          </w:p>
        </w:tc>
        <w:tc>
          <w:tcPr>
            <w:tcW w:w="1134" w:type="dxa"/>
            <w:tcBorders>
              <w:top w:val="nil"/>
              <w:bottom w:val="single" w:sz="8" w:space="0" w:color="FFFFFF"/>
            </w:tcBorders>
            <w:shd w:val="clear" w:color="auto" w:fill="A6CE39"/>
          </w:tcPr>
          <w:p>
            <w:pPr>
              <w:pStyle w:val="TableParagraph"/>
              <w:spacing w:before="8"/>
              <w:rPr>
                <w:sz w:val="30"/>
              </w:rPr>
            </w:pPr>
          </w:p>
          <w:p>
            <w:pPr>
              <w:pStyle w:val="TableParagraph"/>
              <w:ind w:right="411"/>
              <w:jc w:val="right"/>
              <w:rPr>
                <w:sz w:val="18"/>
              </w:rPr>
            </w:pPr>
            <w:r>
              <w:rPr>
                <w:color w:val="231F20"/>
                <w:spacing w:val="-5"/>
                <w:sz w:val="18"/>
              </w:rPr>
              <w:t>Yes</w:t>
            </w:r>
          </w:p>
        </w:tc>
        <w:tc>
          <w:tcPr>
            <w:tcW w:w="1134" w:type="dxa"/>
            <w:tcBorders>
              <w:top w:val="nil"/>
              <w:bottom w:val="single" w:sz="8" w:space="0" w:color="FFFFFF"/>
              <w:right w:val="nil"/>
            </w:tcBorders>
            <w:shd w:val="clear" w:color="auto" w:fill="ED1C24"/>
          </w:tcPr>
          <w:p>
            <w:pPr>
              <w:pStyle w:val="TableParagraph"/>
              <w:spacing w:before="8"/>
              <w:rPr>
                <w:sz w:val="30"/>
              </w:rPr>
            </w:pPr>
          </w:p>
          <w:p>
            <w:pPr>
              <w:pStyle w:val="TableParagraph"/>
              <w:ind w:left="103" w:right="103"/>
              <w:jc w:val="center"/>
              <w:rPr>
                <w:sz w:val="18"/>
              </w:rPr>
            </w:pPr>
            <w:r>
              <w:rPr>
                <w:color w:val="FFFFFF"/>
                <w:spacing w:val="-5"/>
                <w:sz w:val="18"/>
              </w:rPr>
              <w:t>No</w:t>
            </w:r>
          </w:p>
        </w:tc>
      </w:tr>
      <w:tr>
        <w:trPr>
          <w:trHeight w:val="91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91" w:right="403"/>
              <w:rPr>
                <w:sz w:val="18"/>
              </w:rPr>
            </w:pPr>
            <w:r>
              <w:rPr>
                <w:color w:val="003263"/>
                <w:spacing w:val="-2"/>
                <w:sz w:val="18"/>
              </w:rPr>
              <w:t>Football/ </w:t>
            </w:r>
            <w:r>
              <w:rPr>
                <w:color w:val="003263"/>
                <w:sz w:val="18"/>
              </w:rPr>
              <w:t>Cricket</w:t>
            </w:r>
            <w:r>
              <w:rPr>
                <w:color w:val="003263"/>
                <w:spacing w:val="13"/>
                <w:sz w:val="18"/>
              </w:rPr>
              <w:t> </w:t>
            </w:r>
            <w:r>
              <w:rPr>
                <w:color w:val="003263"/>
                <w:sz w:val="18"/>
              </w:rPr>
              <w:t>Away </w:t>
            </w:r>
            <w:r>
              <w:rPr>
                <w:color w:val="003263"/>
                <w:spacing w:val="-6"/>
                <w:sz w:val="18"/>
              </w:rPr>
              <w:t>Change</w:t>
            </w:r>
            <w:r>
              <w:rPr>
                <w:color w:val="003263"/>
                <w:spacing w:val="-4"/>
                <w:sz w:val="18"/>
              </w:rPr>
              <w:t> </w:t>
            </w:r>
            <w:r>
              <w:rPr>
                <w:color w:val="003263"/>
                <w:spacing w:val="-4"/>
                <w:sz w:val="18"/>
              </w:rPr>
              <w:t>Room</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jc w:val="center"/>
              <w:rPr>
                <w:sz w:val="18"/>
              </w:rPr>
            </w:pPr>
            <w:r>
              <w:rPr>
                <w:color w:val="231F20"/>
                <w:w w:val="87"/>
                <w:sz w:val="18"/>
              </w:rPr>
              <w:t>1</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spacing w:line="271" w:lineRule="auto"/>
              <w:ind w:left="136" w:right="126" w:firstLine="102"/>
              <w:rPr>
                <w:sz w:val="10"/>
              </w:rPr>
            </w:pPr>
            <w:r>
              <w:rPr>
                <w:color w:val="231F20"/>
                <w:spacing w:val="-2"/>
                <w:sz w:val="18"/>
              </w:rPr>
              <w:t>Greater </w:t>
            </w:r>
            <w:r>
              <w:rPr>
                <w:color w:val="231F20"/>
                <w:w w:val="90"/>
                <w:sz w:val="18"/>
              </w:rPr>
              <w:t>than</w:t>
            </w:r>
            <w:r>
              <w:rPr>
                <w:color w:val="231F20"/>
                <w:spacing w:val="-9"/>
                <w:w w:val="90"/>
                <w:sz w:val="18"/>
              </w:rPr>
              <w:t> </w:t>
            </w:r>
            <w:r>
              <w:rPr>
                <w:color w:val="231F20"/>
                <w:w w:val="90"/>
                <w:sz w:val="18"/>
              </w:rPr>
              <w:t>45m</w:t>
            </w:r>
            <w:r>
              <w:rPr>
                <w:color w:val="231F20"/>
                <w:w w:val="90"/>
                <w:position w:val="6"/>
                <w:sz w:val="10"/>
              </w:rPr>
              <w:t>2</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right="1"/>
              <w:jc w:val="center"/>
              <w:rPr>
                <w:sz w:val="18"/>
              </w:rPr>
            </w:pPr>
            <w:r>
              <w:rPr>
                <w:color w:val="231F20"/>
                <w:w w:val="87"/>
                <w:sz w:val="18"/>
              </w:rPr>
              <w:t>4</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spacing w:line="271" w:lineRule="auto"/>
              <w:ind w:left="258" w:right="183" w:hanging="74"/>
              <w:rPr>
                <w:sz w:val="18"/>
              </w:rPr>
            </w:pPr>
            <w:r>
              <w:rPr>
                <w:color w:val="231F20"/>
                <w:spacing w:val="-2"/>
                <w:w w:val="90"/>
                <w:sz w:val="18"/>
              </w:rPr>
              <w:t>Lockable </w:t>
            </w:r>
            <w:r>
              <w:rPr>
                <w:color w:val="231F20"/>
                <w:spacing w:val="-2"/>
                <w:sz w:val="18"/>
              </w:rPr>
              <w:t>cubicle</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left="72" w:right="73"/>
              <w:jc w:val="center"/>
              <w:rPr>
                <w:sz w:val="18"/>
              </w:rPr>
            </w:pPr>
            <w:r>
              <w:rPr>
                <w:color w:val="231F20"/>
                <w:spacing w:val="-6"/>
                <w:sz w:val="18"/>
              </w:rPr>
              <w:t>Pan</w:t>
            </w:r>
            <w:r>
              <w:rPr>
                <w:color w:val="231F20"/>
                <w:spacing w:val="-5"/>
                <w:sz w:val="18"/>
              </w:rPr>
              <w:t> </w:t>
            </w:r>
            <w:r>
              <w:rPr>
                <w:color w:val="231F20"/>
                <w:spacing w:val="-2"/>
                <w:sz w:val="18"/>
              </w:rPr>
              <w:t>toilets</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right="411"/>
              <w:jc w:val="right"/>
              <w:rPr>
                <w:sz w:val="18"/>
              </w:rPr>
            </w:pPr>
            <w:r>
              <w:rPr>
                <w:color w:val="231F20"/>
                <w:spacing w:val="-5"/>
                <w:sz w:val="18"/>
              </w:rPr>
              <w:t>Yes</w:t>
            </w:r>
          </w:p>
        </w:tc>
        <w:tc>
          <w:tcPr>
            <w:tcW w:w="1134" w:type="dxa"/>
            <w:tcBorders>
              <w:top w:val="single" w:sz="8" w:space="0" w:color="FFFFFF"/>
              <w:bottom w:val="single" w:sz="8" w:space="0" w:color="FFFFFF"/>
              <w:right w:val="nil"/>
            </w:tcBorders>
            <w:shd w:val="clear" w:color="auto" w:fill="E2E1E3"/>
          </w:tcPr>
          <w:p>
            <w:pPr>
              <w:pStyle w:val="TableParagraph"/>
              <w:spacing w:before="10"/>
              <w:rPr>
                <w:sz w:val="29"/>
              </w:rPr>
            </w:pPr>
          </w:p>
          <w:p>
            <w:pPr>
              <w:pStyle w:val="TableParagraph"/>
              <w:ind w:left="103" w:right="103"/>
              <w:jc w:val="center"/>
              <w:rPr>
                <w:sz w:val="18"/>
              </w:rPr>
            </w:pPr>
            <w:r>
              <w:rPr>
                <w:color w:val="231F20"/>
                <w:spacing w:val="-5"/>
                <w:sz w:val="18"/>
              </w:rPr>
              <w:t>N/A</w:t>
            </w:r>
          </w:p>
        </w:tc>
      </w:tr>
      <w:tr>
        <w:trPr>
          <w:trHeight w:val="91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90" w:right="234"/>
              <w:rPr>
                <w:sz w:val="18"/>
              </w:rPr>
            </w:pPr>
            <w:r>
              <w:rPr>
                <w:color w:val="003263"/>
                <w:spacing w:val="-2"/>
                <w:sz w:val="18"/>
              </w:rPr>
              <w:t>Football/ Cricket</w:t>
            </w:r>
            <w:r>
              <w:rPr>
                <w:color w:val="003263"/>
                <w:spacing w:val="7"/>
                <w:sz w:val="18"/>
              </w:rPr>
              <w:t> </w:t>
            </w:r>
            <w:r>
              <w:rPr>
                <w:color w:val="003263"/>
                <w:spacing w:val="-2"/>
                <w:sz w:val="18"/>
              </w:rPr>
              <w:t>Umpire </w:t>
            </w:r>
            <w:r>
              <w:rPr>
                <w:color w:val="003263"/>
                <w:sz w:val="18"/>
              </w:rPr>
              <w:t>Change Room</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jc w:val="center"/>
              <w:rPr>
                <w:sz w:val="18"/>
              </w:rPr>
            </w:pPr>
            <w:r>
              <w:rPr>
                <w:color w:val="231F20"/>
                <w:w w:val="87"/>
                <w:sz w:val="18"/>
              </w:rPr>
              <w:t>1</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spacing w:line="271" w:lineRule="auto"/>
              <w:ind w:left="136" w:right="126" w:firstLine="102"/>
              <w:rPr>
                <w:sz w:val="10"/>
              </w:rPr>
            </w:pPr>
            <w:r>
              <w:rPr>
                <w:color w:val="231F20"/>
                <w:spacing w:val="-2"/>
                <w:sz w:val="18"/>
              </w:rPr>
              <w:t>Greater </w:t>
            </w:r>
            <w:r>
              <w:rPr>
                <w:color w:val="231F20"/>
                <w:w w:val="90"/>
                <w:sz w:val="18"/>
              </w:rPr>
              <w:t>than</w:t>
            </w:r>
            <w:r>
              <w:rPr>
                <w:color w:val="231F20"/>
                <w:spacing w:val="-9"/>
                <w:w w:val="90"/>
                <w:sz w:val="18"/>
              </w:rPr>
              <w:t> </w:t>
            </w:r>
            <w:r>
              <w:rPr>
                <w:color w:val="231F20"/>
                <w:w w:val="90"/>
                <w:sz w:val="18"/>
              </w:rPr>
              <w:t>20m</w:t>
            </w:r>
            <w:r>
              <w:rPr>
                <w:color w:val="231F20"/>
                <w:w w:val="90"/>
                <w:position w:val="6"/>
                <w:sz w:val="10"/>
              </w:rPr>
              <w:t>2</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right="1"/>
              <w:jc w:val="center"/>
              <w:rPr>
                <w:sz w:val="18"/>
              </w:rPr>
            </w:pPr>
            <w:r>
              <w:rPr>
                <w:color w:val="231F20"/>
                <w:w w:val="87"/>
                <w:sz w:val="18"/>
              </w:rPr>
              <w:t>2</w:t>
            </w:r>
          </w:p>
        </w:tc>
        <w:tc>
          <w:tcPr>
            <w:tcW w:w="1134" w:type="dxa"/>
            <w:tcBorders>
              <w:top w:val="single" w:sz="8" w:space="0" w:color="FFFFFF"/>
              <w:bottom w:val="single" w:sz="8" w:space="0" w:color="FFFFFF"/>
            </w:tcBorders>
            <w:shd w:val="clear" w:color="auto" w:fill="A6CE39"/>
          </w:tcPr>
          <w:p>
            <w:pPr>
              <w:pStyle w:val="TableParagraph"/>
              <w:spacing w:before="8"/>
              <w:rPr>
                <w:sz w:val="19"/>
              </w:rPr>
            </w:pPr>
          </w:p>
          <w:p>
            <w:pPr>
              <w:pStyle w:val="TableParagraph"/>
              <w:spacing w:line="271" w:lineRule="auto"/>
              <w:ind w:left="258" w:right="183" w:hanging="74"/>
              <w:rPr>
                <w:sz w:val="18"/>
              </w:rPr>
            </w:pPr>
            <w:r>
              <w:rPr>
                <w:color w:val="231F20"/>
                <w:spacing w:val="-2"/>
                <w:w w:val="90"/>
                <w:sz w:val="18"/>
              </w:rPr>
              <w:t>Lockable </w:t>
            </w:r>
            <w:r>
              <w:rPr>
                <w:color w:val="231F20"/>
                <w:spacing w:val="-2"/>
                <w:sz w:val="18"/>
              </w:rPr>
              <w:t>cubicle</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left="72" w:right="73"/>
              <w:jc w:val="center"/>
              <w:rPr>
                <w:sz w:val="18"/>
              </w:rPr>
            </w:pPr>
            <w:r>
              <w:rPr>
                <w:color w:val="231F20"/>
                <w:spacing w:val="-6"/>
                <w:sz w:val="18"/>
              </w:rPr>
              <w:t>Pan</w:t>
            </w:r>
            <w:r>
              <w:rPr>
                <w:color w:val="231F20"/>
                <w:spacing w:val="-5"/>
                <w:sz w:val="18"/>
              </w:rPr>
              <w:t> </w:t>
            </w:r>
            <w:r>
              <w:rPr>
                <w:color w:val="231F20"/>
                <w:spacing w:val="-2"/>
                <w:sz w:val="18"/>
              </w:rPr>
              <w:t>toilets</w:t>
            </w:r>
          </w:p>
        </w:tc>
        <w:tc>
          <w:tcPr>
            <w:tcW w:w="1134" w:type="dxa"/>
            <w:tcBorders>
              <w:top w:val="single" w:sz="8" w:space="0" w:color="FFFFFF"/>
              <w:bottom w:val="single" w:sz="8" w:space="0" w:color="FFFFFF"/>
            </w:tcBorders>
            <w:shd w:val="clear" w:color="auto" w:fill="A6CE39"/>
          </w:tcPr>
          <w:p>
            <w:pPr>
              <w:pStyle w:val="TableParagraph"/>
              <w:spacing w:before="10"/>
              <w:rPr>
                <w:sz w:val="29"/>
              </w:rPr>
            </w:pPr>
          </w:p>
          <w:p>
            <w:pPr>
              <w:pStyle w:val="TableParagraph"/>
              <w:ind w:right="411"/>
              <w:jc w:val="right"/>
              <w:rPr>
                <w:sz w:val="18"/>
              </w:rPr>
            </w:pPr>
            <w:r>
              <w:rPr>
                <w:color w:val="231F20"/>
                <w:spacing w:val="-5"/>
                <w:sz w:val="18"/>
              </w:rPr>
              <w:t>Yes</w:t>
            </w:r>
          </w:p>
        </w:tc>
        <w:tc>
          <w:tcPr>
            <w:tcW w:w="1134" w:type="dxa"/>
            <w:tcBorders>
              <w:top w:val="single" w:sz="8" w:space="0" w:color="FFFFFF"/>
              <w:bottom w:val="single" w:sz="8" w:space="0" w:color="FFFFFF"/>
              <w:right w:val="nil"/>
            </w:tcBorders>
            <w:shd w:val="clear" w:color="auto" w:fill="E2E1E3"/>
          </w:tcPr>
          <w:p>
            <w:pPr>
              <w:pStyle w:val="TableParagraph"/>
              <w:spacing w:before="10"/>
              <w:rPr>
                <w:sz w:val="29"/>
              </w:rPr>
            </w:pPr>
          </w:p>
          <w:p>
            <w:pPr>
              <w:pStyle w:val="TableParagraph"/>
              <w:ind w:left="103" w:right="103"/>
              <w:jc w:val="center"/>
              <w:rPr>
                <w:sz w:val="18"/>
              </w:rPr>
            </w:pPr>
            <w:r>
              <w:rPr>
                <w:color w:val="231F20"/>
                <w:spacing w:val="-5"/>
                <w:sz w:val="18"/>
              </w:rPr>
              <w:t>N/A</w:t>
            </w:r>
          </w:p>
        </w:tc>
      </w:tr>
      <w:tr>
        <w:trPr>
          <w:trHeight w:val="660" w:hRule="atLeast"/>
        </w:trPr>
        <w:tc>
          <w:tcPr>
            <w:tcW w:w="1701" w:type="dxa"/>
            <w:tcBorders>
              <w:top w:val="single" w:sz="8" w:space="0" w:color="FFFFFF"/>
              <w:left w:val="nil"/>
              <w:bottom w:val="single" w:sz="8" w:space="0" w:color="FFFFFF"/>
            </w:tcBorders>
            <w:shd w:val="clear" w:color="auto" w:fill="8ACED7"/>
          </w:tcPr>
          <w:p>
            <w:pPr>
              <w:pStyle w:val="TableParagraph"/>
              <w:spacing w:before="1"/>
              <w:rPr>
                <w:sz w:val="19"/>
              </w:rPr>
            </w:pPr>
          </w:p>
          <w:p>
            <w:pPr>
              <w:pStyle w:val="TableParagraph"/>
              <w:ind w:left="90"/>
              <w:rPr>
                <w:sz w:val="18"/>
              </w:rPr>
            </w:pPr>
            <w:r>
              <w:rPr>
                <w:color w:val="003263"/>
                <w:w w:val="90"/>
                <w:sz w:val="18"/>
              </w:rPr>
              <w:t>Club</w:t>
            </w:r>
            <w:r>
              <w:rPr>
                <w:color w:val="003263"/>
                <w:spacing w:val="-8"/>
                <w:w w:val="90"/>
                <w:sz w:val="18"/>
              </w:rPr>
              <w:t> </w:t>
            </w:r>
            <w:r>
              <w:rPr>
                <w:color w:val="003263"/>
                <w:w w:val="90"/>
                <w:sz w:val="18"/>
              </w:rPr>
              <w:t>Social</w:t>
            </w:r>
            <w:r>
              <w:rPr>
                <w:color w:val="003263"/>
                <w:spacing w:val="-7"/>
                <w:w w:val="90"/>
                <w:sz w:val="18"/>
              </w:rPr>
              <w:t> </w:t>
            </w:r>
            <w:r>
              <w:rPr>
                <w:color w:val="003263"/>
                <w:spacing w:val="-2"/>
                <w:w w:val="90"/>
                <w:sz w:val="18"/>
              </w:rPr>
              <w:t>Rooms</w:t>
            </w:r>
          </w:p>
        </w:tc>
        <w:tc>
          <w:tcPr>
            <w:tcW w:w="1134" w:type="dxa"/>
            <w:tcBorders>
              <w:top w:val="single" w:sz="8" w:space="0" w:color="FFFFFF"/>
              <w:bottom w:val="single" w:sz="8" w:space="0" w:color="FFFFFF"/>
            </w:tcBorders>
            <w:shd w:val="clear" w:color="auto" w:fill="E2E1E3"/>
          </w:tcPr>
          <w:p>
            <w:pPr>
              <w:pStyle w:val="TableParagraph"/>
              <w:rPr>
                <w:sz w:val="19"/>
              </w:rPr>
            </w:pPr>
          </w:p>
          <w:p>
            <w:pPr>
              <w:pStyle w:val="TableParagraph"/>
              <w:ind w:left="73" w:right="73"/>
              <w:jc w:val="center"/>
              <w:rPr>
                <w:sz w:val="18"/>
              </w:rPr>
            </w:pPr>
            <w:r>
              <w:rPr>
                <w:color w:val="231F20"/>
                <w:spacing w:val="-5"/>
                <w:sz w:val="18"/>
              </w:rPr>
              <w:t>N/A</w:t>
            </w:r>
          </w:p>
        </w:tc>
        <w:tc>
          <w:tcPr>
            <w:tcW w:w="1134" w:type="dxa"/>
            <w:tcBorders>
              <w:top w:val="single" w:sz="8" w:space="0" w:color="FFFFFF"/>
              <w:bottom w:val="single" w:sz="8" w:space="0" w:color="FFFFFF"/>
            </w:tcBorders>
            <w:shd w:val="clear" w:color="auto" w:fill="A6CE39"/>
          </w:tcPr>
          <w:p>
            <w:pPr>
              <w:pStyle w:val="TableParagraph"/>
              <w:rPr>
                <w:sz w:val="19"/>
              </w:rPr>
            </w:pPr>
          </w:p>
          <w:p>
            <w:pPr>
              <w:pStyle w:val="TableParagraph"/>
              <w:ind w:left="73" w:right="73"/>
              <w:jc w:val="center"/>
              <w:rPr>
                <w:sz w:val="10"/>
              </w:rPr>
            </w:pPr>
            <w:r>
              <w:rPr>
                <w:color w:val="231F20"/>
                <w:w w:val="85"/>
                <w:sz w:val="18"/>
              </w:rPr>
              <w:t>100-</w:t>
            </w:r>
            <w:r>
              <w:rPr>
                <w:color w:val="231F20"/>
                <w:spacing w:val="-2"/>
                <w:sz w:val="18"/>
              </w:rPr>
              <w:t>149m</w:t>
            </w:r>
            <w:r>
              <w:rPr>
                <w:color w:val="231F20"/>
                <w:spacing w:val="-2"/>
                <w:position w:val="6"/>
                <w:sz w:val="10"/>
              </w:rPr>
              <w:t>2</w:t>
            </w:r>
          </w:p>
        </w:tc>
        <w:tc>
          <w:tcPr>
            <w:tcW w:w="1134" w:type="dxa"/>
            <w:tcBorders>
              <w:top w:val="single" w:sz="8" w:space="0" w:color="FFFFFF"/>
              <w:bottom w:val="single" w:sz="8" w:space="0" w:color="FFFFFF"/>
            </w:tcBorders>
            <w:shd w:val="clear" w:color="auto" w:fill="E2E1E3"/>
          </w:tcPr>
          <w:p>
            <w:pPr>
              <w:pStyle w:val="TableParagraph"/>
              <w:rPr>
                <w:sz w:val="19"/>
              </w:rPr>
            </w:pPr>
          </w:p>
          <w:p>
            <w:pPr>
              <w:pStyle w:val="TableParagraph"/>
              <w:spacing w:before="1"/>
              <w:ind w:left="72" w:right="73"/>
              <w:jc w:val="center"/>
              <w:rPr>
                <w:sz w:val="18"/>
              </w:rPr>
            </w:pPr>
            <w:r>
              <w:rPr>
                <w:color w:val="231F20"/>
                <w:spacing w:val="-5"/>
                <w:sz w:val="18"/>
              </w:rPr>
              <w:t>N/A</w:t>
            </w:r>
          </w:p>
        </w:tc>
        <w:tc>
          <w:tcPr>
            <w:tcW w:w="1134" w:type="dxa"/>
            <w:tcBorders>
              <w:top w:val="single" w:sz="8" w:space="0" w:color="FFFFFF"/>
              <w:bottom w:val="single" w:sz="8" w:space="0" w:color="FFFFFF"/>
            </w:tcBorders>
            <w:shd w:val="clear" w:color="auto" w:fill="E2E1E3"/>
          </w:tcPr>
          <w:p>
            <w:pPr>
              <w:pStyle w:val="TableParagraph"/>
              <w:rPr>
                <w:sz w:val="19"/>
              </w:rPr>
            </w:pPr>
          </w:p>
          <w:p>
            <w:pPr>
              <w:pStyle w:val="TableParagraph"/>
              <w:spacing w:before="1"/>
              <w:ind w:left="72" w:right="73"/>
              <w:jc w:val="center"/>
              <w:rPr>
                <w:sz w:val="18"/>
              </w:rPr>
            </w:pPr>
            <w:r>
              <w:rPr>
                <w:color w:val="231F20"/>
                <w:spacing w:val="-5"/>
                <w:sz w:val="18"/>
              </w:rPr>
              <w:t>N/A</w:t>
            </w:r>
          </w:p>
        </w:tc>
        <w:tc>
          <w:tcPr>
            <w:tcW w:w="1134" w:type="dxa"/>
            <w:tcBorders>
              <w:top w:val="single" w:sz="8" w:space="0" w:color="FFFFFF"/>
              <w:bottom w:val="single" w:sz="8" w:space="0" w:color="FFFFFF"/>
            </w:tcBorders>
            <w:shd w:val="clear" w:color="auto" w:fill="A6CE39"/>
          </w:tcPr>
          <w:p>
            <w:pPr>
              <w:pStyle w:val="TableParagraph"/>
              <w:rPr>
                <w:sz w:val="19"/>
              </w:rPr>
            </w:pPr>
          </w:p>
          <w:p>
            <w:pPr>
              <w:pStyle w:val="TableParagraph"/>
              <w:spacing w:before="1"/>
              <w:ind w:left="72" w:right="73"/>
              <w:jc w:val="center"/>
              <w:rPr>
                <w:sz w:val="18"/>
              </w:rPr>
            </w:pPr>
            <w:r>
              <w:rPr>
                <w:color w:val="231F20"/>
                <w:spacing w:val="-6"/>
                <w:sz w:val="18"/>
              </w:rPr>
              <w:t>Pan</w:t>
            </w:r>
            <w:r>
              <w:rPr>
                <w:color w:val="231F20"/>
                <w:spacing w:val="-5"/>
                <w:sz w:val="18"/>
              </w:rPr>
              <w:t> </w:t>
            </w:r>
            <w:r>
              <w:rPr>
                <w:color w:val="231F20"/>
                <w:spacing w:val="-2"/>
                <w:sz w:val="18"/>
              </w:rPr>
              <w:t>toilets</w:t>
            </w:r>
          </w:p>
        </w:tc>
        <w:tc>
          <w:tcPr>
            <w:tcW w:w="1134" w:type="dxa"/>
            <w:tcBorders>
              <w:top w:val="single" w:sz="8" w:space="0" w:color="FFFFFF"/>
              <w:bottom w:val="single" w:sz="8" w:space="0" w:color="FFFFFF"/>
            </w:tcBorders>
            <w:shd w:val="clear" w:color="auto" w:fill="A6CE39"/>
          </w:tcPr>
          <w:p>
            <w:pPr>
              <w:pStyle w:val="TableParagraph"/>
              <w:rPr>
                <w:sz w:val="19"/>
              </w:rPr>
            </w:pPr>
          </w:p>
          <w:p>
            <w:pPr>
              <w:pStyle w:val="TableParagraph"/>
              <w:spacing w:before="1"/>
              <w:ind w:right="411"/>
              <w:jc w:val="right"/>
              <w:rPr>
                <w:sz w:val="18"/>
              </w:rPr>
            </w:pPr>
            <w:r>
              <w:rPr>
                <w:color w:val="231F20"/>
                <w:spacing w:val="-5"/>
                <w:sz w:val="18"/>
              </w:rPr>
              <w:t>Yes</w:t>
            </w:r>
          </w:p>
        </w:tc>
        <w:tc>
          <w:tcPr>
            <w:tcW w:w="1134" w:type="dxa"/>
            <w:tcBorders>
              <w:top w:val="single" w:sz="8" w:space="0" w:color="FFFFFF"/>
              <w:bottom w:val="single" w:sz="8" w:space="0" w:color="FFFFFF"/>
              <w:right w:val="nil"/>
            </w:tcBorders>
            <w:shd w:val="clear" w:color="auto" w:fill="ED1C24"/>
          </w:tcPr>
          <w:p>
            <w:pPr>
              <w:pStyle w:val="TableParagraph"/>
              <w:rPr>
                <w:sz w:val="19"/>
              </w:rPr>
            </w:pPr>
          </w:p>
          <w:p>
            <w:pPr>
              <w:pStyle w:val="TableParagraph"/>
              <w:spacing w:before="1"/>
              <w:ind w:left="103" w:right="103"/>
              <w:jc w:val="center"/>
              <w:rPr>
                <w:sz w:val="18"/>
              </w:rPr>
            </w:pPr>
            <w:r>
              <w:rPr>
                <w:color w:val="FFFFFF"/>
                <w:spacing w:val="-5"/>
                <w:sz w:val="18"/>
              </w:rPr>
              <w:t>No</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90" w:right="398"/>
              <w:rPr>
                <w:sz w:val="18"/>
              </w:rPr>
            </w:pPr>
            <w:r>
              <w:rPr>
                <w:color w:val="003263"/>
                <w:sz w:val="18"/>
              </w:rPr>
              <w:t>Netball</w:t>
            </w:r>
            <w:r>
              <w:rPr>
                <w:color w:val="003263"/>
                <w:spacing w:val="-15"/>
                <w:sz w:val="18"/>
              </w:rPr>
              <w:t> </w:t>
            </w:r>
            <w:r>
              <w:rPr>
                <w:color w:val="003263"/>
                <w:sz w:val="18"/>
              </w:rPr>
              <w:t>Home </w:t>
            </w:r>
            <w:r>
              <w:rPr>
                <w:color w:val="003263"/>
                <w:spacing w:val="-6"/>
                <w:sz w:val="18"/>
              </w:rPr>
              <w:t>Change</w:t>
            </w:r>
            <w:r>
              <w:rPr>
                <w:color w:val="003263"/>
                <w:spacing w:val="-4"/>
                <w:sz w:val="18"/>
              </w:rPr>
              <w:t> </w:t>
            </w:r>
            <w:r>
              <w:rPr>
                <w:color w:val="003263"/>
                <w:spacing w:val="-4"/>
                <w:sz w:val="18"/>
              </w:rPr>
              <w:t>Room</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jc w:val="center"/>
              <w:rPr>
                <w:sz w:val="18"/>
              </w:rPr>
            </w:pPr>
            <w:r>
              <w:rPr>
                <w:color w:val="FFFFFF"/>
                <w:w w:val="87"/>
                <w:sz w:val="18"/>
              </w:rPr>
              <w:t>0</w:t>
            </w:r>
          </w:p>
        </w:tc>
        <w:tc>
          <w:tcPr>
            <w:tcW w:w="1134" w:type="dxa"/>
            <w:tcBorders>
              <w:top w:val="single" w:sz="8" w:space="0" w:color="FFFFFF"/>
              <w:bottom w:val="single" w:sz="8" w:space="0" w:color="FFFFFF"/>
            </w:tcBorders>
            <w:shd w:val="clear" w:color="auto" w:fill="E2E1E3"/>
          </w:tcPr>
          <w:p>
            <w:pPr>
              <w:pStyle w:val="TableParagraph"/>
              <w:spacing w:before="8"/>
              <w:rPr>
                <w:sz w:val="19"/>
              </w:rPr>
            </w:pPr>
          </w:p>
          <w:p>
            <w:pPr>
              <w:pStyle w:val="TableParagraph"/>
              <w:ind w:left="73" w:right="73"/>
              <w:jc w:val="center"/>
              <w:rPr>
                <w:sz w:val="18"/>
              </w:rPr>
            </w:pPr>
            <w:r>
              <w:rPr>
                <w:color w:val="231F20"/>
                <w:spacing w:val="-5"/>
                <w:sz w:val="18"/>
              </w:rPr>
              <w:t>N/A</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left="73" w:right="73"/>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left="72" w:right="73"/>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left="72" w:right="73"/>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right="420"/>
              <w:jc w:val="right"/>
              <w:rPr>
                <w:sz w:val="18"/>
              </w:rPr>
            </w:pPr>
            <w:r>
              <w:rPr>
                <w:color w:val="FFFFFF"/>
                <w:spacing w:val="-5"/>
                <w:sz w:val="18"/>
              </w:rPr>
              <w:t>No</w:t>
            </w:r>
          </w:p>
        </w:tc>
        <w:tc>
          <w:tcPr>
            <w:tcW w:w="1134" w:type="dxa"/>
            <w:tcBorders>
              <w:top w:val="single" w:sz="8" w:space="0" w:color="FFFFFF"/>
              <w:bottom w:val="single" w:sz="8" w:space="0" w:color="FFFFFF"/>
              <w:right w:val="nil"/>
            </w:tcBorders>
            <w:shd w:val="clear" w:color="auto" w:fill="ED1C24"/>
          </w:tcPr>
          <w:p>
            <w:pPr>
              <w:pStyle w:val="TableParagraph"/>
              <w:spacing w:before="8"/>
              <w:rPr>
                <w:sz w:val="19"/>
              </w:rPr>
            </w:pPr>
          </w:p>
          <w:p>
            <w:pPr>
              <w:pStyle w:val="TableParagraph"/>
              <w:ind w:left="103" w:right="103"/>
              <w:jc w:val="center"/>
              <w:rPr>
                <w:sz w:val="18"/>
              </w:rPr>
            </w:pPr>
            <w:r>
              <w:rPr>
                <w:color w:val="FFFFFF"/>
                <w:spacing w:val="-5"/>
                <w:sz w:val="18"/>
              </w:rPr>
              <w:t>No</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90" w:right="404"/>
              <w:rPr>
                <w:sz w:val="18"/>
              </w:rPr>
            </w:pPr>
            <w:r>
              <w:rPr>
                <w:color w:val="003263"/>
                <w:sz w:val="18"/>
              </w:rPr>
              <w:t>Netball Away </w:t>
            </w:r>
            <w:r>
              <w:rPr>
                <w:color w:val="003263"/>
                <w:spacing w:val="-6"/>
                <w:sz w:val="18"/>
              </w:rPr>
              <w:t>Change</w:t>
            </w:r>
            <w:r>
              <w:rPr>
                <w:color w:val="003263"/>
                <w:spacing w:val="-4"/>
                <w:sz w:val="18"/>
              </w:rPr>
              <w:t> </w:t>
            </w:r>
            <w:r>
              <w:rPr>
                <w:color w:val="003263"/>
                <w:spacing w:val="-4"/>
                <w:sz w:val="18"/>
              </w:rPr>
              <w:t>Room</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jc w:val="center"/>
              <w:rPr>
                <w:sz w:val="18"/>
              </w:rPr>
            </w:pPr>
            <w:r>
              <w:rPr>
                <w:color w:val="FFFFFF"/>
                <w:w w:val="87"/>
                <w:sz w:val="18"/>
              </w:rPr>
              <w:t>0</w:t>
            </w:r>
          </w:p>
        </w:tc>
        <w:tc>
          <w:tcPr>
            <w:tcW w:w="1134" w:type="dxa"/>
            <w:tcBorders>
              <w:top w:val="single" w:sz="8" w:space="0" w:color="FFFFFF"/>
              <w:bottom w:val="single" w:sz="8" w:space="0" w:color="FFFFFF"/>
            </w:tcBorders>
            <w:shd w:val="clear" w:color="auto" w:fill="E2E1E3"/>
          </w:tcPr>
          <w:p>
            <w:pPr>
              <w:pStyle w:val="TableParagraph"/>
              <w:spacing w:before="8"/>
              <w:rPr>
                <w:sz w:val="19"/>
              </w:rPr>
            </w:pPr>
          </w:p>
          <w:p>
            <w:pPr>
              <w:pStyle w:val="TableParagraph"/>
              <w:ind w:left="73" w:right="73"/>
              <w:jc w:val="center"/>
              <w:rPr>
                <w:sz w:val="18"/>
              </w:rPr>
            </w:pPr>
            <w:r>
              <w:rPr>
                <w:color w:val="231F20"/>
                <w:spacing w:val="-5"/>
                <w:sz w:val="18"/>
              </w:rPr>
              <w:t>N/A</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left="73" w:right="73"/>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left="72" w:right="73"/>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left="72" w:right="73"/>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right="420"/>
              <w:jc w:val="right"/>
              <w:rPr>
                <w:sz w:val="18"/>
              </w:rPr>
            </w:pPr>
            <w:r>
              <w:rPr>
                <w:color w:val="FFFFFF"/>
                <w:spacing w:val="-5"/>
                <w:sz w:val="18"/>
              </w:rPr>
              <w:t>No</w:t>
            </w:r>
          </w:p>
        </w:tc>
        <w:tc>
          <w:tcPr>
            <w:tcW w:w="1134" w:type="dxa"/>
            <w:tcBorders>
              <w:top w:val="single" w:sz="8" w:space="0" w:color="FFFFFF"/>
              <w:bottom w:val="single" w:sz="8" w:space="0" w:color="FFFFFF"/>
              <w:right w:val="nil"/>
            </w:tcBorders>
            <w:shd w:val="clear" w:color="auto" w:fill="E2E1E3"/>
          </w:tcPr>
          <w:p>
            <w:pPr>
              <w:pStyle w:val="TableParagraph"/>
              <w:spacing w:before="8"/>
              <w:rPr>
                <w:sz w:val="19"/>
              </w:rPr>
            </w:pPr>
          </w:p>
          <w:p>
            <w:pPr>
              <w:pStyle w:val="TableParagraph"/>
              <w:ind w:left="103" w:right="103"/>
              <w:jc w:val="center"/>
              <w:rPr>
                <w:sz w:val="18"/>
              </w:rPr>
            </w:pPr>
            <w:r>
              <w:rPr>
                <w:color w:val="231F20"/>
                <w:spacing w:val="-5"/>
                <w:sz w:val="18"/>
              </w:rPr>
              <w:t>N/A</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90" w:right="234"/>
              <w:rPr>
                <w:sz w:val="18"/>
              </w:rPr>
            </w:pPr>
            <w:r>
              <w:rPr>
                <w:color w:val="003263"/>
                <w:spacing w:val="-4"/>
                <w:sz w:val="18"/>
              </w:rPr>
              <w:t>Netball</w:t>
            </w:r>
            <w:r>
              <w:rPr>
                <w:color w:val="003263"/>
                <w:spacing w:val="-11"/>
                <w:sz w:val="18"/>
              </w:rPr>
              <w:t> </w:t>
            </w:r>
            <w:r>
              <w:rPr>
                <w:color w:val="003263"/>
                <w:spacing w:val="-4"/>
                <w:sz w:val="18"/>
              </w:rPr>
              <w:t>Umpire </w:t>
            </w:r>
            <w:r>
              <w:rPr>
                <w:color w:val="003263"/>
                <w:sz w:val="18"/>
              </w:rPr>
              <w:t>Change Room</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jc w:val="center"/>
              <w:rPr>
                <w:sz w:val="18"/>
              </w:rPr>
            </w:pPr>
            <w:r>
              <w:rPr>
                <w:color w:val="FFFFFF"/>
                <w:w w:val="87"/>
                <w:sz w:val="18"/>
              </w:rPr>
              <w:t>0</w:t>
            </w:r>
          </w:p>
        </w:tc>
        <w:tc>
          <w:tcPr>
            <w:tcW w:w="1134" w:type="dxa"/>
            <w:tcBorders>
              <w:top w:val="single" w:sz="8" w:space="0" w:color="FFFFFF"/>
              <w:bottom w:val="single" w:sz="8" w:space="0" w:color="FFFFFF"/>
            </w:tcBorders>
            <w:shd w:val="clear" w:color="auto" w:fill="E2E1E3"/>
          </w:tcPr>
          <w:p>
            <w:pPr>
              <w:pStyle w:val="TableParagraph"/>
              <w:spacing w:before="8"/>
              <w:rPr>
                <w:sz w:val="19"/>
              </w:rPr>
            </w:pPr>
          </w:p>
          <w:p>
            <w:pPr>
              <w:pStyle w:val="TableParagraph"/>
              <w:ind w:left="73" w:right="73"/>
              <w:jc w:val="center"/>
              <w:rPr>
                <w:sz w:val="18"/>
              </w:rPr>
            </w:pPr>
            <w:r>
              <w:rPr>
                <w:color w:val="231F20"/>
                <w:spacing w:val="-5"/>
                <w:sz w:val="18"/>
              </w:rPr>
              <w:t>N/A</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left="73" w:right="73"/>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left="72" w:right="73"/>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left="72" w:right="73"/>
              <w:jc w:val="center"/>
              <w:rPr>
                <w:sz w:val="18"/>
              </w:rPr>
            </w:pPr>
            <w:r>
              <w:rPr>
                <w:color w:val="FFFFFF"/>
                <w:spacing w:val="-4"/>
                <w:sz w:val="18"/>
              </w:rPr>
              <w:t>None</w:t>
            </w:r>
          </w:p>
        </w:tc>
        <w:tc>
          <w:tcPr>
            <w:tcW w:w="1134" w:type="dxa"/>
            <w:tcBorders>
              <w:top w:val="single" w:sz="8" w:space="0" w:color="FFFFFF"/>
              <w:bottom w:val="single" w:sz="8" w:space="0" w:color="FFFFFF"/>
            </w:tcBorders>
            <w:shd w:val="clear" w:color="auto" w:fill="ED1C24"/>
          </w:tcPr>
          <w:p>
            <w:pPr>
              <w:pStyle w:val="TableParagraph"/>
              <w:spacing w:before="8"/>
              <w:rPr>
                <w:sz w:val="19"/>
              </w:rPr>
            </w:pPr>
          </w:p>
          <w:p>
            <w:pPr>
              <w:pStyle w:val="TableParagraph"/>
              <w:ind w:right="420"/>
              <w:jc w:val="right"/>
              <w:rPr>
                <w:sz w:val="18"/>
              </w:rPr>
            </w:pPr>
            <w:r>
              <w:rPr>
                <w:color w:val="FFFFFF"/>
                <w:spacing w:val="-5"/>
                <w:sz w:val="18"/>
              </w:rPr>
              <w:t>No</w:t>
            </w:r>
          </w:p>
        </w:tc>
        <w:tc>
          <w:tcPr>
            <w:tcW w:w="1134" w:type="dxa"/>
            <w:tcBorders>
              <w:top w:val="single" w:sz="8" w:space="0" w:color="FFFFFF"/>
              <w:bottom w:val="single" w:sz="8" w:space="0" w:color="FFFFFF"/>
              <w:right w:val="nil"/>
            </w:tcBorders>
            <w:shd w:val="clear" w:color="auto" w:fill="E2E1E3"/>
          </w:tcPr>
          <w:p>
            <w:pPr>
              <w:pStyle w:val="TableParagraph"/>
              <w:spacing w:before="8"/>
              <w:rPr>
                <w:sz w:val="19"/>
              </w:rPr>
            </w:pPr>
          </w:p>
          <w:p>
            <w:pPr>
              <w:pStyle w:val="TableParagraph"/>
              <w:ind w:left="103" w:right="103"/>
              <w:jc w:val="center"/>
              <w:rPr>
                <w:sz w:val="18"/>
              </w:rPr>
            </w:pPr>
            <w:r>
              <w:rPr>
                <w:color w:val="231F20"/>
                <w:spacing w:val="-5"/>
                <w:sz w:val="18"/>
              </w:rPr>
              <w:t>N/A</w:t>
            </w:r>
          </w:p>
        </w:tc>
      </w:tr>
    </w:tbl>
    <w:p>
      <w:pPr>
        <w:spacing w:after="0"/>
        <w:jc w:val="center"/>
        <w:rPr>
          <w:sz w:val="18"/>
        </w:rPr>
        <w:sectPr>
          <w:pgSz w:w="11910" w:h="16840"/>
          <w:pgMar w:header="0" w:footer="358" w:top="0" w:bottom="540" w:left="200" w:right="80"/>
        </w:sectPr>
      </w:pPr>
    </w:p>
    <w:p>
      <w:pPr>
        <w:pStyle w:val="BodyText"/>
        <w:ind w:left="-2"/>
        <w:rPr>
          <w:sz w:val="20"/>
        </w:rPr>
      </w:pPr>
      <w:r>
        <w:rPr>
          <w:sz w:val="20"/>
        </w:rPr>
        <w:pict>
          <v:group style="width:575.450pt;height:246.65pt;mso-position-horizontal-relative:char;mso-position-vertical-relative:line" id="docshapegroup203" coordorigin="0,0" coordsize="11509,4933">
            <v:shape style="position:absolute;left:0;top:0;width:11509;height:4933" id="docshape204" coordorigin="0,0" coordsize="11509,4933" path="m11509,0l0,0,0,1416,11509,4932,11509,0xe" filled="true" fillcolor="#f7f6f7" stroked="false">
              <v:path arrowok="t"/>
              <v:fill type="solid"/>
            </v:shape>
            <v:shape style="position:absolute;left:935;top:928;width:3740;height:857" type="#_x0000_t202" id="docshape205" filled="false" stroked="false">
              <v:textbox inset="0,0,0,0">
                <w:txbxContent>
                  <w:p>
                    <w:pPr>
                      <w:spacing w:line="854" w:lineRule="exact" w:before="0"/>
                      <w:ind w:left="0" w:right="0" w:firstLine="0"/>
                      <w:jc w:val="left"/>
                      <w:rPr>
                        <w:rFonts w:ascii="Brandon Grotesque Bold"/>
                        <w:b/>
                        <w:sz w:val="60"/>
                      </w:rPr>
                    </w:pPr>
                    <w:r>
                      <w:rPr>
                        <w:rFonts w:ascii="Brandon Grotesque Bold"/>
                        <w:b/>
                        <w:color w:val="8ACED7"/>
                        <w:spacing w:val="-18"/>
                        <w:sz w:val="60"/>
                      </w:rPr>
                      <w:t>FACILITY</w:t>
                    </w:r>
                    <w:r>
                      <w:rPr>
                        <w:rFonts w:ascii="Brandon Grotesque Bold"/>
                        <w:b/>
                        <w:color w:val="8ACED7"/>
                        <w:spacing w:val="-13"/>
                        <w:sz w:val="60"/>
                      </w:rPr>
                      <w:t> </w:t>
                    </w:r>
                    <w:r>
                      <w:rPr>
                        <w:rFonts w:ascii="Brandon Grotesque Bold"/>
                        <w:b/>
                        <w:color w:val="8ACED7"/>
                        <w:spacing w:val="-10"/>
                        <w:sz w:val="60"/>
                      </w:rPr>
                      <w:t>USE</w:t>
                    </w:r>
                  </w:p>
                </w:txbxContent>
              </v:textbox>
              <w10:wrap type="none"/>
            </v:shape>
            <v:shape style="position:absolute;left:935;top:3373;width:9451;height:1418" type="#_x0000_t202" id="docshape206" filled="false" stroked="false">
              <v:textbox inset="0,0,0,0">
                <w:txbxContent>
                  <w:p>
                    <w:pPr>
                      <w:spacing w:line="271" w:lineRule="auto" w:before="0"/>
                      <w:ind w:left="0" w:right="186" w:firstLine="0"/>
                      <w:jc w:val="left"/>
                      <w:rPr>
                        <w:sz w:val="18"/>
                      </w:rPr>
                    </w:pPr>
                    <w:r>
                      <w:rPr>
                        <w:color w:val="231F20"/>
                        <w:spacing w:val="-4"/>
                        <w:sz w:val="18"/>
                      </w:rPr>
                      <w:t>Current</w:t>
                    </w:r>
                    <w:r>
                      <w:rPr>
                        <w:color w:val="231F20"/>
                        <w:spacing w:val="-11"/>
                        <w:sz w:val="18"/>
                      </w:rPr>
                      <w:t> </w:t>
                    </w:r>
                    <w:r>
                      <w:rPr>
                        <w:color w:val="231F20"/>
                        <w:spacing w:val="-4"/>
                        <w:sz w:val="18"/>
                      </w:rPr>
                      <w:t>use</w:t>
                    </w:r>
                    <w:r>
                      <w:rPr>
                        <w:color w:val="231F20"/>
                        <w:spacing w:val="-10"/>
                        <w:sz w:val="18"/>
                      </w:rPr>
                      <w:t> </w:t>
                    </w:r>
                    <w:r>
                      <w:rPr>
                        <w:color w:val="231F20"/>
                        <w:spacing w:val="-4"/>
                        <w:sz w:val="18"/>
                      </w:rPr>
                      <w:t>of</w:t>
                    </w:r>
                    <w:r>
                      <w:rPr>
                        <w:color w:val="231F20"/>
                        <w:spacing w:val="-10"/>
                        <w:sz w:val="18"/>
                      </w:rPr>
                      <w:t> </w:t>
                    </w:r>
                    <w:r>
                      <w:rPr>
                        <w:color w:val="231F20"/>
                        <w:spacing w:val="-4"/>
                        <w:sz w:val="18"/>
                      </w:rPr>
                      <w:t>facilities</w:t>
                    </w:r>
                    <w:r>
                      <w:rPr>
                        <w:color w:val="231F20"/>
                        <w:spacing w:val="-10"/>
                        <w:sz w:val="18"/>
                      </w:rPr>
                      <w:t> </w:t>
                    </w:r>
                    <w:r>
                      <w:rPr>
                        <w:color w:val="231F20"/>
                        <w:spacing w:val="-4"/>
                        <w:sz w:val="18"/>
                      </w:rPr>
                      <w:t>at</w:t>
                    </w:r>
                    <w:r>
                      <w:rPr>
                        <w:color w:val="231F20"/>
                        <w:spacing w:val="-11"/>
                        <w:sz w:val="18"/>
                      </w:rPr>
                      <w:t> </w:t>
                    </w:r>
                    <w:r>
                      <w:rPr>
                        <w:color w:val="231F20"/>
                        <w:spacing w:val="-4"/>
                        <w:sz w:val="18"/>
                      </w:rPr>
                      <w:t>Winter</w:t>
                    </w:r>
                    <w:r>
                      <w:rPr>
                        <w:color w:val="231F20"/>
                        <w:spacing w:val="-10"/>
                        <w:sz w:val="18"/>
                      </w:rPr>
                      <w:t> </w:t>
                    </w:r>
                    <w:r>
                      <w:rPr>
                        <w:color w:val="231F20"/>
                        <w:spacing w:val="-4"/>
                        <w:sz w:val="18"/>
                      </w:rPr>
                      <w:t>Reserve</w:t>
                    </w:r>
                    <w:r>
                      <w:rPr>
                        <w:color w:val="231F20"/>
                        <w:spacing w:val="-10"/>
                        <w:sz w:val="18"/>
                      </w:rPr>
                      <w:t> </w:t>
                    </w:r>
                    <w:r>
                      <w:rPr>
                        <w:color w:val="231F20"/>
                        <w:spacing w:val="-4"/>
                        <w:sz w:val="18"/>
                      </w:rPr>
                      <w:t>is</w:t>
                    </w:r>
                    <w:r>
                      <w:rPr>
                        <w:color w:val="231F20"/>
                        <w:spacing w:val="-10"/>
                        <w:sz w:val="18"/>
                      </w:rPr>
                      <w:t> </w:t>
                    </w:r>
                    <w:r>
                      <w:rPr>
                        <w:color w:val="231F20"/>
                        <w:spacing w:val="-4"/>
                        <w:sz w:val="18"/>
                      </w:rPr>
                      <w:t>outlined</w:t>
                    </w:r>
                    <w:r>
                      <w:rPr>
                        <w:color w:val="231F20"/>
                        <w:spacing w:val="-11"/>
                        <w:sz w:val="18"/>
                      </w:rPr>
                      <w:t> </w:t>
                    </w:r>
                    <w:r>
                      <w:rPr>
                        <w:color w:val="231F20"/>
                        <w:spacing w:val="-4"/>
                        <w:sz w:val="18"/>
                      </w:rPr>
                      <w:t>below.</w:t>
                    </w:r>
                    <w:r>
                      <w:rPr>
                        <w:color w:val="231F20"/>
                        <w:spacing w:val="-10"/>
                        <w:sz w:val="18"/>
                      </w:rPr>
                      <w:t> </w:t>
                    </w:r>
                    <w:r>
                      <w:rPr>
                        <w:color w:val="231F20"/>
                        <w:spacing w:val="-4"/>
                        <w:sz w:val="18"/>
                      </w:rPr>
                      <w:t>At</w:t>
                    </w:r>
                    <w:r>
                      <w:rPr>
                        <w:color w:val="231F20"/>
                        <w:spacing w:val="-10"/>
                        <w:sz w:val="18"/>
                      </w:rPr>
                      <w:t> </w:t>
                    </w:r>
                    <w:r>
                      <w:rPr>
                        <w:color w:val="231F20"/>
                        <w:spacing w:val="-4"/>
                        <w:sz w:val="18"/>
                      </w:rPr>
                      <w:t>present,</w:t>
                    </w:r>
                    <w:r>
                      <w:rPr>
                        <w:color w:val="231F20"/>
                        <w:spacing w:val="-10"/>
                        <w:sz w:val="18"/>
                      </w:rPr>
                      <w:t> </w:t>
                    </w:r>
                    <w:r>
                      <w:rPr>
                        <w:color w:val="231F20"/>
                        <w:spacing w:val="-4"/>
                        <w:sz w:val="18"/>
                      </w:rPr>
                      <w:t>football</w:t>
                    </w:r>
                    <w:r>
                      <w:rPr>
                        <w:color w:val="231F20"/>
                        <w:spacing w:val="-11"/>
                        <w:sz w:val="18"/>
                      </w:rPr>
                      <w:t> </w:t>
                    </w:r>
                    <w:r>
                      <w:rPr>
                        <w:color w:val="231F20"/>
                        <w:spacing w:val="-4"/>
                        <w:sz w:val="18"/>
                      </w:rPr>
                      <w:t>facilities</w:t>
                    </w:r>
                    <w:r>
                      <w:rPr>
                        <w:color w:val="231F20"/>
                        <w:spacing w:val="-10"/>
                        <w:sz w:val="18"/>
                      </w:rPr>
                      <w:t> </w:t>
                    </w:r>
                    <w:r>
                      <w:rPr>
                        <w:color w:val="231F20"/>
                        <w:spacing w:val="-4"/>
                        <w:sz w:val="18"/>
                      </w:rPr>
                      <w:t>are</w:t>
                    </w:r>
                    <w:r>
                      <w:rPr>
                        <w:color w:val="231F20"/>
                        <w:spacing w:val="-10"/>
                        <w:sz w:val="18"/>
                      </w:rPr>
                      <w:t> </w:t>
                    </w:r>
                    <w:r>
                      <w:rPr>
                        <w:color w:val="231F20"/>
                        <w:spacing w:val="-4"/>
                        <w:sz w:val="18"/>
                      </w:rPr>
                      <w:t>used</w:t>
                    </w:r>
                    <w:r>
                      <w:rPr>
                        <w:color w:val="231F20"/>
                        <w:spacing w:val="-10"/>
                        <w:sz w:val="18"/>
                      </w:rPr>
                      <w:t> </w:t>
                    </w:r>
                    <w:r>
                      <w:rPr>
                        <w:color w:val="231F20"/>
                        <w:spacing w:val="-4"/>
                        <w:sz w:val="18"/>
                      </w:rPr>
                      <w:t>over</w:t>
                    </w:r>
                    <w:r>
                      <w:rPr>
                        <w:color w:val="231F20"/>
                        <w:spacing w:val="-11"/>
                        <w:sz w:val="18"/>
                      </w:rPr>
                      <w:t> </w:t>
                    </w:r>
                    <w:r>
                      <w:rPr>
                        <w:color w:val="231F20"/>
                        <w:spacing w:val="-4"/>
                        <w:sz w:val="18"/>
                      </w:rPr>
                      <w:t>27</w:t>
                    </w:r>
                    <w:r>
                      <w:rPr>
                        <w:color w:val="231F20"/>
                        <w:spacing w:val="-10"/>
                        <w:sz w:val="18"/>
                      </w:rPr>
                      <w:t> </w:t>
                    </w:r>
                    <w:r>
                      <w:rPr>
                        <w:color w:val="231F20"/>
                        <w:spacing w:val="-4"/>
                        <w:sz w:val="18"/>
                      </w:rPr>
                      <w:t>hours</w:t>
                    </w:r>
                    <w:r>
                      <w:rPr>
                        <w:color w:val="231F20"/>
                        <w:spacing w:val="-4"/>
                        <w:sz w:val="18"/>
                      </w:rPr>
                      <w:t> </w:t>
                    </w:r>
                    <w:r>
                      <w:rPr>
                        <w:color w:val="231F20"/>
                        <w:spacing w:val="-6"/>
                        <w:sz w:val="18"/>
                      </w:rPr>
                      <w:t>per</w:t>
                    </w:r>
                    <w:r>
                      <w:rPr>
                        <w:color w:val="231F20"/>
                        <w:spacing w:val="-7"/>
                        <w:sz w:val="18"/>
                      </w:rPr>
                      <w:t> </w:t>
                    </w:r>
                    <w:r>
                      <w:rPr>
                        <w:color w:val="231F20"/>
                        <w:spacing w:val="-6"/>
                        <w:sz w:val="18"/>
                      </w:rPr>
                      <w:t>week, netball 15 hours</w:t>
                    </w:r>
                    <w:r>
                      <w:rPr>
                        <w:color w:val="231F20"/>
                        <w:spacing w:val="-7"/>
                        <w:sz w:val="18"/>
                      </w:rPr>
                      <w:t> </w:t>
                    </w:r>
                    <w:r>
                      <w:rPr>
                        <w:color w:val="231F20"/>
                        <w:spacing w:val="-6"/>
                        <w:sz w:val="18"/>
                      </w:rPr>
                      <w:t>per week and cricket</w:t>
                    </w:r>
                    <w:r>
                      <w:rPr>
                        <w:color w:val="231F20"/>
                        <w:spacing w:val="-7"/>
                        <w:sz w:val="18"/>
                      </w:rPr>
                      <w:t> </w:t>
                    </w:r>
                    <w:r>
                      <w:rPr>
                        <w:color w:val="231F20"/>
                        <w:spacing w:val="-6"/>
                        <w:sz w:val="18"/>
                      </w:rPr>
                      <w:t>25 hours per week.</w:t>
                    </w:r>
                    <w:r>
                      <w:rPr>
                        <w:color w:val="231F20"/>
                        <w:spacing w:val="-7"/>
                        <w:sz w:val="18"/>
                      </w:rPr>
                      <w:t> </w:t>
                    </w:r>
                    <w:r>
                      <w:rPr>
                        <w:color w:val="231F20"/>
                        <w:spacing w:val="-6"/>
                        <w:sz w:val="18"/>
                      </w:rPr>
                      <w:t>It is anticipated that</w:t>
                    </w:r>
                    <w:r>
                      <w:rPr>
                        <w:color w:val="231F20"/>
                        <w:spacing w:val="-7"/>
                        <w:sz w:val="18"/>
                      </w:rPr>
                      <w:t> </w:t>
                    </w:r>
                    <w:r>
                      <w:rPr>
                        <w:color w:val="231F20"/>
                        <w:spacing w:val="-6"/>
                        <w:sz w:val="18"/>
                      </w:rPr>
                      <w:t>should facility upgrades be</w:t>
                    </w:r>
                    <w:r>
                      <w:rPr>
                        <w:color w:val="231F20"/>
                        <w:spacing w:val="-9"/>
                        <w:sz w:val="18"/>
                      </w:rPr>
                      <w:t> </w:t>
                    </w:r>
                    <w:r>
                      <w:rPr>
                        <w:color w:val="231F20"/>
                        <w:spacing w:val="-6"/>
                        <w:sz w:val="18"/>
                      </w:rPr>
                      <w:t>realised,</w:t>
                    </w:r>
                    <w:r>
                      <w:rPr>
                        <w:color w:val="231F20"/>
                        <w:spacing w:val="-9"/>
                        <w:sz w:val="18"/>
                      </w:rPr>
                      <w:t> </w:t>
                    </w:r>
                    <w:r>
                      <w:rPr>
                        <w:color w:val="231F20"/>
                        <w:spacing w:val="-6"/>
                        <w:sz w:val="18"/>
                      </w:rPr>
                      <w:t>as</w:t>
                    </w:r>
                    <w:r>
                      <w:rPr>
                        <w:color w:val="231F20"/>
                        <w:spacing w:val="-8"/>
                        <w:sz w:val="18"/>
                      </w:rPr>
                      <w:t> </w:t>
                    </w:r>
                    <w:r>
                      <w:rPr>
                        <w:color w:val="231F20"/>
                        <w:spacing w:val="-6"/>
                        <w:sz w:val="18"/>
                      </w:rPr>
                      <w:t>per</w:t>
                    </w:r>
                    <w:r>
                      <w:rPr>
                        <w:color w:val="231F20"/>
                        <w:spacing w:val="-8"/>
                        <w:sz w:val="18"/>
                      </w:rPr>
                      <w:t> </w:t>
                    </w:r>
                    <w:r>
                      <w:rPr>
                        <w:color w:val="231F20"/>
                        <w:spacing w:val="-6"/>
                        <w:sz w:val="18"/>
                      </w:rPr>
                      <w:t>the</w:t>
                    </w:r>
                    <w:r>
                      <w:rPr>
                        <w:color w:val="231F20"/>
                        <w:spacing w:val="-9"/>
                        <w:sz w:val="18"/>
                      </w:rPr>
                      <w:t> </w:t>
                    </w:r>
                    <w:r>
                      <w:rPr>
                        <w:color w:val="231F20"/>
                        <w:spacing w:val="-6"/>
                        <w:sz w:val="18"/>
                      </w:rPr>
                      <w:t>Facility</w:t>
                    </w:r>
                    <w:r>
                      <w:rPr>
                        <w:color w:val="231F20"/>
                        <w:spacing w:val="-8"/>
                        <w:sz w:val="18"/>
                      </w:rPr>
                      <w:t> </w:t>
                    </w:r>
                    <w:r>
                      <w:rPr>
                        <w:color w:val="231F20"/>
                        <w:spacing w:val="-6"/>
                        <w:sz w:val="18"/>
                      </w:rPr>
                      <w:t>Development</w:t>
                    </w:r>
                    <w:r>
                      <w:rPr>
                        <w:color w:val="231F20"/>
                        <w:spacing w:val="-9"/>
                        <w:sz w:val="18"/>
                      </w:rPr>
                      <w:t> </w:t>
                    </w:r>
                    <w:r>
                      <w:rPr>
                        <w:color w:val="231F20"/>
                        <w:spacing w:val="-6"/>
                        <w:sz w:val="18"/>
                      </w:rPr>
                      <w:t>Plan,</w:t>
                    </w:r>
                    <w:r>
                      <w:rPr>
                        <w:color w:val="231F20"/>
                        <w:spacing w:val="-8"/>
                        <w:sz w:val="18"/>
                      </w:rPr>
                      <w:t> </w:t>
                    </w:r>
                    <w:r>
                      <w:rPr>
                        <w:color w:val="231F20"/>
                        <w:spacing w:val="-6"/>
                        <w:sz w:val="18"/>
                      </w:rPr>
                      <w:t>combined</w:t>
                    </w:r>
                    <w:r>
                      <w:rPr>
                        <w:color w:val="231F20"/>
                        <w:spacing w:val="-9"/>
                        <w:sz w:val="18"/>
                      </w:rPr>
                      <w:t> </w:t>
                    </w:r>
                    <w:r>
                      <w:rPr>
                        <w:color w:val="231F20"/>
                        <w:spacing w:val="-6"/>
                        <w:sz w:val="18"/>
                      </w:rPr>
                      <w:t>with</w:t>
                    </w:r>
                    <w:r>
                      <w:rPr>
                        <w:color w:val="231F20"/>
                        <w:spacing w:val="-8"/>
                        <w:sz w:val="18"/>
                      </w:rPr>
                      <w:t> </w:t>
                    </w:r>
                    <w:r>
                      <w:rPr>
                        <w:color w:val="231F20"/>
                        <w:spacing w:val="-6"/>
                        <w:sz w:val="18"/>
                      </w:rPr>
                      <w:t>population</w:t>
                    </w:r>
                    <w:r>
                      <w:rPr>
                        <w:color w:val="231F20"/>
                        <w:spacing w:val="-8"/>
                        <w:sz w:val="18"/>
                      </w:rPr>
                      <w:t> </w:t>
                    </w:r>
                    <w:r>
                      <w:rPr>
                        <w:color w:val="231F20"/>
                        <w:spacing w:val="-6"/>
                        <w:sz w:val="18"/>
                      </w:rPr>
                      <w:t>growth</w:t>
                    </w:r>
                    <w:r>
                      <w:rPr>
                        <w:color w:val="231F20"/>
                        <w:spacing w:val="-9"/>
                        <w:sz w:val="18"/>
                      </w:rPr>
                      <w:t> </w:t>
                    </w:r>
                    <w:r>
                      <w:rPr>
                        <w:color w:val="231F20"/>
                        <w:spacing w:val="-6"/>
                        <w:sz w:val="18"/>
                      </w:rPr>
                      <w:t>and</w:t>
                    </w:r>
                    <w:r>
                      <w:rPr>
                        <w:color w:val="231F20"/>
                        <w:spacing w:val="-9"/>
                        <w:sz w:val="18"/>
                      </w:rPr>
                      <w:t> </w:t>
                    </w:r>
                    <w:r>
                      <w:rPr>
                        <w:color w:val="231F20"/>
                        <w:spacing w:val="-6"/>
                        <w:sz w:val="18"/>
                      </w:rPr>
                      <w:t>a</w:t>
                    </w:r>
                    <w:r>
                      <w:rPr>
                        <w:color w:val="231F20"/>
                        <w:spacing w:val="-8"/>
                        <w:sz w:val="18"/>
                      </w:rPr>
                      <w:t> </w:t>
                    </w:r>
                    <w:r>
                      <w:rPr>
                        <w:color w:val="231F20"/>
                        <w:spacing w:val="-6"/>
                        <w:sz w:val="18"/>
                      </w:rPr>
                      <w:t>strategic</w:t>
                    </w:r>
                    <w:r>
                      <w:rPr>
                        <w:color w:val="231F20"/>
                        <w:spacing w:val="-8"/>
                        <w:sz w:val="18"/>
                      </w:rPr>
                      <w:t> </w:t>
                    </w:r>
                    <w:r>
                      <w:rPr>
                        <w:color w:val="231F20"/>
                        <w:spacing w:val="-6"/>
                        <w:sz w:val="18"/>
                      </w:rPr>
                      <w:t>vision</w:t>
                    </w:r>
                    <w:r>
                      <w:rPr>
                        <w:color w:val="231F20"/>
                        <w:spacing w:val="-8"/>
                        <w:sz w:val="18"/>
                      </w:rPr>
                      <w:t> </w:t>
                    </w:r>
                    <w:r>
                      <w:rPr>
                        <w:color w:val="231F20"/>
                        <w:spacing w:val="-6"/>
                        <w:sz w:val="18"/>
                      </w:rPr>
                      <w:t>to</w:t>
                    </w:r>
                    <w:r>
                      <w:rPr>
                        <w:color w:val="231F20"/>
                        <w:spacing w:val="-9"/>
                        <w:sz w:val="18"/>
                      </w:rPr>
                      <w:t> </w:t>
                    </w:r>
                    <w:r>
                      <w:rPr>
                        <w:color w:val="231F20"/>
                        <w:spacing w:val="-6"/>
                        <w:sz w:val="18"/>
                      </w:rPr>
                      <w:t>grow </w:t>
                    </w:r>
                    <w:r>
                      <w:rPr>
                        <w:color w:val="231F20"/>
                        <w:w w:val="90"/>
                        <w:sz w:val="18"/>
                      </w:rPr>
                      <w:t>participation,</w:t>
                    </w:r>
                    <w:r>
                      <w:rPr>
                        <w:color w:val="231F20"/>
                        <w:spacing w:val="-1"/>
                        <w:w w:val="90"/>
                        <w:sz w:val="18"/>
                      </w:rPr>
                      <w:t> </w:t>
                    </w:r>
                    <w:r>
                      <w:rPr>
                        <w:color w:val="231F20"/>
                        <w:w w:val="90"/>
                        <w:sz w:val="18"/>
                      </w:rPr>
                      <w:t>usage</w:t>
                    </w:r>
                    <w:r>
                      <w:rPr>
                        <w:color w:val="231F20"/>
                        <w:spacing w:val="-5"/>
                        <w:sz w:val="18"/>
                      </w:rPr>
                      <w:t> </w:t>
                    </w:r>
                    <w:r>
                      <w:rPr>
                        <w:color w:val="231F20"/>
                        <w:w w:val="90"/>
                        <w:sz w:val="18"/>
                      </w:rPr>
                      <w:t>of</w:t>
                    </w:r>
                    <w:r>
                      <w:rPr>
                        <w:color w:val="231F20"/>
                        <w:spacing w:val="-6"/>
                        <w:sz w:val="18"/>
                      </w:rPr>
                      <w:t> </w:t>
                    </w:r>
                    <w:r>
                      <w:rPr>
                        <w:color w:val="231F20"/>
                        <w:w w:val="90"/>
                        <w:sz w:val="18"/>
                      </w:rPr>
                      <w:t>the</w:t>
                    </w:r>
                    <w:r>
                      <w:rPr>
                        <w:color w:val="231F20"/>
                        <w:spacing w:val="-5"/>
                        <w:sz w:val="18"/>
                      </w:rPr>
                      <w:t> </w:t>
                    </w:r>
                    <w:r>
                      <w:rPr>
                        <w:color w:val="231F20"/>
                        <w:w w:val="90"/>
                        <w:sz w:val="18"/>
                      </w:rPr>
                      <w:t>facility</w:t>
                    </w:r>
                    <w:r>
                      <w:rPr>
                        <w:color w:val="231F20"/>
                        <w:spacing w:val="-6"/>
                        <w:sz w:val="18"/>
                      </w:rPr>
                      <w:t> </w:t>
                    </w:r>
                    <w:r>
                      <w:rPr>
                        <w:color w:val="231F20"/>
                        <w:w w:val="90"/>
                        <w:sz w:val="18"/>
                      </w:rPr>
                      <w:t>will</w:t>
                    </w:r>
                    <w:r>
                      <w:rPr>
                        <w:color w:val="231F20"/>
                        <w:spacing w:val="-5"/>
                        <w:sz w:val="18"/>
                      </w:rPr>
                      <w:t> </w:t>
                    </w:r>
                    <w:r>
                      <w:rPr>
                        <w:color w:val="231F20"/>
                        <w:w w:val="90"/>
                        <w:sz w:val="18"/>
                      </w:rPr>
                      <w:t>increase.</w:t>
                    </w:r>
                    <w:r>
                      <w:rPr>
                        <w:color w:val="231F20"/>
                        <w:spacing w:val="-5"/>
                        <w:sz w:val="18"/>
                      </w:rPr>
                      <w:t> </w:t>
                    </w:r>
                    <w:r>
                      <w:rPr>
                        <w:color w:val="231F20"/>
                        <w:w w:val="90"/>
                        <w:sz w:val="18"/>
                      </w:rPr>
                      <w:t>It</w:t>
                    </w:r>
                    <w:r>
                      <w:rPr>
                        <w:color w:val="231F20"/>
                        <w:spacing w:val="-6"/>
                        <w:sz w:val="18"/>
                      </w:rPr>
                      <w:t> </w:t>
                    </w:r>
                    <w:r>
                      <w:rPr>
                        <w:color w:val="231F20"/>
                        <w:w w:val="90"/>
                        <w:sz w:val="18"/>
                      </w:rPr>
                      <w:t>is</w:t>
                    </w:r>
                    <w:r>
                      <w:rPr>
                        <w:color w:val="231F20"/>
                        <w:spacing w:val="-5"/>
                        <w:sz w:val="18"/>
                      </w:rPr>
                      <w:t> </w:t>
                    </w:r>
                    <w:r>
                      <w:rPr>
                        <w:color w:val="231F20"/>
                        <w:w w:val="90"/>
                        <w:sz w:val="18"/>
                      </w:rPr>
                      <w:t>anticipated</w:t>
                    </w:r>
                    <w:r>
                      <w:rPr>
                        <w:color w:val="231F20"/>
                        <w:spacing w:val="-6"/>
                        <w:sz w:val="18"/>
                      </w:rPr>
                      <w:t> </w:t>
                    </w:r>
                    <w:r>
                      <w:rPr>
                        <w:color w:val="231F20"/>
                        <w:w w:val="90"/>
                        <w:sz w:val="18"/>
                      </w:rPr>
                      <w:t>that</w:t>
                    </w:r>
                    <w:r>
                      <w:rPr>
                        <w:color w:val="231F20"/>
                        <w:spacing w:val="-5"/>
                        <w:sz w:val="18"/>
                      </w:rPr>
                      <w:t> </w:t>
                    </w:r>
                    <w:r>
                      <w:rPr>
                        <w:color w:val="231F20"/>
                        <w:w w:val="90"/>
                        <w:sz w:val="18"/>
                      </w:rPr>
                      <w:t>infrastructure</w:t>
                    </w:r>
                    <w:r>
                      <w:rPr>
                        <w:color w:val="231F20"/>
                        <w:spacing w:val="-6"/>
                        <w:sz w:val="18"/>
                      </w:rPr>
                      <w:t> </w:t>
                    </w:r>
                    <w:r>
                      <w:rPr>
                        <w:color w:val="231F20"/>
                        <w:w w:val="90"/>
                        <w:sz w:val="18"/>
                      </w:rPr>
                      <w:t>improvements</w:t>
                    </w:r>
                    <w:r>
                      <w:rPr>
                        <w:color w:val="231F20"/>
                        <w:spacing w:val="-5"/>
                        <w:sz w:val="18"/>
                      </w:rPr>
                      <w:t> </w:t>
                    </w:r>
                    <w:r>
                      <w:rPr>
                        <w:color w:val="231F20"/>
                        <w:w w:val="90"/>
                        <w:sz w:val="18"/>
                      </w:rPr>
                      <w:t>will</w:t>
                    </w:r>
                    <w:r>
                      <w:rPr>
                        <w:color w:val="231F20"/>
                        <w:spacing w:val="-5"/>
                        <w:sz w:val="18"/>
                      </w:rPr>
                      <w:t> </w:t>
                    </w:r>
                    <w:r>
                      <w:rPr>
                        <w:color w:val="231F20"/>
                        <w:w w:val="90"/>
                        <w:sz w:val="18"/>
                      </w:rPr>
                      <w:t>enable</w:t>
                    </w:r>
                    <w:r>
                      <w:rPr>
                        <w:color w:val="231F20"/>
                        <w:spacing w:val="-6"/>
                        <w:sz w:val="18"/>
                      </w:rPr>
                      <w:t> </w:t>
                    </w:r>
                    <w:r>
                      <w:rPr>
                        <w:color w:val="231F20"/>
                        <w:w w:val="90"/>
                        <w:sz w:val="18"/>
                      </w:rPr>
                      <w:t>clubs</w:t>
                    </w:r>
                    <w:r>
                      <w:rPr>
                        <w:color w:val="231F20"/>
                        <w:spacing w:val="-5"/>
                        <w:sz w:val="18"/>
                      </w:rPr>
                      <w:t> </w:t>
                    </w:r>
                    <w:r>
                      <w:rPr>
                        <w:color w:val="231F20"/>
                        <w:spacing w:val="-5"/>
                        <w:w w:val="90"/>
                        <w:sz w:val="18"/>
                      </w:rPr>
                      <w:t>to</w:t>
                    </w:r>
                  </w:p>
                  <w:p>
                    <w:pPr>
                      <w:spacing w:line="271" w:lineRule="auto" w:before="0"/>
                      <w:ind w:left="0" w:right="0" w:firstLine="0"/>
                      <w:jc w:val="left"/>
                      <w:rPr>
                        <w:sz w:val="18"/>
                      </w:rPr>
                    </w:pPr>
                    <w:r>
                      <w:rPr>
                        <w:color w:val="231F20"/>
                        <w:w w:val="90"/>
                        <w:sz w:val="18"/>
                      </w:rPr>
                      <w:t>grow their traditional participant base, as well as also offer more opportunities to deliver flexible formats of the </w:t>
                    </w:r>
                    <w:r>
                      <w:rPr>
                        <w:color w:val="231F20"/>
                        <w:w w:val="90"/>
                        <w:sz w:val="18"/>
                      </w:rPr>
                      <w:t>game, </w:t>
                    </w:r>
                    <w:r>
                      <w:rPr>
                        <w:color w:val="231F20"/>
                        <w:sz w:val="18"/>
                      </w:rPr>
                      <w:t>and</w:t>
                    </w:r>
                    <w:r>
                      <w:rPr>
                        <w:color w:val="231F20"/>
                        <w:spacing w:val="-15"/>
                        <w:sz w:val="18"/>
                      </w:rPr>
                      <w:t> </w:t>
                    </w:r>
                    <w:r>
                      <w:rPr>
                        <w:color w:val="231F20"/>
                        <w:sz w:val="18"/>
                      </w:rPr>
                      <w:t>drive</w:t>
                    </w:r>
                    <w:r>
                      <w:rPr>
                        <w:color w:val="231F20"/>
                        <w:spacing w:val="-14"/>
                        <w:sz w:val="18"/>
                      </w:rPr>
                      <w:t> </w:t>
                    </w:r>
                    <w:r>
                      <w:rPr>
                        <w:color w:val="231F20"/>
                        <w:sz w:val="18"/>
                      </w:rPr>
                      <w:t>broader</w:t>
                    </w:r>
                    <w:r>
                      <w:rPr>
                        <w:color w:val="231F20"/>
                        <w:spacing w:val="-14"/>
                        <w:sz w:val="18"/>
                      </w:rPr>
                      <w:t> </w:t>
                    </w:r>
                    <w:r>
                      <w:rPr>
                        <w:color w:val="231F20"/>
                        <w:sz w:val="18"/>
                      </w:rPr>
                      <w:t>initiatives,</w:t>
                    </w:r>
                    <w:r>
                      <w:rPr>
                        <w:color w:val="231F20"/>
                        <w:spacing w:val="-14"/>
                        <w:sz w:val="18"/>
                      </w:rPr>
                      <w:t> </w:t>
                    </w:r>
                    <w:r>
                      <w:rPr>
                        <w:color w:val="231F20"/>
                        <w:sz w:val="18"/>
                      </w:rPr>
                      <w:t>programs</w:t>
                    </w:r>
                    <w:r>
                      <w:rPr>
                        <w:color w:val="231F20"/>
                        <w:spacing w:val="-15"/>
                        <w:sz w:val="18"/>
                      </w:rPr>
                      <w:t> </w:t>
                    </w:r>
                    <w:r>
                      <w:rPr>
                        <w:color w:val="231F20"/>
                        <w:sz w:val="18"/>
                      </w:rPr>
                      <w:t>and</w:t>
                    </w:r>
                    <w:r>
                      <w:rPr>
                        <w:color w:val="231F20"/>
                        <w:spacing w:val="-14"/>
                        <w:sz w:val="18"/>
                      </w:rPr>
                      <w:t> </w:t>
                    </w:r>
                    <w:r>
                      <w:rPr>
                        <w:color w:val="231F20"/>
                        <w:sz w:val="18"/>
                      </w:rPr>
                      <w:t>outcomes.</w:t>
                    </w:r>
                  </w:p>
                </w:txbxContent>
              </v:textbox>
              <w10:wrap type="none"/>
            </v:shape>
          </v:group>
        </w:pict>
      </w:r>
      <w:r>
        <w:rPr>
          <w:sz w:val="20"/>
        </w:rPr>
      </w:r>
    </w:p>
    <w:p>
      <w:pPr>
        <w:pStyle w:val="BodyText"/>
        <w:spacing w:before="7"/>
        <w:rPr>
          <w:sz w:val="25"/>
        </w:rPr>
      </w:pPr>
    </w:p>
    <w:p>
      <w:pPr>
        <w:spacing w:before="115"/>
        <w:ind w:left="2724" w:right="0" w:firstLine="0"/>
        <w:jc w:val="left"/>
        <w:rPr>
          <w:rFonts w:ascii="Arial"/>
          <w:sz w:val="19"/>
        </w:rPr>
      </w:pPr>
      <w:r>
        <w:rPr/>
        <w:pict>
          <v:group style="position:absolute;margin-left:166.0811pt;margin-top:3.171161pt;width:276.95pt;height:180.1pt;mso-position-horizontal-relative:page;mso-position-vertical-relative:paragraph;z-index:15751168" id="docshapegroup207" coordorigin="3322,63" coordsize="5539,3602">
            <v:rect style="position:absolute;left:3727;top:1341;width:557;height:2312" id="docshape208" filled="true" fillcolor="#a6ce39" stroked="false">
              <v:fill type="solid"/>
            </v:rect>
            <v:rect style="position:absolute;left:4284;top:399;width:557;height:3253" id="docshape209" filled="true" fillcolor="#003263" stroked="false">
              <v:fill type="solid"/>
            </v:rect>
            <v:rect style="position:absolute;left:5675;top:2454;width:557;height:1199" id="docshape210" filled="true" fillcolor="#a6ce39" stroked="false">
              <v:fill type="solid"/>
            </v:rect>
            <v:rect style="position:absolute;left:6231;top:1512;width:557;height:2140" id="docshape211" filled="true" fillcolor="#003263" stroked="false">
              <v:fill type="solid"/>
            </v:rect>
            <v:rect style="position:absolute;left:7622;top:1427;width:557;height:2226" id="docshape212" filled="true" fillcolor="#a6ce39" stroked="false">
              <v:fill type="solid"/>
            </v:rect>
            <v:rect style="position:absolute;left:8178;top:742;width:557;height:2911" id="docshape213" filled="true" fillcolor="#003263" stroked="false">
              <v:fill type="solid"/>
            </v:rect>
            <v:rect style="position:absolute;left:7072;top:158;width:107;height:107" id="docshape214" filled="true" fillcolor="#a6ce39" stroked="false">
              <v:fill type="solid"/>
            </v:rect>
            <v:rect style="position:absolute;left:8059;top:158;width:107;height:107" id="docshape215" filled="true" fillcolor="#003263" stroked="false">
              <v:fill type="solid"/>
            </v:rect>
            <v:shape style="position:absolute;left:3332;top:123;width:5518;height:3531" id="docshape216" coordorigin="3332,123" coordsize="5518,3531" path="m8850,3654l3332,3654,3332,123e" filled="false" stroked="true" strokeweight="1.07pt" strokecolor="#231f20">
              <v:path arrowok="t"/>
              <v:stroke dashstyle="solid"/>
            </v:shape>
            <v:shape style="position:absolute;left:7210;top:63;width:1571;height:264" type="#_x0000_t202" id="docshape217" filled="false" stroked="false">
              <v:textbox inset="0,0,0,0">
                <w:txbxContent>
                  <w:p>
                    <w:pPr>
                      <w:tabs>
                        <w:tab w:pos="986" w:val="left" w:leader="none"/>
                      </w:tabs>
                      <w:spacing w:before="14"/>
                      <w:ind w:left="0" w:right="0" w:firstLine="0"/>
                      <w:jc w:val="left"/>
                      <w:rPr>
                        <w:rFonts w:ascii="Arial"/>
                        <w:sz w:val="19"/>
                      </w:rPr>
                    </w:pPr>
                    <w:r>
                      <w:rPr>
                        <w:rFonts w:ascii="Arial"/>
                        <w:color w:val="231F20"/>
                        <w:spacing w:val="-2"/>
                        <w:w w:val="105"/>
                        <w:sz w:val="19"/>
                      </w:rPr>
                      <w:t>Current</w:t>
                    </w:r>
                    <w:r>
                      <w:rPr>
                        <w:rFonts w:ascii="Arial"/>
                        <w:color w:val="231F20"/>
                        <w:sz w:val="19"/>
                      </w:rPr>
                      <w:tab/>
                    </w:r>
                    <w:r>
                      <w:rPr>
                        <w:rFonts w:ascii="Arial"/>
                        <w:color w:val="231F20"/>
                        <w:spacing w:val="-2"/>
                        <w:w w:val="105"/>
                        <w:sz w:val="19"/>
                      </w:rPr>
                      <w:t>Future</w:t>
                    </w:r>
                  </w:p>
                </w:txbxContent>
              </v:textbox>
              <w10:wrap type="none"/>
            </v:shape>
            <w10:wrap type="none"/>
          </v:group>
        </w:pict>
      </w:r>
      <w:r>
        <w:rPr/>
        <w:pict>
          <v:shape style="position:absolute;margin-left:115.955101pt;margin-top:21.304359pt;width:18.1pt;height:148.9pt;mso-position-horizontal-relative:page;mso-position-vertical-relative:paragraph;z-index:15752704" type="#_x0000_t202" id="docshape218" filled="false" stroked="false">
            <v:textbox inset="0,0,0,0" style="layout-flow:vertical;mso-layout-flow-alt:bottom-to-top">
              <w:txbxContent>
                <w:p>
                  <w:pPr>
                    <w:spacing w:before="24"/>
                    <w:ind w:left="20" w:right="0" w:firstLine="0"/>
                    <w:jc w:val="left"/>
                    <w:rPr>
                      <w:rFonts w:ascii="Century Gothic"/>
                      <w:sz w:val="23"/>
                    </w:rPr>
                  </w:pPr>
                  <w:r>
                    <w:rPr>
                      <w:rFonts w:ascii="Century Gothic"/>
                      <w:color w:val="231F20"/>
                      <w:w w:val="110"/>
                      <w:sz w:val="23"/>
                    </w:rPr>
                    <w:t>HOURS</w:t>
                  </w:r>
                  <w:r>
                    <w:rPr>
                      <w:rFonts w:ascii="Century Gothic"/>
                      <w:color w:val="231F20"/>
                      <w:spacing w:val="-17"/>
                      <w:w w:val="110"/>
                      <w:sz w:val="23"/>
                    </w:rPr>
                    <w:t> </w:t>
                  </w:r>
                  <w:r>
                    <w:rPr>
                      <w:rFonts w:ascii="Century Gothic"/>
                      <w:color w:val="231F20"/>
                      <w:w w:val="110"/>
                      <w:sz w:val="23"/>
                    </w:rPr>
                    <w:t>OF</w:t>
                  </w:r>
                  <w:r>
                    <w:rPr>
                      <w:rFonts w:ascii="Century Gothic"/>
                      <w:color w:val="231F20"/>
                      <w:spacing w:val="-16"/>
                      <w:w w:val="110"/>
                      <w:sz w:val="23"/>
                    </w:rPr>
                    <w:t> </w:t>
                  </w:r>
                  <w:r>
                    <w:rPr>
                      <w:rFonts w:ascii="Century Gothic"/>
                      <w:color w:val="231F20"/>
                      <w:w w:val="110"/>
                      <w:sz w:val="23"/>
                    </w:rPr>
                    <w:t>USE</w:t>
                  </w:r>
                  <w:r>
                    <w:rPr>
                      <w:rFonts w:ascii="Century Gothic"/>
                      <w:color w:val="231F20"/>
                      <w:spacing w:val="-16"/>
                      <w:w w:val="110"/>
                      <w:sz w:val="23"/>
                    </w:rPr>
                    <w:t> </w:t>
                  </w:r>
                  <w:r>
                    <w:rPr>
                      <w:rFonts w:ascii="Century Gothic"/>
                      <w:color w:val="231F20"/>
                      <w:w w:val="110"/>
                      <w:sz w:val="23"/>
                    </w:rPr>
                    <w:t>PER</w:t>
                  </w:r>
                  <w:r>
                    <w:rPr>
                      <w:rFonts w:ascii="Century Gothic"/>
                      <w:color w:val="231F20"/>
                      <w:spacing w:val="-16"/>
                      <w:w w:val="110"/>
                      <w:sz w:val="23"/>
                    </w:rPr>
                    <w:t> </w:t>
                  </w:r>
                  <w:r>
                    <w:rPr>
                      <w:rFonts w:ascii="Century Gothic"/>
                      <w:color w:val="231F20"/>
                      <w:spacing w:val="-4"/>
                      <w:w w:val="110"/>
                      <w:sz w:val="23"/>
                    </w:rPr>
                    <w:t>WEEK</w:t>
                  </w:r>
                </w:p>
              </w:txbxContent>
            </v:textbox>
            <w10:wrap type="none"/>
          </v:shape>
        </w:pict>
      </w:r>
      <w:r>
        <w:rPr>
          <w:rFonts w:ascii="Arial"/>
          <w:color w:val="231F20"/>
          <w:spacing w:val="-5"/>
          <w:sz w:val="19"/>
        </w:rPr>
        <w:t>40</w:t>
      </w:r>
    </w:p>
    <w:p>
      <w:pPr>
        <w:spacing w:before="209"/>
        <w:ind w:left="2724" w:right="0" w:firstLine="0"/>
        <w:jc w:val="left"/>
        <w:rPr>
          <w:rFonts w:ascii="Arial"/>
          <w:sz w:val="19"/>
        </w:rPr>
      </w:pPr>
      <w:r>
        <w:rPr>
          <w:rFonts w:ascii="Arial"/>
          <w:color w:val="231F20"/>
          <w:spacing w:val="-5"/>
          <w:sz w:val="19"/>
        </w:rPr>
        <w:t>35</w:t>
      </w:r>
    </w:p>
    <w:p>
      <w:pPr>
        <w:spacing w:before="210"/>
        <w:ind w:left="2724" w:right="0" w:firstLine="0"/>
        <w:jc w:val="left"/>
        <w:rPr>
          <w:rFonts w:ascii="Arial"/>
          <w:sz w:val="19"/>
        </w:rPr>
      </w:pPr>
      <w:r>
        <w:rPr>
          <w:rFonts w:ascii="Arial"/>
          <w:color w:val="231F20"/>
          <w:spacing w:val="-5"/>
          <w:sz w:val="19"/>
        </w:rPr>
        <w:t>30</w:t>
      </w:r>
    </w:p>
    <w:p>
      <w:pPr>
        <w:spacing w:before="209"/>
        <w:ind w:left="2724" w:right="0" w:firstLine="0"/>
        <w:jc w:val="left"/>
        <w:rPr>
          <w:rFonts w:ascii="Arial"/>
          <w:sz w:val="19"/>
        </w:rPr>
      </w:pPr>
      <w:r>
        <w:rPr>
          <w:rFonts w:ascii="Arial"/>
          <w:color w:val="231F20"/>
          <w:spacing w:val="-5"/>
          <w:sz w:val="19"/>
        </w:rPr>
        <w:t>25</w:t>
      </w:r>
    </w:p>
    <w:p>
      <w:pPr>
        <w:spacing w:before="188"/>
        <w:ind w:left="2724" w:right="0" w:firstLine="0"/>
        <w:jc w:val="left"/>
        <w:rPr>
          <w:rFonts w:ascii="Arial"/>
          <w:sz w:val="19"/>
        </w:rPr>
      </w:pPr>
      <w:r>
        <w:rPr>
          <w:rFonts w:ascii="Arial"/>
          <w:color w:val="231F20"/>
          <w:spacing w:val="-5"/>
          <w:sz w:val="19"/>
        </w:rPr>
        <w:t>20</w:t>
      </w:r>
    </w:p>
    <w:p>
      <w:pPr>
        <w:spacing w:before="210"/>
        <w:ind w:left="2724" w:right="0" w:firstLine="0"/>
        <w:jc w:val="left"/>
        <w:rPr>
          <w:rFonts w:ascii="Arial"/>
          <w:sz w:val="19"/>
        </w:rPr>
      </w:pPr>
      <w:r>
        <w:rPr>
          <w:rFonts w:ascii="Arial"/>
          <w:color w:val="231F20"/>
          <w:spacing w:val="-5"/>
          <w:sz w:val="19"/>
        </w:rPr>
        <w:t>15</w:t>
      </w:r>
    </w:p>
    <w:p>
      <w:pPr>
        <w:spacing w:before="209"/>
        <w:ind w:left="2724" w:right="0" w:firstLine="0"/>
        <w:jc w:val="left"/>
        <w:rPr>
          <w:rFonts w:ascii="Arial"/>
          <w:sz w:val="19"/>
        </w:rPr>
      </w:pPr>
      <w:r>
        <w:rPr>
          <w:rFonts w:ascii="Arial"/>
          <w:color w:val="231F20"/>
          <w:spacing w:val="-5"/>
          <w:sz w:val="19"/>
        </w:rPr>
        <w:t>10</w:t>
      </w:r>
    </w:p>
    <w:p>
      <w:pPr>
        <w:spacing w:before="210"/>
        <w:ind w:left="2831" w:right="0" w:firstLine="0"/>
        <w:jc w:val="left"/>
        <w:rPr>
          <w:rFonts w:ascii="Arial"/>
          <w:sz w:val="19"/>
        </w:rPr>
      </w:pPr>
      <w:r>
        <w:rPr>
          <w:rFonts w:ascii="Arial"/>
          <w:color w:val="231F20"/>
          <w:w w:val="101"/>
          <w:sz w:val="19"/>
        </w:rPr>
        <w:t>5</w:t>
      </w:r>
    </w:p>
    <w:p>
      <w:pPr>
        <w:spacing w:before="209"/>
        <w:ind w:left="2831" w:right="0" w:firstLine="0"/>
        <w:jc w:val="left"/>
        <w:rPr>
          <w:rFonts w:ascii="Arial"/>
          <w:sz w:val="19"/>
        </w:rPr>
      </w:pPr>
      <w:r>
        <w:rPr>
          <w:rFonts w:ascii="Arial"/>
          <w:color w:val="231F20"/>
          <w:w w:val="101"/>
          <w:sz w:val="19"/>
        </w:rPr>
        <w:t>0</w:t>
      </w:r>
    </w:p>
    <w:p>
      <w:pPr>
        <w:tabs>
          <w:tab w:pos="5726" w:val="left" w:leader="none"/>
          <w:tab w:pos="7675" w:val="left" w:leader="none"/>
        </w:tabs>
        <w:spacing w:before="17"/>
        <w:ind w:left="3735" w:right="0" w:firstLine="0"/>
        <w:jc w:val="left"/>
        <w:rPr>
          <w:rFonts w:ascii="Arial"/>
          <w:sz w:val="19"/>
        </w:rPr>
      </w:pPr>
      <w:r>
        <w:rPr>
          <w:rFonts w:ascii="Arial"/>
          <w:color w:val="231F20"/>
          <w:spacing w:val="-2"/>
          <w:w w:val="105"/>
          <w:sz w:val="19"/>
        </w:rPr>
        <w:t>Football</w:t>
      </w:r>
      <w:r>
        <w:rPr>
          <w:rFonts w:ascii="Arial"/>
          <w:color w:val="231F20"/>
          <w:sz w:val="19"/>
        </w:rPr>
        <w:tab/>
      </w:r>
      <w:r>
        <w:rPr>
          <w:rFonts w:ascii="Arial"/>
          <w:color w:val="231F20"/>
          <w:spacing w:val="-2"/>
          <w:w w:val="105"/>
          <w:sz w:val="19"/>
        </w:rPr>
        <w:t>Netball</w:t>
      </w:r>
      <w:r>
        <w:rPr>
          <w:rFonts w:ascii="Arial"/>
          <w:color w:val="231F20"/>
          <w:sz w:val="19"/>
        </w:rPr>
        <w:tab/>
      </w:r>
      <w:r>
        <w:rPr>
          <w:rFonts w:ascii="Arial"/>
          <w:color w:val="231F20"/>
          <w:spacing w:val="-2"/>
          <w:w w:val="105"/>
          <w:sz w:val="19"/>
        </w:rPr>
        <w:t>Cricket</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after="0"/>
        <w:rPr>
          <w:rFonts w:ascii="Arial"/>
          <w:sz w:val="20"/>
        </w:rPr>
        <w:sectPr>
          <w:pgSz w:w="11910" w:h="16840"/>
          <w:pgMar w:header="0" w:footer="358" w:top="0" w:bottom="540" w:left="200" w:right="80"/>
        </w:sectPr>
      </w:pPr>
    </w:p>
    <w:p>
      <w:pPr>
        <w:pStyle w:val="BodyText"/>
        <w:spacing w:before="11"/>
        <w:rPr>
          <w:rFonts w:ascii="Arial"/>
          <w:sz w:val="22"/>
        </w:rPr>
      </w:pPr>
    </w:p>
    <w:p>
      <w:pPr>
        <w:spacing w:before="0"/>
        <w:ind w:left="1921" w:right="0" w:firstLine="0"/>
        <w:jc w:val="left"/>
        <w:rPr>
          <w:rFonts w:ascii="Arial"/>
          <w:sz w:val="19"/>
        </w:rPr>
      </w:pPr>
      <w:r>
        <w:rPr/>
        <w:pict>
          <v:group style="position:absolute;margin-left:126.850899pt;margin-top:-1.723505pt;width:352.25pt;height:195.3pt;mso-position-horizontal-relative:page;mso-position-vertical-relative:paragraph;z-index:15751680" id="docshapegroup219" coordorigin="2537,-34" coordsize="7045,3906">
            <v:rect style="position:absolute;left:2893;top:3751;width:535;height:107" id="docshape220" filled="true" fillcolor="#a6ce39" stroked="false">
              <v:fill type="solid"/>
            </v:rect>
            <v:rect style="position:absolute;left:3428;top:1996;width:514;height:1862" id="docshape221" filled="true" fillcolor="#003263" stroked="false">
              <v:fill type="solid"/>
            </v:rect>
            <v:rect style="position:absolute;left:4733;top:2724;width:535;height:1135" id="docshape222" filled="true" fillcolor="#a6ce39" stroked="false">
              <v:fill type="solid"/>
            </v:rect>
            <v:rect style="position:absolute;left:5268;top:1611;width:514;height:2247" id="docshape223" filled="true" fillcolor="#003263" stroked="false">
              <v:fill type="solid"/>
            </v:rect>
            <v:rect style="position:absolute;left:6573;top:1333;width:535;height:2526" id="docshape224" filled="true" fillcolor="#a6ce39" stroked="false">
              <v:fill type="solid"/>
            </v:rect>
            <v:rect style="position:absolute;left:7108;top:412;width:514;height:3446" id="docshape225" filled="true" fillcolor="#003263" stroked="false">
              <v:fill type="solid"/>
            </v:rect>
            <v:rect style="position:absolute;left:8414;top:2445;width:535;height:1413" id="docshape226" filled="true" fillcolor="#a6ce39" stroked="false">
              <v:fill type="solid"/>
            </v:rect>
            <v:rect style="position:absolute;left:8949;top:1440;width:514;height:2419" id="docshape227" filled="true" fillcolor="#003263" stroked="false">
              <v:fill type="solid"/>
            </v:rect>
            <v:rect style="position:absolute;left:7781;top:51;width:86;height:86" id="docshape228" filled="true" fillcolor="#a6ce39" stroked="false">
              <v:fill type="solid"/>
            </v:rect>
            <v:rect style="position:absolute;left:8768;top:66;width:86;height:86" id="docshape229" filled="true" fillcolor="#003263" stroked="false">
              <v:fill type="solid"/>
            </v:rect>
            <v:shape style="position:absolute;left:2547;top:50;width:7024;height:3810" id="docshape230" coordorigin="2548,51" coordsize="7024,3810" path="m9571,3860l2548,3860,2548,51e" filled="false" stroked="true" strokeweight="1.072pt" strokecolor="#231f20">
              <v:path arrowok="t"/>
              <v:stroke dashstyle="solid"/>
            </v:shape>
            <v:shape style="position:absolute;left:7917;top:-35;width:1571;height:278" type="#_x0000_t202" id="docshape231" filled="false" stroked="false">
              <v:textbox inset="0,0,0,0">
                <w:txbxContent>
                  <w:p>
                    <w:pPr>
                      <w:tabs>
                        <w:tab w:pos="986" w:val="left" w:leader="none"/>
                      </w:tabs>
                      <w:spacing w:before="19"/>
                      <w:ind w:left="0" w:right="0" w:firstLine="0"/>
                      <w:jc w:val="left"/>
                      <w:rPr>
                        <w:rFonts w:ascii="Arial"/>
                        <w:sz w:val="19"/>
                      </w:rPr>
                    </w:pPr>
                    <w:r>
                      <w:rPr>
                        <w:rFonts w:ascii="Arial"/>
                        <w:color w:val="231F20"/>
                        <w:spacing w:val="-2"/>
                        <w:w w:val="105"/>
                        <w:position w:val="1"/>
                        <w:sz w:val="19"/>
                      </w:rPr>
                      <w:t>Current</w:t>
                    </w:r>
                    <w:r>
                      <w:rPr>
                        <w:rFonts w:ascii="Arial"/>
                        <w:color w:val="231F20"/>
                        <w:position w:val="1"/>
                        <w:sz w:val="19"/>
                      </w:rPr>
                      <w:tab/>
                    </w:r>
                    <w:r>
                      <w:rPr>
                        <w:rFonts w:ascii="Arial"/>
                        <w:color w:val="231F20"/>
                        <w:spacing w:val="-2"/>
                        <w:w w:val="105"/>
                        <w:sz w:val="19"/>
                      </w:rPr>
                      <w:t>Future</w:t>
                    </w:r>
                  </w:p>
                </w:txbxContent>
              </v:textbox>
              <w10:wrap type="none"/>
            </v:shape>
            <w10:wrap type="none"/>
          </v:group>
        </w:pict>
      </w:r>
      <w:r>
        <w:rPr>
          <w:rFonts w:ascii="Arial"/>
          <w:color w:val="231F20"/>
          <w:spacing w:val="-5"/>
          <w:sz w:val="19"/>
        </w:rPr>
        <w:t>40</w:t>
      </w:r>
    </w:p>
    <w:p>
      <w:pPr>
        <w:pStyle w:val="BodyText"/>
        <w:spacing w:before="11"/>
        <w:rPr>
          <w:rFonts w:ascii="Arial"/>
          <w:sz w:val="21"/>
        </w:rPr>
      </w:pPr>
    </w:p>
    <w:p>
      <w:pPr>
        <w:spacing w:before="0"/>
        <w:ind w:left="1921" w:right="0" w:firstLine="0"/>
        <w:jc w:val="left"/>
        <w:rPr>
          <w:rFonts w:ascii="Arial"/>
          <w:sz w:val="19"/>
        </w:rPr>
      </w:pPr>
      <w:r>
        <w:rPr/>
        <w:pict>
          <v:shape style="position:absolute;margin-left:76.219582pt;margin-top:1.104247pt;width:18.1pt;height:148.9pt;mso-position-horizontal-relative:page;mso-position-vertical-relative:paragraph;z-index:15752192" type="#_x0000_t202" id="docshape232" filled="false" stroked="false">
            <v:textbox inset="0,0,0,0" style="layout-flow:vertical;mso-layout-flow-alt:bottom-to-top">
              <w:txbxContent>
                <w:p>
                  <w:pPr>
                    <w:spacing w:before="24"/>
                    <w:ind w:left="20" w:right="0" w:firstLine="0"/>
                    <w:jc w:val="left"/>
                    <w:rPr>
                      <w:rFonts w:ascii="Century Gothic"/>
                      <w:sz w:val="23"/>
                    </w:rPr>
                  </w:pPr>
                  <w:r>
                    <w:rPr>
                      <w:rFonts w:ascii="Century Gothic"/>
                      <w:color w:val="231F20"/>
                      <w:w w:val="110"/>
                      <w:sz w:val="23"/>
                    </w:rPr>
                    <w:t>HOURS</w:t>
                  </w:r>
                  <w:r>
                    <w:rPr>
                      <w:rFonts w:ascii="Century Gothic"/>
                      <w:color w:val="231F20"/>
                      <w:spacing w:val="-17"/>
                      <w:w w:val="110"/>
                      <w:sz w:val="23"/>
                    </w:rPr>
                    <w:t> </w:t>
                  </w:r>
                  <w:r>
                    <w:rPr>
                      <w:rFonts w:ascii="Century Gothic"/>
                      <w:color w:val="231F20"/>
                      <w:w w:val="110"/>
                      <w:sz w:val="23"/>
                    </w:rPr>
                    <w:t>OF</w:t>
                  </w:r>
                  <w:r>
                    <w:rPr>
                      <w:rFonts w:ascii="Century Gothic"/>
                      <w:color w:val="231F20"/>
                      <w:spacing w:val="-16"/>
                      <w:w w:val="110"/>
                      <w:sz w:val="23"/>
                    </w:rPr>
                    <w:t> </w:t>
                  </w:r>
                  <w:r>
                    <w:rPr>
                      <w:rFonts w:ascii="Century Gothic"/>
                      <w:color w:val="231F20"/>
                      <w:w w:val="110"/>
                      <w:sz w:val="23"/>
                    </w:rPr>
                    <w:t>USE</w:t>
                  </w:r>
                  <w:r>
                    <w:rPr>
                      <w:rFonts w:ascii="Century Gothic"/>
                      <w:color w:val="231F20"/>
                      <w:spacing w:val="-16"/>
                      <w:w w:val="110"/>
                      <w:sz w:val="23"/>
                    </w:rPr>
                    <w:t> </w:t>
                  </w:r>
                  <w:r>
                    <w:rPr>
                      <w:rFonts w:ascii="Century Gothic"/>
                      <w:color w:val="231F20"/>
                      <w:w w:val="110"/>
                      <w:sz w:val="23"/>
                    </w:rPr>
                    <w:t>PER</w:t>
                  </w:r>
                  <w:r>
                    <w:rPr>
                      <w:rFonts w:ascii="Century Gothic"/>
                      <w:color w:val="231F20"/>
                      <w:spacing w:val="-16"/>
                      <w:w w:val="110"/>
                      <w:sz w:val="23"/>
                    </w:rPr>
                    <w:t> </w:t>
                  </w:r>
                  <w:r>
                    <w:rPr>
                      <w:rFonts w:ascii="Century Gothic"/>
                      <w:color w:val="231F20"/>
                      <w:spacing w:val="-4"/>
                      <w:w w:val="110"/>
                      <w:sz w:val="23"/>
                    </w:rPr>
                    <w:t>WEEK</w:t>
                  </w:r>
                </w:p>
              </w:txbxContent>
            </v:textbox>
            <w10:wrap type="none"/>
          </v:shape>
        </w:pict>
      </w:r>
      <w:r>
        <w:rPr>
          <w:rFonts w:ascii="Arial"/>
          <w:color w:val="231F20"/>
          <w:spacing w:val="-5"/>
          <w:sz w:val="19"/>
        </w:rPr>
        <w:t>35</w:t>
      </w:r>
    </w:p>
    <w:p>
      <w:pPr>
        <w:pStyle w:val="BodyText"/>
        <w:spacing w:before="10"/>
        <w:rPr>
          <w:rFonts w:ascii="Arial"/>
          <w:sz w:val="21"/>
        </w:rPr>
      </w:pPr>
    </w:p>
    <w:p>
      <w:pPr>
        <w:spacing w:before="1"/>
        <w:ind w:left="1921" w:right="0" w:firstLine="0"/>
        <w:jc w:val="left"/>
        <w:rPr>
          <w:rFonts w:ascii="Arial"/>
          <w:sz w:val="19"/>
        </w:rPr>
      </w:pPr>
      <w:r>
        <w:rPr>
          <w:rFonts w:ascii="Arial"/>
          <w:color w:val="231F20"/>
          <w:spacing w:val="-5"/>
          <w:sz w:val="19"/>
        </w:rPr>
        <w:t>30</w:t>
      </w:r>
    </w:p>
    <w:p>
      <w:pPr>
        <w:spacing w:before="231"/>
        <w:ind w:left="1921" w:right="0" w:firstLine="0"/>
        <w:jc w:val="left"/>
        <w:rPr>
          <w:rFonts w:ascii="Arial"/>
          <w:sz w:val="19"/>
        </w:rPr>
      </w:pPr>
      <w:r>
        <w:rPr>
          <w:rFonts w:ascii="Arial"/>
          <w:color w:val="231F20"/>
          <w:spacing w:val="-5"/>
          <w:sz w:val="19"/>
        </w:rPr>
        <w:t>25</w:t>
      </w:r>
    </w:p>
    <w:p>
      <w:pPr>
        <w:pStyle w:val="BodyText"/>
        <w:spacing w:before="10"/>
        <w:rPr>
          <w:rFonts w:ascii="Arial"/>
          <w:sz w:val="21"/>
        </w:rPr>
      </w:pPr>
    </w:p>
    <w:p>
      <w:pPr>
        <w:spacing w:before="0"/>
        <w:ind w:left="1921" w:right="0" w:firstLine="0"/>
        <w:jc w:val="left"/>
        <w:rPr>
          <w:rFonts w:ascii="Arial"/>
          <w:sz w:val="19"/>
        </w:rPr>
      </w:pPr>
      <w:r>
        <w:rPr>
          <w:rFonts w:ascii="Arial"/>
          <w:color w:val="231F20"/>
          <w:spacing w:val="-5"/>
          <w:sz w:val="19"/>
        </w:rPr>
        <w:t>20</w:t>
      </w:r>
    </w:p>
    <w:p>
      <w:pPr>
        <w:pStyle w:val="BodyText"/>
        <w:spacing w:before="11"/>
        <w:rPr>
          <w:rFonts w:ascii="Arial"/>
          <w:sz w:val="21"/>
        </w:rPr>
      </w:pPr>
    </w:p>
    <w:p>
      <w:pPr>
        <w:spacing w:before="0"/>
        <w:ind w:left="1921" w:right="0" w:firstLine="0"/>
        <w:jc w:val="left"/>
        <w:rPr>
          <w:rFonts w:ascii="Arial"/>
          <w:sz w:val="19"/>
        </w:rPr>
      </w:pPr>
      <w:r>
        <w:rPr>
          <w:rFonts w:ascii="Arial"/>
          <w:color w:val="231F20"/>
          <w:spacing w:val="-5"/>
          <w:sz w:val="19"/>
        </w:rPr>
        <w:t>15</w:t>
      </w:r>
    </w:p>
    <w:p>
      <w:pPr>
        <w:pStyle w:val="BodyText"/>
        <w:spacing w:before="11"/>
        <w:rPr>
          <w:rFonts w:ascii="Arial"/>
          <w:sz w:val="21"/>
        </w:rPr>
      </w:pPr>
    </w:p>
    <w:p>
      <w:pPr>
        <w:spacing w:before="0"/>
        <w:ind w:left="1921" w:right="0" w:firstLine="0"/>
        <w:jc w:val="left"/>
        <w:rPr>
          <w:rFonts w:ascii="Arial"/>
          <w:sz w:val="19"/>
        </w:rPr>
      </w:pPr>
      <w:r>
        <w:rPr>
          <w:rFonts w:ascii="Arial"/>
          <w:color w:val="231F20"/>
          <w:spacing w:val="-5"/>
          <w:sz w:val="19"/>
        </w:rPr>
        <w:t>10</w:t>
      </w:r>
    </w:p>
    <w:p>
      <w:pPr>
        <w:spacing w:before="231"/>
        <w:ind w:left="2028" w:right="0" w:firstLine="0"/>
        <w:jc w:val="left"/>
        <w:rPr>
          <w:rFonts w:ascii="Arial"/>
          <w:sz w:val="19"/>
        </w:rPr>
      </w:pPr>
      <w:r>
        <w:rPr>
          <w:rFonts w:ascii="Arial"/>
          <w:color w:val="231F20"/>
          <w:w w:val="101"/>
          <w:sz w:val="19"/>
        </w:rPr>
        <w:t>5</w:t>
      </w:r>
    </w:p>
    <w:p>
      <w:pPr>
        <w:pStyle w:val="BodyText"/>
        <w:spacing w:before="10"/>
        <w:rPr>
          <w:rFonts w:ascii="Arial"/>
          <w:sz w:val="21"/>
        </w:rPr>
      </w:pPr>
    </w:p>
    <w:p>
      <w:pPr>
        <w:spacing w:before="0"/>
        <w:ind w:left="2028" w:right="0" w:firstLine="0"/>
        <w:jc w:val="left"/>
        <w:rPr>
          <w:rFonts w:ascii="Arial"/>
          <w:sz w:val="19"/>
        </w:rPr>
      </w:pPr>
      <w:r>
        <w:rPr>
          <w:rFonts w:ascii="Arial"/>
          <w:color w:val="231F20"/>
          <w:w w:val="101"/>
          <w:sz w:val="19"/>
        </w:rPr>
        <w:t>0</w:t>
      </w:r>
    </w:p>
    <w:p>
      <w:pPr>
        <w:spacing w:line="254" w:lineRule="auto" w:before="18"/>
        <w:ind w:left="2565" w:right="0" w:hanging="1"/>
        <w:jc w:val="center"/>
        <w:rPr>
          <w:rFonts w:ascii="Arial"/>
          <w:sz w:val="19"/>
        </w:rPr>
      </w:pPr>
      <w:r>
        <w:rPr>
          <w:rFonts w:ascii="Arial"/>
          <w:color w:val="231F20"/>
          <w:spacing w:val="-2"/>
          <w:sz w:val="19"/>
        </w:rPr>
        <w:t>Netball</w:t>
      </w:r>
      <w:r>
        <w:rPr>
          <w:rFonts w:ascii="Arial"/>
          <w:color w:val="231F20"/>
          <w:spacing w:val="80"/>
          <w:sz w:val="19"/>
        </w:rPr>
        <w:t> </w:t>
      </w:r>
      <w:r>
        <w:rPr>
          <w:rFonts w:ascii="Arial"/>
          <w:color w:val="231F20"/>
          <w:sz w:val="19"/>
        </w:rPr>
        <w:t>Change</w:t>
      </w:r>
      <w:r>
        <w:rPr>
          <w:rFonts w:ascii="Arial"/>
          <w:color w:val="231F20"/>
          <w:spacing w:val="-14"/>
          <w:sz w:val="19"/>
        </w:rPr>
        <w:t> </w:t>
      </w:r>
      <w:r>
        <w:rPr>
          <w:rFonts w:ascii="Arial"/>
          <w:color w:val="231F20"/>
          <w:sz w:val="19"/>
        </w:rPr>
        <w:t>Rooms</w:t>
      </w:r>
    </w:p>
    <w:p>
      <w:pPr>
        <w:spacing w:line="240" w:lineRule="auto" w:before="0"/>
        <w:rPr>
          <w:rFonts w:ascii="Arial"/>
          <w:sz w:val="26"/>
        </w:rPr>
      </w:pPr>
      <w:r>
        <w:rPr/>
        <w:br w:type="column"/>
      </w:r>
      <w:r>
        <w:rPr>
          <w:rFonts w:ascii="Arial"/>
          <w:sz w:val="26"/>
        </w:rPr>
      </w: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rPr>
          <w:rFonts w:ascii="Arial"/>
          <w:sz w:val="26"/>
        </w:rPr>
      </w:pPr>
    </w:p>
    <w:p>
      <w:pPr>
        <w:pStyle w:val="BodyText"/>
        <w:spacing w:before="3"/>
        <w:rPr>
          <w:rFonts w:ascii="Arial"/>
          <w:sz w:val="29"/>
        </w:rPr>
      </w:pPr>
    </w:p>
    <w:p>
      <w:pPr>
        <w:tabs>
          <w:tab w:pos="2782" w:val="left" w:leader="none"/>
          <w:tab w:pos="4257" w:val="left" w:leader="none"/>
        </w:tabs>
        <w:spacing w:before="0"/>
        <w:ind w:left="566" w:right="0" w:firstLine="0"/>
        <w:jc w:val="left"/>
        <w:rPr>
          <w:rFonts w:ascii="Arial"/>
          <w:sz w:val="19"/>
        </w:rPr>
      </w:pPr>
      <w:r>
        <w:rPr>
          <w:rFonts w:ascii="Arial"/>
          <w:color w:val="231F20"/>
          <w:sz w:val="19"/>
        </w:rPr>
        <w:t>Netball</w:t>
      </w:r>
      <w:r>
        <w:rPr>
          <w:rFonts w:ascii="Arial"/>
          <w:color w:val="231F20"/>
          <w:spacing w:val="41"/>
          <w:sz w:val="19"/>
        </w:rPr>
        <w:t> </w:t>
      </w:r>
      <w:r>
        <w:rPr>
          <w:rFonts w:ascii="Arial"/>
          <w:color w:val="231F20"/>
          <w:spacing w:val="-2"/>
          <w:sz w:val="19"/>
        </w:rPr>
        <w:t>Courts</w:t>
      </w:r>
      <w:r>
        <w:rPr>
          <w:rFonts w:ascii="Arial"/>
          <w:color w:val="231F20"/>
          <w:sz w:val="19"/>
        </w:rPr>
        <w:tab/>
      </w:r>
      <w:r>
        <w:rPr>
          <w:rFonts w:ascii="Arial"/>
          <w:color w:val="231F20"/>
          <w:spacing w:val="-2"/>
          <w:sz w:val="19"/>
        </w:rPr>
        <w:t>Ovals</w:t>
      </w:r>
      <w:r>
        <w:rPr>
          <w:rFonts w:ascii="Arial"/>
          <w:color w:val="231F20"/>
          <w:sz w:val="19"/>
        </w:rPr>
        <w:tab/>
      </w:r>
      <w:r>
        <w:rPr>
          <w:rFonts w:ascii="Arial"/>
          <w:color w:val="231F20"/>
          <w:spacing w:val="-2"/>
          <w:sz w:val="19"/>
        </w:rPr>
        <w:t>Social</w:t>
      </w:r>
      <w:r>
        <w:rPr>
          <w:rFonts w:ascii="Arial"/>
          <w:color w:val="231F20"/>
          <w:spacing w:val="-4"/>
          <w:sz w:val="19"/>
        </w:rPr>
        <w:t> </w:t>
      </w:r>
      <w:r>
        <w:rPr>
          <w:rFonts w:ascii="Arial"/>
          <w:color w:val="231F20"/>
          <w:spacing w:val="-2"/>
          <w:sz w:val="19"/>
        </w:rPr>
        <w:t>Rooms</w:t>
      </w:r>
    </w:p>
    <w:p>
      <w:pPr>
        <w:spacing w:after="0"/>
        <w:jc w:val="left"/>
        <w:rPr>
          <w:rFonts w:ascii="Arial"/>
          <w:sz w:val="19"/>
        </w:rPr>
        <w:sectPr>
          <w:type w:val="continuous"/>
          <w:pgSz w:w="11910" w:h="16840"/>
          <w:pgMar w:header="0" w:footer="358" w:top="1920" w:bottom="280" w:left="200" w:right="80"/>
          <w:cols w:num="2" w:equalWidth="0">
            <w:col w:w="3887" w:space="40"/>
            <w:col w:w="7703"/>
          </w:cols>
        </w:sectPr>
      </w:pPr>
    </w:p>
    <w:p>
      <w:pPr>
        <w:pStyle w:val="BodyText"/>
        <w:rPr>
          <w:rFonts w:ascii="Arial"/>
          <w:sz w:val="20"/>
        </w:rPr>
      </w:pPr>
    </w:p>
    <w:p>
      <w:pPr>
        <w:pStyle w:val="BodyText"/>
        <w:rPr>
          <w:rFonts w:ascii="Arial"/>
          <w:sz w:val="20"/>
        </w:rPr>
      </w:pPr>
    </w:p>
    <w:p>
      <w:pPr>
        <w:pStyle w:val="BodyText"/>
        <w:rPr>
          <w:rFonts w:ascii="Arial"/>
          <w:sz w:val="20"/>
        </w:rPr>
      </w:pPr>
    </w:p>
    <w:p>
      <w:pPr>
        <w:pStyle w:val="Heading1"/>
        <w:spacing w:line="151" w:lineRule="auto" w:before="449"/>
        <w:ind w:left="938" w:right="1397"/>
      </w:pPr>
      <w:r>
        <w:rPr/>
        <w:pict>
          <v:group style="position:absolute;margin-left:9.9216pt;margin-top:-35.397678pt;width:575.450pt;height:473.95pt;mso-position-horizontal-relative:page;mso-position-vertical-relative:paragraph;z-index:-18009600" id="docshapegroup233" coordorigin="198,-708" coordsize="11509,9479">
            <v:shape style="position:absolute;left:198;top:-708;width:11509;height:7389" id="docshape234" coordorigin="198,-708" coordsize="11509,7389" path="m11707,-708l198,-708,198,6681,11707,3164,11707,-708xe" filled="true" fillcolor="#e6f3f4" stroked="false">
              <v:path arrowok="t"/>
              <v:fill type="solid"/>
            </v:shape>
            <v:shape style="position:absolute;left:6179;top:2693;width:4536;height:6078" type="#_x0000_t75" id="docshape235" stroked="false">
              <v:imagedata r:id="rId65" o:title=""/>
            </v:shape>
            <v:shape style="position:absolute;left:9249;top:425;width:1523;height:1523" type="#_x0000_t75" id="docshape236" stroked="false">
              <v:imagedata r:id="rId66" o:title=""/>
            </v:shape>
            <w10:wrap type="none"/>
          </v:group>
        </w:pict>
      </w:r>
      <w:r>
        <w:rPr>
          <w:color w:val="8ACED7"/>
          <w:spacing w:val="-4"/>
        </w:rPr>
        <w:t>ABOUT</w:t>
      </w:r>
      <w:r>
        <w:rPr>
          <w:color w:val="8ACED7"/>
          <w:spacing w:val="-34"/>
        </w:rPr>
        <w:t> </w:t>
      </w:r>
      <w:r>
        <w:rPr>
          <w:color w:val="8ACED7"/>
          <w:spacing w:val="-4"/>
        </w:rPr>
        <w:t>BELMONT</w:t>
      </w:r>
      <w:r>
        <w:rPr>
          <w:color w:val="8ACED7"/>
          <w:spacing w:val="-33"/>
        </w:rPr>
        <w:t> </w:t>
      </w:r>
      <w:r>
        <w:rPr>
          <w:color w:val="8ACED7"/>
          <w:spacing w:val="-4"/>
        </w:rPr>
        <w:t>LIONS </w:t>
      </w:r>
      <w:r>
        <w:rPr>
          <w:color w:val="8ACED7"/>
          <w:spacing w:val="10"/>
        </w:rPr>
        <w:t>SPORTS</w:t>
      </w:r>
      <w:r>
        <w:rPr>
          <w:color w:val="8ACED7"/>
          <w:spacing w:val="-6"/>
        </w:rPr>
        <w:t> </w:t>
      </w:r>
      <w:r>
        <w:rPr>
          <w:color w:val="8ACED7"/>
          <w:spacing w:val="10"/>
        </w:rPr>
        <w:t>CLUB</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
        <w:rPr>
          <w:rFonts w:ascii="Brandon Grotesque Bold"/>
          <w:b/>
          <w:sz w:val="19"/>
        </w:rPr>
      </w:pPr>
    </w:p>
    <w:p>
      <w:pPr>
        <w:spacing w:after="0"/>
        <w:rPr>
          <w:rFonts w:ascii="Brandon Grotesque Bold"/>
          <w:sz w:val="19"/>
        </w:rPr>
        <w:sectPr>
          <w:pgSz w:w="11910" w:h="16840"/>
          <w:pgMar w:header="0" w:footer="358" w:top="0" w:bottom="540" w:left="200" w:right="80"/>
        </w:sectPr>
      </w:pPr>
    </w:p>
    <w:p>
      <w:pPr>
        <w:pStyle w:val="BodyText"/>
        <w:spacing w:line="271" w:lineRule="auto" w:before="92"/>
        <w:ind w:left="933"/>
      </w:pPr>
      <w:r>
        <w:rPr>
          <w:color w:val="231F20"/>
          <w:spacing w:val="-4"/>
        </w:rPr>
        <w:t>Belmont</w:t>
      </w:r>
      <w:r>
        <w:rPr>
          <w:color w:val="231F20"/>
          <w:spacing w:val="-6"/>
        </w:rPr>
        <w:t> </w:t>
      </w:r>
      <w:r>
        <w:rPr>
          <w:color w:val="231F20"/>
          <w:spacing w:val="-4"/>
        </w:rPr>
        <w:t>Lions</w:t>
      </w:r>
      <w:r>
        <w:rPr>
          <w:color w:val="231F20"/>
          <w:spacing w:val="-6"/>
        </w:rPr>
        <w:t> </w:t>
      </w:r>
      <w:r>
        <w:rPr>
          <w:color w:val="231F20"/>
          <w:spacing w:val="-4"/>
        </w:rPr>
        <w:t>Sports</w:t>
      </w:r>
      <w:r>
        <w:rPr>
          <w:color w:val="231F20"/>
          <w:spacing w:val="-6"/>
        </w:rPr>
        <w:t> </w:t>
      </w:r>
      <w:r>
        <w:rPr>
          <w:color w:val="231F20"/>
          <w:spacing w:val="-4"/>
        </w:rPr>
        <w:t>Club</w:t>
      </w:r>
      <w:r>
        <w:rPr>
          <w:color w:val="231F20"/>
          <w:spacing w:val="-6"/>
        </w:rPr>
        <w:t> </w:t>
      </w:r>
      <w:r>
        <w:rPr>
          <w:color w:val="231F20"/>
          <w:spacing w:val="-4"/>
        </w:rPr>
        <w:t>(BLSC)</w:t>
      </w:r>
      <w:r>
        <w:rPr>
          <w:color w:val="231F20"/>
          <w:spacing w:val="-6"/>
        </w:rPr>
        <w:t> </w:t>
      </w:r>
      <w:r>
        <w:rPr>
          <w:color w:val="231F20"/>
          <w:spacing w:val="-4"/>
        </w:rPr>
        <w:t>has</w:t>
      </w:r>
      <w:r>
        <w:rPr>
          <w:color w:val="231F20"/>
          <w:spacing w:val="-6"/>
        </w:rPr>
        <w:t> </w:t>
      </w:r>
      <w:r>
        <w:rPr>
          <w:color w:val="231F20"/>
          <w:spacing w:val="-4"/>
        </w:rPr>
        <w:t>a</w:t>
      </w:r>
      <w:r>
        <w:rPr>
          <w:color w:val="231F20"/>
          <w:spacing w:val="-6"/>
        </w:rPr>
        <w:t> </w:t>
      </w:r>
      <w:r>
        <w:rPr>
          <w:color w:val="231F20"/>
          <w:spacing w:val="-4"/>
        </w:rPr>
        <w:t>long</w:t>
      </w:r>
      <w:r>
        <w:rPr>
          <w:color w:val="231F20"/>
          <w:spacing w:val="-6"/>
        </w:rPr>
        <w:t> </w:t>
      </w:r>
      <w:r>
        <w:rPr>
          <w:color w:val="231F20"/>
          <w:spacing w:val="-4"/>
        </w:rPr>
        <w:t>history </w:t>
      </w:r>
      <w:r>
        <w:rPr>
          <w:color w:val="231F20"/>
          <w:w w:val="90"/>
        </w:rPr>
        <w:t>within the community, dating back to 1965.</w:t>
      </w:r>
      <w:r>
        <w:rPr>
          <w:color w:val="231F20"/>
          <w:spacing w:val="40"/>
        </w:rPr>
        <w:t> </w:t>
      </w:r>
      <w:r>
        <w:rPr>
          <w:color w:val="231F20"/>
          <w:w w:val="90"/>
        </w:rPr>
        <w:t>The Club provides football and netball for all ages ranging from grassroots programs including Auskick and </w:t>
      </w:r>
      <w:r>
        <w:rPr>
          <w:color w:val="231F20"/>
          <w:w w:val="90"/>
        </w:rPr>
        <w:t>NetSetGO </w:t>
      </w:r>
      <w:r>
        <w:rPr>
          <w:color w:val="231F20"/>
          <w:spacing w:val="-2"/>
        </w:rPr>
        <w:t>through</w:t>
      </w:r>
      <w:r>
        <w:rPr>
          <w:color w:val="231F20"/>
          <w:spacing w:val="-13"/>
        </w:rPr>
        <w:t> </w:t>
      </w:r>
      <w:r>
        <w:rPr>
          <w:color w:val="231F20"/>
          <w:spacing w:val="-2"/>
        </w:rPr>
        <w:t>to</w:t>
      </w:r>
      <w:r>
        <w:rPr>
          <w:color w:val="231F20"/>
          <w:spacing w:val="-12"/>
        </w:rPr>
        <w:t> </w:t>
      </w:r>
      <w:r>
        <w:rPr>
          <w:color w:val="231F20"/>
          <w:spacing w:val="-2"/>
        </w:rPr>
        <w:t>juniors</w:t>
      </w:r>
      <w:r>
        <w:rPr>
          <w:color w:val="231F20"/>
          <w:spacing w:val="-12"/>
        </w:rPr>
        <w:t> </w:t>
      </w:r>
      <w:r>
        <w:rPr>
          <w:color w:val="231F20"/>
          <w:spacing w:val="-2"/>
        </w:rPr>
        <w:t>and</w:t>
      </w:r>
      <w:r>
        <w:rPr>
          <w:color w:val="231F20"/>
          <w:spacing w:val="-12"/>
        </w:rPr>
        <w:t> </w:t>
      </w:r>
      <w:r>
        <w:rPr>
          <w:color w:val="231F20"/>
          <w:spacing w:val="-2"/>
        </w:rPr>
        <w:t>seniors.</w:t>
      </w:r>
    </w:p>
    <w:p>
      <w:pPr>
        <w:pStyle w:val="BodyText"/>
        <w:spacing w:line="271" w:lineRule="auto" w:before="143"/>
        <w:ind w:left="933"/>
      </w:pPr>
      <w:r>
        <w:rPr>
          <w:color w:val="231F20"/>
          <w:w w:val="90"/>
        </w:rPr>
        <w:t>Over recent years, the Club has undertaken </w:t>
      </w:r>
      <w:r>
        <w:rPr>
          <w:color w:val="231F20"/>
          <w:w w:val="90"/>
        </w:rPr>
        <w:t>significant </w:t>
      </w:r>
      <w:r>
        <w:rPr>
          <w:color w:val="231F20"/>
          <w:spacing w:val="-4"/>
        </w:rPr>
        <w:t>changes</w:t>
      </w:r>
      <w:r>
        <w:rPr>
          <w:color w:val="231F20"/>
          <w:spacing w:val="-11"/>
        </w:rPr>
        <w:t> </w:t>
      </w:r>
      <w:r>
        <w:rPr>
          <w:color w:val="231F20"/>
          <w:spacing w:val="-4"/>
        </w:rPr>
        <w:t>through</w:t>
      </w:r>
      <w:r>
        <w:rPr>
          <w:color w:val="231F20"/>
          <w:spacing w:val="-10"/>
        </w:rPr>
        <w:t> </w:t>
      </w:r>
      <w:r>
        <w:rPr>
          <w:color w:val="231F20"/>
          <w:spacing w:val="-4"/>
        </w:rPr>
        <w:t>a</w:t>
      </w:r>
      <w:r>
        <w:rPr>
          <w:color w:val="231F20"/>
          <w:spacing w:val="-10"/>
        </w:rPr>
        <w:t> </w:t>
      </w:r>
      <w:r>
        <w:rPr>
          <w:color w:val="231F20"/>
          <w:spacing w:val="-4"/>
        </w:rPr>
        <w:t>collaborative</w:t>
      </w:r>
      <w:r>
        <w:rPr>
          <w:color w:val="231F20"/>
          <w:spacing w:val="-10"/>
        </w:rPr>
        <w:t> </w:t>
      </w:r>
      <w:r>
        <w:rPr>
          <w:color w:val="231F20"/>
          <w:spacing w:val="-4"/>
        </w:rPr>
        <w:t>push</w:t>
      </w:r>
      <w:r>
        <w:rPr>
          <w:color w:val="231F20"/>
          <w:spacing w:val="-11"/>
        </w:rPr>
        <w:t> </w:t>
      </w:r>
      <w:r>
        <w:rPr>
          <w:color w:val="231F20"/>
          <w:spacing w:val="-4"/>
        </w:rPr>
        <w:t>to</w:t>
      </w:r>
      <w:r>
        <w:rPr>
          <w:color w:val="231F20"/>
          <w:spacing w:val="-10"/>
        </w:rPr>
        <w:t> </w:t>
      </w:r>
      <w:r>
        <w:rPr>
          <w:color w:val="231F20"/>
          <w:spacing w:val="-4"/>
        </w:rPr>
        <w:t>improve</w:t>
      </w:r>
      <w:r>
        <w:rPr>
          <w:color w:val="231F20"/>
          <w:spacing w:val="-10"/>
        </w:rPr>
        <w:t> </w:t>
      </w:r>
      <w:r>
        <w:rPr>
          <w:color w:val="231F20"/>
          <w:spacing w:val="-4"/>
        </w:rPr>
        <w:t>its </w:t>
      </w:r>
      <w:r>
        <w:rPr>
          <w:color w:val="231F20"/>
          <w:spacing w:val="-6"/>
        </w:rPr>
        <w:t>inclusivity</w:t>
      </w:r>
      <w:r>
        <w:rPr>
          <w:color w:val="231F20"/>
          <w:spacing w:val="-8"/>
        </w:rPr>
        <w:t> </w:t>
      </w:r>
      <w:r>
        <w:rPr>
          <w:color w:val="231F20"/>
          <w:spacing w:val="-6"/>
        </w:rPr>
        <w:t>through</w:t>
      </w:r>
      <w:r>
        <w:rPr>
          <w:color w:val="231F20"/>
          <w:spacing w:val="-8"/>
        </w:rPr>
        <w:t> </w:t>
      </w:r>
      <w:r>
        <w:rPr>
          <w:color w:val="231F20"/>
          <w:spacing w:val="-6"/>
        </w:rPr>
        <w:t>a</w:t>
      </w:r>
      <w:r>
        <w:rPr>
          <w:color w:val="231F20"/>
          <w:spacing w:val="-8"/>
        </w:rPr>
        <w:t> </w:t>
      </w:r>
      <w:r>
        <w:rPr>
          <w:color w:val="231F20"/>
          <w:spacing w:val="-6"/>
        </w:rPr>
        <w:t>healthy,</w:t>
      </w:r>
      <w:r>
        <w:rPr>
          <w:color w:val="231F20"/>
          <w:spacing w:val="-8"/>
        </w:rPr>
        <w:t> </w:t>
      </w:r>
      <w:r>
        <w:rPr>
          <w:color w:val="231F20"/>
          <w:spacing w:val="-6"/>
        </w:rPr>
        <w:t>welcoming</w:t>
      </w:r>
      <w:r>
        <w:rPr>
          <w:color w:val="231F20"/>
          <w:spacing w:val="-8"/>
        </w:rPr>
        <w:t> </w:t>
      </w:r>
      <w:r>
        <w:rPr>
          <w:color w:val="231F20"/>
          <w:spacing w:val="-6"/>
        </w:rPr>
        <w:t>and</w:t>
      </w:r>
      <w:r>
        <w:rPr>
          <w:color w:val="231F20"/>
          <w:spacing w:val="-8"/>
        </w:rPr>
        <w:t> </w:t>
      </w:r>
      <w:r>
        <w:rPr>
          <w:color w:val="231F20"/>
          <w:spacing w:val="-6"/>
        </w:rPr>
        <w:t>thriving </w:t>
      </w:r>
      <w:r>
        <w:rPr>
          <w:color w:val="231F20"/>
        </w:rPr>
        <w:t>sporting</w:t>
      </w:r>
      <w:r>
        <w:rPr>
          <w:color w:val="231F20"/>
          <w:spacing w:val="-15"/>
        </w:rPr>
        <w:t> </w:t>
      </w:r>
      <w:r>
        <w:rPr>
          <w:color w:val="231F20"/>
        </w:rPr>
        <w:t>environment.</w:t>
      </w:r>
    </w:p>
    <w:p>
      <w:pPr>
        <w:pStyle w:val="BodyText"/>
        <w:spacing w:before="10"/>
        <w:rPr>
          <w:sz w:val="25"/>
        </w:rPr>
      </w:pPr>
    </w:p>
    <w:p>
      <w:pPr>
        <w:pStyle w:val="Heading4"/>
        <w:ind w:left="935"/>
      </w:pPr>
      <w:r>
        <w:rPr>
          <w:color w:val="231F20"/>
        </w:rPr>
        <w:t>CLUB</w:t>
      </w:r>
      <w:r>
        <w:rPr>
          <w:color w:val="231F20"/>
          <w:spacing w:val="28"/>
        </w:rPr>
        <w:t> </w:t>
      </w:r>
      <w:r>
        <w:rPr>
          <w:color w:val="231F20"/>
          <w:spacing w:val="10"/>
        </w:rPr>
        <w:t>VISION</w:t>
      </w:r>
    </w:p>
    <w:p>
      <w:pPr>
        <w:pStyle w:val="BodyText"/>
        <w:spacing w:line="271" w:lineRule="auto" w:before="117"/>
        <w:ind w:left="933" w:right="13"/>
      </w:pPr>
      <w:r>
        <w:rPr>
          <w:color w:val="231F20"/>
        </w:rPr>
        <w:t>The</w:t>
      </w:r>
      <w:r>
        <w:rPr>
          <w:color w:val="231F20"/>
          <w:spacing w:val="-15"/>
        </w:rPr>
        <w:t> </w:t>
      </w:r>
      <w:r>
        <w:rPr>
          <w:color w:val="231F20"/>
        </w:rPr>
        <w:t>BLSC</w:t>
      </w:r>
      <w:r>
        <w:rPr>
          <w:color w:val="231F20"/>
          <w:spacing w:val="-14"/>
        </w:rPr>
        <w:t> </w:t>
      </w:r>
      <w:r>
        <w:rPr>
          <w:color w:val="231F20"/>
        </w:rPr>
        <w:t>Vision</w:t>
      </w:r>
      <w:r>
        <w:rPr>
          <w:color w:val="231F20"/>
          <w:spacing w:val="-14"/>
        </w:rPr>
        <w:t> </w:t>
      </w:r>
      <w:r>
        <w:rPr>
          <w:color w:val="231F20"/>
        </w:rPr>
        <w:t>is</w:t>
      </w:r>
      <w:r>
        <w:rPr>
          <w:color w:val="231F20"/>
          <w:spacing w:val="-14"/>
        </w:rPr>
        <w:t> </w:t>
      </w:r>
      <w:r>
        <w:rPr>
          <w:color w:val="231F20"/>
        </w:rPr>
        <w:t>to</w:t>
      </w:r>
      <w:r>
        <w:rPr>
          <w:color w:val="231F20"/>
          <w:spacing w:val="-15"/>
        </w:rPr>
        <w:t> </w:t>
      </w:r>
      <w:r>
        <w:rPr>
          <w:color w:val="231F20"/>
        </w:rPr>
        <w:t>be</w:t>
      </w:r>
      <w:r>
        <w:rPr>
          <w:color w:val="231F20"/>
          <w:spacing w:val="-14"/>
        </w:rPr>
        <w:t> </w:t>
      </w:r>
      <w:r>
        <w:rPr>
          <w:color w:val="231F20"/>
        </w:rPr>
        <w:t>recognised</w:t>
      </w:r>
      <w:r>
        <w:rPr>
          <w:color w:val="231F20"/>
          <w:spacing w:val="-14"/>
        </w:rPr>
        <w:t> </w:t>
      </w:r>
      <w:r>
        <w:rPr>
          <w:color w:val="231F20"/>
        </w:rPr>
        <w:t>as</w:t>
      </w:r>
      <w:r>
        <w:rPr>
          <w:color w:val="231F20"/>
          <w:spacing w:val="-14"/>
        </w:rPr>
        <w:t> </w:t>
      </w:r>
      <w:r>
        <w:rPr>
          <w:color w:val="231F20"/>
        </w:rPr>
        <w:t>a</w:t>
      </w:r>
      <w:r>
        <w:rPr>
          <w:color w:val="231F20"/>
          <w:spacing w:val="-15"/>
        </w:rPr>
        <w:t> </w:t>
      </w:r>
      <w:r>
        <w:rPr>
          <w:color w:val="231F20"/>
        </w:rPr>
        <w:t>leader</w:t>
      </w:r>
      <w:r>
        <w:rPr>
          <w:color w:val="231F20"/>
          <w:spacing w:val="-14"/>
        </w:rPr>
        <w:t> </w:t>
      </w:r>
      <w:r>
        <w:rPr>
          <w:color w:val="231F20"/>
        </w:rPr>
        <w:t>in </w:t>
      </w:r>
      <w:r>
        <w:rPr>
          <w:color w:val="231F20"/>
          <w:w w:val="90"/>
        </w:rPr>
        <w:t>community football and netball, through the delivery </w:t>
      </w:r>
      <w:r>
        <w:rPr>
          <w:color w:val="231F20"/>
          <w:w w:val="90"/>
        </w:rPr>
        <w:t>of </w:t>
      </w:r>
      <w:r>
        <w:rPr>
          <w:color w:val="231F20"/>
          <w:spacing w:val="-4"/>
        </w:rPr>
        <w:t>an</w:t>
      </w:r>
      <w:r>
        <w:rPr>
          <w:color w:val="231F20"/>
          <w:spacing w:val="-11"/>
        </w:rPr>
        <w:t> </w:t>
      </w:r>
      <w:r>
        <w:rPr>
          <w:color w:val="231F20"/>
          <w:spacing w:val="-4"/>
        </w:rPr>
        <w:t>inviting</w:t>
      </w:r>
      <w:r>
        <w:rPr>
          <w:color w:val="231F20"/>
          <w:spacing w:val="-10"/>
        </w:rPr>
        <w:t> </w:t>
      </w:r>
      <w:r>
        <w:rPr>
          <w:color w:val="231F20"/>
          <w:spacing w:val="-4"/>
        </w:rPr>
        <w:t>environment</w:t>
      </w:r>
      <w:r>
        <w:rPr>
          <w:color w:val="231F20"/>
          <w:spacing w:val="-10"/>
        </w:rPr>
        <w:t> </w:t>
      </w:r>
      <w:r>
        <w:rPr>
          <w:color w:val="231F20"/>
          <w:spacing w:val="-4"/>
        </w:rPr>
        <w:t>based</w:t>
      </w:r>
      <w:r>
        <w:rPr>
          <w:color w:val="231F20"/>
          <w:spacing w:val="-10"/>
        </w:rPr>
        <w:t> </w:t>
      </w:r>
      <w:r>
        <w:rPr>
          <w:color w:val="231F20"/>
          <w:spacing w:val="-4"/>
        </w:rPr>
        <w:t>on</w:t>
      </w:r>
      <w:r>
        <w:rPr>
          <w:color w:val="231F20"/>
          <w:spacing w:val="-11"/>
        </w:rPr>
        <w:t> </w:t>
      </w:r>
      <w:r>
        <w:rPr>
          <w:color w:val="231F20"/>
          <w:spacing w:val="-4"/>
        </w:rPr>
        <w:t>unity</w:t>
      </w:r>
      <w:r>
        <w:rPr>
          <w:color w:val="231F20"/>
          <w:spacing w:val="-10"/>
        </w:rPr>
        <w:t> </w:t>
      </w:r>
      <w:r>
        <w:rPr>
          <w:color w:val="231F20"/>
          <w:spacing w:val="-4"/>
        </w:rPr>
        <w:t>and</w:t>
      </w:r>
      <w:r>
        <w:rPr>
          <w:color w:val="231F20"/>
          <w:spacing w:val="-10"/>
        </w:rPr>
        <w:t> </w:t>
      </w:r>
      <w:r>
        <w:rPr>
          <w:color w:val="231F20"/>
          <w:spacing w:val="-4"/>
        </w:rPr>
        <w:t>continual </w:t>
      </w:r>
      <w:r>
        <w:rPr>
          <w:color w:val="231F20"/>
          <w:spacing w:val="-2"/>
        </w:rPr>
        <w:t>improvement.</w:t>
      </w:r>
    </w:p>
    <w:p>
      <w:pPr>
        <w:pStyle w:val="BodyText"/>
        <w:spacing w:before="9"/>
        <w:rPr>
          <w:sz w:val="25"/>
        </w:rPr>
      </w:pPr>
    </w:p>
    <w:p>
      <w:pPr>
        <w:pStyle w:val="Heading4"/>
        <w:ind w:left="935"/>
      </w:pPr>
      <w:r>
        <w:rPr>
          <w:color w:val="231F20"/>
        </w:rPr>
        <w:t>CLUB</w:t>
      </w:r>
      <w:r>
        <w:rPr>
          <w:color w:val="231F20"/>
          <w:spacing w:val="28"/>
        </w:rPr>
        <w:t> </w:t>
      </w:r>
      <w:r>
        <w:rPr>
          <w:color w:val="231F20"/>
          <w:spacing w:val="-2"/>
        </w:rPr>
        <w:t>VALUES</w:t>
      </w:r>
    </w:p>
    <w:p>
      <w:pPr>
        <w:pStyle w:val="ListParagraph"/>
        <w:numPr>
          <w:ilvl w:val="0"/>
          <w:numId w:val="4"/>
        </w:numPr>
        <w:tabs>
          <w:tab w:pos="1161" w:val="left" w:leader="none"/>
        </w:tabs>
        <w:spacing w:line="240" w:lineRule="auto" w:before="8" w:after="0"/>
        <w:ind w:left="1160" w:right="0" w:hanging="228"/>
        <w:jc w:val="left"/>
        <w:rPr>
          <w:sz w:val="18"/>
        </w:rPr>
      </w:pPr>
      <w:r>
        <w:rPr>
          <w:rFonts w:ascii="Trebuchet MS" w:hAnsi="Trebuchet MS"/>
          <w:b/>
          <w:color w:val="231F20"/>
          <w:spacing w:val="-6"/>
          <w:sz w:val="18"/>
        </w:rPr>
        <w:t>Tolerance</w:t>
      </w:r>
      <w:r>
        <w:rPr>
          <w:rFonts w:ascii="Trebuchet MS" w:hAnsi="Trebuchet MS"/>
          <w:b/>
          <w:color w:val="231F20"/>
          <w:spacing w:val="-5"/>
          <w:sz w:val="18"/>
        </w:rPr>
        <w:t> </w:t>
      </w:r>
      <w:r>
        <w:rPr>
          <w:color w:val="231F20"/>
          <w:spacing w:val="-6"/>
          <w:sz w:val="18"/>
        </w:rPr>
        <w:t>–</w:t>
      </w:r>
      <w:r>
        <w:rPr>
          <w:color w:val="231F20"/>
          <w:spacing w:val="-7"/>
          <w:sz w:val="18"/>
        </w:rPr>
        <w:t> </w:t>
      </w:r>
      <w:r>
        <w:rPr>
          <w:color w:val="231F20"/>
          <w:spacing w:val="-6"/>
          <w:sz w:val="18"/>
        </w:rPr>
        <w:t>listen</w:t>
      </w:r>
      <w:r>
        <w:rPr>
          <w:color w:val="231F20"/>
          <w:spacing w:val="-7"/>
          <w:sz w:val="18"/>
        </w:rPr>
        <w:t> </w:t>
      </w:r>
      <w:r>
        <w:rPr>
          <w:color w:val="231F20"/>
          <w:spacing w:val="-6"/>
          <w:sz w:val="18"/>
        </w:rPr>
        <w:t>and be</w:t>
      </w:r>
      <w:r>
        <w:rPr>
          <w:color w:val="231F20"/>
          <w:spacing w:val="-7"/>
          <w:sz w:val="18"/>
        </w:rPr>
        <w:t> </w:t>
      </w:r>
      <w:r>
        <w:rPr>
          <w:color w:val="231F20"/>
          <w:spacing w:val="-6"/>
          <w:sz w:val="18"/>
        </w:rPr>
        <w:t>open</w:t>
      </w:r>
      <w:r>
        <w:rPr>
          <w:color w:val="231F20"/>
          <w:spacing w:val="-7"/>
          <w:sz w:val="18"/>
        </w:rPr>
        <w:t> </w:t>
      </w:r>
      <w:r>
        <w:rPr>
          <w:color w:val="231F20"/>
          <w:spacing w:val="-6"/>
          <w:sz w:val="18"/>
        </w:rPr>
        <w:t>mined,</w:t>
      </w:r>
      <w:r>
        <w:rPr>
          <w:color w:val="231F20"/>
          <w:spacing w:val="-7"/>
          <w:sz w:val="18"/>
        </w:rPr>
        <w:t> </w:t>
      </w:r>
      <w:r>
        <w:rPr>
          <w:color w:val="231F20"/>
          <w:spacing w:val="-6"/>
          <w:sz w:val="18"/>
        </w:rPr>
        <w:t>be empathetic</w:t>
      </w:r>
    </w:p>
    <w:p>
      <w:pPr>
        <w:pStyle w:val="ListParagraph"/>
        <w:numPr>
          <w:ilvl w:val="0"/>
          <w:numId w:val="4"/>
        </w:numPr>
        <w:tabs>
          <w:tab w:pos="1161" w:val="left" w:leader="none"/>
        </w:tabs>
        <w:spacing w:line="240" w:lineRule="auto" w:before="42" w:after="0"/>
        <w:ind w:left="1160" w:right="0" w:hanging="228"/>
        <w:jc w:val="left"/>
        <w:rPr>
          <w:sz w:val="18"/>
        </w:rPr>
      </w:pPr>
      <w:r>
        <w:rPr>
          <w:rFonts w:ascii="Trebuchet MS" w:hAnsi="Trebuchet MS"/>
          <w:b/>
          <w:color w:val="231F20"/>
          <w:spacing w:val="-6"/>
          <w:sz w:val="18"/>
        </w:rPr>
        <w:t>Respect</w:t>
      </w:r>
      <w:r>
        <w:rPr>
          <w:rFonts w:ascii="Trebuchet MS" w:hAnsi="Trebuchet MS"/>
          <w:b/>
          <w:color w:val="231F20"/>
          <w:spacing w:val="-4"/>
          <w:sz w:val="18"/>
        </w:rPr>
        <w:t> </w:t>
      </w:r>
      <w:r>
        <w:rPr>
          <w:color w:val="231F20"/>
          <w:spacing w:val="-6"/>
          <w:sz w:val="18"/>
        </w:rPr>
        <w:t>– give</w:t>
      </w:r>
      <w:r>
        <w:rPr>
          <w:color w:val="231F20"/>
          <w:spacing w:val="-5"/>
          <w:sz w:val="18"/>
        </w:rPr>
        <w:t> </w:t>
      </w:r>
      <w:r>
        <w:rPr>
          <w:color w:val="231F20"/>
          <w:spacing w:val="-6"/>
          <w:sz w:val="18"/>
        </w:rPr>
        <w:t>it as</w:t>
      </w:r>
      <w:r>
        <w:rPr>
          <w:color w:val="231F20"/>
          <w:spacing w:val="-5"/>
          <w:sz w:val="18"/>
        </w:rPr>
        <w:t> </w:t>
      </w:r>
      <w:r>
        <w:rPr>
          <w:color w:val="231F20"/>
          <w:spacing w:val="-6"/>
          <w:sz w:val="18"/>
        </w:rPr>
        <w:t>you would want</w:t>
      </w:r>
      <w:r>
        <w:rPr>
          <w:color w:val="231F20"/>
          <w:spacing w:val="-5"/>
          <w:sz w:val="18"/>
        </w:rPr>
        <w:t> </w:t>
      </w:r>
      <w:r>
        <w:rPr>
          <w:color w:val="231F20"/>
          <w:spacing w:val="-6"/>
          <w:sz w:val="18"/>
        </w:rPr>
        <w:t>it received</w:t>
      </w:r>
    </w:p>
    <w:p>
      <w:pPr>
        <w:pStyle w:val="ListParagraph"/>
        <w:numPr>
          <w:ilvl w:val="0"/>
          <w:numId w:val="4"/>
        </w:numPr>
        <w:tabs>
          <w:tab w:pos="1161" w:val="left" w:leader="none"/>
        </w:tabs>
        <w:spacing w:line="249" w:lineRule="auto" w:before="43" w:after="0"/>
        <w:ind w:left="1160" w:right="763" w:hanging="227"/>
        <w:jc w:val="left"/>
        <w:rPr>
          <w:sz w:val="18"/>
        </w:rPr>
      </w:pPr>
      <w:r>
        <w:rPr>
          <w:rFonts w:ascii="Trebuchet MS" w:hAnsi="Trebuchet MS"/>
          <w:b/>
          <w:color w:val="231F20"/>
          <w:spacing w:val="-4"/>
          <w:sz w:val="18"/>
        </w:rPr>
        <w:t>Action</w:t>
      </w:r>
      <w:r>
        <w:rPr>
          <w:rFonts w:ascii="Trebuchet MS" w:hAnsi="Trebuchet MS"/>
          <w:b/>
          <w:color w:val="231F20"/>
          <w:spacing w:val="-10"/>
          <w:sz w:val="18"/>
        </w:rPr>
        <w:t> </w:t>
      </w:r>
      <w:r>
        <w:rPr>
          <w:color w:val="231F20"/>
          <w:spacing w:val="-4"/>
          <w:sz w:val="18"/>
        </w:rPr>
        <w:t>–</w:t>
      </w:r>
      <w:r>
        <w:rPr>
          <w:color w:val="231F20"/>
          <w:spacing w:val="-10"/>
          <w:sz w:val="18"/>
        </w:rPr>
        <w:t> </w:t>
      </w:r>
      <w:r>
        <w:rPr>
          <w:color w:val="231F20"/>
          <w:spacing w:val="-4"/>
          <w:sz w:val="18"/>
        </w:rPr>
        <w:t>be</w:t>
      </w:r>
      <w:r>
        <w:rPr>
          <w:color w:val="231F20"/>
          <w:spacing w:val="-11"/>
          <w:sz w:val="18"/>
        </w:rPr>
        <w:t> </w:t>
      </w:r>
      <w:r>
        <w:rPr>
          <w:color w:val="231F20"/>
          <w:spacing w:val="-4"/>
          <w:sz w:val="18"/>
        </w:rPr>
        <w:t>empowered,</w:t>
      </w:r>
      <w:r>
        <w:rPr>
          <w:color w:val="231F20"/>
          <w:spacing w:val="-10"/>
          <w:sz w:val="18"/>
        </w:rPr>
        <w:t> </w:t>
      </w:r>
      <w:r>
        <w:rPr>
          <w:color w:val="231F20"/>
          <w:spacing w:val="-4"/>
          <w:sz w:val="18"/>
        </w:rPr>
        <w:t>be</w:t>
      </w:r>
      <w:r>
        <w:rPr>
          <w:color w:val="231F20"/>
          <w:spacing w:val="-10"/>
          <w:sz w:val="18"/>
        </w:rPr>
        <w:t> </w:t>
      </w:r>
      <w:r>
        <w:rPr>
          <w:color w:val="231F20"/>
          <w:spacing w:val="-4"/>
          <w:sz w:val="18"/>
        </w:rPr>
        <w:t>courageous,</w:t>
      </w:r>
      <w:r>
        <w:rPr>
          <w:color w:val="231F20"/>
          <w:spacing w:val="-10"/>
          <w:sz w:val="18"/>
        </w:rPr>
        <w:t> </w:t>
      </w:r>
      <w:r>
        <w:rPr>
          <w:color w:val="231F20"/>
          <w:spacing w:val="-4"/>
          <w:sz w:val="18"/>
        </w:rPr>
        <w:t>be</w:t>
      </w:r>
      <w:r>
        <w:rPr>
          <w:color w:val="231F20"/>
          <w:spacing w:val="-4"/>
          <w:sz w:val="18"/>
        </w:rPr>
        <w:t> </w:t>
      </w:r>
      <w:r>
        <w:rPr>
          <w:color w:val="231F20"/>
          <w:spacing w:val="-2"/>
          <w:sz w:val="18"/>
        </w:rPr>
        <w:t>ambitious</w:t>
      </w:r>
    </w:p>
    <w:p>
      <w:pPr>
        <w:pStyle w:val="ListParagraph"/>
        <w:numPr>
          <w:ilvl w:val="0"/>
          <w:numId w:val="4"/>
        </w:numPr>
        <w:tabs>
          <w:tab w:pos="1161" w:val="left" w:leader="none"/>
        </w:tabs>
        <w:spacing w:line="240" w:lineRule="auto" w:before="52" w:after="0"/>
        <w:ind w:left="1160" w:right="0" w:hanging="228"/>
        <w:jc w:val="left"/>
        <w:rPr>
          <w:sz w:val="18"/>
        </w:rPr>
      </w:pPr>
      <w:r>
        <w:rPr>
          <w:rFonts w:ascii="Trebuchet MS" w:hAnsi="Trebuchet MS"/>
          <w:b/>
          <w:color w:val="231F20"/>
          <w:w w:val="90"/>
          <w:sz w:val="18"/>
        </w:rPr>
        <w:t>Inclusion</w:t>
      </w:r>
      <w:r>
        <w:rPr>
          <w:rFonts w:ascii="Trebuchet MS" w:hAnsi="Trebuchet MS"/>
          <w:b/>
          <w:color w:val="231F20"/>
          <w:spacing w:val="5"/>
          <w:sz w:val="18"/>
        </w:rPr>
        <w:t> </w:t>
      </w:r>
      <w:r>
        <w:rPr>
          <w:color w:val="231F20"/>
          <w:w w:val="90"/>
          <w:sz w:val="18"/>
        </w:rPr>
        <w:t>–</w:t>
      </w:r>
      <w:r>
        <w:rPr>
          <w:color w:val="231F20"/>
          <w:spacing w:val="3"/>
          <w:sz w:val="18"/>
        </w:rPr>
        <w:t> </w:t>
      </w:r>
      <w:r>
        <w:rPr>
          <w:color w:val="231F20"/>
          <w:w w:val="90"/>
          <w:sz w:val="18"/>
        </w:rPr>
        <w:t>we</w:t>
      </w:r>
      <w:r>
        <w:rPr>
          <w:color w:val="231F20"/>
          <w:spacing w:val="3"/>
          <w:sz w:val="18"/>
        </w:rPr>
        <w:t> </w:t>
      </w:r>
      <w:r>
        <w:rPr>
          <w:color w:val="231F20"/>
          <w:w w:val="90"/>
          <w:sz w:val="18"/>
        </w:rPr>
        <w:t>are</w:t>
      </w:r>
      <w:r>
        <w:rPr>
          <w:color w:val="231F20"/>
          <w:spacing w:val="4"/>
          <w:sz w:val="18"/>
        </w:rPr>
        <w:t> </w:t>
      </w:r>
      <w:r>
        <w:rPr>
          <w:color w:val="231F20"/>
          <w:w w:val="90"/>
          <w:sz w:val="18"/>
        </w:rPr>
        <w:t>strong</w:t>
      </w:r>
      <w:r>
        <w:rPr>
          <w:color w:val="231F20"/>
          <w:spacing w:val="3"/>
          <w:sz w:val="18"/>
        </w:rPr>
        <w:t> </w:t>
      </w:r>
      <w:r>
        <w:rPr>
          <w:color w:val="231F20"/>
          <w:w w:val="90"/>
          <w:sz w:val="18"/>
        </w:rPr>
        <w:t>when</w:t>
      </w:r>
      <w:r>
        <w:rPr>
          <w:color w:val="231F20"/>
          <w:spacing w:val="3"/>
          <w:sz w:val="18"/>
        </w:rPr>
        <w:t> </w:t>
      </w:r>
      <w:r>
        <w:rPr>
          <w:color w:val="231F20"/>
          <w:w w:val="90"/>
          <w:sz w:val="18"/>
        </w:rPr>
        <w:t>working</w:t>
      </w:r>
      <w:r>
        <w:rPr>
          <w:color w:val="231F20"/>
          <w:spacing w:val="4"/>
          <w:sz w:val="18"/>
        </w:rPr>
        <w:t> </w:t>
      </w:r>
      <w:r>
        <w:rPr>
          <w:color w:val="231F20"/>
          <w:w w:val="90"/>
          <w:sz w:val="18"/>
        </w:rPr>
        <w:t>as</w:t>
      </w:r>
      <w:r>
        <w:rPr>
          <w:color w:val="231F20"/>
          <w:spacing w:val="3"/>
          <w:sz w:val="18"/>
        </w:rPr>
        <w:t> </w:t>
      </w:r>
      <w:r>
        <w:rPr>
          <w:color w:val="231F20"/>
          <w:spacing w:val="-5"/>
          <w:w w:val="90"/>
          <w:sz w:val="18"/>
        </w:rPr>
        <w:t>one</w:t>
      </w:r>
    </w:p>
    <w:p>
      <w:pPr>
        <w:pStyle w:val="ListParagraph"/>
        <w:numPr>
          <w:ilvl w:val="0"/>
          <w:numId w:val="4"/>
        </w:numPr>
        <w:tabs>
          <w:tab w:pos="1161" w:val="left" w:leader="none"/>
        </w:tabs>
        <w:spacing w:line="240" w:lineRule="auto" w:before="43" w:after="0"/>
        <w:ind w:left="1160" w:right="0" w:hanging="228"/>
        <w:jc w:val="left"/>
        <w:rPr>
          <w:sz w:val="18"/>
        </w:rPr>
      </w:pPr>
      <w:r>
        <w:rPr>
          <w:rFonts w:ascii="Trebuchet MS" w:hAnsi="Trebuchet MS"/>
          <w:b/>
          <w:color w:val="231F20"/>
          <w:spacing w:val="-6"/>
          <w:sz w:val="18"/>
        </w:rPr>
        <w:t>Diversity</w:t>
      </w:r>
      <w:r>
        <w:rPr>
          <w:rFonts w:ascii="Trebuchet MS" w:hAnsi="Trebuchet MS"/>
          <w:b/>
          <w:color w:val="231F20"/>
          <w:spacing w:val="-3"/>
          <w:sz w:val="18"/>
        </w:rPr>
        <w:t> </w:t>
      </w:r>
      <w:r>
        <w:rPr>
          <w:color w:val="231F20"/>
          <w:spacing w:val="-6"/>
          <w:sz w:val="18"/>
        </w:rPr>
        <w:t>–</w:t>
      </w:r>
      <w:r>
        <w:rPr>
          <w:color w:val="231F20"/>
          <w:spacing w:val="-5"/>
          <w:sz w:val="18"/>
        </w:rPr>
        <w:t> </w:t>
      </w:r>
      <w:r>
        <w:rPr>
          <w:color w:val="231F20"/>
          <w:spacing w:val="-6"/>
          <w:sz w:val="18"/>
        </w:rPr>
        <w:t>celebrate</w:t>
      </w:r>
      <w:r>
        <w:rPr>
          <w:color w:val="231F20"/>
          <w:spacing w:val="-4"/>
          <w:sz w:val="18"/>
        </w:rPr>
        <w:t> </w:t>
      </w:r>
      <w:r>
        <w:rPr>
          <w:color w:val="231F20"/>
          <w:spacing w:val="-6"/>
          <w:sz w:val="18"/>
        </w:rPr>
        <w:t>the</w:t>
      </w:r>
      <w:r>
        <w:rPr>
          <w:color w:val="231F20"/>
          <w:spacing w:val="-5"/>
          <w:sz w:val="18"/>
        </w:rPr>
        <w:t> </w:t>
      </w:r>
      <w:r>
        <w:rPr>
          <w:color w:val="231F20"/>
          <w:spacing w:val="-6"/>
          <w:sz w:val="18"/>
        </w:rPr>
        <w:t>differences</w:t>
      </w:r>
      <w:r>
        <w:rPr>
          <w:color w:val="231F20"/>
          <w:spacing w:val="-5"/>
          <w:sz w:val="18"/>
        </w:rPr>
        <w:t> </w:t>
      </w:r>
      <w:r>
        <w:rPr>
          <w:color w:val="231F20"/>
          <w:spacing w:val="-6"/>
          <w:sz w:val="18"/>
        </w:rPr>
        <w:t>in</w:t>
      </w:r>
      <w:r>
        <w:rPr>
          <w:color w:val="231F20"/>
          <w:spacing w:val="-4"/>
          <w:sz w:val="18"/>
        </w:rPr>
        <w:t> </w:t>
      </w:r>
      <w:r>
        <w:rPr>
          <w:color w:val="231F20"/>
          <w:spacing w:val="-6"/>
          <w:sz w:val="18"/>
        </w:rPr>
        <w:t>each</w:t>
      </w:r>
      <w:r>
        <w:rPr>
          <w:color w:val="231F20"/>
          <w:spacing w:val="-5"/>
          <w:sz w:val="18"/>
        </w:rPr>
        <w:t> </w:t>
      </w:r>
      <w:r>
        <w:rPr>
          <w:color w:val="231F20"/>
          <w:spacing w:val="-6"/>
          <w:sz w:val="18"/>
        </w:rPr>
        <w:t>other</w:t>
      </w:r>
    </w:p>
    <w:p>
      <w:pPr>
        <w:pStyle w:val="BodyText"/>
        <w:spacing w:before="6"/>
        <w:rPr>
          <w:sz w:val="26"/>
        </w:rPr>
      </w:pPr>
    </w:p>
    <w:p>
      <w:pPr>
        <w:pStyle w:val="Heading4"/>
        <w:spacing w:before="1"/>
        <w:ind w:left="935"/>
      </w:pPr>
      <w:r>
        <w:rPr>
          <w:color w:val="231F20"/>
        </w:rPr>
        <w:t>CLUB</w:t>
      </w:r>
      <w:r>
        <w:rPr>
          <w:color w:val="231F20"/>
          <w:spacing w:val="28"/>
        </w:rPr>
        <w:t> </w:t>
      </w:r>
      <w:r>
        <w:rPr>
          <w:color w:val="231F20"/>
          <w:spacing w:val="9"/>
        </w:rPr>
        <w:t>OBJECTIVES</w:t>
      </w:r>
    </w:p>
    <w:p>
      <w:pPr>
        <w:pStyle w:val="BodyText"/>
        <w:spacing w:line="271" w:lineRule="auto" w:before="116"/>
        <w:ind w:left="933"/>
      </w:pPr>
      <w:r>
        <w:rPr>
          <w:color w:val="231F20"/>
          <w:w w:val="90"/>
        </w:rPr>
        <w:t>To achieve their Vision, the Club has set out with </w:t>
      </w:r>
      <w:r>
        <w:rPr>
          <w:color w:val="231F20"/>
          <w:w w:val="90"/>
        </w:rPr>
        <w:t>some </w:t>
      </w:r>
      <w:r>
        <w:rPr>
          <w:color w:val="231F20"/>
        </w:rPr>
        <w:t>clear</w:t>
      </w:r>
      <w:r>
        <w:rPr>
          <w:color w:val="231F20"/>
          <w:spacing w:val="-15"/>
        </w:rPr>
        <w:t> </w:t>
      </w:r>
      <w:r>
        <w:rPr>
          <w:color w:val="231F20"/>
        </w:rPr>
        <w:t>directives,</w:t>
      </w:r>
      <w:r>
        <w:rPr>
          <w:color w:val="231F20"/>
          <w:spacing w:val="-14"/>
        </w:rPr>
        <w:t> </w:t>
      </w:r>
      <w:r>
        <w:rPr>
          <w:color w:val="231F20"/>
        </w:rPr>
        <w:t>these</w:t>
      </w:r>
      <w:r>
        <w:rPr>
          <w:color w:val="231F20"/>
          <w:spacing w:val="-14"/>
        </w:rPr>
        <w:t> </w:t>
      </w:r>
      <w:r>
        <w:rPr>
          <w:color w:val="231F20"/>
        </w:rPr>
        <w:t>include:</w:t>
      </w:r>
    </w:p>
    <w:p>
      <w:pPr>
        <w:pStyle w:val="ListParagraph"/>
        <w:numPr>
          <w:ilvl w:val="0"/>
          <w:numId w:val="4"/>
        </w:numPr>
        <w:tabs>
          <w:tab w:pos="1161" w:val="left" w:leader="none"/>
        </w:tabs>
        <w:spacing w:line="240" w:lineRule="auto" w:before="33" w:after="0"/>
        <w:ind w:left="1160" w:right="0" w:hanging="228"/>
        <w:jc w:val="left"/>
        <w:rPr>
          <w:sz w:val="18"/>
        </w:rPr>
      </w:pPr>
      <w:r>
        <w:rPr>
          <w:color w:val="231F20"/>
          <w:w w:val="90"/>
          <w:sz w:val="18"/>
        </w:rPr>
        <w:t>Ensuring</w:t>
      </w:r>
      <w:r>
        <w:rPr>
          <w:color w:val="231F20"/>
          <w:spacing w:val="-2"/>
          <w:sz w:val="18"/>
        </w:rPr>
        <w:t> </w:t>
      </w:r>
      <w:r>
        <w:rPr>
          <w:color w:val="231F20"/>
          <w:w w:val="90"/>
          <w:sz w:val="18"/>
        </w:rPr>
        <w:t>that</w:t>
      </w:r>
      <w:r>
        <w:rPr>
          <w:color w:val="231F20"/>
          <w:spacing w:val="-2"/>
          <w:sz w:val="18"/>
        </w:rPr>
        <w:t> </w:t>
      </w:r>
      <w:r>
        <w:rPr>
          <w:color w:val="231F20"/>
          <w:w w:val="90"/>
          <w:sz w:val="18"/>
        </w:rPr>
        <w:t>BLSC</w:t>
      </w:r>
      <w:r>
        <w:rPr>
          <w:color w:val="231F20"/>
          <w:spacing w:val="-2"/>
          <w:sz w:val="18"/>
        </w:rPr>
        <w:t> </w:t>
      </w:r>
      <w:r>
        <w:rPr>
          <w:color w:val="231F20"/>
          <w:w w:val="90"/>
          <w:sz w:val="18"/>
        </w:rPr>
        <w:t>is</w:t>
      </w:r>
      <w:r>
        <w:rPr>
          <w:color w:val="231F20"/>
          <w:spacing w:val="-2"/>
          <w:sz w:val="18"/>
        </w:rPr>
        <w:t> </w:t>
      </w:r>
      <w:r>
        <w:rPr>
          <w:color w:val="231F20"/>
          <w:w w:val="90"/>
          <w:sz w:val="18"/>
        </w:rPr>
        <w:t>inclusive</w:t>
      </w:r>
      <w:r>
        <w:rPr>
          <w:color w:val="231F20"/>
          <w:spacing w:val="-1"/>
          <w:sz w:val="18"/>
        </w:rPr>
        <w:t> </w:t>
      </w:r>
      <w:r>
        <w:rPr>
          <w:color w:val="231F20"/>
          <w:w w:val="90"/>
          <w:sz w:val="18"/>
        </w:rPr>
        <w:t>of</w:t>
      </w:r>
      <w:r>
        <w:rPr>
          <w:color w:val="231F20"/>
          <w:spacing w:val="-2"/>
          <w:sz w:val="18"/>
        </w:rPr>
        <w:t> </w:t>
      </w:r>
      <w:r>
        <w:rPr>
          <w:color w:val="231F20"/>
          <w:w w:val="90"/>
          <w:sz w:val="18"/>
        </w:rPr>
        <w:t>all</w:t>
      </w:r>
      <w:r>
        <w:rPr>
          <w:color w:val="231F20"/>
          <w:spacing w:val="-2"/>
          <w:sz w:val="18"/>
        </w:rPr>
        <w:t> </w:t>
      </w:r>
      <w:r>
        <w:rPr>
          <w:color w:val="231F20"/>
          <w:spacing w:val="-2"/>
          <w:w w:val="90"/>
          <w:sz w:val="18"/>
        </w:rPr>
        <w:t>people.</w:t>
      </w:r>
    </w:p>
    <w:p>
      <w:pPr>
        <w:pStyle w:val="ListParagraph"/>
        <w:numPr>
          <w:ilvl w:val="0"/>
          <w:numId w:val="4"/>
        </w:numPr>
        <w:tabs>
          <w:tab w:pos="1161" w:val="left" w:leader="none"/>
        </w:tabs>
        <w:spacing w:line="261" w:lineRule="auto" w:before="43" w:after="0"/>
        <w:ind w:left="1160" w:right="0" w:hanging="227"/>
        <w:jc w:val="left"/>
        <w:rPr>
          <w:sz w:val="18"/>
        </w:rPr>
      </w:pPr>
      <w:r>
        <w:rPr>
          <w:color w:val="231F20"/>
          <w:w w:val="90"/>
          <w:sz w:val="18"/>
        </w:rPr>
        <w:t>The provision of welcoming and safe opportunities </w:t>
      </w:r>
      <w:r>
        <w:rPr>
          <w:color w:val="231F20"/>
          <w:w w:val="90"/>
          <w:sz w:val="18"/>
        </w:rPr>
        <w:t>for</w:t>
      </w:r>
      <w:r>
        <w:rPr>
          <w:color w:val="231F20"/>
          <w:w w:val="90"/>
          <w:sz w:val="18"/>
        </w:rPr>
        <w:t> </w:t>
      </w:r>
      <w:r>
        <w:rPr>
          <w:color w:val="231F20"/>
          <w:spacing w:val="-4"/>
          <w:sz w:val="18"/>
        </w:rPr>
        <w:t>children,</w:t>
      </w:r>
      <w:r>
        <w:rPr>
          <w:color w:val="231F20"/>
          <w:spacing w:val="-7"/>
          <w:sz w:val="18"/>
        </w:rPr>
        <w:t> </w:t>
      </w:r>
      <w:r>
        <w:rPr>
          <w:color w:val="231F20"/>
          <w:spacing w:val="-4"/>
          <w:sz w:val="18"/>
        </w:rPr>
        <w:t>youth</w:t>
      </w:r>
      <w:r>
        <w:rPr>
          <w:color w:val="231F20"/>
          <w:spacing w:val="-7"/>
          <w:sz w:val="18"/>
        </w:rPr>
        <w:t> </w:t>
      </w:r>
      <w:r>
        <w:rPr>
          <w:color w:val="231F20"/>
          <w:spacing w:val="-4"/>
          <w:sz w:val="18"/>
        </w:rPr>
        <w:t>and</w:t>
      </w:r>
      <w:r>
        <w:rPr>
          <w:color w:val="231F20"/>
          <w:spacing w:val="-7"/>
          <w:sz w:val="18"/>
        </w:rPr>
        <w:t> </w:t>
      </w:r>
      <w:r>
        <w:rPr>
          <w:color w:val="231F20"/>
          <w:spacing w:val="-4"/>
          <w:sz w:val="18"/>
        </w:rPr>
        <w:t>adults</w:t>
      </w:r>
      <w:r>
        <w:rPr>
          <w:color w:val="231F20"/>
          <w:spacing w:val="-7"/>
          <w:sz w:val="18"/>
        </w:rPr>
        <w:t> </w:t>
      </w:r>
      <w:r>
        <w:rPr>
          <w:color w:val="231F20"/>
          <w:spacing w:val="-4"/>
          <w:sz w:val="18"/>
        </w:rPr>
        <w:t>to</w:t>
      </w:r>
      <w:r>
        <w:rPr>
          <w:color w:val="231F20"/>
          <w:spacing w:val="-7"/>
          <w:sz w:val="18"/>
        </w:rPr>
        <w:t> </w:t>
      </w:r>
      <w:r>
        <w:rPr>
          <w:color w:val="231F20"/>
          <w:spacing w:val="-4"/>
          <w:sz w:val="18"/>
        </w:rPr>
        <w:t>participate</w:t>
      </w:r>
      <w:r>
        <w:rPr>
          <w:color w:val="231F20"/>
          <w:spacing w:val="-7"/>
          <w:sz w:val="18"/>
        </w:rPr>
        <w:t> </w:t>
      </w:r>
      <w:r>
        <w:rPr>
          <w:color w:val="231F20"/>
          <w:spacing w:val="-4"/>
          <w:sz w:val="18"/>
        </w:rPr>
        <w:t>relevant</w:t>
      </w:r>
      <w:r>
        <w:rPr>
          <w:color w:val="231F20"/>
          <w:spacing w:val="-7"/>
          <w:sz w:val="18"/>
        </w:rPr>
        <w:t> </w:t>
      </w:r>
      <w:r>
        <w:rPr>
          <w:color w:val="231F20"/>
          <w:spacing w:val="-4"/>
          <w:sz w:val="18"/>
        </w:rPr>
        <w:t>to </w:t>
      </w:r>
      <w:r>
        <w:rPr>
          <w:color w:val="231F20"/>
          <w:spacing w:val="-2"/>
          <w:sz w:val="18"/>
        </w:rPr>
        <w:t>their</w:t>
      </w:r>
      <w:r>
        <w:rPr>
          <w:color w:val="231F20"/>
          <w:spacing w:val="-12"/>
          <w:sz w:val="18"/>
        </w:rPr>
        <w:t> </w:t>
      </w:r>
      <w:r>
        <w:rPr>
          <w:color w:val="231F20"/>
          <w:spacing w:val="-2"/>
          <w:sz w:val="18"/>
        </w:rPr>
        <w:t>skill</w:t>
      </w:r>
      <w:r>
        <w:rPr>
          <w:color w:val="231F20"/>
          <w:spacing w:val="-12"/>
          <w:sz w:val="18"/>
        </w:rPr>
        <w:t> </w:t>
      </w:r>
      <w:r>
        <w:rPr>
          <w:color w:val="231F20"/>
          <w:spacing w:val="-2"/>
          <w:sz w:val="18"/>
        </w:rPr>
        <w:t>level</w:t>
      </w:r>
      <w:r>
        <w:rPr>
          <w:color w:val="231F20"/>
          <w:spacing w:val="-12"/>
          <w:sz w:val="18"/>
        </w:rPr>
        <w:t> </w:t>
      </w:r>
      <w:r>
        <w:rPr>
          <w:color w:val="231F20"/>
          <w:spacing w:val="-2"/>
          <w:sz w:val="18"/>
        </w:rPr>
        <w:t>and</w:t>
      </w:r>
      <w:r>
        <w:rPr>
          <w:color w:val="231F20"/>
          <w:spacing w:val="-12"/>
          <w:sz w:val="18"/>
        </w:rPr>
        <w:t> </w:t>
      </w:r>
      <w:r>
        <w:rPr>
          <w:color w:val="231F20"/>
          <w:spacing w:val="-2"/>
          <w:sz w:val="18"/>
        </w:rPr>
        <w:t>ambitions.</w:t>
      </w:r>
    </w:p>
    <w:p>
      <w:pPr>
        <w:pStyle w:val="ListParagraph"/>
        <w:numPr>
          <w:ilvl w:val="0"/>
          <w:numId w:val="4"/>
        </w:numPr>
        <w:tabs>
          <w:tab w:pos="1161" w:val="left" w:leader="none"/>
        </w:tabs>
        <w:spacing w:line="249" w:lineRule="auto" w:before="38" w:after="0"/>
        <w:ind w:left="1160" w:right="317" w:hanging="227"/>
        <w:jc w:val="left"/>
        <w:rPr>
          <w:sz w:val="18"/>
        </w:rPr>
      </w:pPr>
      <w:r>
        <w:rPr>
          <w:color w:val="231F20"/>
          <w:w w:val="90"/>
          <w:sz w:val="18"/>
        </w:rPr>
        <w:t>Instilling</w:t>
      </w:r>
      <w:r>
        <w:rPr>
          <w:color w:val="231F20"/>
          <w:spacing w:val="-3"/>
          <w:w w:val="90"/>
          <w:sz w:val="18"/>
        </w:rPr>
        <w:t> </w:t>
      </w:r>
      <w:r>
        <w:rPr>
          <w:color w:val="231F20"/>
          <w:w w:val="90"/>
          <w:sz w:val="18"/>
        </w:rPr>
        <w:t>greater</w:t>
      </w:r>
      <w:r>
        <w:rPr>
          <w:color w:val="231F20"/>
          <w:spacing w:val="-3"/>
          <w:w w:val="90"/>
          <w:sz w:val="18"/>
        </w:rPr>
        <w:t> </w:t>
      </w:r>
      <w:r>
        <w:rPr>
          <w:color w:val="231F20"/>
          <w:w w:val="90"/>
          <w:sz w:val="18"/>
        </w:rPr>
        <w:t>cultural</w:t>
      </w:r>
      <w:r>
        <w:rPr>
          <w:color w:val="231F20"/>
          <w:spacing w:val="-3"/>
          <w:w w:val="90"/>
          <w:sz w:val="18"/>
        </w:rPr>
        <w:t> </w:t>
      </w:r>
      <w:r>
        <w:rPr>
          <w:color w:val="231F20"/>
          <w:w w:val="90"/>
          <w:sz w:val="18"/>
        </w:rPr>
        <w:t>awareness</w:t>
      </w:r>
      <w:r>
        <w:rPr>
          <w:color w:val="231F20"/>
          <w:spacing w:val="-3"/>
          <w:w w:val="90"/>
          <w:sz w:val="18"/>
        </w:rPr>
        <w:t> </w:t>
      </w:r>
      <w:r>
        <w:rPr>
          <w:color w:val="231F20"/>
          <w:w w:val="90"/>
          <w:sz w:val="18"/>
        </w:rPr>
        <w:t>and</w:t>
      </w:r>
      <w:r>
        <w:rPr>
          <w:color w:val="231F20"/>
          <w:spacing w:val="-3"/>
          <w:w w:val="90"/>
          <w:sz w:val="18"/>
        </w:rPr>
        <w:t> </w:t>
      </w:r>
      <w:r>
        <w:rPr>
          <w:color w:val="231F20"/>
          <w:w w:val="90"/>
          <w:sz w:val="18"/>
        </w:rPr>
        <w:t>a</w:t>
      </w:r>
      <w:r>
        <w:rPr>
          <w:color w:val="231F20"/>
          <w:spacing w:val="-3"/>
          <w:w w:val="90"/>
          <w:sz w:val="18"/>
        </w:rPr>
        <w:t> </w:t>
      </w:r>
      <w:r>
        <w:rPr>
          <w:color w:val="231F20"/>
          <w:w w:val="90"/>
          <w:sz w:val="18"/>
        </w:rPr>
        <w:t>sense</w:t>
      </w:r>
      <w:r>
        <w:rPr>
          <w:color w:val="231F20"/>
          <w:spacing w:val="-3"/>
          <w:w w:val="90"/>
          <w:sz w:val="18"/>
        </w:rPr>
        <w:t> </w:t>
      </w:r>
      <w:r>
        <w:rPr>
          <w:color w:val="231F20"/>
          <w:w w:val="90"/>
          <w:sz w:val="18"/>
        </w:rPr>
        <w:t>of </w:t>
      </w:r>
      <w:r>
        <w:rPr>
          <w:color w:val="231F20"/>
          <w:spacing w:val="-2"/>
          <w:sz w:val="18"/>
        </w:rPr>
        <w:t>community</w:t>
      </w:r>
      <w:r>
        <w:rPr>
          <w:color w:val="231F20"/>
          <w:spacing w:val="-12"/>
          <w:sz w:val="18"/>
        </w:rPr>
        <w:t> </w:t>
      </w:r>
      <w:r>
        <w:rPr>
          <w:color w:val="231F20"/>
          <w:spacing w:val="-2"/>
          <w:sz w:val="18"/>
        </w:rPr>
        <w:t>connection</w:t>
      </w:r>
      <w:r>
        <w:rPr>
          <w:color w:val="231F20"/>
          <w:spacing w:val="-12"/>
          <w:sz w:val="18"/>
        </w:rPr>
        <w:t> </w:t>
      </w:r>
      <w:r>
        <w:rPr>
          <w:color w:val="231F20"/>
          <w:spacing w:val="-2"/>
          <w:sz w:val="18"/>
        </w:rPr>
        <w:t>and</w:t>
      </w:r>
      <w:r>
        <w:rPr>
          <w:color w:val="231F20"/>
          <w:spacing w:val="-12"/>
          <w:sz w:val="18"/>
        </w:rPr>
        <w:t> </w:t>
      </w:r>
      <w:r>
        <w:rPr>
          <w:color w:val="231F20"/>
          <w:spacing w:val="-2"/>
          <w:sz w:val="18"/>
        </w:rPr>
        <w:t>belonging.</w:t>
      </w:r>
    </w:p>
    <w:p>
      <w:pPr>
        <w:pStyle w:val="ListParagraph"/>
        <w:numPr>
          <w:ilvl w:val="0"/>
          <w:numId w:val="4"/>
        </w:numPr>
        <w:tabs>
          <w:tab w:pos="1161" w:val="left" w:leader="none"/>
        </w:tabs>
        <w:spacing w:line="249" w:lineRule="auto" w:before="52" w:after="0"/>
        <w:ind w:left="1160" w:right="192" w:hanging="227"/>
        <w:jc w:val="left"/>
        <w:rPr>
          <w:sz w:val="18"/>
        </w:rPr>
      </w:pPr>
      <w:r>
        <w:rPr>
          <w:color w:val="231F20"/>
          <w:w w:val="90"/>
          <w:sz w:val="18"/>
        </w:rPr>
        <w:t>Higher player and volunteer retention rates </w:t>
      </w:r>
      <w:r>
        <w:rPr>
          <w:color w:val="231F20"/>
          <w:w w:val="90"/>
          <w:sz w:val="18"/>
        </w:rPr>
        <w:t>through</w:t>
      </w:r>
      <w:r>
        <w:rPr>
          <w:color w:val="231F20"/>
          <w:w w:val="90"/>
          <w:sz w:val="18"/>
        </w:rPr>
        <w:t> </w:t>
      </w:r>
      <w:r>
        <w:rPr>
          <w:color w:val="231F20"/>
          <w:spacing w:val="-4"/>
          <w:sz w:val="18"/>
        </w:rPr>
        <w:t>providing</w:t>
      </w:r>
      <w:r>
        <w:rPr>
          <w:color w:val="231F20"/>
          <w:spacing w:val="-5"/>
          <w:sz w:val="18"/>
        </w:rPr>
        <w:t> </w:t>
      </w:r>
      <w:r>
        <w:rPr>
          <w:color w:val="231F20"/>
          <w:spacing w:val="-4"/>
          <w:sz w:val="18"/>
        </w:rPr>
        <w:t>a</w:t>
      </w:r>
      <w:r>
        <w:rPr>
          <w:color w:val="231F20"/>
          <w:spacing w:val="-5"/>
          <w:sz w:val="18"/>
        </w:rPr>
        <w:t> </w:t>
      </w:r>
      <w:r>
        <w:rPr>
          <w:color w:val="231F20"/>
          <w:spacing w:val="-4"/>
          <w:sz w:val="18"/>
        </w:rPr>
        <w:t>safe</w:t>
      </w:r>
      <w:r>
        <w:rPr>
          <w:color w:val="231F20"/>
          <w:spacing w:val="-5"/>
          <w:sz w:val="18"/>
        </w:rPr>
        <w:t> </w:t>
      </w:r>
      <w:r>
        <w:rPr>
          <w:color w:val="231F20"/>
          <w:spacing w:val="-4"/>
          <w:sz w:val="18"/>
        </w:rPr>
        <w:t>and</w:t>
      </w:r>
      <w:r>
        <w:rPr>
          <w:color w:val="231F20"/>
          <w:spacing w:val="-5"/>
          <w:sz w:val="18"/>
        </w:rPr>
        <w:t> </w:t>
      </w:r>
      <w:r>
        <w:rPr>
          <w:color w:val="231F20"/>
          <w:spacing w:val="-4"/>
          <w:sz w:val="18"/>
        </w:rPr>
        <w:t>supportive</w:t>
      </w:r>
      <w:r>
        <w:rPr>
          <w:color w:val="231F20"/>
          <w:spacing w:val="-5"/>
          <w:sz w:val="18"/>
        </w:rPr>
        <w:t> </w:t>
      </w:r>
      <w:r>
        <w:rPr>
          <w:color w:val="231F20"/>
          <w:spacing w:val="-4"/>
          <w:sz w:val="18"/>
        </w:rPr>
        <w:t>environment.</w:t>
      </w:r>
    </w:p>
    <w:p>
      <w:pPr>
        <w:pStyle w:val="ListParagraph"/>
        <w:numPr>
          <w:ilvl w:val="0"/>
          <w:numId w:val="4"/>
        </w:numPr>
        <w:tabs>
          <w:tab w:pos="1161" w:val="left" w:leader="none"/>
        </w:tabs>
        <w:spacing w:line="261" w:lineRule="auto" w:before="52" w:after="0"/>
        <w:ind w:left="1160" w:right="214" w:hanging="227"/>
        <w:jc w:val="left"/>
        <w:rPr>
          <w:sz w:val="18"/>
        </w:rPr>
      </w:pPr>
      <w:r>
        <w:rPr>
          <w:color w:val="231F20"/>
          <w:spacing w:val="-4"/>
          <w:sz w:val="18"/>
        </w:rPr>
        <w:t>On</w:t>
      </w:r>
      <w:r>
        <w:rPr>
          <w:color w:val="231F20"/>
          <w:spacing w:val="-11"/>
          <w:sz w:val="18"/>
        </w:rPr>
        <w:t> </w:t>
      </w:r>
      <w:r>
        <w:rPr>
          <w:color w:val="231F20"/>
          <w:spacing w:val="-4"/>
          <w:sz w:val="18"/>
        </w:rPr>
        <w:t>field</w:t>
      </w:r>
      <w:r>
        <w:rPr>
          <w:color w:val="231F20"/>
          <w:spacing w:val="-10"/>
          <w:sz w:val="18"/>
        </w:rPr>
        <w:t> </w:t>
      </w:r>
      <w:r>
        <w:rPr>
          <w:color w:val="231F20"/>
          <w:spacing w:val="-4"/>
          <w:sz w:val="18"/>
        </w:rPr>
        <w:t>success</w:t>
      </w:r>
      <w:r>
        <w:rPr>
          <w:color w:val="231F20"/>
          <w:spacing w:val="-10"/>
          <w:sz w:val="18"/>
        </w:rPr>
        <w:t> </w:t>
      </w:r>
      <w:r>
        <w:rPr>
          <w:color w:val="231F20"/>
          <w:spacing w:val="-4"/>
          <w:sz w:val="18"/>
        </w:rPr>
        <w:t>including</w:t>
      </w:r>
      <w:r>
        <w:rPr>
          <w:color w:val="231F20"/>
          <w:spacing w:val="-10"/>
          <w:sz w:val="18"/>
        </w:rPr>
        <w:t> </w:t>
      </w:r>
      <w:r>
        <w:rPr>
          <w:color w:val="231F20"/>
          <w:spacing w:val="-4"/>
          <w:sz w:val="18"/>
        </w:rPr>
        <w:t>opportunities</w:t>
      </w:r>
      <w:r>
        <w:rPr>
          <w:color w:val="231F20"/>
          <w:spacing w:val="-11"/>
          <w:sz w:val="18"/>
        </w:rPr>
        <w:t> </w:t>
      </w:r>
      <w:r>
        <w:rPr>
          <w:color w:val="231F20"/>
          <w:spacing w:val="-4"/>
          <w:sz w:val="18"/>
        </w:rPr>
        <w:t>for</w:t>
      </w:r>
      <w:r>
        <w:rPr>
          <w:color w:val="231F20"/>
          <w:spacing w:val="-10"/>
          <w:sz w:val="18"/>
        </w:rPr>
        <w:t> </w:t>
      </w:r>
      <w:r>
        <w:rPr>
          <w:color w:val="231F20"/>
          <w:spacing w:val="-4"/>
          <w:sz w:val="18"/>
        </w:rPr>
        <w:t>finals </w:t>
      </w:r>
      <w:r>
        <w:rPr>
          <w:color w:val="231F20"/>
          <w:w w:val="90"/>
          <w:sz w:val="18"/>
        </w:rPr>
        <w:t>and premierships across several age groups in </w:t>
      </w:r>
      <w:r>
        <w:rPr>
          <w:color w:val="231F20"/>
          <w:w w:val="90"/>
          <w:sz w:val="18"/>
        </w:rPr>
        <w:t>both</w:t>
      </w:r>
      <w:r>
        <w:rPr>
          <w:color w:val="231F20"/>
          <w:w w:val="90"/>
          <w:sz w:val="18"/>
        </w:rPr>
        <w:t> </w:t>
      </w:r>
      <w:r>
        <w:rPr>
          <w:color w:val="231F20"/>
          <w:sz w:val="18"/>
        </w:rPr>
        <w:t>football and netball.</w:t>
      </w:r>
    </w:p>
    <w:p>
      <w:pPr>
        <w:spacing w:line="240" w:lineRule="auto" w:before="0"/>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
        <w:rPr>
          <w:sz w:val="28"/>
        </w:rPr>
      </w:pPr>
    </w:p>
    <w:p>
      <w:pPr>
        <w:pStyle w:val="BodyText"/>
        <w:spacing w:line="271" w:lineRule="auto"/>
        <w:ind w:left="439" w:right="637"/>
      </w:pPr>
      <w:r>
        <w:rPr>
          <w:color w:val="231F20"/>
          <w:w w:val="90"/>
        </w:rPr>
        <w:t>To meet the vision and objectives identified, BLSC </w:t>
      </w:r>
      <w:r>
        <w:rPr>
          <w:color w:val="231F20"/>
          <w:w w:val="90"/>
        </w:rPr>
        <w:t>has </w:t>
      </w:r>
      <w:r>
        <w:rPr>
          <w:color w:val="231F20"/>
          <w:spacing w:val="-4"/>
        </w:rPr>
        <w:t>identified</w:t>
      </w:r>
      <w:r>
        <w:rPr>
          <w:color w:val="231F20"/>
          <w:spacing w:val="-6"/>
        </w:rPr>
        <w:t> </w:t>
      </w:r>
      <w:r>
        <w:rPr>
          <w:color w:val="231F20"/>
          <w:spacing w:val="-4"/>
        </w:rPr>
        <w:t>a</w:t>
      </w:r>
      <w:r>
        <w:rPr>
          <w:color w:val="231F20"/>
          <w:spacing w:val="-6"/>
        </w:rPr>
        <w:t> </w:t>
      </w:r>
      <w:r>
        <w:rPr>
          <w:color w:val="231F20"/>
          <w:spacing w:val="-4"/>
        </w:rPr>
        <w:t>range</w:t>
      </w:r>
      <w:r>
        <w:rPr>
          <w:color w:val="231F20"/>
          <w:spacing w:val="-6"/>
        </w:rPr>
        <w:t> </w:t>
      </w:r>
      <w:r>
        <w:rPr>
          <w:color w:val="231F20"/>
          <w:spacing w:val="-4"/>
        </w:rPr>
        <w:t>of</w:t>
      </w:r>
      <w:r>
        <w:rPr>
          <w:color w:val="231F20"/>
          <w:spacing w:val="-6"/>
        </w:rPr>
        <w:t> </w:t>
      </w:r>
      <w:r>
        <w:rPr>
          <w:color w:val="231F20"/>
          <w:spacing w:val="-4"/>
        </w:rPr>
        <w:t>requirements</w:t>
      </w:r>
      <w:r>
        <w:rPr>
          <w:color w:val="231F20"/>
          <w:spacing w:val="-6"/>
        </w:rPr>
        <w:t> </w:t>
      </w:r>
      <w:r>
        <w:rPr>
          <w:color w:val="231F20"/>
          <w:spacing w:val="-4"/>
        </w:rPr>
        <w:t>including:</w:t>
      </w:r>
    </w:p>
    <w:p>
      <w:pPr>
        <w:pStyle w:val="ListParagraph"/>
        <w:numPr>
          <w:ilvl w:val="0"/>
          <w:numId w:val="5"/>
        </w:numPr>
        <w:tabs>
          <w:tab w:pos="666" w:val="left" w:leader="none"/>
        </w:tabs>
        <w:spacing w:line="240" w:lineRule="auto" w:before="33" w:after="0"/>
        <w:ind w:left="665" w:right="0" w:hanging="227"/>
        <w:jc w:val="left"/>
        <w:rPr>
          <w:sz w:val="18"/>
        </w:rPr>
      </w:pPr>
      <w:r>
        <w:rPr>
          <w:color w:val="231F20"/>
          <w:spacing w:val="-4"/>
          <w:sz w:val="18"/>
        </w:rPr>
        <w:t>New</w:t>
      </w:r>
      <w:r>
        <w:rPr>
          <w:color w:val="231F20"/>
          <w:spacing w:val="-10"/>
          <w:sz w:val="18"/>
        </w:rPr>
        <w:t> </w:t>
      </w:r>
      <w:r>
        <w:rPr>
          <w:color w:val="231F20"/>
          <w:spacing w:val="-4"/>
          <w:sz w:val="18"/>
        </w:rPr>
        <w:t>club</w:t>
      </w:r>
      <w:r>
        <w:rPr>
          <w:color w:val="231F20"/>
          <w:spacing w:val="-10"/>
          <w:sz w:val="18"/>
        </w:rPr>
        <w:t> </w:t>
      </w:r>
      <w:r>
        <w:rPr>
          <w:color w:val="231F20"/>
          <w:spacing w:val="-4"/>
          <w:sz w:val="18"/>
        </w:rPr>
        <w:t>facilities.</w:t>
      </w:r>
    </w:p>
    <w:p>
      <w:pPr>
        <w:pStyle w:val="ListParagraph"/>
        <w:numPr>
          <w:ilvl w:val="0"/>
          <w:numId w:val="5"/>
        </w:numPr>
        <w:tabs>
          <w:tab w:pos="666" w:val="left" w:leader="none"/>
        </w:tabs>
        <w:spacing w:line="240" w:lineRule="auto" w:before="43" w:after="0"/>
        <w:ind w:left="665" w:right="0" w:hanging="227"/>
        <w:jc w:val="left"/>
        <w:rPr>
          <w:sz w:val="18"/>
        </w:rPr>
      </w:pPr>
      <w:r>
        <w:rPr>
          <w:color w:val="231F20"/>
          <w:w w:val="90"/>
          <w:sz w:val="18"/>
        </w:rPr>
        <w:t>Improved</w:t>
      </w:r>
      <w:r>
        <w:rPr>
          <w:color w:val="231F20"/>
          <w:spacing w:val="1"/>
          <w:sz w:val="18"/>
        </w:rPr>
        <w:t> </w:t>
      </w:r>
      <w:r>
        <w:rPr>
          <w:color w:val="231F20"/>
          <w:w w:val="90"/>
          <w:sz w:val="18"/>
        </w:rPr>
        <w:t>financial</w:t>
      </w:r>
      <w:r>
        <w:rPr>
          <w:color w:val="231F20"/>
          <w:spacing w:val="2"/>
          <w:sz w:val="18"/>
        </w:rPr>
        <w:t> </w:t>
      </w:r>
      <w:r>
        <w:rPr>
          <w:color w:val="231F20"/>
          <w:spacing w:val="-2"/>
          <w:w w:val="90"/>
          <w:sz w:val="18"/>
        </w:rPr>
        <w:t>position.</w:t>
      </w:r>
    </w:p>
    <w:p>
      <w:pPr>
        <w:pStyle w:val="ListParagraph"/>
        <w:numPr>
          <w:ilvl w:val="0"/>
          <w:numId w:val="5"/>
        </w:numPr>
        <w:tabs>
          <w:tab w:pos="666" w:val="left" w:leader="none"/>
        </w:tabs>
        <w:spacing w:line="249" w:lineRule="auto" w:before="43" w:after="0"/>
        <w:ind w:left="665" w:right="1102" w:hanging="227"/>
        <w:jc w:val="left"/>
        <w:rPr>
          <w:sz w:val="18"/>
        </w:rPr>
      </w:pPr>
      <w:r>
        <w:rPr>
          <w:color w:val="231F20"/>
          <w:w w:val="90"/>
          <w:sz w:val="18"/>
        </w:rPr>
        <w:t>Increased volunteerism, a more even workload for </w:t>
      </w:r>
      <w:r>
        <w:rPr>
          <w:color w:val="231F20"/>
          <w:w w:val="90"/>
          <w:sz w:val="18"/>
        </w:rPr>
        <w:t>the</w:t>
      </w:r>
      <w:r>
        <w:rPr>
          <w:color w:val="231F20"/>
          <w:w w:val="90"/>
          <w:sz w:val="18"/>
        </w:rPr>
        <w:t> </w:t>
      </w:r>
      <w:r>
        <w:rPr>
          <w:color w:val="231F20"/>
          <w:spacing w:val="-4"/>
          <w:sz w:val="18"/>
        </w:rPr>
        <w:t>Executive and improved succession planning.</w:t>
      </w:r>
    </w:p>
    <w:p>
      <w:pPr>
        <w:spacing w:after="0" w:line="249" w:lineRule="auto"/>
        <w:jc w:val="left"/>
        <w:rPr>
          <w:sz w:val="18"/>
        </w:rPr>
        <w:sectPr>
          <w:type w:val="continuous"/>
          <w:pgSz w:w="11910" w:h="16840"/>
          <w:pgMar w:header="0" w:footer="358" w:top="1920" w:bottom="280" w:left="200" w:right="80"/>
          <w:cols w:num="2" w:equalWidth="0">
            <w:col w:w="5501" w:space="40"/>
            <w:col w:w="6089"/>
          </w:cols>
        </w:sectPr>
      </w:pPr>
    </w:p>
    <w:p>
      <w:pPr>
        <w:pStyle w:val="BodyText"/>
        <w:rPr>
          <w:sz w:val="20"/>
        </w:rPr>
      </w:pPr>
    </w:p>
    <w:p>
      <w:pPr>
        <w:pStyle w:val="BodyText"/>
        <w:rPr>
          <w:sz w:val="20"/>
        </w:rPr>
      </w:pPr>
    </w:p>
    <w:p>
      <w:pPr>
        <w:pStyle w:val="BodyText"/>
        <w:spacing w:before="9"/>
        <w:rPr>
          <w:sz w:val="28"/>
        </w:rPr>
      </w:pPr>
    </w:p>
    <w:p>
      <w:pPr>
        <w:pStyle w:val="Heading1"/>
        <w:spacing w:line="151" w:lineRule="auto" w:before="329"/>
        <w:ind w:left="938" w:right="4067"/>
      </w:pPr>
      <w:r>
        <w:rPr/>
        <w:pict>
          <v:group style="position:absolute;margin-left:9.9216pt;margin-top:-41.397678pt;width:575.450pt;height:370.4pt;mso-position-horizontal-relative:page;mso-position-vertical-relative:paragraph;z-index:-18009088" id="docshapegroup237" coordorigin="198,-828" coordsize="11509,7408">
            <v:shape style="position:absolute;left:198;top:-828;width:11509;height:7408" id="docshape238" coordorigin="198,-828" coordsize="11509,7408" path="m11707,-828l198,-828,198,3063,11707,6580,11707,-828xe" filled="true" fillcolor="#e6f3f4" stroked="false">
              <v:path arrowok="t"/>
              <v:fill type="solid"/>
            </v:shape>
            <v:shape style="position:absolute;left:9348;top:305;width:1807;height:1807" type="#_x0000_t75" id="docshape239" stroked="false">
              <v:imagedata r:id="rId8" o:title=""/>
            </v:shape>
            <w10:wrap type="none"/>
          </v:group>
        </w:pict>
      </w:r>
      <w:r>
        <w:rPr>
          <w:color w:val="8ACED7"/>
          <w:spacing w:val="-2"/>
        </w:rPr>
        <w:t>ABOUT</w:t>
      </w:r>
      <w:r>
        <w:rPr>
          <w:color w:val="8ACED7"/>
          <w:spacing w:val="-36"/>
        </w:rPr>
        <w:t> </w:t>
      </w:r>
      <w:r>
        <w:rPr>
          <w:color w:val="8ACED7"/>
          <w:spacing w:val="-2"/>
        </w:rPr>
        <w:t>EAST</w:t>
      </w:r>
      <w:r>
        <w:rPr>
          <w:color w:val="8ACED7"/>
          <w:spacing w:val="-35"/>
        </w:rPr>
        <w:t> </w:t>
      </w:r>
      <w:r>
        <w:rPr>
          <w:color w:val="8ACED7"/>
          <w:spacing w:val="-2"/>
        </w:rPr>
        <w:t>BELMONT </w:t>
      </w:r>
      <w:r>
        <w:rPr>
          <w:color w:val="8ACED7"/>
          <w:spacing w:val="10"/>
        </w:rPr>
        <w:t>CRICKET</w:t>
      </w:r>
      <w:r>
        <w:rPr>
          <w:color w:val="8ACED7"/>
          <w:spacing w:val="-22"/>
        </w:rPr>
        <w:t> </w:t>
      </w:r>
      <w:r>
        <w:rPr>
          <w:color w:val="8ACED7"/>
          <w:spacing w:val="10"/>
        </w:rPr>
        <w:t>CLUB</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spacing w:after="0"/>
        <w:rPr>
          <w:rFonts w:ascii="Brandon Grotesque Bold"/>
          <w:sz w:val="20"/>
        </w:rPr>
        <w:sectPr>
          <w:pgSz w:w="11910" w:h="16840"/>
          <w:pgMar w:header="0" w:footer="358" w:top="0" w:bottom="540" w:left="200" w:right="80"/>
        </w:sectPr>
      </w:pPr>
    </w:p>
    <w:p>
      <w:pPr>
        <w:pStyle w:val="BodyText"/>
        <w:spacing w:before="11"/>
        <w:rPr>
          <w:rFonts w:ascii="Brandon Grotesque Bold"/>
          <w:b/>
        </w:rPr>
      </w:pPr>
    </w:p>
    <w:p>
      <w:pPr>
        <w:pStyle w:val="BodyText"/>
        <w:spacing w:line="271" w:lineRule="auto"/>
        <w:ind w:left="933"/>
      </w:pPr>
      <w:r>
        <w:rPr>
          <w:color w:val="231F20"/>
        </w:rPr>
        <w:t>The</w:t>
      </w:r>
      <w:r>
        <w:rPr>
          <w:color w:val="231F20"/>
          <w:spacing w:val="-15"/>
        </w:rPr>
        <w:t> </w:t>
      </w:r>
      <w:r>
        <w:rPr>
          <w:color w:val="231F20"/>
        </w:rPr>
        <w:t>East</w:t>
      </w:r>
      <w:r>
        <w:rPr>
          <w:color w:val="231F20"/>
          <w:spacing w:val="-14"/>
        </w:rPr>
        <w:t> </w:t>
      </w:r>
      <w:r>
        <w:rPr>
          <w:color w:val="231F20"/>
        </w:rPr>
        <w:t>Belmont</w:t>
      </w:r>
      <w:r>
        <w:rPr>
          <w:color w:val="231F20"/>
          <w:spacing w:val="-14"/>
        </w:rPr>
        <w:t> </w:t>
      </w:r>
      <w:r>
        <w:rPr>
          <w:color w:val="231F20"/>
        </w:rPr>
        <w:t>Cricket</w:t>
      </w:r>
      <w:r>
        <w:rPr>
          <w:color w:val="231F20"/>
          <w:spacing w:val="-14"/>
        </w:rPr>
        <w:t> </w:t>
      </w:r>
      <w:r>
        <w:rPr>
          <w:color w:val="231F20"/>
        </w:rPr>
        <w:t>Club</w:t>
      </w:r>
      <w:r>
        <w:rPr>
          <w:color w:val="231F20"/>
          <w:spacing w:val="-15"/>
        </w:rPr>
        <w:t> </w:t>
      </w:r>
      <w:r>
        <w:rPr>
          <w:color w:val="231F20"/>
        </w:rPr>
        <w:t>(EBCC)</w:t>
      </w:r>
      <w:r>
        <w:rPr>
          <w:color w:val="231F20"/>
          <w:spacing w:val="-14"/>
        </w:rPr>
        <w:t> </w:t>
      </w:r>
      <w:r>
        <w:rPr>
          <w:color w:val="231F20"/>
        </w:rPr>
        <w:t>has</w:t>
      </w:r>
      <w:r>
        <w:rPr>
          <w:color w:val="231F20"/>
          <w:spacing w:val="-14"/>
        </w:rPr>
        <w:t> </w:t>
      </w:r>
      <w:r>
        <w:rPr>
          <w:color w:val="231F20"/>
        </w:rPr>
        <w:t>long</w:t>
      </w:r>
      <w:r>
        <w:rPr>
          <w:color w:val="231F20"/>
          <w:spacing w:val="-14"/>
        </w:rPr>
        <w:t> </w:t>
      </w:r>
      <w:r>
        <w:rPr>
          <w:color w:val="231F20"/>
        </w:rPr>
        <w:t>been </w:t>
      </w:r>
      <w:r>
        <w:rPr>
          <w:color w:val="231F20"/>
          <w:spacing w:val="-4"/>
        </w:rPr>
        <w:t>known</w:t>
      </w:r>
      <w:r>
        <w:rPr>
          <w:color w:val="231F20"/>
          <w:spacing w:val="-11"/>
        </w:rPr>
        <w:t> </w:t>
      </w:r>
      <w:r>
        <w:rPr>
          <w:color w:val="231F20"/>
          <w:spacing w:val="-4"/>
        </w:rPr>
        <w:t>as</w:t>
      </w:r>
      <w:r>
        <w:rPr>
          <w:color w:val="231F20"/>
          <w:spacing w:val="-10"/>
        </w:rPr>
        <w:t> </w:t>
      </w:r>
      <w:r>
        <w:rPr>
          <w:color w:val="231F20"/>
          <w:spacing w:val="-4"/>
        </w:rPr>
        <w:t>a</w:t>
      </w:r>
      <w:r>
        <w:rPr>
          <w:color w:val="231F20"/>
          <w:spacing w:val="-10"/>
        </w:rPr>
        <w:t> </w:t>
      </w:r>
      <w:r>
        <w:rPr>
          <w:color w:val="231F20"/>
          <w:spacing w:val="-4"/>
        </w:rPr>
        <w:t>strong</w:t>
      </w:r>
      <w:r>
        <w:rPr>
          <w:color w:val="231F20"/>
          <w:spacing w:val="-10"/>
        </w:rPr>
        <w:t> </w:t>
      </w:r>
      <w:r>
        <w:rPr>
          <w:color w:val="231F20"/>
          <w:spacing w:val="-4"/>
        </w:rPr>
        <w:t>and</w:t>
      </w:r>
      <w:r>
        <w:rPr>
          <w:color w:val="231F20"/>
          <w:spacing w:val="-11"/>
        </w:rPr>
        <w:t> </w:t>
      </w:r>
      <w:r>
        <w:rPr>
          <w:color w:val="231F20"/>
          <w:spacing w:val="-4"/>
        </w:rPr>
        <w:t>successful</w:t>
      </w:r>
      <w:r>
        <w:rPr>
          <w:color w:val="231F20"/>
          <w:spacing w:val="-10"/>
        </w:rPr>
        <w:t> </w:t>
      </w:r>
      <w:r>
        <w:rPr>
          <w:color w:val="231F20"/>
          <w:spacing w:val="-4"/>
        </w:rPr>
        <w:t>club</w:t>
      </w:r>
      <w:r>
        <w:rPr>
          <w:color w:val="231F20"/>
          <w:spacing w:val="-10"/>
        </w:rPr>
        <w:t> </w:t>
      </w:r>
      <w:r>
        <w:rPr>
          <w:color w:val="231F20"/>
          <w:spacing w:val="-4"/>
        </w:rPr>
        <w:t>in</w:t>
      </w:r>
      <w:r>
        <w:rPr>
          <w:color w:val="231F20"/>
          <w:spacing w:val="-10"/>
        </w:rPr>
        <w:t> </w:t>
      </w:r>
      <w:r>
        <w:rPr>
          <w:color w:val="231F20"/>
          <w:spacing w:val="-4"/>
        </w:rPr>
        <w:t>the</w:t>
      </w:r>
      <w:r>
        <w:rPr>
          <w:color w:val="231F20"/>
          <w:spacing w:val="-11"/>
        </w:rPr>
        <w:t> </w:t>
      </w:r>
      <w:r>
        <w:rPr>
          <w:color w:val="231F20"/>
          <w:spacing w:val="-4"/>
        </w:rPr>
        <w:t>region.</w:t>
      </w:r>
      <w:r>
        <w:rPr>
          <w:color w:val="231F20"/>
          <w:spacing w:val="-10"/>
        </w:rPr>
        <w:t> </w:t>
      </w:r>
      <w:r>
        <w:rPr>
          <w:color w:val="231F20"/>
          <w:spacing w:val="-4"/>
        </w:rPr>
        <w:t>It </w:t>
      </w:r>
      <w:r>
        <w:rPr>
          <w:color w:val="231F20"/>
          <w:w w:val="90"/>
        </w:rPr>
        <w:t>has</w:t>
      </w:r>
      <w:r>
        <w:rPr>
          <w:color w:val="231F20"/>
          <w:spacing w:val="-2"/>
          <w:w w:val="90"/>
        </w:rPr>
        <w:t> </w:t>
      </w:r>
      <w:r>
        <w:rPr>
          <w:color w:val="231F20"/>
          <w:w w:val="90"/>
        </w:rPr>
        <w:t>a</w:t>
      </w:r>
      <w:r>
        <w:rPr>
          <w:color w:val="231F20"/>
          <w:spacing w:val="-2"/>
          <w:w w:val="90"/>
        </w:rPr>
        <w:t> </w:t>
      </w:r>
      <w:r>
        <w:rPr>
          <w:color w:val="231F20"/>
          <w:w w:val="90"/>
        </w:rPr>
        <w:t>history</w:t>
      </w:r>
      <w:r>
        <w:rPr>
          <w:color w:val="231F20"/>
          <w:spacing w:val="-2"/>
          <w:w w:val="90"/>
        </w:rPr>
        <w:t> </w:t>
      </w:r>
      <w:r>
        <w:rPr>
          <w:color w:val="231F20"/>
          <w:w w:val="90"/>
        </w:rPr>
        <w:t>of</w:t>
      </w:r>
      <w:r>
        <w:rPr>
          <w:color w:val="231F20"/>
          <w:spacing w:val="-2"/>
          <w:w w:val="90"/>
        </w:rPr>
        <w:t> </w:t>
      </w:r>
      <w:r>
        <w:rPr>
          <w:color w:val="231F20"/>
          <w:w w:val="90"/>
        </w:rPr>
        <w:t>healthy</w:t>
      </w:r>
      <w:r>
        <w:rPr>
          <w:color w:val="231F20"/>
          <w:spacing w:val="-2"/>
          <w:w w:val="90"/>
        </w:rPr>
        <w:t> </w:t>
      </w:r>
      <w:r>
        <w:rPr>
          <w:color w:val="231F20"/>
          <w:w w:val="90"/>
        </w:rPr>
        <w:t>participation</w:t>
      </w:r>
      <w:r>
        <w:rPr>
          <w:color w:val="231F20"/>
          <w:spacing w:val="-2"/>
          <w:w w:val="90"/>
        </w:rPr>
        <w:t> </w:t>
      </w:r>
      <w:r>
        <w:rPr>
          <w:color w:val="231F20"/>
          <w:w w:val="90"/>
        </w:rPr>
        <w:t>which</w:t>
      </w:r>
      <w:r>
        <w:rPr>
          <w:color w:val="231F20"/>
          <w:spacing w:val="-2"/>
          <w:w w:val="90"/>
        </w:rPr>
        <w:t> </w:t>
      </w:r>
      <w:r>
        <w:rPr>
          <w:color w:val="231F20"/>
          <w:w w:val="90"/>
        </w:rPr>
        <w:t>has</w:t>
      </w:r>
      <w:r>
        <w:rPr>
          <w:color w:val="231F20"/>
          <w:spacing w:val="-2"/>
          <w:w w:val="90"/>
        </w:rPr>
        <w:t> </w:t>
      </w:r>
      <w:r>
        <w:rPr>
          <w:color w:val="231F20"/>
          <w:w w:val="90"/>
        </w:rPr>
        <w:t>increased </w:t>
      </w:r>
      <w:r>
        <w:rPr>
          <w:color w:val="231F20"/>
          <w:spacing w:val="-4"/>
        </w:rPr>
        <w:t>in</w:t>
      </w:r>
      <w:r>
        <w:rPr>
          <w:color w:val="231F20"/>
          <w:spacing w:val="-10"/>
        </w:rPr>
        <w:t> </w:t>
      </w:r>
      <w:r>
        <w:rPr>
          <w:color w:val="231F20"/>
          <w:spacing w:val="-4"/>
        </w:rPr>
        <w:t>recent</w:t>
      </w:r>
      <w:r>
        <w:rPr>
          <w:color w:val="231F20"/>
          <w:spacing w:val="-10"/>
        </w:rPr>
        <w:t> </w:t>
      </w:r>
      <w:r>
        <w:rPr>
          <w:color w:val="231F20"/>
          <w:spacing w:val="-4"/>
        </w:rPr>
        <w:t>years</w:t>
      </w:r>
      <w:r>
        <w:rPr>
          <w:color w:val="231F20"/>
          <w:spacing w:val="-10"/>
        </w:rPr>
        <w:t> </w:t>
      </w:r>
      <w:r>
        <w:rPr>
          <w:color w:val="231F20"/>
          <w:spacing w:val="-4"/>
        </w:rPr>
        <w:t>particularly</w:t>
      </w:r>
      <w:r>
        <w:rPr>
          <w:color w:val="231F20"/>
          <w:spacing w:val="-10"/>
        </w:rPr>
        <w:t> </w:t>
      </w:r>
      <w:r>
        <w:rPr>
          <w:color w:val="231F20"/>
          <w:spacing w:val="-4"/>
        </w:rPr>
        <w:t>in</w:t>
      </w:r>
      <w:r>
        <w:rPr>
          <w:color w:val="231F20"/>
          <w:spacing w:val="-10"/>
        </w:rPr>
        <w:t> </w:t>
      </w:r>
      <w:r>
        <w:rPr>
          <w:color w:val="231F20"/>
          <w:spacing w:val="-4"/>
        </w:rPr>
        <w:t>female</w:t>
      </w:r>
      <w:r>
        <w:rPr>
          <w:color w:val="231F20"/>
          <w:spacing w:val="-10"/>
        </w:rPr>
        <w:t> </w:t>
      </w:r>
      <w:r>
        <w:rPr>
          <w:color w:val="231F20"/>
          <w:spacing w:val="-4"/>
        </w:rPr>
        <w:t>cricket.</w:t>
      </w:r>
    </w:p>
    <w:p>
      <w:pPr>
        <w:pStyle w:val="BodyText"/>
        <w:spacing w:line="271" w:lineRule="auto" w:before="144"/>
        <w:ind w:left="933"/>
      </w:pPr>
      <w:r>
        <w:rPr>
          <w:color w:val="231F20"/>
          <w:spacing w:val="-4"/>
        </w:rPr>
        <w:t>With</w:t>
      </w:r>
      <w:r>
        <w:rPr>
          <w:color w:val="231F20"/>
          <w:spacing w:val="-9"/>
        </w:rPr>
        <w:t> </w:t>
      </w:r>
      <w:r>
        <w:rPr>
          <w:color w:val="231F20"/>
          <w:spacing w:val="-4"/>
        </w:rPr>
        <w:t>substantial</w:t>
      </w:r>
      <w:r>
        <w:rPr>
          <w:color w:val="231F20"/>
          <w:spacing w:val="-9"/>
        </w:rPr>
        <w:t> </w:t>
      </w:r>
      <w:r>
        <w:rPr>
          <w:color w:val="231F20"/>
          <w:spacing w:val="-4"/>
        </w:rPr>
        <w:t>growth</w:t>
      </w:r>
      <w:r>
        <w:rPr>
          <w:color w:val="231F20"/>
          <w:spacing w:val="-9"/>
        </w:rPr>
        <w:t> </w:t>
      </w:r>
      <w:r>
        <w:rPr>
          <w:color w:val="231F20"/>
          <w:spacing w:val="-4"/>
        </w:rPr>
        <w:t>in</w:t>
      </w:r>
      <w:r>
        <w:rPr>
          <w:color w:val="231F20"/>
          <w:spacing w:val="-9"/>
        </w:rPr>
        <w:t> </w:t>
      </w:r>
      <w:r>
        <w:rPr>
          <w:color w:val="231F20"/>
          <w:spacing w:val="-4"/>
        </w:rPr>
        <w:t>the</w:t>
      </w:r>
      <w:r>
        <w:rPr>
          <w:color w:val="231F20"/>
          <w:spacing w:val="-9"/>
        </w:rPr>
        <w:t> </w:t>
      </w:r>
      <w:r>
        <w:rPr>
          <w:color w:val="231F20"/>
          <w:spacing w:val="-4"/>
        </w:rPr>
        <w:t>Club,</w:t>
      </w:r>
      <w:r>
        <w:rPr>
          <w:color w:val="231F20"/>
          <w:spacing w:val="-9"/>
        </w:rPr>
        <w:t> </w:t>
      </w:r>
      <w:r>
        <w:rPr>
          <w:color w:val="231F20"/>
          <w:spacing w:val="-4"/>
        </w:rPr>
        <w:t>including</w:t>
      </w:r>
      <w:r>
        <w:rPr>
          <w:color w:val="231F20"/>
          <w:spacing w:val="-9"/>
        </w:rPr>
        <w:t> </w:t>
      </w:r>
      <w:r>
        <w:rPr>
          <w:color w:val="231F20"/>
          <w:spacing w:val="-4"/>
        </w:rPr>
        <w:t>senior </w:t>
      </w:r>
      <w:r>
        <w:rPr>
          <w:color w:val="231F20"/>
          <w:spacing w:val="-2"/>
        </w:rPr>
        <w:t>male</w:t>
      </w:r>
      <w:r>
        <w:rPr>
          <w:color w:val="231F20"/>
          <w:spacing w:val="-13"/>
        </w:rPr>
        <w:t> </w:t>
      </w:r>
      <w:r>
        <w:rPr>
          <w:color w:val="231F20"/>
          <w:spacing w:val="-2"/>
        </w:rPr>
        <w:t>and</w:t>
      </w:r>
      <w:r>
        <w:rPr>
          <w:color w:val="231F20"/>
          <w:spacing w:val="-12"/>
        </w:rPr>
        <w:t> </w:t>
      </w:r>
      <w:r>
        <w:rPr>
          <w:color w:val="231F20"/>
          <w:spacing w:val="-2"/>
        </w:rPr>
        <w:t>female</w:t>
      </w:r>
      <w:r>
        <w:rPr>
          <w:color w:val="231F20"/>
          <w:spacing w:val="-12"/>
        </w:rPr>
        <w:t> </w:t>
      </w:r>
      <w:r>
        <w:rPr>
          <w:color w:val="231F20"/>
          <w:spacing w:val="-2"/>
        </w:rPr>
        <w:t>sides</w:t>
      </w:r>
      <w:r>
        <w:rPr>
          <w:color w:val="231F20"/>
          <w:spacing w:val="-12"/>
        </w:rPr>
        <w:t> </w:t>
      </w:r>
      <w:r>
        <w:rPr>
          <w:color w:val="231F20"/>
          <w:spacing w:val="-2"/>
        </w:rPr>
        <w:t>and</w:t>
      </w:r>
      <w:r>
        <w:rPr>
          <w:color w:val="231F20"/>
          <w:spacing w:val="-13"/>
        </w:rPr>
        <w:t> </w:t>
      </w:r>
      <w:r>
        <w:rPr>
          <w:color w:val="231F20"/>
          <w:spacing w:val="-2"/>
        </w:rPr>
        <w:t>junior</w:t>
      </w:r>
      <w:r>
        <w:rPr>
          <w:color w:val="231F20"/>
          <w:spacing w:val="-12"/>
        </w:rPr>
        <w:t> </w:t>
      </w:r>
      <w:r>
        <w:rPr>
          <w:color w:val="231F20"/>
          <w:spacing w:val="-2"/>
        </w:rPr>
        <w:t>male</w:t>
      </w:r>
      <w:r>
        <w:rPr>
          <w:color w:val="231F20"/>
          <w:spacing w:val="-12"/>
        </w:rPr>
        <w:t> </w:t>
      </w:r>
      <w:r>
        <w:rPr>
          <w:color w:val="231F20"/>
          <w:spacing w:val="-2"/>
        </w:rPr>
        <w:t>and</w:t>
      </w:r>
      <w:r>
        <w:rPr>
          <w:color w:val="231F20"/>
          <w:spacing w:val="-12"/>
        </w:rPr>
        <w:t> </w:t>
      </w:r>
      <w:r>
        <w:rPr>
          <w:color w:val="231F20"/>
          <w:spacing w:val="-2"/>
        </w:rPr>
        <w:t>female </w:t>
      </w:r>
      <w:r>
        <w:rPr>
          <w:color w:val="231F20"/>
          <w:w w:val="90"/>
        </w:rPr>
        <w:t>sides,</w:t>
      </w:r>
      <w:r>
        <w:rPr>
          <w:color w:val="231F20"/>
          <w:spacing w:val="-3"/>
          <w:w w:val="90"/>
        </w:rPr>
        <w:t> </w:t>
      </w:r>
      <w:r>
        <w:rPr>
          <w:color w:val="231F20"/>
          <w:w w:val="90"/>
        </w:rPr>
        <w:t>this</w:t>
      </w:r>
      <w:r>
        <w:rPr>
          <w:color w:val="231F20"/>
          <w:spacing w:val="-3"/>
          <w:w w:val="90"/>
        </w:rPr>
        <w:t> </w:t>
      </w:r>
      <w:r>
        <w:rPr>
          <w:color w:val="231F20"/>
          <w:w w:val="90"/>
        </w:rPr>
        <w:t>growth</w:t>
      </w:r>
      <w:r>
        <w:rPr>
          <w:color w:val="231F20"/>
          <w:spacing w:val="-3"/>
          <w:w w:val="90"/>
        </w:rPr>
        <w:t> </w:t>
      </w:r>
      <w:r>
        <w:rPr>
          <w:color w:val="231F20"/>
          <w:w w:val="90"/>
        </w:rPr>
        <w:t>is</w:t>
      </w:r>
      <w:r>
        <w:rPr>
          <w:color w:val="231F20"/>
          <w:spacing w:val="-3"/>
          <w:w w:val="90"/>
        </w:rPr>
        <w:t> </w:t>
      </w:r>
      <w:r>
        <w:rPr>
          <w:color w:val="231F20"/>
          <w:w w:val="90"/>
        </w:rPr>
        <w:t>forecast</w:t>
      </w:r>
      <w:r>
        <w:rPr>
          <w:color w:val="231F20"/>
          <w:spacing w:val="-3"/>
          <w:w w:val="90"/>
        </w:rPr>
        <w:t> </w:t>
      </w:r>
      <w:r>
        <w:rPr>
          <w:color w:val="231F20"/>
          <w:w w:val="90"/>
        </w:rPr>
        <w:t>to</w:t>
      </w:r>
      <w:r>
        <w:rPr>
          <w:color w:val="231F20"/>
          <w:spacing w:val="-3"/>
          <w:w w:val="90"/>
        </w:rPr>
        <w:t> </w:t>
      </w:r>
      <w:r>
        <w:rPr>
          <w:color w:val="231F20"/>
          <w:w w:val="90"/>
        </w:rPr>
        <w:t>continue.</w:t>
      </w:r>
      <w:r>
        <w:rPr>
          <w:color w:val="231F20"/>
          <w:spacing w:val="-3"/>
          <w:w w:val="90"/>
        </w:rPr>
        <w:t> </w:t>
      </w:r>
      <w:r>
        <w:rPr>
          <w:color w:val="231F20"/>
          <w:w w:val="90"/>
        </w:rPr>
        <w:t>At</w:t>
      </w:r>
      <w:r>
        <w:rPr>
          <w:color w:val="231F20"/>
          <w:spacing w:val="-3"/>
          <w:w w:val="90"/>
        </w:rPr>
        <w:t> </w:t>
      </w:r>
      <w:r>
        <w:rPr>
          <w:color w:val="231F20"/>
          <w:w w:val="90"/>
        </w:rPr>
        <w:t>this</w:t>
      </w:r>
      <w:r>
        <w:rPr>
          <w:color w:val="231F20"/>
          <w:spacing w:val="-3"/>
          <w:w w:val="90"/>
        </w:rPr>
        <w:t> </w:t>
      </w:r>
      <w:r>
        <w:rPr>
          <w:color w:val="231F20"/>
          <w:w w:val="90"/>
        </w:rPr>
        <w:t>point</w:t>
      </w:r>
      <w:r>
        <w:rPr>
          <w:color w:val="231F20"/>
          <w:spacing w:val="-3"/>
          <w:w w:val="90"/>
        </w:rPr>
        <w:t> </w:t>
      </w:r>
      <w:r>
        <w:rPr>
          <w:color w:val="231F20"/>
          <w:w w:val="90"/>
        </w:rPr>
        <w:t>in time,</w:t>
      </w:r>
      <w:r>
        <w:rPr>
          <w:color w:val="231F20"/>
          <w:spacing w:val="-2"/>
          <w:w w:val="90"/>
        </w:rPr>
        <w:t> </w:t>
      </w:r>
      <w:r>
        <w:rPr>
          <w:color w:val="231F20"/>
          <w:w w:val="90"/>
        </w:rPr>
        <w:t>the</w:t>
      </w:r>
      <w:r>
        <w:rPr>
          <w:color w:val="231F20"/>
          <w:spacing w:val="-2"/>
          <w:w w:val="90"/>
        </w:rPr>
        <w:t> </w:t>
      </w:r>
      <w:r>
        <w:rPr>
          <w:color w:val="231F20"/>
          <w:w w:val="90"/>
        </w:rPr>
        <w:t>2021/22</w:t>
      </w:r>
      <w:r>
        <w:rPr>
          <w:color w:val="231F20"/>
          <w:spacing w:val="-2"/>
          <w:w w:val="90"/>
        </w:rPr>
        <w:t> </w:t>
      </w:r>
      <w:r>
        <w:rPr>
          <w:color w:val="231F20"/>
          <w:w w:val="90"/>
        </w:rPr>
        <w:t>season</w:t>
      </w:r>
      <w:r>
        <w:rPr>
          <w:color w:val="231F20"/>
          <w:spacing w:val="-2"/>
          <w:w w:val="90"/>
        </w:rPr>
        <w:t> </w:t>
      </w:r>
      <w:r>
        <w:rPr>
          <w:color w:val="231F20"/>
          <w:w w:val="90"/>
        </w:rPr>
        <w:t>is</w:t>
      </w:r>
      <w:r>
        <w:rPr>
          <w:color w:val="231F20"/>
          <w:spacing w:val="-2"/>
          <w:w w:val="90"/>
        </w:rPr>
        <w:t> </w:t>
      </w:r>
      <w:r>
        <w:rPr>
          <w:color w:val="231F20"/>
          <w:w w:val="90"/>
        </w:rPr>
        <w:t>forecast</w:t>
      </w:r>
      <w:r>
        <w:rPr>
          <w:color w:val="231F20"/>
          <w:spacing w:val="-2"/>
          <w:w w:val="90"/>
        </w:rPr>
        <w:t> </w:t>
      </w:r>
      <w:r>
        <w:rPr>
          <w:color w:val="231F20"/>
          <w:w w:val="90"/>
        </w:rPr>
        <w:t>to</w:t>
      </w:r>
      <w:r>
        <w:rPr>
          <w:color w:val="231F20"/>
          <w:spacing w:val="-2"/>
          <w:w w:val="90"/>
        </w:rPr>
        <w:t> </w:t>
      </w:r>
      <w:r>
        <w:rPr>
          <w:color w:val="231F20"/>
          <w:w w:val="90"/>
        </w:rPr>
        <w:t>have</w:t>
      </w:r>
      <w:r>
        <w:rPr>
          <w:color w:val="231F20"/>
          <w:spacing w:val="-2"/>
          <w:w w:val="90"/>
        </w:rPr>
        <w:t> </w:t>
      </w:r>
      <w:r>
        <w:rPr>
          <w:color w:val="231F20"/>
          <w:w w:val="90"/>
        </w:rPr>
        <w:t>the</w:t>
      </w:r>
      <w:r>
        <w:rPr>
          <w:color w:val="231F20"/>
          <w:spacing w:val="-2"/>
          <w:w w:val="90"/>
        </w:rPr>
        <w:t> </w:t>
      </w:r>
      <w:r>
        <w:rPr>
          <w:color w:val="231F20"/>
          <w:w w:val="90"/>
        </w:rPr>
        <w:t>highest </w:t>
      </w:r>
      <w:r>
        <w:rPr>
          <w:color w:val="231F20"/>
          <w:spacing w:val="-6"/>
        </w:rPr>
        <w:t>participation</w:t>
      </w:r>
      <w:r>
        <w:rPr>
          <w:color w:val="231F20"/>
          <w:spacing w:val="-9"/>
        </w:rPr>
        <w:t> </w:t>
      </w:r>
      <w:r>
        <w:rPr>
          <w:color w:val="231F20"/>
          <w:spacing w:val="-6"/>
        </w:rPr>
        <w:t>rate,</w:t>
      </w:r>
      <w:r>
        <w:rPr>
          <w:color w:val="231F20"/>
          <w:spacing w:val="-8"/>
        </w:rPr>
        <w:t> </w:t>
      </w:r>
      <w:r>
        <w:rPr>
          <w:color w:val="231F20"/>
          <w:spacing w:val="-6"/>
        </w:rPr>
        <w:t>by</w:t>
      </w:r>
      <w:r>
        <w:rPr>
          <w:color w:val="231F20"/>
          <w:spacing w:val="-8"/>
        </w:rPr>
        <w:t> </w:t>
      </w:r>
      <w:r>
        <w:rPr>
          <w:color w:val="231F20"/>
          <w:spacing w:val="-6"/>
        </w:rPr>
        <w:t>a</w:t>
      </w:r>
      <w:r>
        <w:rPr>
          <w:color w:val="231F20"/>
          <w:spacing w:val="-8"/>
        </w:rPr>
        <w:t> </w:t>
      </w:r>
      <w:r>
        <w:rPr>
          <w:color w:val="231F20"/>
          <w:spacing w:val="-6"/>
        </w:rPr>
        <w:t>significant</w:t>
      </w:r>
      <w:r>
        <w:rPr>
          <w:color w:val="231F20"/>
          <w:spacing w:val="-9"/>
        </w:rPr>
        <w:t> </w:t>
      </w:r>
      <w:r>
        <w:rPr>
          <w:color w:val="231F20"/>
          <w:spacing w:val="-6"/>
        </w:rPr>
        <w:t>margin,</w:t>
      </w:r>
      <w:r>
        <w:rPr>
          <w:color w:val="231F20"/>
          <w:spacing w:val="-8"/>
        </w:rPr>
        <w:t> </w:t>
      </w:r>
      <w:r>
        <w:rPr>
          <w:color w:val="231F20"/>
          <w:spacing w:val="-6"/>
        </w:rPr>
        <w:t>in</w:t>
      </w:r>
      <w:r>
        <w:rPr>
          <w:color w:val="231F20"/>
          <w:spacing w:val="-8"/>
        </w:rPr>
        <w:t> </w:t>
      </w:r>
      <w:r>
        <w:rPr>
          <w:color w:val="231F20"/>
          <w:spacing w:val="-6"/>
        </w:rPr>
        <w:t>the</w:t>
      </w:r>
      <w:r>
        <w:rPr>
          <w:color w:val="231F20"/>
          <w:spacing w:val="-8"/>
        </w:rPr>
        <w:t> </w:t>
      </w:r>
      <w:r>
        <w:rPr>
          <w:color w:val="231F20"/>
          <w:spacing w:val="-6"/>
        </w:rPr>
        <w:t>Club’s </w:t>
      </w:r>
      <w:r>
        <w:rPr>
          <w:color w:val="231F20"/>
          <w:spacing w:val="-2"/>
        </w:rPr>
        <w:t>history.</w:t>
      </w:r>
    </w:p>
    <w:p>
      <w:pPr>
        <w:pStyle w:val="BodyText"/>
        <w:spacing w:line="271" w:lineRule="auto" w:before="144"/>
        <w:ind w:left="933" w:right="17"/>
      </w:pPr>
      <w:r>
        <w:rPr>
          <w:color w:val="231F20"/>
          <w:w w:val="90"/>
        </w:rPr>
        <w:t>In 2019, EBCC saw 9 female players which increased to </w:t>
      </w:r>
      <w:r>
        <w:rPr>
          <w:color w:val="231F20"/>
          <w:spacing w:val="-4"/>
        </w:rPr>
        <w:t>52</w:t>
      </w:r>
      <w:r>
        <w:rPr>
          <w:color w:val="231F20"/>
          <w:spacing w:val="-11"/>
        </w:rPr>
        <w:t> </w:t>
      </w:r>
      <w:r>
        <w:rPr>
          <w:color w:val="231F20"/>
          <w:spacing w:val="-4"/>
        </w:rPr>
        <w:t>female</w:t>
      </w:r>
      <w:r>
        <w:rPr>
          <w:color w:val="231F20"/>
          <w:spacing w:val="-10"/>
        </w:rPr>
        <w:t> </w:t>
      </w:r>
      <w:r>
        <w:rPr>
          <w:color w:val="231F20"/>
          <w:spacing w:val="-4"/>
        </w:rPr>
        <w:t>players</w:t>
      </w:r>
      <w:r>
        <w:rPr>
          <w:color w:val="231F20"/>
          <w:spacing w:val="-10"/>
        </w:rPr>
        <w:t> </w:t>
      </w:r>
      <w:r>
        <w:rPr>
          <w:color w:val="231F20"/>
          <w:spacing w:val="-4"/>
        </w:rPr>
        <w:t>in</w:t>
      </w:r>
      <w:r>
        <w:rPr>
          <w:color w:val="231F20"/>
          <w:spacing w:val="-10"/>
        </w:rPr>
        <w:t> </w:t>
      </w:r>
      <w:r>
        <w:rPr>
          <w:color w:val="231F20"/>
          <w:spacing w:val="-4"/>
        </w:rPr>
        <w:t>2021,</w:t>
      </w:r>
      <w:r>
        <w:rPr>
          <w:color w:val="231F20"/>
          <w:spacing w:val="-11"/>
        </w:rPr>
        <w:t> </w:t>
      </w:r>
      <w:r>
        <w:rPr>
          <w:color w:val="231F20"/>
          <w:spacing w:val="-4"/>
        </w:rPr>
        <w:t>which</w:t>
      </w:r>
      <w:r>
        <w:rPr>
          <w:color w:val="231F20"/>
          <w:spacing w:val="-10"/>
        </w:rPr>
        <w:t> </w:t>
      </w:r>
      <w:r>
        <w:rPr>
          <w:color w:val="231F20"/>
          <w:spacing w:val="-4"/>
        </w:rPr>
        <w:t>made</w:t>
      </w:r>
      <w:r>
        <w:rPr>
          <w:color w:val="231F20"/>
          <w:spacing w:val="-10"/>
        </w:rPr>
        <w:t> </w:t>
      </w:r>
      <w:r>
        <w:rPr>
          <w:color w:val="231F20"/>
          <w:spacing w:val="-4"/>
        </w:rPr>
        <w:t>up</w:t>
      </w:r>
      <w:r>
        <w:rPr>
          <w:color w:val="231F20"/>
          <w:spacing w:val="-10"/>
        </w:rPr>
        <w:t> </w:t>
      </w:r>
      <w:r>
        <w:rPr>
          <w:color w:val="231F20"/>
          <w:spacing w:val="-4"/>
        </w:rPr>
        <w:t>two</w:t>
      </w:r>
      <w:r>
        <w:rPr>
          <w:color w:val="231F20"/>
          <w:spacing w:val="-11"/>
        </w:rPr>
        <w:t> </w:t>
      </w:r>
      <w:r>
        <w:rPr>
          <w:color w:val="231F20"/>
          <w:spacing w:val="-4"/>
        </w:rPr>
        <w:t>senior women’s</w:t>
      </w:r>
      <w:r>
        <w:rPr>
          <w:color w:val="231F20"/>
          <w:spacing w:val="-11"/>
        </w:rPr>
        <w:t> </w:t>
      </w:r>
      <w:r>
        <w:rPr>
          <w:color w:val="231F20"/>
          <w:spacing w:val="-4"/>
        </w:rPr>
        <w:t>teams</w:t>
      </w:r>
      <w:r>
        <w:rPr>
          <w:color w:val="231F20"/>
          <w:spacing w:val="-10"/>
        </w:rPr>
        <w:t> </w:t>
      </w:r>
      <w:r>
        <w:rPr>
          <w:color w:val="231F20"/>
          <w:spacing w:val="-4"/>
        </w:rPr>
        <w:t>and</w:t>
      </w:r>
      <w:r>
        <w:rPr>
          <w:color w:val="231F20"/>
          <w:spacing w:val="-10"/>
        </w:rPr>
        <w:t> </w:t>
      </w:r>
      <w:r>
        <w:rPr>
          <w:color w:val="231F20"/>
          <w:spacing w:val="-4"/>
        </w:rPr>
        <w:t>one</w:t>
      </w:r>
      <w:r>
        <w:rPr>
          <w:color w:val="231F20"/>
          <w:spacing w:val="-10"/>
        </w:rPr>
        <w:t> </w:t>
      </w:r>
      <w:r>
        <w:rPr>
          <w:color w:val="231F20"/>
          <w:spacing w:val="-4"/>
        </w:rPr>
        <w:t>junior</w:t>
      </w:r>
      <w:r>
        <w:rPr>
          <w:color w:val="231F20"/>
          <w:spacing w:val="-11"/>
        </w:rPr>
        <w:t> </w:t>
      </w:r>
      <w:r>
        <w:rPr>
          <w:color w:val="231F20"/>
          <w:spacing w:val="-4"/>
        </w:rPr>
        <w:t>team.</w:t>
      </w:r>
      <w:r>
        <w:rPr>
          <w:color w:val="231F20"/>
          <w:spacing w:val="-10"/>
        </w:rPr>
        <w:t> </w:t>
      </w:r>
      <w:r>
        <w:rPr>
          <w:color w:val="231F20"/>
          <w:spacing w:val="-4"/>
        </w:rPr>
        <w:t>All</w:t>
      </w:r>
      <w:r>
        <w:rPr>
          <w:color w:val="231F20"/>
          <w:spacing w:val="-10"/>
        </w:rPr>
        <w:t> </w:t>
      </w:r>
      <w:r>
        <w:rPr>
          <w:color w:val="231F20"/>
          <w:spacing w:val="-4"/>
        </w:rPr>
        <w:t>three</w:t>
      </w:r>
      <w:r>
        <w:rPr>
          <w:color w:val="231F20"/>
          <w:spacing w:val="-10"/>
        </w:rPr>
        <w:t> </w:t>
      </w:r>
      <w:r>
        <w:rPr>
          <w:color w:val="231F20"/>
          <w:spacing w:val="-4"/>
        </w:rPr>
        <w:t>teams </w:t>
      </w:r>
      <w:r>
        <w:rPr>
          <w:color w:val="231F20"/>
          <w:w w:val="90"/>
        </w:rPr>
        <w:t>experienced huge success, seeing finals and grand </w:t>
      </w:r>
      <w:r>
        <w:rPr>
          <w:color w:val="231F20"/>
          <w:w w:val="90"/>
        </w:rPr>
        <w:t>final </w:t>
      </w:r>
      <w:r>
        <w:rPr>
          <w:color w:val="231F20"/>
          <w:spacing w:val="-4"/>
        </w:rPr>
        <w:t>representation</w:t>
      </w:r>
      <w:r>
        <w:rPr>
          <w:color w:val="231F20"/>
          <w:spacing w:val="-11"/>
        </w:rPr>
        <w:t> </w:t>
      </w:r>
      <w:r>
        <w:rPr>
          <w:color w:val="231F20"/>
          <w:spacing w:val="-4"/>
        </w:rPr>
        <w:t>in</w:t>
      </w:r>
      <w:r>
        <w:rPr>
          <w:color w:val="231F20"/>
          <w:spacing w:val="-10"/>
        </w:rPr>
        <w:t> </w:t>
      </w:r>
      <w:r>
        <w:rPr>
          <w:color w:val="231F20"/>
          <w:spacing w:val="-4"/>
        </w:rPr>
        <w:t>their</w:t>
      </w:r>
      <w:r>
        <w:rPr>
          <w:color w:val="231F20"/>
          <w:spacing w:val="-10"/>
        </w:rPr>
        <w:t> </w:t>
      </w:r>
      <w:r>
        <w:rPr>
          <w:color w:val="231F20"/>
          <w:spacing w:val="-4"/>
        </w:rPr>
        <w:t>inaugural</w:t>
      </w:r>
      <w:r>
        <w:rPr>
          <w:color w:val="231F20"/>
          <w:spacing w:val="-10"/>
        </w:rPr>
        <w:t> </w:t>
      </w:r>
      <w:r>
        <w:rPr>
          <w:color w:val="231F20"/>
          <w:spacing w:val="-4"/>
        </w:rPr>
        <w:t>seasons.</w:t>
      </w:r>
      <w:r>
        <w:rPr>
          <w:color w:val="231F20"/>
          <w:spacing w:val="-11"/>
        </w:rPr>
        <w:t> </w:t>
      </w:r>
      <w:r>
        <w:rPr>
          <w:color w:val="231F20"/>
          <w:spacing w:val="-4"/>
        </w:rPr>
        <w:t>A</w:t>
      </w:r>
      <w:r>
        <w:rPr>
          <w:color w:val="231F20"/>
          <w:spacing w:val="-10"/>
        </w:rPr>
        <w:t> </w:t>
      </w:r>
      <w:r>
        <w:rPr>
          <w:color w:val="231F20"/>
          <w:spacing w:val="-4"/>
        </w:rPr>
        <w:t>number</w:t>
      </w:r>
    </w:p>
    <w:p>
      <w:pPr>
        <w:pStyle w:val="BodyText"/>
        <w:spacing w:line="271" w:lineRule="auto" w:before="2"/>
        <w:ind w:left="933"/>
      </w:pPr>
      <w:r>
        <w:rPr>
          <w:color w:val="231F20"/>
          <w:spacing w:val="-2"/>
        </w:rPr>
        <w:t>of</w:t>
      </w:r>
      <w:r>
        <w:rPr>
          <w:color w:val="231F20"/>
          <w:spacing w:val="-13"/>
        </w:rPr>
        <w:t> </w:t>
      </w:r>
      <w:r>
        <w:rPr>
          <w:color w:val="231F20"/>
          <w:spacing w:val="-2"/>
        </w:rPr>
        <w:t>players,</w:t>
      </w:r>
      <w:r>
        <w:rPr>
          <w:color w:val="231F20"/>
          <w:spacing w:val="-12"/>
        </w:rPr>
        <w:t> </w:t>
      </w:r>
      <w:r>
        <w:rPr>
          <w:color w:val="231F20"/>
          <w:spacing w:val="-2"/>
        </w:rPr>
        <w:t>both</w:t>
      </w:r>
      <w:r>
        <w:rPr>
          <w:color w:val="231F20"/>
          <w:spacing w:val="-12"/>
        </w:rPr>
        <w:t> </w:t>
      </w:r>
      <w:r>
        <w:rPr>
          <w:color w:val="231F20"/>
          <w:spacing w:val="-2"/>
        </w:rPr>
        <w:t>male</w:t>
      </w:r>
      <w:r>
        <w:rPr>
          <w:color w:val="231F20"/>
          <w:spacing w:val="-12"/>
        </w:rPr>
        <w:t> </w:t>
      </w:r>
      <w:r>
        <w:rPr>
          <w:color w:val="231F20"/>
          <w:spacing w:val="-2"/>
        </w:rPr>
        <w:t>and</w:t>
      </w:r>
      <w:r>
        <w:rPr>
          <w:color w:val="231F20"/>
          <w:spacing w:val="-13"/>
        </w:rPr>
        <w:t> </w:t>
      </w:r>
      <w:r>
        <w:rPr>
          <w:color w:val="231F20"/>
          <w:spacing w:val="-2"/>
        </w:rPr>
        <w:t>female,</w:t>
      </w:r>
      <w:r>
        <w:rPr>
          <w:color w:val="231F20"/>
          <w:spacing w:val="-12"/>
        </w:rPr>
        <w:t> </w:t>
      </w:r>
      <w:r>
        <w:rPr>
          <w:color w:val="231F20"/>
          <w:spacing w:val="-2"/>
        </w:rPr>
        <w:t>were</w:t>
      </w:r>
      <w:r>
        <w:rPr>
          <w:color w:val="231F20"/>
          <w:spacing w:val="-12"/>
        </w:rPr>
        <w:t> </w:t>
      </w:r>
      <w:r>
        <w:rPr>
          <w:color w:val="231F20"/>
          <w:spacing w:val="-2"/>
        </w:rPr>
        <w:t>selected</w:t>
      </w:r>
      <w:r>
        <w:rPr>
          <w:color w:val="231F20"/>
          <w:spacing w:val="-12"/>
        </w:rPr>
        <w:t> </w:t>
      </w:r>
      <w:r>
        <w:rPr>
          <w:color w:val="231F20"/>
          <w:spacing w:val="-2"/>
        </w:rPr>
        <w:t>for </w:t>
      </w:r>
      <w:r>
        <w:rPr>
          <w:color w:val="231F20"/>
          <w:w w:val="90"/>
        </w:rPr>
        <w:t>representative squads and a number of senior players </w:t>
      </w:r>
      <w:r>
        <w:rPr>
          <w:color w:val="231F20"/>
          <w:spacing w:val="-4"/>
        </w:rPr>
        <w:t>recognised</w:t>
      </w:r>
      <w:r>
        <w:rPr>
          <w:color w:val="231F20"/>
          <w:spacing w:val="-7"/>
        </w:rPr>
        <w:t> </w:t>
      </w:r>
      <w:r>
        <w:rPr>
          <w:color w:val="231F20"/>
          <w:spacing w:val="-4"/>
        </w:rPr>
        <w:t>in</w:t>
      </w:r>
      <w:r>
        <w:rPr>
          <w:color w:val="231F20"/>
          <w:spacing w:val="-7"/>
        </w:rPr>
        <w:t> </w:t>
      </w:r>
      <w:r>
        <w:rPr>
          <w:color w:val="231F20"/>
          <w:spacing w:val="-4"/>
        </w:rPr>
        <w:t>the</w:t>
      </w:r>
      <w:r>
        <w:rPr>
          <w:color w:val="231F20"/>
          <w:spacing w:val="-7"/>
        </w:rPr>
        <w:t> </w:t>
      </w:r>
      <w:r>
        <w:rPr>
          <w:color w:val="231F20"/>
          <w:spacing w:val="-4"/>
        </w:rPr>
        <w:t>league</w:t>
      </w:r>
      <w:r>
        <w:rPr>
          <w:color w:val="231F20"/>
          <w:spacing w:val="-7"/>
        </w:rPr>
        <w:t> </w:t>
      </w:r>
      <w:r>
        <w:rPr>
          <w:color w:val="231F20"/>
          <w:spacing w:val="-4"/>
        </w:rPr>
        <w:t>best</w:t>
      </w:r>
      <w:r>
        <w:rPr>
          <w:color w:val="231F20"/>
          <w:spacing w:val="-7"/>
        </w:rPr>
        <w:t> </w:t>
      </w:r>
      <w:r>
        <w:rPr>
          <w:color w:val="231F20"/>
          <w:spacing w:val="-4"/>
        </w:rPr>
        <w:t>and</w:t>
      </w:r>
      <w:r>
        <w:rPr>
          <w:color w:val="231F20"/>
          <w:spacing w:val="-7"/>
        </w:rPr>
        <w:t> </w:t>
      </w:r>
      <w:r>
        <w:rPr>
          <w:color w:val="231F20"/>
          <w:spacing w:val="-4"/>
        </w:rPr>
        <w:t>fairest</w:t>
      </w:r>
      <w:r>
        <w:rPr>
          <w:color w:val="231F20"/>
          <w:spacing w:val="-7"/>
        </w:rPr>
        <w:t> </w:t>
      </w:r>
      <w:r>
        <w:rPr>
          <w:color w:val="231F20"/>
          <w:spacing w:val="-4"/>
        </w:rPr>
        <w:t>awards.</w:t>
      </w:r>
      <w:r>
        <w:rPr>
          <w:color w:val="231F20"/>
          <w:spacing w:val="-7"/>
        </w:rPr>
        <w:t> </w:t>
      </w:r>
      <w:r>
        <w:rPr>
          <w:color w:val="231F20"/>
          <w:spacing w:val="-4"/>
        </w:rPr>
        <w:t>In </w:t>
      </w:r>
      <w:r>
        <w:rPr>
          <w:color w:val="231F20"/>
          <w:w w:val="90"/>
        </w:rPr>
        <w:t>2021/22</w:t>
      </w:r>
      <w:r>
        <w:rPr>
          <w:color w:val="231F20"/>
          <w:spacing w:val="-4"/>
          <w:w w:val="90"/>
        </w:rPr>
        <w:t> </w:t>
      </w:r>
      <w:r>
        <w:rPr>
          <w:color w:val="231F20"/>
          <w:w w:val="90"/>
        </w:rPr>
        <w:t>the</w:t>
      </w:r>
      <w:r>
        <w:rPr>
          <w:color w:val="231F20"/>
          <w:spacing w:val="-4"/>
          <w:w w:val="90"/>
        </w:rPr>
        <w:t> </w:t>
      </w:r>
      <w:r>
        <w:rPr>
          <w:color w:val="231F20"/>
          <w:w w:val="90"/>
        </w:rPr>
        <w:t>club</w:t>
      </w:r>
      <w:r>
        <w:rPr>
          <w:color w:val="231F20"/>
          <w:spacing w:val="-4"/>
          <w:w w:val="90"/>
        </w:rPr>
        <w:t> </w:t>
      </w:r>
      <w:r>
        <w:rPr>
          <w:color w:val="231F20"/>
          <w:w w:val="90"/>
        </w:rPr>
        <w:t>expects</w:t>
      </w:r>
      <w:r>
        <w:rPr>
          <w:color w:val="231F20"/>
          <w:spacing w:val="-4"/>
          <w:w w:val="90"/>
        </w:rPr>
        <w:t> </w:t>
      </w:r>
      <w:r>
        <w:rPr>
          <w:color w:val="231F20"/>
          <w:w w:val="90"/>
        </w:rPr>
        <w:t>to</w:t>
      </w:r>
      <w:r>
        <w:rPr>
          <w:color w:val="231F20"/>
          <w:spacing w:val="-4"/>
          <w:w w:val="90"/>
        </w:rPr>
        <w:t> </w:t>
      </w:r>
      <w:r>
        <w:rPr>
          <w:color w:val="231F20"/>
          <w:w w:val="90"/>
        </w:rPr>
        <w:t>field</w:t>
      </w:r>
      <w:r>
        <w:rPr>
          <w:color w:val="231F20"/>
          <w:spacing w:val="-4"/>
          <w:w w:val="90"/>
        </w:rPr>
        <w:t> </w:t>
      </w:r>
      <w:r>
        <w:rPr>
          <w:color w:val="231F20"/>
          <w:w w:val="90"/>
        </w:rPr>
        <w:t>3</w:t>
      </w:r>
      <w:r>
        <w:rPr>
          <w:color w:val="231F20"/>
          <w:spacing w:val="-4"/>
          <w:w w:val="90"/>
        </w:rPr>
        <w:t> </w:t>
      </w:r>
      <w:r>
        <w:rPr>
          <w:color w:val="231F20"/>
          <w:w w:val="90"/>
        </w:rPr>
        <w:t>senior</w:t>
      </w:r>
      <w:r>
        <w:rPr>
          <w:color w:val="231F20"/>
          <w:spacing w:val="-4"/>
          <w:w w:val="90"/>
        </w:rPr>
        <w:t> </w:t>
      </w:r>
      <w:r>
        <w:rPr>
          <w:color w:val="231F20"/>
          <w:w w:val="90"/>
        </w:rPr>
        <w:t>and</w:t>
      </w:r>
      <w:r>
        <w:rPr>
          <w:color w:val="231F20"/>
          <w:spacing w:val="-4"/>
          <w:w w:val="90"/>
        </w:rPr>
        <w:t> </w:t>
      </w:r>
      <w:r>
        <w:rPr>
          <w:color w:val="231F20"/>
          <w:w w:val="90"/>
        </w:rPr>
        <w:t>2</w:t>
      </w:r>
      <w:r>
        <w:rPr>
          <w:color w:val="231F20"/>
          <w:spacing w:val="-4"/>
          <w:w w:val="90"/>
        </w:rPr>
        <w:t> </w:t>
      </w:r>
      <w:r>
        <w:rPr>
          <w:color w:val="231F20"/>
          <w:w w:val="90"/>
        </w:rPr>
        <w:t>junior </w:t>
      </w:r>
      <w:r>
        <w:rPr>
          <w:color w:val="231F20"/>
        </w:rPr>
        <w:t>female sides.</w:t>
      </w:r>
    </w:p>
    <w:p>
      <w:pPr>
        <w:spacing w:line="240" w:lineRule="auto" w:before="8"/>
        <w:rPr>
          <w:sz w:val="22"/>
        </w:rPr>
      </w:pPr>
      <w:r>
        <w:rPr/>
        <w:br w:type="column"/>
      </w:r>
      <w:r>
        <w:rPr>
          <w:sz w:val="22"/>
        </w:rPr>
      </w:r>
    </w:p>
    <w:p>
      <w:pPr>
        <w:pStyle w:val="BodyText"/>
        <w:spacing w:line="271" w:lineRule="auto" w:before="1"/>
        <w:ind w:left="459" w:right="1227"/>
      </w:pPr>
      <w:r>
        <w:rPr>
          <w:color w:val="231F20"/>
          <w:w w:val="90"/>
        </w:rPr>
        <w:t>Although the club has achieved considerable </w:t>
      </w:r>
      <w:r>
        <w:rPr>
          <w:color w:val="231F20"/>
          <w:w w:val="90"/>
        </w:rPr>
        <w:t>on-field </w:t>
      </w:r>
      <w:r>
        <w:rPr>
          <w:color w:val="231F20"/>
          <w:spacing w:val="-4"/>
        </w:rPr>
        <w:t>success</w:t>
      </w:r>
      <w:r>
        <w:rPr>
          <w:color w:val="231F20"/>
          <w:spacing w:val="-7"/>
        </w:rPr>
        <w:t> </w:t>
      </w:r>
      <w:r>
        <w:rPr>
          <w:color w:val="231F20"/>
          <w:spacing w:val="-4"/>
        </w:rPr>
        <w:t>over</w:t>
      </w:r>
      <w:r>
        <w:rPr>
          <w:color w:val="231F20"/>
          <w:spacing w:val="-7"/>
        </w:rPr>
        <w:t> </w:t>
      </w:r>
      <w:r>
        <w:rPr>
          <w:color w:val="231F20"/>
          <w:spacing w:val="-4"/>
        </w:rPr>
        <w:t>an</w:t>
      </w:r>
      <w:r>
        <w:rPr>
          <w:color w:val="231F20"/>
          <w:spacing w:val="-7"/>
        </w:rPr>
        <w:t> </w:t>
      </w:r>
      <w:r>
        <w:rPr>
          <w:color w:val="231F20"/>
          <w:spacing w:val="-4"/>
        </w:rPr>
        <w:t>extended</w:t>
      </w:r>
      <w:r>
        <w:rPr>
          <w:color w:val="231F20"/>
          <w:spacing w:val="-7"/>
        </w:rPr>
        <w:t> </w:t>
      </w:r>
      <w:r>
        <w:rPr>
          <w:color w:val="231F20"/>
          <w:spacing w:val="-4"/>
        </w:rPr>
        <w:t>period</w:t>
      </w:r>
      <w:r>
        <w:rPr>
          <w:color w:val="231F20"/>
          <w:spacing w:val="-7"/>
        </w:rPr>
        <w:t> </w:t>
      </w:r>
      <w:r>
        <w:rPr>
          <w:color w:val="231F20"/>
          <w:spacing w:val="-4"/>
        </w:rPr>
        <w:t>of</w:t>
      </w:r>
      <w:r>
        <w:rPr>
          <w:color w:val="231F20"/>
          <w:spacing w:val="-7"/>
        </w:rPr>
        <w:t> </w:t>
      </w:r>
      <w:r>
        <w:rPr>
          <w:color w:val="231F20"/>
          <w:spacing w:val="-4"/>
        </w:rPr>
        <w:t>time</w:t>
      </w:r>
      <w:r>
        <w:rPr>
          <w:color w:val="231F20"/>
          <w:spacing w:val="-7"/>
        </w:rPr>
        <w:t> </w:t>
      </w:r>
      <w:r>
        <w:rPr>
          <w:color w:val="231F20"/>
          <w:spacing w:val="-4"/>
        </w:rPr>
        <w:t>its</w:t>
      </w:r>
      <w:r>
        <w:rPr>
          <w:color w:val="231F20"/>
          <w:spacing w:val="-7"/>
        </w:rPr>
        <w:t> </w:t>
      </w:r>
      <w:r>
        <w:rPr>
          <w:color w:val="231F20"/>
          <w:spacing w:val="-4"/>
        </w:rPr>
        <w:t>focus</w:t>
      </w:r>
    </w:p>
    <w:p>
      <w:pPr>
        <w:pStyle w:val="BodyText"/>
        <w:spacing w:line="271" w:lineRule="auto"/>
        <w:ind w:left="459" w:right="1227"/>
      </w:pPr>
      <w:r>
        <w:rPr>
          <w:color w:val="231F20"/>
          <w:spacing w:val="-4"/>
        </w:rPr>
        <w:t>on</w:t>
      </w:r>
      <w:r>
        <w:rPr>
          <w:color w:val="231F20"/>
          <w:spacing w:val="-5"/>
        </w:rPr>
        <w:t> </w:t>
      </w:r>
      <w:r>
        <w:rPr>
          <w:color w:val="231F20"/>
          <w:spacing w:val="-4"/>
        </w:rPr>
        <w:t>providing</w:t>
      </w:r>
      <w:r>
        <w:rPr>
          <w:color w:val="231F20"/>
          <w:spacing w:val="-5"/>
        </w:rPr>
        <w:t> </w:t>
      </w:r>
      <w:r>
        <w:rPr>
          <w:color w:val="231F20"/>
          <w:spacing w:val="-4"/>
        </w:rPr>
        <w:t>participation</w:t>
      </w:r>
      <w:r>
        <w:rPr>
          <w:color w:val="231F20"/>
          <w:spacing w:val="-5"/>
        </w:rPr>
        <w:t> </w:t>
      </w:r>
      <w:r>
        <w:rPr>
          <w:color w:val="231F20"/>
          <w:spacing w:val="-4"/>
        </w:rPr>
        <w:t>opportunities</w:t>
      </w:r>
      <w:r>
        <w:rPr>
          <w:color w:val="231F20"/>
          <w:spacing w:val="-5"/>
        </w:rPr>
        <w:t> </w:t>
      </w:r>
      <w:r>
        <w:rPr>
          <w:color w:val="231F20"/>
          <w:spacing w:val="-4"/>
        </w:rPr>
        <w:t>has</w:t>
      </w:r>
      <w:r>
        <w:rPr>
          <w:color w:val="231F20"/>
          <w:spacing w:val="-5"/>
        </w:rPr>
        <w:t> </w:t>
      </w:r>
      <w:r>
        <w:rPr>
          <w:color w:val="231F20"/>
          <w:spacing w:val="-4"/>
        </w:rPr>
        <w:t>been </w:t>
      </w:r>
      <w:r>
        <w:rPr>
          <w:color w:val="231F20"/>
          <w:spacing w:val="-6"/>
        </w:rPr>
        <w:t>constrained by the lack of facilities available at Winter Reserve.</w:t>
      </w:r>
      <w:r>
        <w:rPr>
          <w:color w:val="231F20"/>
          <w:spacing w:val="-9"/>
        </w:rPr>
        <w:t> </w:t>
      </w:r>
      <w:r>
        <w:rPr>
          <w:color w:val="231F20"/>
          <w:spacing w:val="-6"/>
        </w:rPr>
        <w:t>This</w:t>
      </w:r>
      <w:r>
        <w:rPr>
          <w:color w:val="231F20"/>
          <w:spacing w:val="-8"/>
        </w:rPr>
        <w:t> </w:t>
      </w:r>
      <w:r>
        <w:rPr>
          <w:color w:val="231F20"/>
          <w:spacing w:val="-6"/>
        </w:rPr>
        <w:t>has</w:t>
      </w:r>
      <w:r>
        <w:rPr>
          <w:color w:val="231F20"/>
          <w:spacing w:val="-8"/>
        </w:rPr>
        <w:t> </w:t>
      </w:r>
      <w:r>
        <w:rPr>
          <w:color w:val="231F20"/>
          <w:spacing w:val="-6"/>
        </w:rPr>
        <w:t>somewhat</w:t>
      </w:r>
      <w:r>
        <w:rPr>
          <w:color w:val="231F20"/>
          <w:spacing w:val="-8"/>
        </w:rPr>
        <w:t> </w:t>
      </w:r>
      <w:r>
        <w:rPr>
          <w:color w:val="231F20"/>
          <w:spacing w:val="-6"/>
        </w:rPr>
        <w:t>been</w:t>
      </w:r>
      <w:r>
        <w:rPr>
          <w:color w:val="231F20"/>
          <w:spacing w:val="-9"/>
        </w:rPr>
        <w:t> </w:t>
      </w:r>
      <w:r>
        <w:rPr>
          <w:color w:val="231F20"/>
          <w:spacing w:val="-6"/>
        </w:rPr>
        <w:t>addressed</w:t>
      </w:r>
      <w:r>
        <w:rPr>
          <w:color w:val="231F20"/>
          <w:spacing w:val="-8"/>
        </w:rPr>
        <w:t> </w:t>
      </w:r>
      <w:r>
        <w:rPr>
          <w:color w:val="231F20"/>
          <w:spacing w:val="-6"/>
        </w:rPr>
        <w:t>in</w:t>
      </w:r>
      <w:r>
        <w:rPr>
          <w:color w:val="231F20"/>
          <w:spacing w:val="-8"/>
        </w:rPr>
        <w:t> </w:t>
      </w:r>
      <w:r>
        <w:rPr>
          <w:color w:val="231F20"/>
          <w:spacing w:val="-6"/>
        </w:rPr>
        <w:t>recent </w:t>
      </w:r>
      <w:r>
        <w:rPr>
          <w:color w:val="231F20"/>
          <w:spacing w:val="-4"/>
        </w:rPr>
        <w:t>years</w:t>
      </w:r>
      <w:r>
        <w:rPr>
          <w:color w:val="231F20"/>
          <w:spacing w:val="-11"/>
        </w:rPr>
        <w:t> </w:t>
      </w:r>
      <w:r>
        <w:rPr>
          <w:color w:val="231F20"/>
          <w:spacing w:val="-4"/>
        </w:rPr>
        <w:t>with</w:t>
      </w:r>
      <w:r>
        <w:rPr>
          <w:color w:val="231F20"/>
          <w:spacing w:val="-10"/>
        </w:rPr>
        <w:t> </w:t>
      </w:r>
      <w:r>
        <w:rPr>
          <w:color w:val="231F20"/>
          <w:spacing w:val="-4"/>
        </w:rPr>
        <w:t>the</w:t>
      </w:r>
      <w:r>
        <w:rPr>
          <w:color w:val="231F20"/>
          <w:spacing w:val="-10"/>
        </w:rPr>
        <w:t> </w:t>
      </w:r>
      <w:r>
        <w:rPr>
          <w:color w:val="231F20"/>
          <w:spacing w:val="-4"/>
        </w:rPr>
        <w:t>establishment</w:t>
      </w:r>
      <w:r>
        <w:rPr>
          <w:color w:val="231F20"/>
          <w:spacing w:val="-10"/>
        </w:rPr>
        <w:t> </w:t>
      </w:r>
      <w:r>
        <w:rPr>
          <w:color w:val="231F20"/>
          <w:spacing w:val="-4"/>
        </w:rPr>
        <w:t>of</w:t>
      </w:r>
      <w:r>
        <w:rPr>
          <w:color w:val="231F20"/>
          <w:spacing w:val="-11"/>
        </w:rPr>
        <w:t> </w:t>
      </w:r>
      <w:r>
        <w:rPr>
          <w:color w:val="231F20"/>
          <w:spacing w:val="-4"/>
        </w:rPr>
        <w:t>new</w:t>
      </w:r>
      <w:r>
        <w:rPr>
          <w:color w:val="231F20"/>
          <w:spacing w:val="-10"/>
        </w:rPr>
        <w:t> </w:t>
      </w:r>
      <w:r>
        <w:rPr>
          <w:color w:val="231F20"/>
          <w:spacing w:val="-4"/>
        </w:rPr>
        <w:t>training</w:t>
      </w:r>
      <w:r>
        <w:rPr>
          <w:color w:val="231F20"/>
          <w:spacing w:val="-10"/>
        </w:rPr>
        <w:t> </w:t>
      </w:r>
      <w:r>
        <w:rPr>
          <w:color w:val="231F20"/>
          <w:spacing w:val="-4"/>
        </w:rPr>
        <w:t>facilities </w:t>
      </w:r>
      <w:r>
        <w:rPr>
          <w:color w:val="231F20"/>
          <w:spacing w:val="-2"/>
        </w:rPr>
        <w:t>on</w:t>
      </w:r>
      <w:r>
        <w:rPr>
          <w:color w:val="231F20"/>
          <w:spacing w:val="-13"/>
        </w:rPr>
        <w:t> </w:t>
      </w:r>
      <w:r>
        <w:rPr>
          <w:color w:val="231F20"/>
          <w:spacing w:val="-2"/>
        </w:rPr>
        <w:t>Oval</w:t>
      </w:r>
      <w:r>
        <w:rPr>
          <w:color w:val="231F20"/>
          <w:spacing w:val="-12"/>
        </w:rPr>
        <w:t> </w:t>
      </w:r>
      <w:r>
        <w:rPr>
          <w:color w:val="231F20"/>
          <w:spacing w:val="-2"/>
        </w:rPr>
        <w:t>1</w:t>
      </w:r>
      <w:r>
        <w:rPr>
          <w:color w:val="231F20"/>
          <w:spacing w:val="-12"/>
        </w:rPr>
        <w:t> </w:t>
      </w:r>
      <w:r>
        <w:rPr>
          <w:color w:val="231F20"/>
          <w:spacing w:val="-2"/>
        </w:rPr>
        <w:t>and</w:t>
      </w:r>
      <w:r>
        <w:rPr>
          <w:color w:val="231F20"/>
          <w:spacing w:val="-12"/>
        </w:rPr>
        <w:t> </w:t>
      </w:r>
      <w:r>
        <w:rPr>
          <w:color w:val="231F20"/>
          <w:spacing w:val="-2"/>
        </w:rPr>
        <w:t>the</w:t>
      </w:r>
      <w:r>
        <w:rPr>
          <w:color w:val="231F20"/>
          <w:spacing w:val="-13"/>
        </w:rPr>
        <w:t> </w:t>
      </w:r>
      <w:r>
        <w:rPr>
          <w:color w:val="231F20"/>
          <w:spacing w:val="-2"/>
        </w:rPr>
        <w:t>provision</w:t>
      </w:r>
      <w:r>
        <w:rPr>
          <w:color w:val="231F20"/>
          <w:spacing w:val="-12"/>
        </w:rPr>
        <w:t> </w:t>
      </w:r>
      <w:r>
        <w:rPr>
          <w:color w:val="231F20"/>
          <w:spacing w:val="-2"/>
        </w:rPr>
        <w:t>of</w:t>
      </w:r>
      <w:r>
        <w:rPr>
          <w:color w:val="231F20"/>
          <w:spacing w:val="-12"/>
        </w:rPr>
        <w:t> </w:t>
      </w:r>
      <w:r>
        <w:rPr>
          <w:color w:val="231F20"/>
          <w:spacing w:val="-2"/>
        </w:rPr>
        <w:t>new</w:t>
      </w:r>
      <w:r>
        <w:rPr>
          <w:color w:val="231F20"/>
          <w:spacing w:val="-12"/>
        </w:rPr>
        <w:t> </w:t>
      </w:r>
      <w:r>
        <w:rPr>
          <w:color w:val="231F20"/>
          <w:spacing w:val="-2"/>
        </w:rPr>
        <w:t>change</w:t>
      </w:r>
      <w:r>
        <w:rPr>
          <w:color w:val="231F20"/>
          <w:spacing w:val="-13"/>
        </w:rPr>
        <w:t> </w:t>
      </w:r>
      <w:r>
        <w:rPr>
          <w:color w:val="231F20"/>
          <w:spacing w:val="-2"/>
        </w:rPr>
        <w:t>rooms </w:t>
      </w:r>
      <w:r>
        <w:rPr>
          <w:color w:val="231F20"/>
          <w:spacing w:val="-4"/>
        </w:rPr>
        <w:t>through</w:t>
      </w:r>
      <w:r>
        <w:rPr>
          <w:color w:val="231F20"/>
          <w:spacing w:val="-11"/>
        </w:rPr>
        <w:t> </w:t>
      </w:r>
      <w:r>
        <w:rPr>
          <w:color w:val="231F20"/>
          <w:spacing w:val="-4"/>
        </w:rPr>
        <w:t>federal,</w:t>
      </w:r>
      <w:r>
        <w:rPr>
          <w:color w:val="231F20"/>
          <w:spacing w:val="-10"/>
        </w:rPr>
        <w:t> </w:t>
      </w:r>
      <w:r>
        <w:rPr>
          <w:color w:val="231F20"/>
          <w:spacing w:val="-4"/>
        </w:rPr>
        <w:t>state</w:t>
      </w:r>
      <w:r>
        <w:rPr>
          <w:color w:val="231F20"/>
          <w:spacing w:val="-10"/>
        </w:rPr>
        <w:t> </w:t>
      </w:r>
      <w:r>
        <w:rPr>
          <w:color w:val="231F20"/>
          <w:spacing w:val="-4"/>
        </w:rPr>
        <w:t>and</w:t>
      </w:r>
      <w:r>
        <w:rPr>
          <w:color w:val="231F20"/>
          <w:spacing w:val="-10"/>
        </w:rPr>
        <w:t> </w:t>
      </w:r>
      <w:r>
        <w:rPr>
          <w:color w:val="231F20"/>
          <w:spacing w:val="-4"/>
        </w:rPr>
        <w:t>local</w:t>
      </w:r>
      <w:r>
        <w:rPr>
          <w:color w:val="231F20"/>
          <w:spacing w:val="-11"/>
        </w:rPr>
        <w:t> </w:t>
      </w:r>
      <w:r>
        <w:rPr>
          <w:color w:val="231F20"/>
          <w:spacing w:val="-4"/>
        </w:rPr>
        <w:t>government</w:t>
      </w:r>
      <w:r>
        <w:rPr>
          <w:color w:val="231F20"/>
          <w:spacing w:val="-10"/>
        </w:rPr>
        <w:t> </w:t>
      </w:r>
      <w:r>
        <w:rPr>
          <w:color w:val="231F20"/>
          <w:spacing w:val="-4"/>
        </w:rPr>
        <w:t>funding. EBCC</w:t>
      </w:r>
      <w:r>
        <w:rPr>
          <w:color w:val="231F20"/>
          <w:spacing w:val="-11"/>
        </w:rPr>
        <w:t> </w:t>
      </w:r>
      <w:r>
        <w:rPr>
          <w:color w:val="231F20"/>
          <w:spacing w:val="-4"/>
        </w:rPr>
        <w:t>has</w:t>
      </w:r>
      <w:r>
        <w:rPr>
          <w:color w:val="231F20"/>
          <w:spacing w:val="-10"/>
        </w:rPr>
        <w:t> </w:t>
      </w:r>
      <w:r>
        <w:rPr>
          <w:color w:val="231F20"/>
          <w:spacing w:val="-4"/>
        </w:rPr>
        <w:t>also</w:t>
      </w:r>
      <w:r>
        <w:rPr>
          <w:color w:val="231F20"/>
          <w:spacing w:val="-10"/>
        </w:rPr>
        <w:t> </w:t>
      </w:r>
      <w:r>
        <w:rPr>
          <w:color w:val="231F20"/>
          <w:spacing w:val="-4"/>
        </w:rPr>
        <w:t>made</w:t>
      </w:r>
      <w:r>
        <w:rPr>
          <w:color w:val="231F20"/>
          <w:spacing w:val="-10"/>
        </w:rPr>
        <w:t> </w:t>
      </w:r>
      <w:r>
        <w:rPr>
          <w:color w:val="231F20"/>
          <w:spacing w:val="-4"/>
        </w:rPr>
        <w:t>significant</w:t>
      </w:r>
      <w:r>
        <w:rPr>
          <w:color w:val="231F20"/>
          <w:spacing w:val="-11"/>
        </w:rPr>
        <w:t> </w:t>
      </w:r>
      <w:r>
        <w:rPr>
          <w:color w:val="231F20"/>
          <w:spacing w:val="-4"/>
        </w:rPr>
        <w:t>cash</w:t>
      </w:r>
      <w:r>
        <w:rPr>
          <w:color w:val="231F20"/>
          <w:spacing w:val="-10"/>
        </w:rPr>
        <w:t> </w:t>
      </w:r>
      <w:r>
        <w:rPr>
          <w:color w:val="231F20"/>
          <w:spacing w:val="-4"/>
        </w:rPr>
        <w:t>contributions</w:t>
      </w:r>
      <w:r>
        <w:rPr>
          <w:color w:val="231F20"/>
          <w:spacing w:val="-10"/>
        </w:rPr>
        <w:t> </w:t>
      </w:r>
      <w:r>
        <w:rPr>
          <w:color w:val="231F20"/>
          <w:spacing w:val="-4"/>
        </w:rPr>
        <w:t>to </w:t>
      </w:r>
      <w:r>
        <w:rPr>
          <w:color w:val="231F20"/>
          <w:w w:val="90"/>
        </w:rPr>
        <w:t>these works. Despite the recent facility upgrades </w:t>
      </w:r>
      <w:r>
        <w:rPr>
          <w:color w:val="231F20"/>
          <w:w w:val="90"/>
        </w:rPr>
        <w:t>along </w:t>
      </w:r>
      <w:r>
        <w:rPr>
          <w:color w:val="231F20"/>
          <w:spacing w:val="-2"/>
        </w:rPr>
        <w:t>with</w:t>
      </w:r>
      <w:r>
        <w:rPr>
          <w:color w:val="231F20"/>
          <w:spacing w:val="-13"/>
        </w:rPr>
        <w:t> </w:t>
      </w:r>
      <w:r>
        <w:rPr>
          <w:color w:val="231F20"/>
          <w:spacing w:val="-2"/>
        </w:rPr>
        <w:t>a</w:t>
      </w:r>
      <w:r>
        <w:rPr>
          <w:color w:val="231F20"/>
          <w:spacing w:val="-12"/>
        </w:rPr>
        <w:t> </w:t>
      </w:r>
      <w:r>
        <w:rPr>
          <w:color w:val="231F20"/>
          <w:spacing w:val="-2"/>
        </w:rPr>
        <w:t>coinciding</w:t>
      </w:r>
      <w:r>
        <w:rPr>
          <w:color w:val="231F20"/>
          <w:spacing w:val="-12"/>
        </w:rPr>
        <w:t> </w:t>
      </w:r>
      <w:r>
        <w:rPr>
          <w:color w:val="231F20"/>
          <w:spacing w:val="-2"/>
        </w:rPr>
        <w:t>increase</w:t>
      </w:r>
      <w:r>
        <w:rPr>
          <w:color w:val="231F20"/>
          <w:spacing w:val="-12"/>
        </w:rPr>
        <w:t> </w:t>
      </w:r>
      <w:r>
        <w:rPr>
          <w:color w:val="231F20"/>
          <w:spacing w:val="-2"/>
        </w:rPr>
        <w:t>in</w:t>
      </w:r>
      <w:r>
        <w:rPr>
          <w:color w:val="231F20"/>
          <w:spacing w:val="-13"/>
        </w:rPr>
        <w:t> </w:t>
      </w:r>
      <w:r>
        <w:rPr>
          <w:color w:val="231F20"/>
          <w:spacing w:val="-2"/>
        </w:rPr>
        <w:t>EBCC</w:t>
      </w:r>
      <w:r>
        <w:rPr>
          <w:color w:val="231F20"/>
          <w:spacing w:val="-12"/>
        </w:rPr>
        <w:t> </w:t>
      </w:r>
      <w:r>
        <w:rPr>
          <w:color w:val="231F20"/>
          <w:spacing w:val="-2"/>
        </w:rPr>
        <w:t>participation,</w:t>
      </w:r>
      <w:r>
        <w:rPr>
          <w:color w:val="231F20"/>
          <w:spacing w:val="-12"/>
        </w:rPr>
        <w:t> </w:t>
      </w:r>
      <w:r>
        <w:rPr>
          <w:color w:val="231F20"/>
          <w:spacing w:val="-2"/>
        </w:rPr>
        <w:t>the </w:t>
      </w:r>
      <w:r>
        <w:rPr>
          <w:color w:val="231F20"/>
          <w:w w:val="90"/>
        </w:rPr>
        <w:t>venue still falls well short of many of the venues within </w:t>
      </w:r>
      <w:r>
        <w:rPr>
          <w:color w:val="231F20"/>
          <w:spacing w:val="-6"/>
        </w:rPr>
        <w:t>proximity and this continues to constrain the Club’s</w:t>
      </w:r>
    </w:p>
    <w:p>
      <w:pPr>
        <w:pStyle w:val="BodyText"/>
        <w:spacing w:line="271" w:lineRule="auto" w:before="5"/>
        <w:ind w:left="459" w:right="974"/>
      </w:pPr>
      <w:r>
        <w:rPr>
          <w:color w:val="231F20"/>
          <w:w w:val="90"/>
        </w:rPr>
        <w:t>growth potential. This shortfall was identified by the </w:t>
      </w:r>
      <w:r>
        <w:rPr>
          <w:color w:val="231F20"/>
          <w:w w:val="90"/>
        </w:rPr>
        <w:t>Club </w:t>
      </w:r>
      <w:r>
        <w:rPr>
          <w:color w:val="231F20"/>
          <w:spacing w:val="-4"/>
        </w:rPr>
        <w:t>at</w:t>
      </w:r>
      <w:r>
        <w:rPr>
          <w:color w:val="231F20"/>
          <w:spacing w:val="-7"/>
        </w:rPr>
        <w:t> </w:t>
      </w:r>
      <w:r>
        <w:rPr>
          <w:color w:val="231F20"/>
          <w:spacing w:val="-4"/>
        </w:rPr>
        <w:t>a</w:t>
      </w:r>
      <w:r>
        <w:rPr>
          <w:color w:val="231F20"/>
          <w:spacing w:val="-7"/>
        </w:rPr>
        <w:t> </w:t>
      </w:r>
      <w:r>
        <w:rPr>
          <w:color w:val="231F20"/>
          <w:spacing w:val="-4"/>
        </w:rPr>
        <w:t>series</w:t>
      </w:r>
      <w:r>
        <w:rPr>
          <w:color w:val="231F20"/>
          <w:spacing w:val="-7"/>
        </w:rPr>
        <w:t> </w:t>
      </w:r>
      <w:r>
        <w:rPr>
          <w:color w:val="231F20"/>
          <w:spacing w:val="-4"/>
        </w:rPr>
        <w:t>of</w:t>
      </w:r>
      <w:r>
        <w:rPr>
          <w:color w:val="231F20"/>
          <w:spacing w:val="-7"/>
        </w:rPr>
        <w:t> </w:t>
      </w:r>
      <w:r>
        <w:rPr>
          <w:color w:val="231F20"/>
          <w:spacing w:val="-4"/>
        </w:rPr>
        <w:t>Strategy</w:t>
      </w:r>
      <w:r>
        <w:rPr>
          <w:color w:val="231F20"/>
          <w:spacing w:val="-7"/>
        </w:rPr>
        <w:t> </w:t>
      </w:r>
      <w:r>
        <w:rPr>
          <w:color w:val="231F20"/>
          <w:spacing w:val="-4"/>
        </w:rPr>
        <w:t>Workshops</w:t>
      </w:r>
      <w:r>
        <w:rPr>
          <w:color w:val="231F20"/>
          <w:spacing w:val="-7"/>
        </w:rPr>
        <w:t> </w:t>
      </w:r>
      <w:r>
        <w:rPr>
          <w:color w:val="231F20"/>
          <w:spacing w:val="-4"/>
        </w:rPr>
        <w:t>held</w:t>
      </w:r>
      <w:r>
        <w:rPr>
          <w:color w:val="231F20"/>
          <w:spacing w:val="-7"/>
        </w:rPr>
        <w:t> </w:t>
      </w:r>
      <w:r>
        <w:rPr>
          <w:color w:val="231F20"/>
          <w:spacing w:val="-4"/>
        </w:rPr>
        <w:t>in</w:t>
      </w:r>
      <w:r>
        <w:rPr>
          <w:color w:val="231F20"/>
          <w:spacing w:val="-7"/>
        </w:rPr>
        <w:t> </w:t>
      </w:r>
      <w:r>
        <w:rPr>
          <w:color w:val="231F20"/>
          <w:spacing w:val="-4"/>
        </w:rPr>
        <w:t>recent</w:t>
      </w:r>
      <w:r>
        <w:rPr>
          <w:color w:val="231F20"/>
          <w:spacing w:val="-7"/>
        </w:rPr>
        <w:t> </w:t>
      </w:r>
      <w:r>
        <w:rPr>
          <w:color w:val="231F20"/>
          <w:spacing w:val="-4"/>
        </w:rPr>
        <w:t>years</w:t>
      </w:r>
    </w:p>
    <w:p>
      <w:pPr>
        <w:pStyle w:val="BodyText"/>
        <w:spacing w:line="271" w:lineRule="auto"/>
        <w:ind w:left="459" w:right="1227"/>
      </w:pPr>
      <w:r>
        <w:rPr>
          <w:color w:val="231F20"/>
          <w:spacing w:val="-4"/>
        </w:rPr>
        <w:t>at</w:t>
      </w:r>
      <w:r>
        <w:rPr>
          <w:color w:val="231F20"/>
          <w:spacing w:val="-10"/>
        </w:rPr>
        <w:t> </w:t>
      </w:r>
      <w:r>
        <w:rPr>
          <w:color w:val="231F20"/>
          <w:spacing w:val="-4"/>
        </w:rPr>
        <w:t>which</w:t>
      </w:r>
      <w:r>
        <w:rPr>
          <w:color w:val="231F20"/>
          <w:spacing w:val="-10"/>
        </w:rPr>
        <w:t> </w:t>
      </w:r>
      <w:r>
        <w:rPr>
          <w:color w:val="231F20"/>
          <w:spacing w:val="-4"/>
        </w:rPr>
        <w:t>time</w:t>
      </w:r>
      <w:r>
        <w:rPr>
          <w:color w:val="231F20"/>
          <w:spacing w:val="-10"/>
        </w:rPr>
        <w:t> </w:t>
      </w:r>
      <w:r>
        <w:rPr>
          <w:color w:val="231F20"/>
          <w:spacing w:val="-4"/>
        </w:rPr>
        <w:t>it</w:t>
      </w:r>
      <w:r>
        <w:rPr>
          <w:color w:val="231F20"/>
          <w:spacing w:val="-10"/>
        </w:rPr>
        <w:t> </w:t>
      </w:r>
      <w:r>
        <w:rPr>
          <w:color w:val="231F20"/>
          <w:spacing w:val="-4"/>
        </w:rPr>
        <w:t>established</w:t>
      </w:r>
      <w:r>
        <w:rPr>
          <w:color w:val="231F20"/>
          <w:spacing w:val="-10"/>
        </w:rPr>
        <w:t> </w:t>
      </w:r>
      <w:r>
        <w:rPr>
          <w:color w:val="231F20"/>
          <w:spacing w:val="-4"/>
        </w:rPr>
        <w:t>a</w:t>
      </w:r>
      <w:r>
        <w:rPr>
          <w:color w:val="231F20"/>
          <w:spacing w:val="-10"/>
        </w:rPr>
        <w:t> </w:t>
      </w:r>
      <w:r>
        <w:rPr>
          <w:color w:val="231F20"/>
          <w:spacing w:val="-4"/>
        </w:rPr>
        <w:t>list</w:t>
      </w:r>
      <w:r>
        <w:rPr>
          <w:color w:val="231F20"/>
          <w:spacing w:val="-10"/>
        </w:rPr>
        <w:t> </w:t>
      </w:r>
      <w:r>
        <w:rPr>
          <w:color w:val="231F20"/>
          <w:spacing w:val="-4"/>
        </w:rPr>
        <w:t>of</w:t>
      </w:r>
      <w:r>
        <w:rPr>
          <w:color w:val="231F20"/>
          <w:spacing w:val="-10"/>
        </w:rPr>
        <w:t> </w:t>
      </w:r>
      <w:r>
        <w:rPr>
          <w:color w:val="231F20"/>
          <w:spacing w:val="-4"/>
        </w:rPr>
        <w:t>imperatives</w:t>
      </w:r>
      <w:r>
        <w:rPr>
          <w:color w:val="231F20"/>
          <w:spacing w:val="-10"/>
        </w:rPr>
        <w:t> </w:t>
      </w:r>
      <w:r>
        <w:rPr>
          <w:color w:val="231F20"/>
          <w:spacing w:val="-4"/>
        </w:rPr>
        <w:t>that </w:t>
      </w:r>
      <w:r>
        <w:rPr>
          <w:color w:val="231F20"/>
          <w:spacing w:val="-8"/>
        </w:rPr>
        <w:t>needed</w:t>
      </w:r>
      <w:r>
        <w:rPr>
          <w:color w:val="231F20"/>
          <w:spacing w:val="-4"/>
        </w:rPr>
        <w:t> </w:t>
      </w:r>
      <w:r>
        <w:rPr>
          <w:color w:val="231F20"/>
          <w:spacing w:val="-8"/>
        </w:rPr>
        <w:t>to</w:t>
      </w:r>
      <w:r>
        <w:rPr>
          <w:color w:val="231F20"/>
          <w:spacing w:val="-4"/>
        </w:rPr>
        <w:t> </w:t>
      </w:r>
      <w:r>
        <w:rPr>
          <w:color w:val="231F20"/>
          <w:spacing w:val="-8"/>
        </w:rPr>
        <w:t>be</w:t>
      </w:r>
      <w:r>
        <w:rPr>
          <w:color w:val="231F20"/>
          <w:spacing w:val="-4"/>
        </w:rPr>
        <w:t> </w:t>
      </w:r>
      <w:r>
        <w:rPr>
          <w:color w:val="231F20"/>
          <w:spacing w:val="-8"/>
        </w:rPr>
        <w:t>achieved</w:t>
      </w:r>
      <w:r>
        <w:rPr>
          <w:color w:val="231F20"/>
          <w:spacing w:val="-4"/>
        </w:rPr>
        <w:t> </w:t>
      </w:r>
      <w:r>
        <w:rPr>
          <w:color w:val="231F20"/>
          <w:spacing w:val="-8"/>
        </w:rPr>
        <w:t>over</w:t>
      </w:r>
      <w:r>
        <w:rPr>
          <w:color w:val="231F20"/>
          <w:spacing w:val="-4"/>
        </w:rPr>
        <w:t> </w:t>
      </w:r>
      <w:r>
        <w:rPr>
          <w:color w:val="231F20"/>
          <w:spacing w:val="-8"/>
        </w:rPr>
        <w:t>the</w:t>
      </w:r>
      <w:r>
        <w:rPr>
          <w:color w:val="231F20"/>
          <w:spacing w:val="-4"/>
        </w:rPr>
        <w:t> </w:t>
      </w:r>
      <w:r>
        <w:rPr>
          <w:color w:val="231F20"/>
          <w:spacing w:val="-8"/>
        </w:rPr>
        <w:t>following</w:t>
      </w:r>
      <w:r>
        <w:rPr>
          <w:color w:val="231F20"/>
          <w:spacing w:val="-4"/>
        </w:rPr>
        <w:t> </w:t>
      </w:r>
      <w:r>
        <w:rPr>
          <w:color w:val="231F20"/>
          <w:spacing w:val="-8"/>
        </w:rPr>
        <w:t>10</w:t>
      </w:r>
      <w:r>
        <w:rPr>
          <w:color w:val="231F20"/>
          <w:spacing w:val="-4"/>
        </w:rPr>
        <w:t> </w:t>
      </w:r>
      <w:r>
        <w:rPr>
          <w:color w:val="231F20"/>
          <w:spacing w:val="-8"/>
        </w:rPr>
        <w:t>years</w:t>
      </w:r>
      <w:r>
        <w:rPr>
          <w:color w:val="231F20"/>
          <w:spacing w:val="-4"/>
        </w:rPr>
        <w:t> </w:t>
      </w:r>
      <w:r>
        <w:rPr>
          <w:color w:val="231F20"/>
          <w:spacing w:val="-8"/>
        </w:rPr>
        <w:t>for </w:t>
      </w:r>
      <w:r>
        <w:rPr>
          <w:color w:val="231F20"/>
        </w:rPr>
        <w:t>the</w:t>
      </w:r>
      <w:r>
        <w:rPr>
          <w:color w:val="231F20"/>
          <w:spacing w:val="-12"/>
        </w:rPr>
        <w:t> </w:t>
      </w:r>
      <w:r>
        <w:rPr>
          <w:color w:val="231F20"/>
        </w:rPr>
        <w:t>Club</w:t>
      </w:r>
      <w:r>
        <w:rPr>
          <w:color w:val="231F20"/>
          <w:spacing w:val="-12"/>
        </w:rPr>
        <w:t> </w:t>
      </w:r>
      <w:r>
        <w:rPr>
          <w:color w:val="231F20"/>
        </w:rPr>
        <w:t>to</w:t>
      </w:r>
      <w:r>
        <w:rPr>
          <w:color w:val="231F20"/>
          <w:spacing w:val="-12"/>
        </w:rPr>
        <w:t> </w:t>
      </w:r>
      <w:r>
        <w:rPr>
          <w:color w:val="231F20"/>
        </w:rPr>
        <w:t>survive</w:t>
      </w:r>
      <w:r>
        <w:rPr>
          <w:color w:val="231F20"/>
          <w:spacing w:val="-12"/>
        </w:rPr>
        <w:t> </w:t>
      </w:r>
      <w:r>
        <w:rPr>
          <w:color w:val="231F20"/>
        </w:rPr>
        <w:t>and</w:t>
      </w:r>
      <w:r>
        <w:rPr>
          <w:color w:val="231F20"/>
          <w:spacing w:val="-12"/>
        </w:rPr>
        <w:t> </w:t>
      </w:r>
      <w:r>
        <w:rPr>
          <w:color w:val="231F20"/>
        </w:rPr>
        <w:t>thrive</w:t>
      </w:r>
    </w:p>
    <w:p>
      <w:pPr>
        <w:spacing w:after="0" w:line="271" w:lineRule="auto"/>
        <w:sectPr>
          <w:type w:val="continuous"/>
          <w:pgSz w:w="11910" w:h="16840"/>
          <w:pgMar w:header="0" w:footer="358" w:top="1920" w:bottom="280" w:left="200" w:right="80"/>
          <w:cols w:num="2" w:equalWidth="0">
            <w:col w:w="5481" w:space="40"/>
            <w:col w:w="610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2"/>
        </w:rPr>
      </w:pPr>
    </w:p>
    <w:p>
      <w:pPr>
        <w:spacing w:line="240" w:lineRule="auto"/>
        <w:ind w:left="933" w:right="0" w:firstLine="0"/>
        <w:rPr>
          <w:sz w:val="20"/>
        </w:rPr>
      </w:pPr>
      <w:r>
        <w:rPr>
          <w:position w:val="1"/>
          <w:sz w:val="20"/>
        </w:rPr>
        <w:drawing>
          <wp:inline distT="0" distB="0" distL="0" distR="0">
            <wp:extent cx="2985136" cy="3287839"/>
            <wp:effectExtent l="0" t="0" r="0" b="0"/>
            <wp:docPr id="13" name="image54.jpeg"/>
            <wp:cNvGraphicFramePr>
              <a:graphicFrameLocks noChangeAspect="1"/>
            </wp:cNvGraphicFramePr>
            <a:graphic>
              <a:graphicData uri="http://schemas.openxmlformats.org/drawingml/2006/picture">
                <pic:pic>
                  <pic:nvPicPr>
                    <pic:cNvPr id="14" name="image54.jpeg"/>
                    <pic:cNvPicPr/>
                  </pic:nvPicPr>
                  <pic:blipFill>
                    <a:blip r:embed="rId67" cstate="print"/>
                    <a:stretch>
                      <a:fillRect/>
                    </a:stretch>
                  </pic:blipFill>
                  <pic:spPr>
                    <a:xfrm>
                      <a:off x="0" y="0"/>
                      <a:ext cx="2985136" cy="3287839"/>
                    </a:xfrm>
                    <a:prstGeom prst="rect">
                      <a:avLst/>
                    </a:prstGeom>
                  </pic:spPr>
                </pic:pic>
              </a:graphicData>
            </a:graphic>
          </wp:inline>
        </w:drawing>
      </w:r>
      <w:r>
        <w:rPr>
          <w:position w:val="1"/>
          <w:sz w:val="20"/>
        </w:rPr>
      </w:r>
      <w:r>
        <w:rPr>
          <w:rFonts w:ascii="Times New Roman"/>
          <w:spacing w:val="140"/>
          <w:position w:val="1"/>
          <w:sz w:val="20"/>
        </w:rPr>
        <w:t> </w:t>
      </w:r>
      <w:r>
        <w:rPr>
          <w:spacing w:val="140"/>
          <w:sz w:val="20"/>
        </w:rPr>
        <w:drawing>
          <wp:inline distT="0" distB="0" distL="0" distR="0">
            <wp:extent cx="2988768" cy="3291840"/>
            <wp:effectExtent l="0" t="0" r="0" b="0"/>
            <wp:docPr id="15" name="image55.jpeg"/>
            <wp:cNvGraphicFramePr>
              <a:graphicFrameLocks noChangeAspect="1"/>
            </wp:cNvGraphicFramePr>
            <a:graphic>
              <a:graphicData uri="http://schemas.openxmlformats.org/drawingml/2006/picture">
                <pic:pic>
                  <pic:nvPicPr>
                    <pic:cNvPr id="16" name="image55.jpeg"/>
                    <pic:cNvPicPr/>
                  </pic:nvPicPr>
                  <pic:blipFill>
                    <a:blip r:embed="rId68" cstate="print"/>
                    <a:stretch>
                      <a:fillRect/>
                    </a:stretch>
                  </pic:blipFill>
                  <pic:spPr>
                    <a:xfrm>
                      <a:off x="0" y="0"/>
                      <a:ext cx="2988768" cy="3291840"/>
                    </a:xfrm>
                    <a:prstGeom prst="rect">
                      <a:avLst/>
                    </a:prstGeom>
                  </pic:spPr>
                </pic:pic>
              </a:graphicData>
            </a:graphic>
          </wp:inline>
        </w:drawing>
      </w:r>
      <w:r>
        <w:rPr>
          <w:spacing w:val="140"/>
          <w:sz w:val="20"/>
        </w:rPr>
      </w:r>
    </w:p>
    <w:p>
      <w:pPr>
        <w:spacing w:after="0" w:line="240" w:lineRule="auto"/>
        <w:rPr>
          <w:sz w:val="20"/>
        </w:rPr>
        <w:sectPr>
          <w:type w:val="continuous"/>
          <w:pgSz w:w="11910" w:h="16840"/>
          <w:pgMar w:header="0" w:footer="358" w:top="1920" w:bottom="280" w:left="200" w:right="80"/>
        </w:sectPr>
      </w:pPr>
    </w:p>
    <w:p>
      <w:pPr>
        <w:pStyle w:val="BodyText"/>
        <w:rPr>
          <w:sz w:val="20"/>
        </w:rPr>
      </w:pPr>
    </w:p>
    <w:p>
      <w:pPr>
        <w:pStyle w:val="BodyText"/>
        <w:rPr>
          <w:sz w:val="20"/>
        </w:rPr>
      </w:pPr>
    </w:p>
    <w:p>
      <w:pPr>
        <w:pStyle w:val="BodyText"/>
        <w:spacing w:before="9"/>
        <w:rPr>
          <w:sz w:val="28"/>
        </w:rPr>
      </w:pPr>
    </w:p>
    <w:p>
      <w:pPr>
        <w:pStyle w:val="Heading1"/>
      </w:pPr>
      <w:r>
        <w:rPr/>
        <w:pict>
          <v:group style="position:absolute;margin-left:9.9216pt;margin-top:-41.392677pt;width:575.450pt;height:302.350pt;mso-position-horizontal-relative:page;mso-position-vertical-relative:paragraph;z-index:-18007552" id="docshapegroup240" coordorigin="198,-828" coordsize="11509,6047">
            <v:shape style="position:absolute;left:198;top:-828;width:11509;height:4952" id="docshape241" coordorigin="198,-828" coordsize="11509,4952" path="m11707,-828l198,-828,198,4123,11707,607,11707,-828xe" filled="true" fillcolor="#f7f6f7" stroked="false">
              <v:path arrowok="t"/>
              <v:fill type="solid"/>
            </v:shape>
            <v:rect style="position:absolute;left:6789;top:5115;width:208;height:97" id="docshape242" filled="true" fillcolor="#f7941d" stroked="false">
              <v:fill type="solid"/>
            </v:rect>
            <v:rect style="position:absolute;left:6996;top:3568;width:215;height:1643" id="docshape243" filled="true" fillcolor="#a3238e" stroked="false">
              <v:fill type="solid"/>
            </v:rect>
            <v:rect style="position:absolute;left:7534;top:5019;width:215;height:193" id="docshape244" filled="true" fillcolor="#f7941d" stroked="false">
              <v:fill type="solid"/>
            </v:rect>
            <v:rect style="position:absolute;left:7749;top:3154;width:215;height:2058" id="docshape245" filled="true" fillcolor="#a3238e" stroked="false">
              <v:fill type="solid"/>
            </v:rect>
            <v:rect style="position:absolute;left:8279;top:4871;width:215;height:341" id="docshape246" filled="true" fillcolor="#f7941d" stroked="false">
              <v:fill type="solid"/>
            </v:rect>
            <v:rect style="position:absolute;left:8493;top:3494;width:215;height:1717" id="docshape247" filled="true" fillcolor="#a3238e" stroked="false">
              <v:fill type="solid"/>
            </v:rect>
            <v:rect style="position:absolute;left:9031;top:4819;width:215;height:393" id="docshape248" filled="true" fillcolor="#f7941d" stroked="false">
              <v:fill type="solid"/>
            </v:rect>
            <v:rect style="position:absolute;left:9246;top:3524;width:208;height:1688" id="docshape249" filled="true" fillcolor="#a3238e" stroked="false">
              <v:fill type="solid"/>
            </v:rect>
            <v:shape style="position:absolute;left:8708;top:3938;width:1712;height:1273" id="docshape250" coordorigin="8708,3939" coordsize="1712,1273" path="m8923,5041l8708,5041,8708,5212,8923,5212,8923,5041xm9668,5041l9453,5041,9453,5212,9668,5212,9668,5041xm10420,3939l10205,3939,10205,5212,10420,5212,10420,3939xe" filled="true" fillcolor="#8dc63f" stroked="false">
              <v:path arrowok="t"/>
              <v:fill type="solid"/>
            </v:shape>
            <v:shape style="position:absolute;left:6626;top:2935;width:3954;height:2277" id="docshape251" coordorigin="6627,2935" coordsize="3954,2277" path="m10581,5212l6627,5212,6627,2935e" filled="false" stroked="true" strokeweight=".741pt" strokecolor="#231f20">
              <v:path arrowok="t"/>
              <v:stroke dashstyle="solid"/>
            </v:shape>
            <w10:wrap type="none"/>
          </v:group>
        </w:pict>
      </w:r>
      <w:r>
        <w:rPr>
          <w:color w:val="8ACED7"/>
          <w:spacing w:val="-9"/>
        </w:rPr>
        <w:t>PARTICIPATION</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sz w:val="20"/>
        </w:rPr>
      </w:pPr>
    </w:p>
    <w:p>
      <w:pPr>
        <w:spacing w:after="0"/>
        <w:rPr>
          <w:rFonts w:ascii="Brandon Grotesque Bold"/>
          <w:sz w:val="20"/>
        </w:rPr>
        <w:sectPr>
          <w:pgSz w:w="11910" w:h="16840"/>
          <w:pgMar w:header="0" w:footer="358" w:top="0" w:bottom="540" w:left="200" w:right="80"/>
        </w:sectPr>
      </w:pPr>
    </w:p>
    <w:p>
      <w:pPr>
        <w:pStyle w:val="BodyText"/>
        <w:spacing w:line="271" w:lineRule="auto" w:before="146"/>
        <w:ind w:left="933" w:right="171"/>
      </w:pPr>
      <w:r>
        <w:rPr>
          <w:color w:val="231F20"/>
          <w:w w:val="90"/>
        </w:rPr>
        <w:t>All tenanting clubs at Winter Reserve have </w:t>
      </w:r>
      <w:r>
        <w:rPr>
          <w:color w:val="231F20"/>
          <w:w w:val="90"/>
        </w:rPr>
        <w:t>aspirations to increase participation rates over the next 10 years.</w:t>
      </w:r>
    </w:p>
    <w:p>
      <w:pPr>
        <w:pStyle w:val="BodyText"/>
        <w:ind w:left="933"/>
      </w:pPr>
      <w:r>
        <w:rPr>
          <w:color w:val="231F20"/>
          <w:w w:val="90"/>
        </w:rPr>
        <w:t>As</w:t>
      </w:r>
      <w:r>
        <w:rPr>
          <w:color w:val="231F20"/>
          <w:spacing w:val="-3"/>
          <w:w w:val="90"/>
        </w:rPr>
        <w:t> </w:t>
      </w:r>
      <w:r>
        <w:rPr>
          <w:color w:val="231F20"/>
          <w:w w:val="90"/>
        </w:rPr>
        <w:t>demonstrated</w:t>
      </w:r>
      <w:r>
        <w:rPr>
          <w:color w:val="231F20"/>
          <w:spacing w:val="-2"/>
          <w:w w:val="90"/>
        </w:rPr>
        <w:t> </w:t>
      </w:r>
      <w:r>
        <w:rPr>
          <w:color w:val="231F20"/>
          <w:w w:val="90"/>
        </w:rPr>
        <w:t>in</w:t>
      </w:r>
      <w:r>
        <w:rPr>
          <w:color w:val="231F20"/>
          <w:spacing w:val="-2"/>
          <w:w w:val="90"/>
        </w:rPr>
        <w:t> </w:t>
      </w:r>
      <w:r>
        <w:rPr>
          <w:color w:val="231F20"/>
          <w:w w:val="90"/>
        </w:rPr>
        <w:t>the</w:t>
      </w:r>
      <w:r>
        <w:rPr>
          <w:color w:val="231F20"/>
          <w:spacing w:val="-2"/>
          <w:w w:val="90"/>
        </w:rPr>
        <w:t> </w:t>
      </w:r>
      <w:r>
        <w:rPr>
          <w:color w:val="231F20"/>
          <w:w w:val="90"/>
        </w:rPr>
        <w:t>charts</w:t>
      </w:r>
      <w:r>
        <w:rPr>
          <w:color w:val="231F20"/>
          <w:spacing w:val="-2"/>
          <w:w w:val="90"/>
        </w:rPr>
        <w:t> </w:t>
      </w:r>
      <w:r>
        <w:rPr>
          <w:color w:val="231F20"/>
          <w:w w:val="90"/>
        </w:rPr>
        <w:t>below,</w:t>
      </w:r>
      <w:r>
        <w:rPr>
          <w:color w:val="231F20"/>
          <w:spacing w:val="-2"/>
          <w:w w:val="90"/>
        </w:rPr>
        <w:t> </w:t>
      </w:r>
      <w:r>
        <w:rPr>
          <w:color w:val="231F20"/>
          <w:w w:val="90"/>
        </w:rPr>
        <w:t>and</w:t>
      </w:r>
      <w:r>
        <w:rPr>
          <w:color w:val="231F20"/>
          <w:spacing w:val="-2"/>
          <w:w w:val="90"/>
        </w:rPr>
        <w:t> </w:t>
      </w:r>
      <w:r>
        <w:rPr>
          <w:color w:val="231F20"/>
          <w:w w:val="90"/>
        </w:rPr>
        <w:t>using</w:t>
      </w:r>
      <w:r>
        <w:rPr>
          <w:color w:val="231F20"/>
          <w:spacing w:val="-3"/>
          <w:w w:val="90"/>
        </w:rPr>
        <w:t> </w:t>
      </w:r>
      <w:r>
        <w:rPr>
          <w:color w:val="231F20"/>
          <w:spacing w:val="-2"/>
          <w:w w:val="90"/>
        </w:rPr>
        <w:t>available</w:t>
      </w:r>
    </w:p>
    <w:p>
      <w:pPr>
        <w:pStyle w:val="Heading4"/>
        <w:spacing w:before="99"/>
        <w:ind w:left="475"/>
      </w:pPr>
      <w:r>
        <w:rPr>
          <w:b w:val="0"/>
        </w:rPr>
        <w:br w:type="column"/>
      </w:r>
      <w:r>
        <w:rPr>
          <w:color w:val="231F20"/>
        </w:rPr>
        <w:t>FEMALE</w:t>
      </w:r>
      <w:r>
        <w:rPr>
          <w:color w:val="231F20"/>
          <w:spacing w:val="5"/>
        </w:rPr>
        <w:t> </w:t>
      </w:r>
      <w:r>
        <w:rPr>
          <w:color w:val="231F20"/>
        </w:rPr>
        <w:t>PARTICIPATION</w:t>
      </w:r>
      <w:r>
        <w:rPr>
          <w:color w:val="231F20"/>
          <w:spacing w:val="6"/>
        </w:rPr>
        <w:t> </w:t>
      </w:r>
      <w:r>
        <w:rPr>
          <w:color w:val="231F20"/>
          <w:spacing w:val="-4"/>
        </w:rPr>
        <w:t>ONLY</w:t>
      </w:r>
    </w:p>
    <w:p>
      <w:pPr>
        <w:tabs>
          <w:tab w:pos="2092" w:val="left" w:leader="none"/>
        </w:tabs>
        <w:spacing w:before="88"/>
        <w:ind w:left="671" w:right="0" w:firstLine="0"/>
        <w:jc w:val="left"/>
        <w:rPr>
          <w:rFonts w:ascii="Arial"/>
          <w:sz w:val="10"/>
        </w:rPr>
      </w:pPr>
      <w:r>
        <w:rPr>
          <w:rFonts w:ascii="Arial"/>
          <w:color w:val="231F20"/>
          <w:spacing w:val="-5"/>
          <w:w w:val="105"/>
          <w:sz w:val="13"/>
        </w:rPr>
        <w:t>90</w:t>
      </w:r>
      <w:r>
        <w:rPr>
          <w:rFonts w:ascii="Arial"/>
          <w:color w:val="231F20"/>
          <w:sz w:val="13"/>
        </w:rPr>
        <w:tab/>
      </w:r>
      <w:r>
        <w:rPr>
          <w:rFonts w:ascii="Arial"/>
          <w:color w:val="231F20"/>
          <w:spacing w:val="-5"/>
          <w:w w:val="105"/>
          <w:position w:val="-5"/>
          <w:sz w:val="10"/>
        </w:rPr>
        <w:t>84</w:t>
      </w:r>
    </w:p>
    <w:p>
      <w:pPr>
        <w:spacing w:line="99" w:lineRule="exact" w:before="41"/>
        <w:ind w:left="671" w:right="0" w:firstLine="0"/>
        <w:jc w:val="left"/>
        <w:rPr>
          <w:rFonts w:ascii="Arial"/>
          <w:sz w:val="13"/>
        </w:rPr>
      </w:pPr>
      <w:r>
        <w:rPr>
          <w:rFonts w:ascii="Arial"/>
          <w:color w:val="231F20"/>
          <w:spacing w:val="-5"/>
          <w:sz w:val="13"/>
        </w:rPr>
        <w:t>80</w:t>
      </w:r>
    </w:p>
    <w:p>
      <w:pPr>
        <w:spacing w:after="0" w:line="99" w:lineRule="exact"/>
        <w:jc w:val="left"/>
        <w:rPr>
          <w:rFonts w:ascii="Arial"/>
          <w:sz w:val="13"/>
        </w:rPr>
        <w:sectPr>
          <w:type w:val="continuous"/>
          <w:pgSz w:w="11910" w:h="16840"/>
          <w:pgMar w:header="0" w:footer="358" w:top="1920" w:bottom="280" w:left="200" w:right="80"/>
          <w:cols w:num="2" w:equalWidth="0">
            <w:col w:w="5464" w:space="40"/>
            <w:col w:w="6126"/>
          </w:cols>
        </w:sectPr>
      </w:pPr>
    </w:p>
    <w:p>
      <w:pPr>
        <w:pStyle w:val="BodyText"/>
        <w:spacing w:line="271" w:lineRule="auto"/>
        <w:ind w:left="933"/>
      </w:pPr>
      <w:r>
        <w:rPr>
          <w:color w:val="231F20"/>
          <w:spacing w:val="-4"/>
        </w:rPr>
        <w:t>participation</w:t>
      </w:r>
      <w:r>
        <w:rPr>
          <w:color w:val="231F20"/>
          <w:spacing w:val="-11"/>
        </w:rPr>
        <w:t> </w:t>
      </w:r>
      <w:r>
        <w:rPr>
          <w:color w:val="231F20"/>
          <w:spacing w:val="-4"/>
        </w:rPr>
        <w:t>data,</w:t>
      </w:r>
      <w:r>
        <w:rPr>
          <w:color w:val="231F20"/>
          <w:spacing w:val="-10"/>
        </w:rPr>
        <w:t> </w:t>
      </w:r>
      <w:r>
        <w:rPr>
          <w:color w:val="231F20"/>
          <w:spacing w:val="-4"/>
        </w:rPr>
        <w:t>BLSC</w:t>
      </w:r>
      <w:r>
        <w:rPr>
          <w:color w:val="231F20"/>
          <w:spacing w:val="-10"/>
        </w:rPr>
        <w:t> </w:t>
      </w:r>
      <w:r>
        <w:rPr>
          <w:color w:val="231F20"/>
          <w:spacing w:val="-4"/>
        </w:rPr>
        <w:t>has</w:t>
      </w:r>
      <w:r>
        <w:rPr>
          <w:color w:val="231F20"/>
          <w:spacing w:val="-10"/>
        </w:rPr>
        <w:t> </w:t>
      </w:r>
      <w:r>
        <w:rPr>
          <w:color w:val="231F20"/>
          <w:spacing w:val="-4"/>
        </w:rPr>
        <w:t>demonstrated</w:t>
      </w:r>
      <w:r>
        <w:rPr>
          <w:color w:val="231F20"/>
          <w:spacing w:val="-11"/>
        </w:rPr>
        <w:t> </w:t>
      </w:r>
      <w:r>
        <w:rPr>
          <w:color w:val="231F20"/>
          <w:spacing w:val="-4"/>
        </w:rPr>
        <w:t>growth</w:t>
      </w:r>
      <w:r>
        <w:rPr>
          <w:color w:val="231F20"/>
          <w:spacing w:val="-10"/>
        </w:rPr>
        <w:t> </w:t>
      </w:r>
      <w:r>
        <w:rPr>
          <w:color w:val="231F20"/>
          <w:spacing w:val="-4"/>
        </w:rPr>
        <w:t>in </w:t>
      </w:r>
      <w:r>
        <w:rPr>
          <w:color w:val="231F20"/>
          <w:spacing w:val="-6"/>
        </w:rPr>
        <w:t>football</w:t>
      </w:r>
      <w:r>
        <w:rPr>
          <w:color w:val="231F20"/>
          <w:spacing w:val="-11"/>
        </w:rPr>
        <w:t> </w:t>
      </w:r>
      <w:r>
        <w:rPr>
          <w:color w:val="231F20"/>
          <w:spacing w:val="-6"/>
        </w:rPr>
        <w:t>over</w:t>
      </w:r>
      <w:r>
        <w:rPr>
          <w:color w:val="231F20"/>
          <w:spacing w:val="-9"/>
        </w:rPr>
        <w:t> </w:t>
      </w:r>
      <w:r>
        <w:rPr>
          <w:color w:val="231F20"/>
          <w:spacing w:val="-6"/>
        </w:rPr>
        <w:t>the</w:t>
      </w:r>
      <w:r>
        <w:rPr>
          <w:color w:val="231F20"/>
          <w:spacing w:val="-9"/>
        </w:rPr>
        <w:t> </w:t>
      </w:r>
      <w:r>
        <w:rPr>
          <w:color w:val="231F20"/>
          <w:spacing w:val="-6"/>
        </w:rPr>
        <w:t>past</w:t>
      </w:r>
      <w:r>
        <w:rPr>
          <w:color w:val="231F20"/>
          <w:spacing w:val="-9"/>
        </w:rPr>
        <w:t> </w:t>
      </w:r>
      <w:r>
        <w:rPr>
          <w:color w:val="231F20"/>
          <w:spacing w:val="-6"/>
        </w:rPr>
        <w:t>four</w:t>
      </w:r>
      <w:r>
        <w:rPr>
          <w:color w:val="231F20"/>
          <w:spacing w:val="-9"/>
        </w:rPr>
        <w:t> </w:t>
      </w:r>
      <w:r>
        <w:rPr>
          <w:color w:val="231F20"/>
          <w:spacing w:val="-6"/>
        </w:rPr>
        <w:t>seasons.</w:t>
      </w:r>
      <w:r>
        <w:rPr>
          <w:color w:val="231F20"/>
          <w:spacing w:val="-9"/>
        </w:rPr>
        <w:t> </w:t>
      </w:r>
      <w:r>
        <w:rPr>
          <w:color w:val="231F20"/>
          <w:spacing w:val="-6"/>
        </w:rPr>
        <w:t>Netball</w:t>
      </w:r>
      <w:r>
        <w:rPr>
          <w:color w:val="231F20"/>
          <w:spacing w:val="-9"/>
        </w:rPr>
        <w:t> </w:t>
      </w:r>
      <w:r>
        <w:rPr>
          <w:color w:val="231F20"/>
          <w:spacing w:val="-6"/>
        </w:rPr>
        <w:t>experienced a</w:t>
      </w:r>
      <w:r>
        <w:rPr>
          <w:color w:val="231F20"/>
          <w:spacing w:val="-9"/>
        </w:rPr>
        <w:t> </w:t>
      </w:r>
      <w:r>
        <w:rPr>
          <w:color w:val="231F20"/>
          <w:spacing w:val="-6"/>
        </w:rPr>
        <w:t>spike</w:t>
      </w:r>
      <w:r>
        <w:rPr>
          <w:color w:val="231F20"/>
          <w:spacing w:val="-9"/>
        </w:rPr>
        <w:t> </w:t>
      </w:r>
      <w:r>
        <w:rPr>
          <w:color w:val="231F20"/>
          <w:spacing w:val="-6"/>
        </w:rPr>
        <w:t>in</w:t>
      </w:r>
      <w:r>
        <w:rPr>
          <w:color w:val="231F20"/>
          <w:spacing w:val="-9"/>
        </w:rPr>
        <w:t> </w:t>
      </w:r>
      <w:r>
        <w:rPr>
          <w:color w:val="231F20"/>
          <w:spacing w:val="-6"/>
        </w:rPr>
        <w:t>participation</w:t>
      </w:r>
      <w:r>
        <w:rPr>
          <w:color w:val="231F20"/>
          <w:spacing w:val="-9"/>
        </w:rPr>
        <w:t> </w:t>
      </w:r>
      <w:r>
        <w:rPr>
          <w:color w:val="231F20"/>
          <w:spacing w:val="-6"/>
        </w:rPr>
        <w:t>in</w:t>
      </w:r>
      <w:r>
        <w:rPr>
          <w:color w:val="231F20"/>
          <w:spacing w:val="-9"/>
        </w:rPr>
        <w:t> </w:t>
      </w:r>
      <w:r>
        <w:rPr>
          <w:color w:val="231F20"/>
          <w:spacing w:val="-6"/>
        </w:rPr>
        <w:t>2017,</w:t>
      </w:r>
      <w:r>
        <w:rPr>
          <w:color w:val="231F20"/>
          <w:spacing w:val="-9"/>
        </w:rPr>
        <w:t> </w:t>
      </w:r>
      <w:r>
        <w:rPr>
          <w:color w:val="231F20"/>
          <w:spacing w:val="-6"/>
        </w:rPr>
        <w:t>however</w:t>
      </w:r>
      <w:r>
        <w:rPr>
          <w:color w:val="231F20"/>
          <w:spacing w:val="-9"/>
        </w:rPr>
        <w:t> </w:t>
      </w:r>
      <w:r>
        <w:rPr>
          <w:color w:val="231F20"/>
          <w:spacing w:val="-6"/>
        </w:rPr>
        <w:t>has</w:t>
      </w:r>
      <w:r>
        <w:rPr>
          <w:color w:val="231F20"/>
          <w:spacing w:val="-9"/>
        </w:rPr>
        <w:t> </w:t>
      </w:r>
      <w:r>
        <w:rPr>
          <w:color w:val="231F20"/>
          <w:spacing w:val="-6"/>
        </w:rPr>
        <w:t>remained </w:t>
      </w:r>
      <w:r>
        <w:rPr>
          <w:color w:val="231F20"/>
          <w:w w:val="90"/>
        </w:rPr>
        <w:t>steady</w:t>
      </w:r>
      <w:r>
        <w:rPr>
          <w:color w:val="231F20"/>
          <w:spacing w:val="-7"/>
          <w:w w:val="90"/>
        </w:rPr>
        <w:t> </w:t>
      </w:r>
      <w:r>
        <w:rPr>
          <w:color w:val="231F20"/>
          <w:w w:val="90"/>
        </w:rPr>
        <w:t>since</w:t>
      </w:r>
      <w:r>
        <w:rPr>
          <w:color w:val="231F20"/>
          <w:spacing w:val="-7"/>
          <w:w w:val="90"/>
        </w:rPr>
        <w:t> </w:t>
      </w:r>
      <w:r>
        <w:rPr>
          <w:color w:val="231F20"/>
          <w:w w:val="90"/>
        </w:rPr>
        <w:t>this</w:t>
      </w:r>
      <w:r>
        <w:rPr>
          <w:color w:val="231F20"/>
          <w:spacing w:val="-7"/>
          <w:w w:val="90"/>
        </w:rPr>
        <w:t> </w:t>
      </w:r>
      <w:r>
        <w:rPr>
          <w:color w:val="231F20"/>
          <w:w w:val="90"/>
        </w:rPr>
        <w:t>time.</w:t>
      </w:r>
      <w:r>
        <w:rPr>
          <w:color w:val="231F20"/>
          <w:spacing w:val="-7"/>
          <w:w w:val="90"/>
        </w:rPr>
        <w:t> </w:t>
      </w:r>
      <w:r>
        <w:rPr>
          <w:color w:val="231F20"/>
          <w:w w:val="90"/>
        </w:rPr>
        <w:t>Cricket</w:t>
      </w:r>
      <w:r>
        <w:rPr>
          <w:color w:val="231F20"/>
          <w:spacing w:val="-7"/>
          <w:w w:val="90"/>
        </w:rPr>
        <w:t> </w:t>
      </w:r>
      <w:r>
        <w:rPr>
          <w:color w:val="231F20"/>
          <w:w w:val="90"/>
        </w:rPr>
        <w:t>has</w:t>
      </w:r>
      <w:r>
        <w:rPr>
          <w:color w:val="231F20"/>
          <w:spacing w:val="-7"/>
          <w:w w:val="90"/>
        </w:rPr>
        <w:t> </w:t>
      </w:r>
      <w:r>
        <w:rPr>
          <w:color w:val="231F20"/>
          <w:w w:val="90"/>
        </w:rPr>
        <w:t>experienced</w:t>
      </w:r>
      <w:r>
        <w:rPr>
          <w:color w:val="231F20"/>
          <w:spacing w:val="-7"/>
          <w:w w:val="90"/>
        </w:rPr>
        <w:t> </w:t>
      </w:r>
      <w:r>
        <w:rPr>
          <w:color w:val="231F20"/>
          <w:w w:val="90"/>
        </w:rPr>
        <w:t>significant participation</w:t>
      </w:r>
      <w:r>
        <w:rPr>
          <w:color w:val="231F20"/>
          <w:spacing w:val="-9"/>
          <w:w w:val="90"/>
        </w:rPr>
        <w:t> </w:t>
      </w:r>
      <w:r>
        <w:rPr>
          <w:color w:val="231F20"/>
          <w:w w:val="90"/>
        </w:rPr>
        <w:t>growth,</w:t>
      </w:r>
      <w:r>
        <w:rPr>
          <w:color w:val="231F20"/>
          <w:spacing w:val="-8"/>
          <w:w w:val="90"/>
        </w:rPr>
        <w:t> </w:t>
      </w:r>
      <w:r>
        <w:rPr>
          <w:color w:val="231F20"/>
          <w:w w:val="90"/>
        </w:rPr>
        <w:t>particularly</w:t>
      </w:r>
      <w:r>
        <w:rPr>
          <w:color w:val="231F20"/>
          <w:spacing w:val="-9"/>
          <w:w w:val="90"/>
        </w:rPr>
        <w:t> </w:t>
      </w:r>
      <w:r>
        <w:rPr>
          <w:color w:val="231F20"/>
          <w:w w:val="90"/>
        </w:rPr>
        <w:t>from</w:t>
      </w:r>
      <w:r>
        <w:rPr>
          <w:color w:val="231F20"/>
          <w:spacing w:val="-8"/>
          <w:w w:val="90"/>
        </w:rPr>
        <w:t> </w:t>
      </w:r>
      <w:r>
        <w:rPr>
          <w:color w:val="231F20"/>
          <w:w w:val="90"/>
        </w:rPr>
        <w:t>2019</w:t>
      </w:r>
      <w:r>
        <w:rPr>
          <w:color w:val="231F20"/>
          <w:spacing w:val="-9"/>
          <w:w w:val="90"/>
        </w:rPr>
        <w:t> </w:t>
      </w:r>
      <w:r>
        <w:rPr>
          <w:color w:val="231F20"/>
          <w:w w:val="90"/>
        </w:rPr>
        <w:t>to</w:t>
      </w:r>
      <w:r>
        <w:rPr>
          <w:color w:val="231F20"/>
          <w:spacing w:val="-8"/>
          <w:w w:val="90"/>
        </w:rPr>
        <w:t> </w:t>
      </w:r>
      <w:r>
        <w:rPr>
          <w:color w:val="231F20"/>
          <w:w w:val="90"/>
        </w:rPr>
        <w:t>2021.</w:t>
      </w:r>
      <w:r>
        <w:rPr>
          <w:color w:val="231F20"/>
          <w:spacing w:val="-9"/>
          <w:w w:val="90"/>
        </w:rPr>
        <w:t> </w:t>
      </w:r>
      <w:r>
        <w:rPr>
          <w:color w:val="231F20"/>
          <w:w w:val="90"/>
        </w:rPr>
        <w:t>This </w:t>
      </w:r>
      <w:r>
        <w:rPr>
          <w:color w:val="231F20"/>
          <w:spacing w:val="-6"/>
        </w:rPr>
        <w:t>is largely due to a collaborative effort in promoting and expanding its female and junior programs.</w:t>
      </w:r>
    </w:p>
    <w:p>
      <w:pPr>
        <w:pStyle w:val="BodyText"/>
        <w:spacing w:line="271" w:lineRule="auto" w:before="108"/>
        <w:ind w:left="933"/>
      </w:pPr>
      <w:r>
        <w:rPr>
          <w:color w:val="231F20"/>
          <w:spacing w:val="-4"/>
        </w:rPr>
        <w:t>Participation</w:t>
      </w:r>
      <w:r>
        <w:rPr>
          <w:color w:val="231F20"/>
          <w:spacing w:val="-11"/>
        </w:rPr>
        <w:t> </w:t>
      </w:r>
      <w:r>
        <w:rPr>
          <w:color w:val="231F20"/>
          <w:spacing w:val="-4"/>
        </w:rPr>
        <w:t>figures</w:t>
      </w:r>
      <w:r>
        <w:rPr>
          <w:color w:val="231F20"/>
          <w:spacing w:val="-10"/>
        </w:rPr>
        <w:t> </w:t>
      </w:r>
      <w:r>
        <w:rPr>
          <w:color w:val="231F20"/>
          <w:spacing w:val="-4"/>
        </w:rPr>
        <w:t>for</w:t>
      </w:r>
      <w:r>
        <w:rPr>
          <w:color w:val="231F20"/>
          <w:spacing w:val="-10"/>
        </w:rPr>
        <w:t> </w:t>
      </w:r>
      <w:r>
        <w:rPr>
          <w:color w:val="231F20"/>
          <w:spacing w:val="-4"/>
        </w:rPr>
        <w:t>the</w:t>
      </w:r>
      <w:r>
        <w:rPr>
          <w:color w:val="231F20"/>
          <w:spacing w:val="-10"/>
        </w:rPr>
        <w:t> </w:t>
      </w:r>
      <w:r>
        <w:rPr>
          <w:color w:val="231F20"/>
          <w:spacing w:val="-4"/>
        </w:rPr>
        <w:t>2021</w:t>
      </w:r>
      <w:r>
        <w:rPr>
          <w:color w:val="231F20"/>
          <w:spacing w:val="-11"/>
        </w:rPr>
        <w:t> </w:t>
      </w:r>
      <w:r>
        <w:rPr>
          <w:color w:val="231F20"/>
          <w:spacing w:val="-4"/>
        </w:rPr>
        <w:t>football</w:t>
      </w:r>
      <w:r>
        <w:rPr>
          <w:color w:val="231F20"/>
          <w:spacing w:val="-10"/>
        </w:rPr>
        <w:t> </w:t>
      </w:r>
      <w:r>
        <w:rPr>
          <w:color w:val="231F20"/>
          <w:spacing w:val="-4"/>
        </w:rPr>
        <w:t>and</w:t>
      </w:r>
      <w:r>
        <w:rPr>
          <w:color w:val="231F20"/>
          <w:spacing w:val="-10"/>
        </w:rPr>
        <w:t> </w:t>
      </w:r>
      <w:r>
        <w:rPr>
          <w:color w:val="231F20"/>
          <w:spacing w:val="-4"/>
        </w:rPr>
        <w:t>netball </w:t>
      </w:r>
      <w:r>
        <w:rPr>
          <w:color w:val="231F20"/>
          <w:w w:val="90"/>
        </w:rPr>
        <w:t>season have not yet been finalised and note 2020 </w:t>
      </w:r>
      <w:r>
        <w:rPr>
          <w:color w:val="231F20"/>
          <w:w w:val="90"/>
        </w:rPr>
        <w:t>figures </w:t>
      </w:r>
      <w:r>
        <w:rPr>
          <w:color w:val="231F20"/>
        </w:rPr>
        <w:t>are</w:t>
      </w:r>
      <w:r>
        <w:rPr>
          <w:color w:val="231F20"/>
          <w:spacing w:val="-8"/>
        </w:rPr>
        <w:t> </w:t>
      </w:r>
      <w:r>
        <w:rPr>
          <w:color w:val="231F20"/>
        </w:rPr>
        <w:t>not</w:t>
      </w:r>
      <w:r>
        <w:rPr>
          <w:color w:val="231F20"/>
          <w:spacing w:val="-8"/>
        </w:rPr>
        <w:t> </w:t>
      </w:r>
      <w:r>
        <w:rPr>
          <w:color w:val="231F20"/>
        </w:rPr>
        <w:t>included</w:t>
      </w:r>
      <w:r>
        <w:rPr>
          <w:color w:val="231F20"/>
          <w:spacing w:val="-8"/>
        </w:rPr>
        <w:t> </w:t>
      </w:r>
      <w:r>
        <w:rPr>
          <w:color w:val="231F20"/>
        </w:rPr>
        <w:t>due</w:t>
      </w:r>
      <w:r>
        <w:rPr>
          <w:color w:val="231F20"/>
          <w:spacing w:val="-8"/>
        </w:rPr>
        <w:t> </w:t>
      </w:r>
      <w:r>
        <w:rPr>
          <w:color w:val="231F20"/>
        </w:rPr>
        <w:t>to</w:t>
      </w:r>
      <w:r>
        <w:rPr>
          <w:color w:val="231F20"/>
          <w:spacing w:val="-8"/>
        </w:rPr>
        <w:t> </w:t>
      </w:r>
      <w:r>
        <w:rPr>
          <w:color w:val="231F20"/>
        </w:rPr>
        <w:t>COVID-19.</w:t>
      </w:r>
    </w:p>
    <w:p>
      <w:pPr>
        <w:spacing w:before="146"/>
        <w:ind w:left="606" w:right="381" w:firstLine="0"/>
        <w:jc w:val="center"/>
        <w:rPr>
          <w:rFonts w:ascii="Arial"/>
          <w:sz w:val="13"/>
        </w:rPr>
      </w:pPr>
      <w:r>
        <w:rPr/>
        <w:br w:type="column"/>
      </w:r>
      <w:r>
        <w:rPr>
          <w:rFonts w:ascii="Arial"/>
          <w:color w:val="231F20"/>
          <w:spacing w:val="-5"/>
          <w:sz w:val="13"/>
        </w:rPr>
        <w:t>70</w:t>
      </w:r>
    </w:p>
    <w:p>
      <w:pPr>
        <w:spacing w:before="102"/>
        <w:ind w:left="606" w:right="381" w:firstLine="0"/>
        <w:jc w:val="center"/>
        <w:rPr>
          <w:rFonts w:ascii="Arial"/>
          <w:sz w:val="13"/>
        </w:rPr>
      </w:pPr>
      <w:r>
        <w:rPr>
          <w:rFonts w:ascii="Arial"/>
          <w:color w:val="231F20"/>
          <w:spacing w:val="-5"/>
          <w:sz w:val="13"/>
        </w:rPr>
        <w:t>60</w:t>
      </w:r>
    </w:p>
    <w:p>
      <w:pPr>
        <w:spacing w:before="94"/>
        <w:ind w:left="606" w:right="381" w:firstLine="0"/>
        <w:jc w:val="center"/>
        <w:rPr>
          <w:rFonts w:ascii="Arial"/>
          <w:sz w:val="13"/>
        </w:rPr>
      </w:pPr>
      <w:r>
        <w:rPr>
          <w:rFonts w:ascii="Arial"/>
          <w:color w:val="231F20"/>
          <w:spacing w:val="-5"/>
          <w:sz w:val="13"/>
        </w:rPr>
        <w:t>50</w:t>
      </w:r>
    </w:p>
    <w:p>
      <w:pPr>
        <w:spacing w:before="95"/>
        <w:ind w:left="606" w:right="381" w:firstLine="0"/>
        <w:jc w:val="center"/>
        <w:rPr>
          <w:rFonts w:ascii="Arial"/>
          <w:sz w:val="13"/>
        </w:rPr>
      </w:pPr>
      <w:r>
        <w:rPr>
          <w:rFonts w:ascii="Arial"/>
          <w:color w:val="231F20"/>
          <w:spacing w:val="-5"/>
          <w:sz w:val="13"/>
        </w:rPr>
        <w:t>40</w:t>
      </w:r>
    </w:p>
    <w:p>
      <w:pPr>
        <w:spacing w:before="95"/>
        <w:ind w:left="606" w:right="381" w:firstLine="0"/>
        <w:jc w:val="center"/>
        <w:rPr>
          <w:rFonts w:ascii="Arial"/>
          <w:sz w:val="13"/>
        </w:rPr>
      </w:pPr>
      <w:r>
        <w:rPr>
          <w:rFonts w:ascii="Arial"/>
          <w:color w:val="231F20"/>
          <w:spacing w:val="-5"/>
          <w:sz w:val="13"/>
        </w:rPr>
        <w:t>30</w:t>
      </w:r>
    </w:p>
    <w:p>
      <w:pPr>
        <w:spacing w:before="94"/>
        <w:ind w:left="606" w:right="381" w:firstLine="0"/>
        <w:jc w:val="center"/>
        <w:rPr>
          <w:rFonts w:ascii="Arial"/>
          <w:sz w:val="13"/>
        </w:rPr>
      </w:pPr>
      <w:r>
        <w:rPr>
          <w:rFonts w:ascii="Arial"/>
          <w:color w:val="231F20"/>
          <w:spacing w:val="-5"/>
          <w:sz w:val="13"/>
        </w:rPr>
        <w:t>20</w:t>
      </w:r>
    </w:p>
    <w:p>
      <w:pPr>
        <w:tabs>
          <w:tab w:pos="1104" w:val="left" w:leader="none"/>
        </w:tabs>
        <w:spacing w:before="95"/>
        <w:ind w:left="619" w:right="0" w:firstLine="0"/>
        <w:jc w:val="left"/>
        <w:rPr>
          <w:rFonts w:ascii="Arial"/>
          <w:sz w:val="10"/>
        </w:rPr>
      </w:pPr>
      <w:r>
        <w:rPr>
          <w:rFonts w:ascii="Arial"/>
          <w:color w:val="231F20"/>
          <w:spacing w:val="-5"/>
          <w:w w:val="105"/>
          <w:sz w:val="13"/>
        </w:rPr>
        <w:t>10</w:t>
      </w:r>
      <w:r>
        <w:rPr>
          <w:rFonts w:ascii="Arial"/>
          <w:color w:val="231F20"/>
          <w:sz w:val="13"/>
        </w:rPr>
        <w:tab/>
      </w:r>
      <w:r>
        <w:rPr>
          <w:rFonts w:ascii="Arial"/>
          <w:color w:val="231F20"/>
          <w:spacing w:val="-12"/>
          <w:w w:val="105"/>
          <w:position w:val="-5"/>
          <w:sz w:val="10"/>
        </w:rPr>
        <w:t>4</w:t>
      </w:r>
    </w:p>
    <w:p>
      <w:pPr>
        <w:spacing w:before="41"/>
        <w:ind w:left="606" w:right="381" w:firstLine="0"/>
        <w:jc w:val="center"/>
        <w:rPr>
          <w:rFonts w:ascii="Arial"/>
          <w:sz w:val="13"/>
        </w:rPr>
      </w:pPr>
      <w:r>
        <w:rPr>
          <w:rFonts w:ascii="Arial"/>
          <w:color w:val="231F20"/>
          <w:spacing w:val="-5"/>
          <w:sz w:val="13"/>
        </w:rPr>
        <w:t>10</w:t>
      </w:r>
    </w:p>
    <w:p>
      <w:pPr>
        <w:spacing w:line="240" w:lineRule="auto" w:before="2"/>
        <w:rPr>
          <w:rFonts w:ascii="Arial"/>
          <w:sz w:val="14"/>
        </w:rPr>
      </w:pPr>
      <w:r>
        <w:rPr/>
        <w:br w:type="column"/>
      </w:r>
      <w:r>
        <w:rPr>
          <w:rFonts w:ascii="Arial"/>
          <w:sz w:val="14"/>
        </w:rPr>
      </w:r>
    </w:p>
    <w:p>
      <w:pPr>
        <w:spacing w:before="0"/>
        <w:ind w:left="91" w:right="0" w:firstLine="0"/>
        <w:jc w:val="left"/>
        <w:rPr>
          <w:rFonts w:ascii="Arial"/>
          <w:sz w:val="10"/>
        </w:rPr>
      </w:pPr>
      <w:r>
        <w:rPr>
          <w:rFonts w:ascii="Arial"/>
          <w:color w:val="231F20"/>
          <w:spacing w:val="-5"/>
          <w:w w:val="105"/>
          <w:sz w:val="10"/>
        </w:rPr>
        <w:t>67</w:t>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11"/>
        <w:rPr>
          <w:rFonts w:ascii="Arial"/>
          <w:sz w:val="11"/>
        </w:rPr>
      </w:pPr>
    </w:p>
    <w:p>
      <w:pPr>
        <w:spacing w:before="0"/>
        <w:ind w:left="0" w:right="0" w:firstLine="0"/>
        <w:jc w:val="left"/>
        <w:rPr>
          <w:rFonts w:ascii="Arial"/>
          <w:sz w:val="13"/>
        </w:rPr>
      </w:pPr>
      <w:r>
        <w:rPr>
          <w:rFonts w:ascii="Arial"/>
          <w:color w:val="231F20"/>
          <w:spacing w:val="-4"/>
          <w:sz w:val="13"/>
        </w:rPr>
        <w:t>2016</w:t>
      </w:r>
    </w:p>
    <w:p>
      <w:pPr>
        <w:tabs>
          <w:tab w:pos="1997" w:val="left" w:leader="none"/>
        </w:tabs>
        <w:spacing w:before="89"/>
        <w:ind w:left="1249" w:right="0" w:firstLine="0"/>
        <w:jc w:val="left"/>
        <w:rPr>
          <w:rFonts w:ascii="Arial"/>
          <w:sz w:val="10"/>
        </w:rPr>
      </w:pPr>
      <w:r>
        <w:rPr/>
        <w:br w:type="column"/>
      </w:r>
      <w:r>
        <w:rPr>
          <w:rFonts w:ascii="Arial"/>
          <w:color w:val="231F20"/>
          <w:spacing w:val="-5"/>
          <w:w w:val="105"/>
          <w:sz w:val="10"/>
        </w:rPr>
        <w:t>70</w:t>
      </w:r>
      <w:r>
        <w:rPr>
          <w:rFonts w:ascii="Arial"/>
          <w:color w:val="231F20"/>
          <w:sz w:val="10"/>
        </w:rPr>
        <w:tab/>
      </w:r>
      <w:r>
        <w:rPr>
          <w:rFonts w:ascii="Arial"/>
          <w:color w:val="231F20"/>
          <w:spacing w:val="-5"/>
          <w:w w:val="105"/>
          <w:position w:val="-1"/>
          <w:sz w:val="10"/>
        </w:rPr>
        <w:t>69</w:t>
      </w:r>
    </w:p>
    <w:p>
      <w:pPr>
        <w:pStyle w:val="BodyText"/>
        <w:rPr>
          <w:rFonts w:ascii="Arial"/>
          <w:sz w:val="16"/>
        </w:rPr>
      </w:pPr>
    </w:p>
    <w:p>
      <w:pPr>
        <w:spacing w:before="118"/>
        <w:ind w:left="2958" w:right="0" w:firstLine="0"/>
        <w:jc w:val="left"/>
        <w:rPr>
          <w:rFonts w:ascii="Arial"/>
          <w:sz w:val="10"/>
        </w:rPr>
      </w:pPr>
      <w:r>
        <w:rPr>
          <w:rFonts w:ascii="Arial"/>
          <w:color w:val="231F20"/>
          <w:spacing w:val="-5"/>
          <w:w w:val="105"/>
          <w:sz w:val="10"/>
        </w:rPr>
        <w:t>52</w:t>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tabs>
          <w:tab w:pos="1784" w:val="left" w:leader="none"/>
        </w:tabs>
        <w:spacing w:before="122"/>
        <w:ind w:left="1036" w:right="0" w:firstLine="0"/>
        <w:jc w:val="left"/>
        <w:rPr>
          <w:rFonts w:ascii="Arial"/>
          <w:sz w:val="10"/>
        </w:rPr>
      </w:pPr>
      <w:r>
        <w:rPr>
          <w:rFonts w:ascii="Arial"/>
          <w:color w:val="231F20"/>
          <w:spacing w:val="-5"/>
          <w:w w:val="105"/>
          <w:position w:val="-4"/>
          <w:sz w:val="10"/>
        </w:rPr>
        <w:t>14</w:t>
      </w:r>
      <w:r>
        <w:rPr>
          <w:rFonts w:ascii="Arial"/>
          <w:color w:val="231F20"/>
          <w:position w:val="-4"/>
          <w:sz w:val="10"/>
        </w:rPr>
        <w:tab/>
      </w:r>
      <w:r>
        <w:rPr>
          <w:rFonts w:ascii="Arial"/>
          <w:color w:val="231F20"/>
          <w:spacing w:val="-5"/>
          <w:w w:val="105"/>
          <w:sz w:val="10"/>
        </w:rPr>
        <w:t>16</w:t>
      </w:r>
    </w:p>
    <w:p>
      <w:pPr>
        <w:tabs>
          <w:tab w:pos="1486" w:val="left" w:leader="none"/>
          <w:tab w:pos="2234" w:val="left" w:leader="none"/>
        </w:tabs>
        <w:spacing w:before="37"/>
        <w:ind w:left="312" w:right="0" w:firstLine="0"/>
        <w:jc w:val="left"/>
        <w:rPr>
          <w:rFonts w:ascii="Arial"/>
          <w:sz w:val="10"/>
        </w:rPr>
      </w:pPr>
      <w:r>
        <w:rPr>
          <w:rFonts w:ascii="Arial"/>
          <w:color w:val="231F20"/>
          <w:spacing w:val="-10"/>
          <w:w w:val="105"/>
          <w:position w:val="2"/>
          <w:sz w:val="10"/>
        </w:rPr>
        <w:t>8</w:t>
      </w:r>
      <w:r>
        <w:rPr>
          <w:rFonts w:ascii="Arial"/>
          <w:color w:val="231F20"/>
          <w:position w:val="2"/>
          <w:sz w:val="10"/>
        </w:rPr>
        <w:tab/>
      </w:r>
      <w:r>
        <w:rPr>
          <w:rFonts w:ascii="Arial"/>
          <w:color w:val="231F20"/>
          <w:spacing w:val="-10"/>
          <w:w w:val="105"/>
          <w:sz w:val="10"/>
        </w:rPr>
        <w:t>7</w:t>
      </w:r>
      <w:r>
        <w:rPr>
          <w:rFonts w:ascii="Arial"/>
          <w:color w:val="231F20"/>
          <w:sz w:val="10"/>
        </w:rPr>
        <w:tab/>
      </w:r>
      <w:r>
        <w:rPr>
          <w:rFonts w:ascii="Arial"/>
          <w:color w:val="231F20"/>
          <w:spacing w:val="-12"/>
          <w:w w:val="105"/>
          <w:sz w:val="10"/>
        </w:rPr>
        <w:t>7</w:t>
      </w:r>
    </w:p>
    <w:p>
      <w:pPr>
        <w:pStyle w:val="BodyText"/>
        <w:rPr>
          <w:rFonts w:ascii="Arial"/>
          <w:sz w:val="16"/>
        </w:rPr>
      </w:pPr>
    </w:p>
    <w:p>
      <w:pPr>
        <w:tabs>
          <w:tab w:pos="1159" w:val="left" w:leader="none"/>
          <w:tab w:pos="1907" w:val="left" w:leader="none"/>
          <w:tab w:pos="2654" w:val="left" w:leader="none"/>
        </w:tabs>
        <w:spacing w:before="97"/>
        <w:ind w:left="411" w:right="0" w:firstLine="0"/>
        <w:jc w:val="left"/>
        <w:rPr>
          <w:rFonts w:ascii="Arial"/>
          <w:sz w:val="13"/>
        </w:rPr>
      </w:pPr>
      <w:r>
        <w:rPr>
          <w:rFonts w:ascii="Arial"/>
          <w:color w:val="231F20"/>
          <w:spacing w:val="-4"/>
          <w:sz w:val="13"/>
        </w:rPr>
        <w:t>2017</w:t>
      </w:r>
      <w:r>
        <w:rPr>
          <w:rFonts w:ascii="Arial"/>
          <w:color w:val="231F20"/>
          <w:sz w:val="13"/>
        </w:rPr>
        <w:tab/>
      </w:r>
      <w:r>
        <w:rPr>
          <w:rFonts w:ascii="Arial"/>
          <w:color w:val="231F20"/>
          <w:spacing w:val="-4"/>
          <w:sz w:val="13"/>
        </w:rPr>
        <w:t>2018</w:t>
      </w:r>
      <w:r>
        <w:rPr>
          <w:rFonts w:ascii="Arial"/>
          <w:color w:val="231F20"/>
          <w:sz w:val="13"/>
        </w:rPr>
        <w:tab/>
      </w:r>
      <w:r>
        <w:rPr>
          <w:rFonts w:ascii="Arial"/>
          <w:color w:val="231F20"/>
          <w:spacing w:val="-4"/>
          <w:sz w:val="13"/>
        </w:rPr>
        <w:t>2019</w:t>
      </w:r>
      <w:r>
        <w:rPr>
          <w:rFonts w:ascii="Arial"/>
          <w:color w:val="231F20"/>
          <w:sz w:val="13"/>
        </w:rPr>
        <w:tab/>
      </w:r>
      <w:r>
        <w:rPr>
          <w:rFonts w:ascii="Arial"/>
          <w:color w:val="231F20"/>
          <w:spacing w:val="-4"/>
          <w:sz w:val="13"/>
        </w:rPr>
        <w:t>2021</w:t>
      </w:r>
    </w:p>
    <w:p>
      <w:pPr>
        <w:spacing w:before="127"/>
        <w:ind w:left="634" w:right="0" w:firstLine="0"/>
        <w:jc w:val="left"/>
        <w:rPr>
          <w:rFonts w:ascii="Arial"/>
          <w:sz w:val="13"/>
        </w:rPr>
      </w:pPr>
      <w:r>
        <w:rPr/>
        <w:pict>
          <v:rect style="position:absolute;margin-left:391.454987pt;margin-top:8.746847pt;width:3.7pt;height:3.7pt;mso-position-horizontal-relative:page;mso-position-vertical-relative:paragraph;z-index:15757824" id="docshape252" filled="true" fillcolor="#f7941d" stroked="false">
            <v:fill type="solid"/>
            <w10:wrap type="none"/>
          </v:rect>
        </w:pict>
      </w:r>
      <w:r>
        <w:rPr/>
        <w:pict>
          <v:rect style="position:absolute;margin-left:426.234985pt;margin-top:8.746847pt;width:3.7pt;height:3.7pt;mso-position-horizontal-relative:page;mso-position-vertical-relative:paragraph;z-index:-18004480" id="docshape253" filled="true" fillcolor="#a3238e" stroked="false">
            <v:fill type="solid"/>
            <w10:wrap type="none"/>
          </v:rect>
        </w:pict>
      </w:r>
      <w:r>
        <w:rPr/>
        <w:pict>
          <v:rect style="position:absolute;margin-left:458.054993pt;margin-top:8.746847pt;width:3.7pt;height:3.7pt;mso-position-horizontal-relative:page;mso-position-vertical-relative:paragraph;z-index:-18003968" id="docshape254" filled="true" fillcolor="#8dc63f" stroked="false">
            <v:fill type="solid"/>
            <w10:wrap type="none"/>
          </v:rect>
        </w:pict>
      </w:r>
      <w:r>
        <w:rPr>
          <w:rFonts w:ascii="Arial"/>
          <w:color w:val="231F20"/>
          <w:w w:val="105"/>
          <w:sz w:val="13"/>
        </w:rPr>
        <w:t>Football</w:t>
      </w:r>
      <w:r>
        <w:rPr>
          <w:rFonts w:ascii="Arial"/>
          <w:color w:val="231F20"/>
          <w:spacing w:val="65"/>
          <w:w w:val="105"/>
          <w:sz w:val="13"/>
        </w:rPr>
        <w:t>  </w:t>
      </w:r>
      <w:r>
        <w:rPr>
          <w:rFonts w:ascii="Arial"/>
          <w:color w:val="231F20"/>
          <w:w w:val="105"/>
          <w:sz w:val="13"/>
        </w:rPr>
        <w:t>Netball</w:t>
      </w:r>
      <w:r>
        <w:rPr>
          <w:rFonts w:ascii="Arial"/>
          <w:color w:val="231F20"/>
          <w:spacing w:val="63"/>
          <w:w w:val="105"/>
          <w:sz w:val="13"/>
        </w:rPr>
        <w:t>  </w:t>
      </w:r>
      <w:r>
        <w:rPr>
          <w:rFonts w:ascii="Arial"/>
          <w:color w:val="231F20"/>
          <w:spacing w:val="-2"/>
          <w:w w:val="105"/>
          <w:sz w:val="13"/>
        </w:rPr>
        <w:t>Cricket</w:t>
      </w:r>
    </w:p>
    <w:p>
      <w:pPr>
        <w:spacing w:after="0"/>
        <w:jc w:val="left"/>
        <w:rPr>
          <w:rFonts w:ascii="Arial"/>
          <w:sz w:val="13"/>
        </w:rPr>
        <w:sectPr>
          <w:type w:val="continuous"/>
          <w:pgSz w:w="11910" w:h="16840"/>
          <w:pgMar w:header="0" w:footer="358" w:top="1920" w:bottom="280" w:left="200" w:right="80"/>
          <w:cols w:num="4" w:equalWidth="0">
            <w:col w:w="5516" w:space="40"/>
            <w:col w:w="1162" w:space="39"/>
            <w:col w:w="298" w:space="40"/>
            <w:col w:w="4535"/>
          </w:cols>
        </w:sectPr>
      </w:pPr>
    </w:p>
    <w:p>
      <w:pPr>
        <w:pStyle w:val="BodyText"/>
        <w:spacing w:before="9"/>
        <w:rPr>
          <w:rFonts w:ascii="Arial"/>
          <w:sz w:val="28"/>
        </w:rPr>
      </w:pPr>
    </w:p>
    <w:p>
      <w:pPr>
        <w:spacing w:after="0"/>
        <w:rPr>
          <w:rFonts w:ascii="Arial"/>
          <w:sz w:val="28"/>
        </w:rPr>
        <w:sectPr>
          <w:type w:val="continuous"/>
          <w:pgSz w:w="11910" w:h="16840"/>
          <w:pgMar w:header="0" w:footer="358" w:top="1920" w:bottom="280" w:left="200" w:right="80"/>
        </w:sectPr>
      </w:pPr>
    </w:p>
    <w:p>
      <w:pPr>
        <w:pStyle w:val="Heading4"/>
        <w:spacing w:before="143"/>
      </w:pPr>
      <w:r>
        <w:rPr>
          <w:color w:val="231F20"/>
        </w:rPr>
        <w:t>CURRENT</w:t>
      </w:r>
      <w:r>
        <w:rPr>
          <w:color w:val="231F20"/>
          <w:spacing w:val="20"/>
        </w:rPr>
        <w:t> </w:t>
      </w:r>
      <w:r>
        <w:rPr>
          <w:color w:val="231F20"/>
          <w:spacing w:val="-2"/>
        </w:rPr>
        <w:t>PARTICIPATION</w:t>
      </w:r>
    </w:p>
    <w:p>
      <w:pPr>
        <w:spacing w:before="219"/>
        <w:ind w:left="1031" w:right="0" w:firstLine="0"/>
        <w:jc w:val="left"/>
        <w:rPr>
          <w:rFonts w:ascii="Arial"/>
          <w:sz w:val="13"/>
        </w:rPr>
      </w:pPr>
      <w:r>
        <w:rPr>
          <w:rFonts w:ascii="Arial"/>
          <w:color w:val="231F20"/>
          <w:spacing w:val="-5"/>
          <w:w w:val="105"/>
          <w:sz w:val="13"/>
        </w:rPr>
        <w:t>300</w:t>
      </w:r>
    </w:p>
    <w:p>
      <w:pPr>
        <w:pStyle w:val="BodyText"/>
        <w:spacing w:before="8"/>
        <w:rPr>
          <w:rFonts w:ascii="Arial"/>
          <w:sz w:val="20"/>
        </w:rPr>
      </w:pPr>
    </w:p>
    <w:p>
      <w:pPr>
        <w:spacing w:before="0"/>
        <w:ind w:left="1031" w:right="0" w:firstLine="0"/>
        <w:jc w:val="left"/>
        <w:rPr>
          <w:rFonts w:ascii="Arial"/>
          <w:sz w:val="13"/>
        </w:rPr>
      </w:pPr>
      <w:r>
        <w:rPr>
          <w:rFonts w:ascii="Arial"/>
          <w:color w:val="231F20"/>
          <w:spacing w:val="-5"/>
          <w:w w:val="105"/>
          <w:sz w:val="13"/>
        </w:rPr>
        <w:t>250</w:t>
      </w:r>
    </w:p>
    <w:p>
      <w:pPr>
        <w:pStyle w:val="BodyText"/>
        <w:spacing w:before="4"/>
        <w:rPr>
          <w:rFonts w:ascii="Arial"/>
          <w:sz w:val="19"/>
        </w:rPr>
      </w:pPr>
    </w:p>
    <w:p>
      <w:pPr>
        <w:spacing w:before="0"/>
        <w:ind w:left="1031" w:right="0" w:firstLine="0"/>
        <w:jc w:val="left"/>
        <w:rPr>
          <w:rFonts w:ascii="Arial"/>
          <w:sz w:val="13"/>
        </w:rPr>
      </w:pPr>
      <w:r>
        <w:rPr>
          <w:rFonts w:ascii="Arial"/>
          <w:color w:val="231F20"/>
          <w:spacing w:val="-5"/>
          <w:w w:val="105"/>
          <w:sz w:val="13"/>
        </w:rPr>
        <w:t>200</w:t>
      </w:r>
    </w:p>
    <w:p>
      <w:pPr>
        <w:pStyle w:val="BodyText"/>
        <w:spacing w:before="8"/>
        <w:rPr>
          <w:rFonts w:ascii="Arial"/>
          <w:sz w:val="20"/>
        </w:rPr>
      </w:pPr>
    </w:p>
    <w:p>
      <w:pPr>
        <w:spacing w:before="0"/>
        <w:ind w:left="1031" w:right="0" w:firstLine="0"/>
        <w:jc w:val="left"/>
        <w:rPr>
          <w:rFonts w:ascii="Arial"/>
          <w:sz w:val="13"/>
        </w:rPr>
      </w:pPr>
      <w:r>
        <w:rPr>
          <w:rFonts w:ascii="Arial"/>
          <w:color w:val="231F20"/>
          <w:spacing w:val="-5"/>
          <w:w w:val="105"/>
          <w:sz w:val="13"/>
        </w:rPr>
        <w:t>150</w:t>
      </w:r>
    </w:p>
    <w:p>
      <w:pPr>
        <w:pStyle w:val="BodyText"/>
        <w:spacing w:before="8"/>
        <w:rPr>
          <w:rFonts w:ascii="Arial"/>
          <w:sz w:val="20"/>
        </w:rPr>
      </w:pPr>
    </w:p>
    <w:p>
      <w:pPr>
        <w:spacing w:before="0"/>
        <w:ind w:left="1031" w:right="0" w:firstLine="0"/>
        <w:jc w:val="left"/>
        <w:rPr>
          <w:rFonts w:ascii="Arial"/>
          <w:sz w:val="13"/>
        </w:rPr>
      </w:pPr>
      <w:r>
        <w:rPr>
          <w:rFonts w:ascii="Arial"/>
          <w:color w:val="231F20"/>
          <w:spacing w:val="-5"/>
          <w:w w:val="105"/>
          <w:sz w:val="13"/>
        </w:rPr>
        <w:t>100</w:t>
      </w:r>
    </w:p>
    <w:p>
      <w:pPr>
        <w:pStyle w:val="BodyText"/>
        <w:spacing w:before="7"/>
        <w:rPr>
          <w:rFonts w:ascii="Arial"/>
          <w:sz w:val="20"/>
        </w:rPr>
      </w:pPr>
    </w:p>
    <w:p>
      <w:pPr>
        <w:spacing w:before="1"/>
        <w:ind w:left="1105" w:right="0" w:firstLine="0"/>
        <w:jc w:val="left"/>
        <w:rPr>
          <w:rFonts w:ascii="Arial"/>
          <w:sz w:val="13"/>
        </w:rPr>
      </w:pPr>
      <w:r>
        <w:rPr>
          <w:rFonts w:ascii="Arial"/>
          <w:color w:val="231F20"/>
          <w:spacing w:val="-5"/>
          <w:w w:val="105"/>
          <w:sz w:val="13"/>
        </w:rPr>
        <w:t>50</w:t>
      </w:r>
    </w:p>
    <w:p>
      <w:pPr>
        <w:pStyle w:val="BodyText"/>
        <w:spacing w:before="7"/>
        <w:rPr>
          <w:rFonts w:ascii="Arial"/>
          <w:sz w:val="20"/>
        </w:rPr>
      </w:pPr>
    </w:p>
    <w:p>
      <w:pPr>
        <w:spacing w:before="0"/>
        <w:ind w:left="1180" w:right="0" w:firstLine="0"/>
        <w:jc w:val="left"/>
        <w:rPr>
          <w:rFonts w:ascii="Arial"/>
          <w:sz w:val="13"/>
        </w:rPr>
      </w:pPr>
      <w:r>
        <w:rPr>
          <w:rFonts w:ascii="Arial"/>
          <w:color w:val="231F20"/>
          <w:w w:val="103"/>
          <w:sz w:val="13"/>
        </w:rPr>
        <w:t>0</w:t>
      </w:r>
    </w:p>
    <w:p>
      <w:pPr>
        <w:tabs>
          <w:tab w:pos="2441" w:val="left" w:leader="none"/>
          <w:tab w:pos="3255" w:val="left" w:leader="none"/>
          <w:tab w:pos="4069" w:val="left" w:leader="none"/>
          <w:tab w:pos="4882" w:val="left" w:leader="none"/>
        </w:tabs>
        <w:spacing w:before="15"/>
        <w:ind w:left="1627" w:right="0" w:firstLine="0"/>
        <w:jc w:val="left"/>
        <w:rPr>
          <w:rFonts w:ascii="Arial"/>
          <w:sz w:val="13"/>
        </w:rPr>
      </w:pPr>
      <w:r>
        <w:rPr>
          <w:rFonts w:ascii="Arial"/>
          <w:color w:val="231F20"/>
          <w:spacing w:val="-4"/>
          <w:w w:val="105"/>
          <w:sz w:val="13"/>
        </w:rPr>
        <w:t>2016</w:t>
      </w:r>
      <w:r>
        <w:rPr>
          <w:rFonts w:ascii="Arial"/>
          <w:color w:val="231F20"/>
          <w:sz w:val="13"/>
        </w:rPr>
        <w:tab/>
      </w:r>
      <w:r>
        <w:rPr>
          <w:rFonts w:ascii="Arial"/>
          <w:color w:val="231F20"/>
          <w:spacing w:val="-4"/>
          <w:w w:val="105"/>
          <w:sz w:val="13"/>
        </w:rPr>
        <w:t>2017</w:t>
      </w:r>
      <w:r>
        <w:rPr>
          <w:rFonts w:ascii="Arial"/>
          <w:color w:val="231F20"/>
          <w:sz w:val="13"/>
        </w:rPr>
        <w:tab/>
      </w:r>
      <w:r>
        <w:rPr>
          <w:rFonts w:ascii="Arial"/>
          <w:color w:val="231F20"/>
          <w:spacing w:val="-4"/>
          <w:w w:val="105"/>
          <w:sz w:val="13"/>
        </w:rPr>
        <w:t>2018</w:t>
      </w:r>
      <w:r>
        <w:rPr>
          <w:rFonts w:ascii="Arial"/>
          <w:color w:val="231F20"/>
          <w:sz w:val="13"/>
        </w:rPr>
        <w:tab/>
      </w:r>
      <w:r>
        <w:rPr>
          <w:rFonts w:ascii="Arial"/>
          <w:color w:val="231F20"/>
          <w:spacing w:val="-4"/>
          <w:w w:val="105"/>
          <w:sz w:val="13"/>
        </w:rPr>
        <w:t>2019</w:t>
      </w:r>
      <w:r>
        <w:rPr>
          <w:rFonts w:ascii="Arial"/>
          <w:color w:val="231F20"/>
          <w:sz w:val="13"/>
        </w:rPr>
        <w:tab/>
      </w:r>
      <w:r>
        <w:rPr>
          <w:rFonts w:ascii="Arial"/>
          <w:color w:val="231F20"/>
          <w:spacing w:val="-5"/>
          <w:w w:val="105"/>
          <w:sz w:val="13"/>
        </w:rPr>
        <w:t>2021</w:t>
      </w:r>
    </w:p>
    <w:p>
      <w:pPr>
        <w:tabs>
          <w:tab w:pos="3143" w:val="left" w:leader="none"/>
          <w:tab w:pos="3870" w:val="left" w:leader="none"/>
        </w:tabs>
        <w:spacing w:before="133"/>
        <w:ind w:left="2357" w:right="0" w:firstLine="0"/>
        <w:jc w:val="left"/>
        <w:rPr>
          <w:rFonts w:ascii="Arial"/>
          <w:sz w:val="13"/>
        </w:rPr>
      </w:pPr>
      <w:r>
        <w:rPr/>
        <w:pict>
          <v:rect style="position:absolute;margin-left:162.128998pt;margin-top:9.033339pt;width:3.723pt;height:3.723pt;mso-position-horizontal-relative:page;mso-position-vertical-relative:paragraph;z-index:-18006528" id="docshape255" filled="true" fillcolor="#a3238e" stroked="false">
            <v:fill type="solid"/>
            <w10:wrap type="none"/>
          </v:rect>
        </w:pict>
      </w:r>
      <w:r>
        <w:rPr/>
        <w:pict>
          <v:rect style="position:absolute;margin-left:122.415001pt;margin-top:9.033339pt;width:3.723pt;height:3.723pt;mso-position-horizontal-relative:page;mso-position-vertical-relative:paragraph;z-index:15756800" id="docshape256" filled="true" fillcolor="#f7941d" stroked="false">
            <v:fill type="solid"/>
            <w10:wrap type="none"/>
          </v:rect>
        </w:pict>
      </w:r>
      <w:r>
        <w:rPr/>
        <w:pict>
          <v:rect style="position:absolute;margin-left:198.617996pt;margin-top:9.033339pt;width:3.723pt;height:3.723pt;mso-position-horizontal-relative:page;mso-position-vertical-relative:paragraph;z-index:-18005504" id="docshape257" filled="true" fillcolor="#8dc63f" stroked="false">
            <v:fill type="solid"/>
            <w10:wrap type="none"/>
          </v:rect>
        </w:pict>
      </w:r>
      <w:r>
        <w:rPr>
          <w:rFonts w:ascii="Arial"/>
          <w:color w:val="231F20"/>
          <w:spacing w:val="-2"/>
          <w:w w:val="105"/>
          <w:sz w:val="13"/>
        </w:rPr>
        <w:t>Football</w:t>
      </w:r>
      <w:r>
        <w:rPr>
          <w:rFonts w:ascii="Arial"/>
          <w:color w:val="231F20"/>
          <w:sz w:val="13"/>
        </w:rPr>
        <w:tab/>
      </w:r>
      <w:r>
        <w:rPr>
          <w:rFonts w:ascii="Arial"/>
          <w:color w:val="231F20"/>
          <w:spacing w:val="-2"/>
          <w:w w:val="105"/>
          <w:sz w:val="13"/>
        </w:rPr>
        <w:t>Netball</w:t>
      </w:r>
      <w:r>
        <w:rPr>
          <w:rFonts w:ascii="Arial"/>
          <w:color w:val="231F20"/>
          <w:sz w:val="13"/>
        </w:rPr>
        <w:tab/>
      </w:r>
      <w:r>
        <w:rPr>
          <w:rFonts w:ascii="Arial"/>
          <w:color w:val="231F20"/>
          <w:spacing w:val="-2"/>
          <w:w w:val="105"/>
          <w:sz w:val="13"/>
        </w:rPr>
        <w:t>Cricket</w:t>
      </w:r>
    </w:p>
    <w:p>
      <w:pPr>
        <w:pStyle w:val="Heading4"/>
        <w:spacing w:before="98"/>
        <w:ind w:left="758"/>
      </w:pPr>
      <w:r>
        <w:rPr>
          <w:b w:val="0"/>
        </w:rPr>
        <w:br w:type="column"/>
      </w:r>
      <w:r>
        <w:rPr>
          <w:color w:val="231F20"/>
        </w:rPr>
        <w:t>FUTURE</w:t>
      </w:r>
      <w:r>
        <w:rPr>
          <w:color w:val="231F20"/>
          <w:spacing w:val="5"/>
        </w:rPr>
        <w:t> </w:t>
      </w:r>
      <w:r>
        <w:rPr>
          <w:color w:val="231F20"/>
        </w:rPr>
        <w:t>PARTICIPATION</w:t>
      </w:r>
      <w:r>
        <w:rPr>
          <w:color w:val="231F20"/>
          <w:spacing w:val="6"/>
        </w:rPr>
        <w:t> </w:t>
      </w:r>
      <w:r>
        <w:rPr>
          <w:color w:val="231F20"/>
          <w:spacing w:val="-2"/>
        </w:rPr>
        <w:t>FORECAST</w:t>
      </w:r>
    </w:p>
    <w:p>
      <w:pPr>
        <w:pStyle w:val="BodyText"/>
        <w:spacing w:line="271" w:lineRule="auto" w:before="88"/>
        <w:ind w:left="758" w:right="1135"/>
      </w:pPr>
      <w:r>
        <w:rPr/>
        <w:pict>
          <v:group style="position:absolute;margin-left:77.979103pt;margin-top:12.706972pt;width:204.05pt;height:120.55pt;mso-position-horizontal-relative:page;mso-position-vertical-relative:paragraph;z-index:15755776" id="docshapegroup258" coordorigin="1560,254" coordsize="4081,2411">
            <v:rect style="position:absolute;left:1708;top:1264;width:179;height:1386" id="docshape259" filled="true" fillcolor="#f7941d" stroked="false">
              <v:fill type="solid"/>
            </v:rect>
            <v:rect style="position:absolute;left:1887;top:2143;width:179;height:507" id="docshape260" filled="true" fillcolor="#a3238e" stroked="false">
              <v:fill type="solid"/>
            </v:rect>
            <v:rect style="position:absolute;left:2512;top:981;width:194;height:1669" id="docshape261" filled="true" fillcolor="#f7941d" stroked="false">
              <v:fill type="solid"/>
            </v:rect>
            <v:rect style="position:absolute;left:2706;top:2009;width:179;height:641" id="docshape262" filled="true" fillcolor="#a3238e" stroked="false">
              <v:fill type="solid"/>
            </v:rect>
            <v:rect style="position:absolute;left:3331;top:668;width:179;height:1981" id="docshape263" filled="true" fillcolor="#f7941d" stroked="false">
              <v:fill type="solid"/>
            </v:rect>
            <v:rect style="position:absolute;left:3510;top:2113;width:179;height:537" id="docshape264" filled="true" fillcolor="#a3238e" stroked="false">
              <v:fill type="solid"/>
            </v:rect>
            <v:rect style="position:absolute;left:3689;top:1383;width:179;height:1266" id="docshape265" filled="true" fillcolor="#8dc63f" stroked="false">
              <v:fill type="solid"/>
            </v:rect>
            <v:rect style="position:absolute;left:4151;top:624;width:179;height:2026" id="docshape266" filled="true" fillcolor="#f7941d" stroked="false">
              <v:fill type="solid"/>
            </v:rect>
            <v:rect style="position:absolute;left:4329;top:2128;width:179;height:522" id="docshape267" filled="true" fillcolor="#a3238e" stroked="false">
              <v:fill type="solid"/>
            </v:rect>
            <v:shape style="position:absolute;left:4508;top:490;width:998;height:2160" id="docshape268" coordorigin="4509,490" coordsize="998,2160" path="m4687,1294l4509,1294,4509,2650,4687,2650,4687,1294xm5506,490l5328,490,5328,2650,5506,2650,5506,490xe" filled="true" fillcolor="#8dc63f" stroked="false">
              <v:path arrowok="t"/>
              <v:fill type="solid"/>
            </v:shape>
            <v:shape style="position:absolute;left:1567;top:261;width:4066;height:2396" id="docshape269" coordorigin="1567,262" coordsize="4066,2396" path="m5633,2657l1567,2657,1567,262e" filled="false" stroked="true" strokeweight=".746pt" strokecolor="#231f20">
              <v:path arrowok="t"/>
              <v:stroke dashstyle="solid"/>
            </v:shape>
            <v:shape style="position:absolute;left:5316;top:359;width:194;height:143" type="#_x0000_t202" id="docshape270" filled="false" stroked="false">
              <v:textbox inset="0,0,0,0">
                <w:txbxContent>
                  <w:p>
                    <w:pPr>
                      <w:spacing w:before="10"/>
                      <w:ind w:left="0" w:right="0" w:firstLine="0"/>
                      <w:jc w:val="left"/>
                      <w:rPr>
                        <w:rFonts w:ascii="Arial"/>
                        <w:sz w:val="10"/>
                      </w:rPr>
                    </w:pPr>
                    <w:r>
                      <w:rPr>
                        <w:rFonts w:ascii="Arial"/>
                        <w:color w:val="231F20"/>
                        <w:spacing w:val="-5"/>
                        <w:w w:val="105"/>
                        <w:sz w:val="10"/>
                      </w:rPr>
                      <w:t>282</w:t>
                    </w:r>
                  </w:p>
                </w:txbxContent>
              </v:textbox>
              <w10:wrap type="none"/>
            </v:shape>
            <v:shape style="position:absolute;left:3327;top:537;width:194;height:143" type="#_x0000_t202" id="docshape271" filled="false" stroked="false">
              <v:textbox inset="0,0,0,0">
                <w:txbxContent>
                  <w:p>
                    <w:pPr>
                      <w:spacing w:before="10"/>
                      <w:ind w:left="0" w:right="0" w:firstLine="0"/>
                      <w:jc w:val="left"/>
                      <w:rPr>
                        <w:rFonts w:ascii="Arial"/>
                        <w:sz w:val="10"/>
                      </w:rPr>
                    </w:pPr>
                    <w:r>
                      <w:rPr>
                        <w:rFonts w:ascii="Arial"/>
                        <w:color w:val="231F20"/>
                        <w:spacing w:val="-5"/>
                        <w:w w:val="105"/>
                        <w:sz w:val="10"/>
                      </w:rPr>
                      <w:t>259</w:t>
                    </w:r>
                  </w:p>
                </w:txbxContent>
              </v:textbox>
              <w10:wrap type="none"/>
            </v:shape>
            <v:shape style="position:absolute;left:4141;top:493;width:194;height:143" type="#_x0000_t202" id="docshape272" filled="false" stroked="false">
              <v:textbox inset="0,0,0,0">
                <w:txbxContent>
                  <w:p>
                    <w:pPr>
                      <w:spacing w:before="10"/>
                      <w:ind w:left="0" w:right="0" w:firstLine="0"/>
                      <w:jc w:val="left"/>
                      <w:rPr>
                        <w:rFonts w:ascii="Arial"/>
                        <w:sz w:val="10"/>
                      </w:rPr>
                    </w:pPr>
                    <w:r>
                      <w:rPr>
                        <w:rFonts w:ascii="Arial"/>
                        <w:color w:val="231F20"/>
                        <w:spacing w:val="-5"/>
                        <w:w w:val="105"/>
                        <w:sz w:val="10"/>
                      </w:rPr>
                      <w:t>264</w:t>
                    </w:r>
                  </w:p>
                </w:txbxContent>
              </v:textbox>
              <w10:wrap type="none"/>
            </v:shape>
            <v:shape style="position:absolute;left:2513;top:850;width:194;height:143" type="#_x0000_t202" id="docshape273" filled="false" stroked="false">
              <v:textbox inset="0,0,0,0">
                <w:txbxContent>
                  <w:p>
                    <w:pPr>
                      <w:spacing w:before="10"/>
                      <w:ind w:left="0" w:right="0" w:firstLine="0"/>
                      <w:jc w:val="left"/>
                      <w:rPr>
                        <w:rFonts w:ascii="Arial"/>
                        <w:sz w:val="10"/>
                      </w:rPr>
                    </w:pPr>
                    <w:r>
                      <w:rPr>
                        <w:rFonts w:ascii="Arial"/>
                        <w:color w:val="231F20"/>
                        <w:spacing w:val="-5"/>
                        <w:w w:val="105"/>
                        <w:sz w:val="10"/>
                      </w:rPr>
                      <w:t>217</w:t>
                    </w:r>
                  </w:p>
                </w:txbxContent>
              </v:textbox>
              <w10:wrap type="none"/>
            </v:shape>
            <v:shape style="position:absolute;left:1699;top:1133;width:194;height:143" type="#_x0000_t202" id="docshape274" filled="false" stroked="false">
              <v:textbox inset="0,0,0,0">
                <w:txbxContent>
                  <w:p>
                    <w:pPr>
                      <w:spacing w:before="10"/>
                      <w:ind w:left="0" w:right="0" w:firstLine="0"/>
                      <w:jc w:val="left"/>
                      <w:rPr>
                        <w:rFonts w:ascii="Arial"/>
                        <w:sz w:val="10"/>
                      </w:rPr>
                    </w:pPr>
                    <w:r>
                      <w:rPr>
                        <w:rFonts w:ascii="Arial"/>
                        <w:color w:val="231F20"/>
                        <w:spacing w:val="-5"/>
                        <w:w w:val="105"/>
                        <w:sz w:val="10"/>
                      </w:rPr>
                      <w:t>180</w:t>
                    </w:r>
                  </w:p>
                </w:txbxContent>
              </v:textbox>
              <w10:wrap type="none"/>
            </v:shape>
            <v:shape style="position:absolute;left:3688;top:1252;width:194;height:143" type="#_x0000_t202" id="docshape275" filled="false" stroked="false">
              <v:textbox inset="0,0,0,0">
                <w:txbxContent>
                  <w:p>
                    <w:pPr>
                      <w:spacing w:before="10"/>
                      <w:ind w:left="0" w:right="0" w:firstLine="0"/>
                      <w:jc w:val="left"/>
                      <w:rPr>
                        <w:rFonts w:ascii="Arial"/>
                        <w:sz w:val="10"/>
                      </w:rPr>
                    </w:pPr>
                    <w:r>
                      <w:rPr>
                        <w:rFonts w:ascii="Arial"/>
                        <w:color w:val="231F20"/>
                        <w:spacing w:val="-5"/>
                        <w:w w:val="105"/>
                        <w:sz w:val="10"/>
                      </w:rPr>
                      <w:t>165</w:t>
                    </w:r>
                  </w:p>
                </w:txbxContent>
              </v:textbox>
              <w10:wrap type="none"/>
            </v:shape>
            <v:shape style="position:absolute;left:4502;top:1163;width:194;height:143" type="#_x0000_t202" id="docshape276" filled="false" stroked="false">
              <v:textbox inset="0,0,0,0">
                <w:txbxContent>
                  <w:p>
                    <w:pPr>
                      <w:spacing w:before="10"/>
                      <w:ind w:left="0" w:right="0" w:firstLine="0"/>
                      <w:jc w:val="left"/>
                      <w:rPr>
                        <w:rFonts w:ascii="Arial"/>
                        <w:sz w:val="10"/>
                      </w:rPr>
                    </w:pPr>
                    <w:r>
                      <w:rPr>
                        <w:rFonts w:ascii="Arial"/>
                        <w:color w:val="231F20"/>
                        <w:spacing w:val="-5"/>
                        <w:w w:val="105"/>
                        <w:sz w:val="10"/>
                      </w:rPr>
                      <w:t>177</w:t>
                    </w:r>
                  </w:p>
                </w:txbxContent>
              </v:textbox>
              <w10:wrap type="none"/>
            </v:shape>
            <v:shape style="position:absolute;left:2731;top:1878;width:136;height:143" type="#_x0000_t202" id="docshape277" filled="false" stroked="false">
              <v:textbox inset="0,0,0,0">
                <w:txbxContent>
                  <w:p>
                    <w:pPr>
                      <w:spacing w:before="10"/>
                      <w:ind w:left="0" w:right="0" w:firstLine="0"/>
                      <w:jc w:val="left"/>
                      <w:rPr>
                        <w:rFonts w:ascii="Arial"/>
                        <w:sz w:val="10"/>
                      </w:rPr>
                    </w:pPr>
                    <w:r>
                      <w:rPr>
                        <w:rFonts w:ascii="Arial"/>
                        <w:color w:val="231F20"/>
                        <w:spacing w:val="-5"/>
                        <w:w w:val="105"/>
                        <w:sz w:val="10"/>
                      </w:rPr>
                      <w:t>84</w:t>
                    </w:r>
                  </w:p>
                </w:txbxContent>
              </v:textbox>
              <w10:wrap type="none"/>
            </v:shape>
            <v:shape style="position:absolute;left:1917;top:2012;width:136;height:143" type="#_x0000_t202" id="docshape278" filled="false" stroked="false">
              <v:textbox inset="0,0,0,0">
                <w:txbxContent>
                  <w:p>
                    <w:pPr>
                      <w:spacing w:before="10"/>
                      <w:ind w:left="0" w:right="0" w:firstLine="0"/>
                      <w:jc w:val="left"/>
                      <w:rPr>
                        <w:rFonts w:ascii="Arial"/>
                        <w:sz w:val="10"/>
                      </w:rPr>
                    </w:pPr>
                    <w:r>
                      <w:rPr>
                        <w:rFonts w:ascii="Arial"/>
                        <w:color w:val="231F20"/>
                        <w:spacing w:val="-5"/>
                        <w:w w:val="105"/>
                        <w:sz w:val="10"/>
                      </w:rPr>
                      <w:t>67</w:t>
                    </w:r>
                  </w:p>
                </w:txbxContent>
              </v:textbox>
              <w10:wrap type="none"/>
            </v:shape>
            <v:shape style="position:absolute;left:3545;top:1982;width:136;height:143" type="#_x0000_t202" id="docshape279" filled="false" stroked="false">
              <v:textbox inset="0,0,0,0">
                <w:txbxContent>
                  <w:p>
                    <w:pPr>
                      <w:spacing w:before="10"/>
                      <w:ind w:left="0" w:right="0" w:firstLine="0"/>
                      <w:jc w:val="left"/>
                      <w:rPr>
                        <w:rFonts w:ascii="Arial"/>
                        <w:sz w:val="10"/>
                      </w:rPr>
                    </w:pPr>
                    <w:r>
                      <w:rPr>
                        <w:rFonts w:ascii="Arial"/>
                        <w:color w:val="231F20"/>
                        <w:spacing w:val="-5"/>
                        <w:w w:val="105"/>
                        <w:sz w:val="10"/>
                      </w:rPr>
                      <w:t>70</w:t>
                    </w:r>
                  </w:p>
                </w:txbxContent>
              </v:textbox>
              <w10:wrap type="none"/>
            </v:shape>
            <v:shape style="position:absolute;left:4359;top:1997;width:136;height:143" type="#_x0000_t202" id="docshape280" filled="false" stroked="false">
              <v:textbox inset="0,0,0,0">
                <w:txbxContent>
                  <w:p>
                    <w:pPr>
                      <w:spacing w:before="10"/>
                      <w:ind w:left="0" w:right="0" w:firstLine="0"/>
                      <w:jc w:val="left"/>
                      <w:rPr>
                        <w:rFonts w:ascii="Arial"/>
                        <w:sz w:val="10"/>
                      </w:rPr>
                    </w:pPr>
                    <w:r>
                      <w:rPr>
                        <w:rFonts w:ascii="Arial"/>
                        <w:color w:val="231F20"/>
                        <w:spacing w:val="-5"/>
                        <w:w w:val="105"/>
                        <w:sz w:val="10"/>
                      </w:rPr>
                      <w:t>69</w:t>
                    </w:r>
                  </w:p>
                </w:txbxContent>
              </v:textbox>
              <w10:wrap type="none"/>
            </v:shape>
            <w10:wrap type="none"/>
          </v:group>
        </w:pict>
      </w:r>
      <w:r>
        <w:rPr>
          <w:color w:val="231F20"/>
          <w:spacing w:val="-4"/>
        </w:rPr>
        <w:t>A</w:t>
      </w:r>
      <w:r>
        <w:rPr>
          <w:color w:val="231F20"/>
          <w:spacing w:val="-6"/>
        </w:rPr>
        <w:t> </w:t>
      </w:r>
      <w:r>
        <w:rPr>
          <w:color w:val="231F20"/>
          <w:spacing w:val="-4"/>
        </w:rPr>
        <w:t>future</w:t>
      </w:r>
      <w:r>
        <w:rPr>
          <w:color w:val="231F20"/>
          <w:spacing w:val="-6"/>
        </w:rPr>
        <w:t> </w:t>
      </w:r>
      <w:r>
        <w:rPr>
          <w:color w:val="231F20"/>
          <w:spacing w:val="-4"/>
        </w:rPr>
        <w:t>participation</w:t>
      </w:r>
      <w:r>
        <w:rPr>
          <w:color w:val="231F20"/>
          <w:spacing w:val="-6"/>
        </w:rPr>
        <w:t> </w:t>
      </w:r>
      <w:r>
        <w:rPr>
          <w:color w:val="231F20"/>
          <w:spacing w:val="-4"/>
        </w:rPr>
        <w:t>forecast</w:t>
      </w:r>
      <w:r>
        <w:rPr>
          <w:color w:val="231F20"/>
          <w:spacing w:val="-6"/>
        </w:rPr>
        <w:t> </w:t>
      </w:r>
      <w:r>
        <w:rPr>
          <w:color w:val="231F20"/>
          <w:spacing w:val="-4"/>
        </w:rPr>
        <w:t>has</w:t>
      </w:r>
      <w:r>
        <w:rPr>
          <w:color w:val="231F20"/>
          <w:spacing w:val="-6"/>
        </w:rPr>
        <w:t> </w:t>
      </w:r>
      <w:r>
        <w:rPr>
          <w:color w:val="231F20"/>
          <w:spacing w:val="-4"/>
        </w:rPr>
        <w:t>been</w:t>
      </w:r>
      <w:r>
        <w:rPr>
          <w:color w:val="231F20"/>
          <w:spacing w:val="-6"/>
        </w:rPr>
        <w:t> </w:t>
      </w:r>
      <w:r>
        <w:rPr>
          <w:color w:val="231F20"/>
          <w:spacing w:val="-4"/>
        </w:rPr>
        <w:t>provided </w:t>
      </w:r>
      <w:r>
        <w:rPr>
          <w:color w:val="231F20"/>
          <w:spacing w:val="-6"/>
        </w:rPr>
        <w:t>below. This forecast is based on achieving some of the </w:t>
      </w:r>
      <w:r>
        <w:rPr>
          <w:color w:val="231F20"/>
          <w:w w:val="90"/>
        </w:rPr>
        <w:t>strategic initiatives outlined previously in addition to the </w:t>
      </w:r>
      <w:r>
        <w:rPr>
          <w:color w:val="231F20"/>
          <w:spacing w:val="-4"/>
        </w:rPr>
        <w:t>upgrade</w:t>
      </w:r>
      <w:r>
        <w:rPr>
          <w:color w:val="231F20"/>
          <w:spacing w:val="-11"/>
        </w:rPr>
        <w:t> </w:t>
      </w:r>
      <w:r>
        <w:rPr>
          <w:color w:val="231F20"/>
          <w:spacing w:val="-4"/>
        </w:rPr>
        <w:t>to</w:t>
      </w:r>
      <w:r>
        <w:rPr>
          <w:color w:val="231F20"/>
          <w:spacing w:val="-10"/>
        </w:rPr>
        <w:t> </w:t>
      </w:r>
      <w:r>
        <w:rPr>
          <w:color w:val="231F20"/>
          <w:spacing w:val="-4"/>
        </w:rPr>
        <w:t>its</w:t>
      </w:r>
      <w:r>
        <w:rPr>
          <w:color w:val="231F20"/>
          <w:spacing w:val="-10"/>
        </w:rPr>
        <w:t> </w:t>
      </w:r>
      <w:r>
        <w:rPr>
          <w:color w:val="231F20"/>
          <w:spacing w:val="-4"/>
        </w:rPr>
        <w:t>facilities</w:t>
      </w:r>
      <w:r>
        <w:rPr>
          <w:color w:val="231F20"/>
          <w:spacing w:val="-10"/>
        </w:rPr>
        <w:t> </w:t>
      </w:r>
      <w:r>
        <w:rPr>
          <w:color w:val="231F20"/>
          <w:spacing w:val="-4"/>
        </w:rPr>
        <w:t>at</w:t>
      </w:r>
      <w:r>
        <w:rPr>
          <w:color w:val="231F20"/>
          <w:spacing w:val="-11"/>
        </w:rPr>
        <w:t> </w:t>
      </w:r>
      <w:r>
        <w:rPr>
          <w:color w:val="231F20"/>
          <w:spacing w:val="-4"/>
        </w:rPr>
        <w:t>Winter</w:t>
      </w:r>
      <w:r>
        <w:rPr>
          <w:color w:val="231F20"/>
          <w:spacing w:val="-10"/>
        </w:rPr>
        <w:t> </w:t>
      </w:r>
      <w:r>
        <w:rPr>
          <w:color w:val="231F20"/>
          <w:spacing w:val="-4"/>
        </w:rPr>
        <w:t>Reserve,</w:t>
      </w:r>
      <w:r>
        <w:rPr>
          <w:color w:val="231F20"/>
          <w:spacing w:val="-10"/>
        </w:rPr>
        <w:t> </w:t>
      </w:r>
      <w:r>
        <w:rPr>
          <w:color w:val="231F20"/>
          <w:spacing w:val="-4"/>
        </w:rPr>
        <w:t>as</w:t>
      </w:r>
      <w:r>
        <w:rPr>
          <w:color w:val="231F20"/>
          <w:spacing w:val="-10"/>
        </w:rPr>
        <w:t> </w:t>
      </w:r>
      <w:r>
        <w:rPr>
          <w:color w:val="231F20"/>
          <w:spacing w:val="-4"/>
        </w:rPr>
        <w:t>identified in</w:t>
      </w:r>
      <w:r>
        <w:rPr>
          <w:color w:val="231F20"/>
          <w:spacing w:val="-11"/>
        </w:rPr>
        <w:t> </w:t>
      </w:r>
      <w:r>
        <w:rPr>
          <w:color w:val="231F20"/>
          <w:spacing w:val="-4"/>
        </w:rPr>
        <w:t>this</w:t>
      </w:r>
      <w:r>
        <w:rPr>
          <w:color w:val="231F20"/>
          <w:spacing w:val="-10"/>
        </w:rPr>
        <w:t> </w:t>
      </w:r>
      <w:r>
        <w:rPr>
          <w:color w:val="231F20"/>
          <w:spacing w:val="-4"/>
        </w:rPr>
        <w:t>report.</w:t>
      </w:r>
      <w:r>
        <w:rPr>
          <w:color w:val="231F20"/>
          <w:spacing w:val="-10"/>
        </w:rPr>
        <w:t> </w:t>
      </w:r>
      <w:r>
        <w:rPr>
          <w:color w:val="231F20"/>
          <w:spacing w:val="-4"/>
        </w:rPr>
        <w:t>Combined,</w:t>
      </w:r>
      <w:r>
        <w:rPr>
          <w:color w:val="231F20"/>
          <w:spacing w:val="-10"/>
        </w:rPr>
        <w:t> </w:t>
      </w:r>
      <w:r>
        <w:rPr>
          <w:color w:val="231F20"/>
          <w:spacing w:val="-4"/>
        </w:rPr>
        <w:t>these</w:t>
      </w:r>
      <w:r>
        <w:rPr>
          <w:color w:val="231F20"/>
          <w:spacing w:val="-11"/>
        </w:rPr>
        <w:t> </w:t>
      </w:r>
      <w:r>
        <w:rPr>
          <w:color w:val="231F20"/>
          <w:spacing w:val="-4"/>
        </w:rPr>
        <w:t>opportunities</w:t>
      </w:r>
      <w:r>
        <w:rPr>
          <w:color w:val="231F20"/>
          <w:spacing w:val="-10"/>
        </w:rPr>
        <w:t> </w:t>
      </w:r>
      <w:r>
        <w:rPr>
          <w:color w:val="231F20"/>
          <w:spacing w:val="-4"/>
        </w:rPr>
        <w:t>are</w:t>
      </w:r>
      <w:r>
        <w:rPr>
          <w:color w:val="231F20"/>
          <w:spacing w:val="-10"/>
        </w:rPr>
        <w:t> </w:t>
      </w:r>
      <w:r>
        <w:rPr>
          <w:color w:val="231F20"/>
          <w:spacing w:val="-4"/>
        </w:rPr>
        <w:t>seen </w:t>
      </w:r>
      <w:r>
        <w:rPr>
          <w:color w:val="231F20"/>
          <w:w w:val="90"/>
        </w:rPr>
        <w:t>as significant contributors to growing participation into </w:t>
      </w:r>
      <w:r>
        <w:rPr>
          <w:color w:val="231F20"/>
          <w:spacing w:val="-4"/>
        </w:rPr>
        <w:t>the</w:t>
      </w:r>
      <w:r>
        <w:rPr>
          <w:color w:val="231F20"/>
          <w:spacing w:val="-11"/>
        </w:rPr>
        <w:t> </w:t>
      </w:r>
      <w:r>
        <w:rPr>
          <w:color w:val="231F20"/>
          <w:spacing w:val="-4"/>
        </w:rPr>
        <w:t>future.</w:t>
      </w:r>
      <w:r>
        <w:rPr>
          <w:color w:val="231F20"/>
          <w:spacing w:val="-10"/>
        </w:rPr>
        <w:t> </w:t>
      </w:r>
      <w:r>
        <w:rPr>
          <w:color w:val="231F20"/>
          <w:spacing w:val="-4"/>
        </w:rPr>
        <w:t>As</w:t>
      </w:r>
      <w:r>
        <w:rPr>
          <w:color w:val="231F20"/>
          <w:spacing w:val="-10"/>
        </w:rPr>
        <w:t> </w:t>
      </w:r>
      <w:r>
        <w:rPr>
          <w:color w:val="231F20"/>
          <w:spacing w:val="-4"/>
        </w:rPr>
        <w:t>below,</w:t>
      </w:r>
      <w:r>
        <w:rPr>
          <w:color w:val="231F20"/>
          <w:spacing w:val="-10"/>
        </w:rPr>
        <w:t> </w:t>
      </w:r>
      <w:r>
        <w:rPr>
          <w:color w:val="231F20"/>
          <w:spacing w:val="-4"/>
        </w:rPr>
        <w:t>football’s</w:t>
      </w:r>
      <w:r>
        <w:rPr>
          <w:color w:val="231F20"/>
          <w:spacing w:val="-11"/>
        </w:rPr>
        <w:t> </w:t>
      </w:r>
      <w:r>
        <w:rPr>
          <w:color w:val="231F20"/>
          <w:spacing w:val="-4"/>
        </w:rPr>
        <w:t>growth</w:t>
      </w:r>
      <w:r>
        <w:rPr>
          <w:color w:val="231F20"/>
          <w:spacing w:val="-10"/>
        </w:rPr>
        <w:t> </w:t>
      </w:r>
      <w:r>
        <w:rPr>
          <w:color w:val="231F20"/>
          <w:spacing w:val="-4"/>
        </w:rPr>
        <w:t>is</w:t>
      </w:r>
      <w:r>
        <w:rPr>
          <w:color w:val="231F20"/>
          <w:spacing w:val="-10"/>
        </w:rPr>
        <w:t> </w:t>
      </w:r>
      <w:r>
        <w:rPr>
          <w:color w:val="231F20"/>
          <w:spacing w:val="-4"/>
        </w:rPr>
        <w:t>expected</w:t>
      </w:r>
      <w:r>
        <w:rPr>
          <w:color w:val="231F20"/>
          <w:spacing w:val="-10"/>
        </w:rPr>
        <w:t> </w:t>
      </w:r>
      <w:r>
        <w:rPr>
          <w:color w:val="231F20"/>
          <w:spacing w:val="-4"/>
        </w:rPr>
        <w:t>to </w:t>
      </w:r>
      <w:r>
        <w:rPr>
          <w:color w:val="231F20"/>
          <w:w w:val="90"/>
        </w:rPr>
        <w:t>increasewith up to an additional 5 female football </w:t>
      </w:r>
      <w:r>
        <w:rPr>
          <w:color w:val="231F20"/>
          <w:w w:val="90"/>
        </w:rPr>
        <w:t>teams </w:t>
      </w:r>
      <w:r>
        <w:rPr>
          <w:color w:val="231F20"/>
          <w:spacing w:val="-6"/>
        </w:rPr>
        <w:t>expected</w:t>
      </w:r>
      <w:r>
        <w:rPr>
          <w:color w:val="231F20"/>
          <w:spacing w:val="-8"/>
        </w:rPr>
        <w:t> </w:t>
      </w:r>
      <w:r>
        <w:rPr>
          <w:color w:val="231F20"/>
          <w:spacing w:val="-6"/>
        </w:rPr>
        <w:t>within</w:t>
      </w:r>
      <w:r>
        <w:rPr>
          <w:color w:val="231F20"/>
          <w:spacing w:val="-8"/>
        </w:rPr>
        <w:t> </w:t>
      </w:r>
      <w:r>
        <w:rPr>
          <w:color w:val="231F20"/>
          <w:spacing w:val="-6"/>
        </w:rPr>
        <w:t>the</w:t>
      </w:r>
      <w:r>
        <w:rPr>
          <w:color w:val="231F20"/>
          <w:spacing w:val="-8"/>
        </w:rPr>
        <w:t> </w:t>
      </w:r>
      <w:r>
        <w:rPr>
          <w:color w:val="231F20"/>
          <w:spacing w:val="-6"/>
        </w:rPr>
        <w:t>next</w:t>
      </w:r>
      <w:r>
        <w:rPr>
          <w:color w:val="231F20"/>
          <w:spacing w:val="-8"/>
        </w:rPr>
        <w:t> </w:t>
      </w:r>
      <w:r>
        <w:rPr>
          <w:color w:val="231F20"/>
          <w:spacing w:val="-6"/>
        </w:rPr>
        <w:t>3-4</w:t>
      </w:r>
      <w:r>
        <w:rPr>
          <w:color w:val="231F20"/>
          <w:spacing w:val="-8"/>
        </w:rPr>
        <w:t> </w:t>
      </w:r>
      <w:r>
        <w:rPr>
          <w:color w:val="231F20"/>
          <w:spacing w:val="-6"/>
        </w:rPr>
        <w:t>years.</w:t>
      </w:r>
      <w:r>
        <w:rPr>
          <w:color w:val="231F20"/>
          <w:spacing w:val="-8"/>
        </w:rPr>
        <w:t> </w:t>
      </w:r>
      <w:r>
        <w:rPr>
          <w:color w:val="231F20"/>
          <w:spacing w:val="-6"/>
        </w:rPr>
        <w:t>The</w:t>
      </w:r>
      <w:r>
        <w:rPr>
          <w:color w:val="231F20"/>
          <w:spacing w:val="-8"/>
        </w:rPr>
        <w:t> </w:t>
      </w:r>
      <w:r>
        <w:rPr>
          <w:color w:val="231F20"/>
          <w:spacing w:val="-6"/>
        </w:rPr>
        <w:t>most</w:t>
      </w:r>
      <w:r>
        <w:rPr>
          <w:color w:val="231F20"/>
          <w:spacing w:val="-8"/>
        </w:rPr>
        <w:t> </w:t>
      </w:r>
      <w:r>
        <w:rPr>
          <w:color w:val="231F20"/>
          <w:spacing w:val="-6"/>
        </w:rPr>
        <w:t>impact</w:t>
      </w:r>
      <w:r>
        <w:rPr>
          <w:color w:val="231F20"/>
          <w:spacing w:val="-8"/>
        </w:rPr>
        <w:t> </w:t>
      </w:r>
      <w:r>
        <w:rPr>
          <w:color w:val="231F20"/>
          <w:spacing w:val="-6"/>
        </w:rPr>
        <w:t>is expected</w:t>
      </w:r>
      <w:r>
        <w:rPr>
          <w:color w:val="231F20"/>
          <w:spacing w:val="-7"/>
        </w:rPr>
        <w:t> </w:t>
      </w:r>
      <w:r>
        <w:rPr>
          <w:color w:val="231F20"/>
          <w:spacing w:val="-6"/>
        </w:rPr>
        <w:t>however</w:t>
      </w:r>
      <w:r>
        <w:rPr>
          <w:color w:val="231F20"/>
          <w:spacing w:val="-7"/>
        </w:rPr>
        <w:t> </w:t>
      </w:r>
      <w:r>
        <w:rPr>
          <w:color w:val="231F20"/>
          <w:spacing w:val="-6"/>
        </w:rPr>
        <w:t>to</w:t>
      </w:r>
      <w:r>
        <w:rPr>
          <w:color w:val="231F20"/>
          <w:spacing w:val="-7"/>
        </w:rPr>
        <w:t> </w:t>
      </w:r>
      <w:r>
        <w:rPr>
          <w:color w:val="231F20"/>
          <w:spacing w:val="-6"/>
        </w:rPr>
        <w:t>be</w:t>
      </w:r>
      <w:r>
        <w:rPr>
          <w:color w:val="231F20"/>
          <w:spacing w:val="-7"/>
        </w:rPr>
        <w:t> </w:t>
      </w:r>
      <w:r>
        <w:rPr>
          <w:color w:val="231F20"/>
          <w:spacing w:val="-6"/>
        </w:rPr>
        <w:t>seen</w:t>
      </w:r>
      <w:r>
        <w:rPr>
          <w:color w:val="231F20"/>
          <w:spacing w:val="-7"/>
        </w:rPr>
        <w:t> </w:t>
      </w:r>
      <w:r>
        <w:rPr>
          <w:color w:val="231F20"/>
          <w:spacing w:val="-6"/>
        </w:rPr>
        <w:t>within</w:t>
      </w:r>
      <w:r>
        <w:rPr>
          <w:color w:val="231F20"/>
          <w:spacing w:val="-7"/>
        </w:rPr>
        <w:t> </w:t>
      </w:r>
      <w:r>
        <w:rPr>
          <w:color w:val="231F20"/>
          <w:spacing w:val="-6"/>
        </w:rPr>
        <w:t>netball,</w:t>
      </w:r>
      <w:r>
        <w:rPr>
          <w:color w:val="231F20"/>
          <w:spacing w:val="-7"/>
        </w:rPr>
        <w:t> </w:t>
      </w:r>
      <w:r>
        <w:rPr>
          <w:color w:val="231F20"/>
          <w:spacing w:val="-6"/>
        </w:rPr>
        <w:t>due</w:t>
      </w:r>
      <w:r>
        <w:rPr>
          <w:color w:val="231F20"/>
          <w:spacing w:val="-7"/>
        </w:rPr>
        <w:t> </w:t>
      </w:r>
      <w:r>
        <w:rPr>
          <w:color w:val="231F20"/>
          <w:spacing w:val="-6"/>
        </w:rPr>
        <w:t>to</w:t>
      </w:r>
      <w:r>
        <w:rPr>
          <w:color w:val="231F20"/>
          <w:spacing w:val="-7"/>
        </w:rPr>
        <w:t> </w:t>
      </w:r>
      <w:r>
        <w:rPr>
          <w:color w:val="231F20"/>
          <w:spacing w:val="-6"/>
        </w:rPr>
        <w:t>the </w:t>
      </w:r>
      <w:r>
        <w:rPr>
          <w:color w:val="231F20"/>
          <w:spacing w:val="-4"/>
        </w:rPr>
        <w:t>inclusion</w:t>
      </w:r>
      <w:r>
        <w:rPr>
          <w:color w:val="231F20"/>
          <w:spacing w:val="-8"/>
        </w:rPr>
        <w:t> </w:t>
      </w:r>
      <w:r>
        <w:rPr>
          <w:color w:val="231F20"/>
          <w:spacing w:val="-4"/>
        </w:rPr>
        <w:t>of</w:t>
      </w:r>
      <w:r>
        <w:rPr>
          <w:color w:val="231F20"/>
          <w:spacing w:val="-8"/>
        </w:rPr>
        <w:t> </w:t>
      </w:r>
      <w:r>
        <w:rPr>
          <w:color w:val="231F20"/>
          <w:spacing w:val="-4"/>
        </w:rPr>
        <w:t>the</w:t>
      </w:r>
      <w:r>
        <w:rPr>
          <w:color w:val="231F20"/>
          <w:spacing w:val="-8"/>
        </w:rPr>
        <w:t> </w:t>
      </w:r>
      <w:r>
        <w:rPr>
          <w:color w:val="231F20"/>
          <w:spacing w:val="-4"/>
        </w:rPr>
        <w:t>change</w:t>
      </w:r>
      <w:r>
        <w:rPr>
          <w:color w:val="231F20"/>
          <w:spacing w:val="-8"/>
        </w:rPr>
        <w:t> </w:t>
      </w:r>
      <w:r>
        <w:rPr>
          <w:color w:val="231F20"/>
          <w:spacing w:val="-4"/>
        </w:rPr>
        <w:t>rooms</w:t>
      </w:r>
      <w:r>
        <w:rPr>
          <w:color w:val="231F20"/>
          <w:spacing w:val="-8"/>
        </w:rPr>
        <w:t> </w:t>
      </w:r>
      <w:r>
        <w:rPr>
          <w:color w:val="231F20"/>
          <w:spacing w:val="-4"/>
        </w:rPr>
        <w:t>and</w:t>
      </w:r>
      <w:r>
        <w:rPr>
          <w:color w:val="231F20"/>
          <w:spacing w:val="-8"/>
        </w:rPr>
        <w:t> </w:t>
      </w:r>
      <w:r>
        <w:rPr>
          <w:color w:val="231F20"/>
          <w:spacing w:val="-4"/>
        </w:rPr>
        <w:t>the</w:t>
      </w:r>
      <w:r>
        <w:rPr>
          <w:color w:val="231F20"/>
          <w:spacing w:val="-8"/>
        </w:rPr>
        <w:t> </w:t>
      </w:r>
      <w:r>
        <w:rPr>
          <w:color w:val="231F20"/>
          <w:spacing w:val="-4"/>
        </w:rPr>
        <w:t>second</w:t>
      </w:r>
      <w:r>
        <w:rPr>
          <w:color w:val="231F20"/>
          <w:spacing w:val="-8"/>
        </w:rPr>
        <w:t> </w:t>
      </w:r>
      <w:r>
        <w:rPr>
          <w:color w:val="231F20"/>
          <w:spacing w:val="-4"/>
        </w:rPr>
        <w:t>netball </w:t>
      </w:r>
      <w:r>
        <w:rPr>
          <w:color w:val="231F20"/>
        </w:rPr>
        <w:t>court</w:t>
      </w:r>
      <w:r>
        <w:rPr>
          <w:color w:val="231F20"/>
          <w:spacing w:val="-15"/>
        </w:rPr>
        <w:t> </w:t>
      </w:r>
      <w:r>
        <w:rPr>
          <w:color w:val="231F20"/>
        </w:rPr>
        <w:t>they</w:t>
      </w:r>
      <w:r>
        <w:rPr>
          <w:color w:val="231F20"/>
          <w:spacing w:val="-14"/>
        </w:rPr>
        <w:t> </w:t>
      </w:r>
      <w:r>
        <w:rPr>
          <w:color w:val="231F20"/>
        </w:rPr>
        <w:t>desperately</w:t>
      </w:r>
      <w:r>
        <w:rPr>
          <w:color w:val="231F20"/>
          <w:spacing w:val="-14"/>
        </w:rPr>
        <w:t> </w:t>
      </w:r>
      <w:r>
        <w:rPr>
          <w:color w:val="231F20"/>
        </w:rPr>
        <w:t>require.</w:t>
      </w:r>
    </w:p>
    <w:p>
      <w:pPr>
        <w:spacing w:before="180"/>
        <w:ind w:left="0" w:right="5326" w:firstLine="0"/>
        <w:jc w:val="right"/>
        <w:rPr>
          <w:rFonts w:ascii="Arial"/>
          <w:sz w:val="13"/>
        </w:rPr>
      </w:pPr>
      <w:r>
        <w:rPr/>
        <w:pict>
          <v:group style="position:absolute;margin-left:330.436188pt;margin-top:6.740175pt;width:204.05pt;height:122.3pt;mso-position-horizontal-relative:page;mso-position-vertical-relative:paragraph;z-index:15759360" id="docshapegroup281" coordorigin="6609,135" coordsize="4081,2446">
            <v:rect style="position:absolute;left:6787;top:986;width:224;height:1594" id="docshape282" filled="true" fillcolor="#f7941d" stroked="false">
              <v:fill type="solid"/>
            </v:rect>
            <v:rect style="position:absolute;left:7010;top:2163;width:224;height:418" id="docshape283" filled="true" fillcolor="#a3238e" stroked="false">
              <v:fill type="solid"/>
            </v:rect>
            <v:rect style="position:absolute;left:7234;top:867;width:224;height:1713" id="docshape284" filled="true" fillcolor="#8dc63f" stroked="false">
              <v:fill type="solid"/>
            </v:rect>
            <v:rect style="position:absolute;left:7800;top:867;width:224;height:1713" id="docshape285" filled="true" fillcolor="#f7941d" stroked="false">
              <v:fill type="solid"/>
            </v:rect>
            <v:rect style="position:absolute;left:8023;top:1969;width:224;height:611" id="docshape286" filled="true" fillcolor="#a3238e" stroked="false">
              <v:fill type="solid"/>
            </v:rect>
            <v:rect style="position:absolute;left:8247;top:733;width:224;height:1847" id="docshape287" filled="true" fillcolor="#8dc63f" stroked="false">
              <v:fill type="solid"/>
            </v:rect>
            <v:rect style="position:absolute;left:8813;top:733;width:224;height:1847" id="docshape288" filled="true" fillcolor="#f7941d" stroked="false">
              <v:fill type="solid"/>
            </v:rect>
            <v:rect style="position:absolute;left:9036;top:1776;width:239;height:805" id="docshape289" filled="true" fillcolor="#a3238e" stroked="false">
              <v:fill type="solid"/>
            </v:rect>
            <v:rect style="position:absolute;left:9274;top:599;width:224;height:1981" id="docshape290" filled="true" fillcolor="#8dc63f" stroked="false">
              <v:fill type="solid"/>
            </v:rect>
            <v:rect style="position:absolute;left:9840;top:599;width:224;height:1981" id="docshape291" filled="true" fillcolor="#f7941d" stroked="false">
              <v:fill type="solid"/>
            </v:rect>
            <v:rect style="position:absolute;left:10064;top:1657;width:224;height:924" id="docshape292" filled="true" fillcolor="#a3238e" stroked="false">
              <v:fill type="solid"/>
            </v:rect>
            <v:rect style="position:absolute;left:10287;top:540;width:224;height:2041" id="docshape293" filled="true" fillcolor="#8dc63f" stroked="false">
              <v:fill type="solid"/>
            </v:rect>
            <v:shape style="position:absolute;left:6616;top:142;width:4066;height:2431" id="docshape294" coordorigin="6616,142" coordsize="4066,2431" path="m10682,2573l6616,2573,6616,142e" filled="false" stroked="true" strokeweight=".746pt" strokecolor="#231f20">
              <v:path arrowok="t"/>
              <v:stroke dashstyle="solid"/>
            </v:shape>
            <v:shape style="position:absolute;left:9294;top:466;width:194;height:143" type="#_x0000_t202" id="docshape295" filled="false" stroked="false">
              <v:textbox inset="0,0,0,0">
                <w:txbxContent>
                  <w:p>
                    <w:pPr>
                      <w:spacing w:before="10"/>
                      <w:ind w:left="0" w:right="0" w:firstLine="0"/>
                      <w:jc w:val="left"/>
                      <w:rPr>
                        <w:rFonts w:ascii="Arial"/>
                        <w:sz w:val="10"/>
                      </w:rPr>
                    </w:pPr>
                    <w:r>
                      <w:rPr>
                        <w:rFonts w:ascii="Arial"/>
                        <w:color w:val="231F20"/>
                        <w:spacing w:val="-5"/>
                        <w:w w:val="105"/>
                        <w:sz w:val="10"/>
                      </w:rPr>
                      <w:t>342</w:t>
                    </w:r>
                  </w:p>
                </w:txbxContent>
              </v:textbox>
              <w10:wrap type="none"/>
            </v:shape>
            <v:shape style="position:absolute;left:9859;top:466;width:194;height:143" type="#_x0000_t202" id="docshape296" filled="false" stroked="false">
              <v:textbox inset="0,0,0,0">
                <w:txbxContent>
                  <w:p>
                    <w:pPr>
                      <w:spacing w:before="10"/>
                      <w:ind w:left="0" w:right="0" w:firstLine="0"/>
                      <w:jc w:val="left"/>
                      <w:rPr>
                        <w:rFonts w:ascii="Arial"/>
                        <w:sz w:val="10"/>
                      </w:rPr>
                    </w:pPr>
                    <w:r>
                      <w:rPr>
                        <w:rFonts w:ascii="Arial"/>
                        <w:color w:val="231F20"/>
                        <w:spacing w:val="-5"/>
                        <w:w w:val="105"/>
                        <w:sz w:val="10"/>
                      </w:rPr>
                      <w:t>342</w:t>
                    </w:r>
                  </w:p>
                </w:txbxContent>
              </v:textbox>
              <w10:wrap type="none"/>
            </v:shape>
            <v:shape style="position:absolute;left:10311;top:407;width:194;height:143" type="#_x0000_t202" id="docshape297" filled="false" stroked="false">
              <v:textbox inset="0,0,0,0">
                <w:txbxContent>
                  <w:p>
                    <w:pPr>
                      <w:spacing w:before="10"/>
                      <w:ind w:left="0" w:right="0" w:firstLine="0"/>
                      <w:jc w:val="left"/>
                      <w:rPr>
                        <w:rFonts w:ascii="Arial"/>
                        <w:sz w:val="10"/>
                      </w:rPr>
                    </w:pPr>
                    <w:r>
                      <w:rPr>
                        <w:rFonts w:ascii="Arial"/>
                        <w:color w:val="231F20"/>
                        <w:spacing w:val="-5"/>
                        <w:w w:val="105"/>
                        <w:sz w:val="10"/>
                      </w:rPr>
                      <w:t>352</w:t>
                    </w:r>
                  </w:p>
                </w:txbxContent>
              </v:textbox>
              <w10:wrap type="none"/>
            </v:shape>
            <v:shape style="position:absolute;left:8276;top:600;width:759;height:143" type="#_x0000_t202" id="docshape298" filled="false" stroked="false">
              <v:textbox inset="0,0,0,0">
                <w:txbxContent>
                  <w:p>
                    <w:pPr>
                      <w:tabs>
                        <w:tab w:pos="564" w:val="left" w:leader="none"/>
                      </w:tabs>
                      <w:spacing w:before="10"/>
                      <w:ind w:left="0" w:right="0" w:firstLine="0"/>
                      <w:jc w:val="left"/>
                      <w:rPr>
                        <w:rFonts w:ascii="Arial"/>
                        <w:sz w:val="10"/>
                      </w:rPr>
                    </w:pPr>
                    <w:r>
                      <w:rPr>
                        <w:rFonts w:ascii="Arial"/>
                        <w:color w:val="231F20"/>
                        <w:spacing w:val="-5"/>
                        <w:w w:val="105"/>
                        <w:sz w:val="10"/>
                      </w:rPr>
                      <w:t>320</w:t>
                    </w:r>
                    <w:r>
                      <w:rPr>
                        <w:rFonts w:ascii="Arial"/>
                        <w:color w:val="231F20"/>
                        <w:sz w:val="10"/>
                      </w:rPr>
                      <w:tab/>
                    </w:r>
                    <w:r>
                      <w:rPr>
                        <w:rFonts w:ascii="Arial"/>
                        <w:color w:val="231F20"/>
                        <w:spacing w:val="-5"/>
                        <w:w w:val="105"/>
                        <w:sz w:val="10"/>
                      </w:rPr>
                      <w:t>320</w:t>
                    </w:r>
                  </w:p>
                </w:txbxContent>
              </v:textbox>
              <w10:wrap type="none"/>
            </v:shape>
            <v:shape style="position:absolute;left:7259;top:734;width:759;height:143" type="#_x0000_t202" id="docshape299" filled="false" stroked="false">
              <v:textbox inset="0,0,0,0">
                <w:txbxContent>
                  <w:p>
                    <w:pPr>
                      <w:tabs>
                        <w:tab w:pos="564" w:val="left" w:leader="none"/>
                      </w:tabs>
                      <w:spacing w:before="10"/>
                      <w:ind w:left="0" w:right="0" w:firstLine="0"/>
                      <w:jc w:val="left"/>
                      <w:rPr>
                        <w:rFonts w:ascii="Arial"/>
                        <w:sz w:val="10"/>
                      </w:rPr>
                    </w:pPr>
                    <w:r>
                      <w:rPr>
                        <w:rFonts w:ascii="Arial"/>
                        <w:color w:val="231F20"/>
                        <w:spacing w:val="-5"/>
                        <w:w w:val="105"/>
                        <w:sz w:val="10"/>
                      </w:rPr>
                      <w:t>295</w:t>
                    </w:r>
                    <w:r>
                      <w:rPr>
                        <w:rFonts w:ascii="Arial"/>
                        <w:color w:val="231F20"/>
                        <w:sz w:val="10"/>
                      </w:rPr>
                      <w:tab/>
                    </w:r>
                    <w:r>
                      <w:rPr>
                        <w:rFonts w:ascii="Arial"/>
                        <w:color w:val="231F20"/>
                        <w:spacing w:val="-5"/>
                        <w:w w:val="105"/>
                        <w:sz w:val="10"/>
                      </w:rPr>
                      <w:t>297</w:t>
                    </w:r>
                  </w:p>
                </w:txbxContent>
              </v:textbox>
              <w10:wrap type="none"/>
            </v:shape>
            <v:shape style="position:absolute;left:6807;top:854;width:194;height:143" type="#_x0000_t202" id="docshape300" filled="false" stroked="false">
              <v:textbox inset="0,0,0,0">
                <w:txbxContent>
                  <w:p>
                    <w:pPr>
                      <w:spacing w:before="10"/>
                      <w:ind w:left="0" w:right="0" w:firstLine="0"/>
                      <w:jc w:val="left"/>
                      <w:rPr>
                        <w:rFonts w:ascii="Arial"/>
                        <w:sz w:val="10"/>
                      </w:rPr>
                    </w:pPr>
                    <w:r>
                      <w:rPr>
                        <w:rFonts w:ascii="Arial"/>
                        <w:color w:val="231F20"/>
                        <w:spacing w:val="-5"/>
                        <w:w w:val="105"/>
                        <w:sz w:val="10"/>
                      </w:rPr>
                      <w:t>275</w:t>
                    </w:r>
                  </w:p>
                </w:txbxContent>
              </v:textbox>
              <w10:wrap type="none"/>
            </v:shape>
            <v:shape style="position:absolute;left:10085;top:1524;width:194;height:143" type="#_x0000_t202" id="docshape301" filled="false" stroked="false">
              <v:textbox inset="0,0,0,0">
                <w:txbxContent>
                  <w:p>
                    <w:pPr>
                      <w:spacing w:before="10"/>
                      <w:ind w:left="0" w:right="0" w:firstLine="0"/>
                      <w:jc w:val="left"/>
                      <w:rPr>
                        <w:rFonts w:ascii="Arial"/>
                        <w:sz w:val="10"/>
                      </w:rPr>
                    </w:pPr>
                    <w:r>
                      <w:rPr>
                        <w:rFonts w:ascii="Arial"/>
                        <w:color w:val="231F20"/>
                        <w:spacing w:val="-5"/>
                        <w:w w:val="105"/>
                        <w:sz w:val="10"/>
                      </w:rPr>
                      <w:t>160</w:t>
                    </w:r>
                  </w:p>
                </w:txbxContent>
              </v:textbox>
              <w10:wrap type="none"/>
            </v:shape>
            <v:shape style="position:absolute;left:9067;top:1643;width:194;height:143" type="#_x0000_t202" id="docshape302" filled="false" stroked="false">
              <v:textbox inset="0,0,0,0">
                <w:txbxContent>
                  <w:p>
                    <w:pPr>
                      <w:spacing w:before="10"/>
                      <w:ind w:left="0" w:right="0" w:firstLine="0"/>
                      <w:jc w:val="left"/>
                      <w:rPr>
                        <w:rFonts w:ascii="Arial"/>
                        <w:sz w:val="10"/>
                      </w:rPr>
                    </w:pPr>
                    <w:r>
                      <w:rPr>
                        <w:rFonts w:ascii="Arial"/>
                        <w:color w:val="231F20"/>
                        <w:spacing w:val="-5"/>
                        <w:w w:val="105"/>
                        <w:sz w:val="10"/>
                      </w:rPr>
                      <w:t>138</w:t>
                    </w:r>
                  </w:p>
                </w:txbxContent>
              </v:textbox>
              <w10:wrap type="none"/>
            </v:shape>
            <v:shape style="position:absolute;left:8050;top:1836;width:194;height:143" type="#_x0000_t202" id="docshape303" filled="false" stroked="false">
              <v:textbox inset="0,0,0,0">
                <w:txbxContent>
                  <w:p>
                    <w:pPr>
                      <w:spacing w:before="10"/>
                      <w:ind w:left="0" w:right="0" w:firstLine="0"/>
                      <w:jc w:val="left"/>
                      <w:rPr>
                        <w:rFonts w:ascii="Arial"/>
                        <w:sz w:val="10"/>
                      </w:rPr>
                    </w:pPr>
                    <w:r>
                      <w:rPr>
                        <w:rFonts w:ascii="Arial"/>
                        <w:color w:val="231F20"/>
                        <w:spacing w:val="-5"/>
                        <w:w w:val="105"/>
                        <w:sz w:val="10"/>
                      </w:rPr>
                      <w:t>105</w:t>
                    </w:r>
                  </w:p>
                </w:txbxContent>
              </v:textbox>
              <w10:wrap type="none"/>
            </v:shape>
            <v:shape style="position:absolute;left:7070;top:2030;width:136;height:143" type="#_x0000_t202" id="docshape304" filled="false" stroked="false">
              <v:textbox inset="0,0,0,0">
                <w:txbxContent>
                  <w:p>
                    <w:pPr>
                      <w:spacing w:before="10"/>
                      <w:ind w:left="0" w:right="0" w:firstLine="0"/>
                      <w:jc w:val="left"/>
                      <w:rPr>
                        <w:rFonts w:ascii="Arial"/>
                        <w:sz w:val="10"/>
                      </w:rPr>
                    </w:pPr>
                    <w:r>
                      <w:rPr>
                        <w:rFonts w:ascii="Arial"/>
                        <w:color w:val="231F20"/>
                        <w:spacing w:val="-5"/>
                        <w:w w:val="105"/>
                        <w:sz w:val="10"/>
                      </w:rPr>
                      <w:t>72</w:t>
                    </w:r>
                  </w:p>
                </w:txbxContent>
              </v:textbox>
              <w10:wrap type="none"/>
            </v:shape>
            <w10:wrap type="none"/>
          </v:group>
        </w:pict>
      </w:r>
      <w:r>
        <w:rPr>
          <w:rFonts w:ascii="Arial"/>
          <w:color w:val="231F20"/>
          <w:spacing w:val="-5"/>
          <w:w w:val="105"/>
          <w:sz w:val="13"/>
        </w:rPr>
        <w:t>400</w:t>
      </w:r>
    </w:p>
    <w:p>
      <w:pPr>
        <w:spacing w:before="134"/>
        <w:ind w:left="0" w:right="5326" w:firstLine="0"/>
        <w:jc w:val="right"/>
        <w:rPr>
          <w:rFonts w:ascii="Arial"/>
          <w:sz w:val="13"/>
        </w:rPr>
      </w:pPr>
      <w:r>
        <w:rPr/>
        <w:pict>
          <v:shape style="position:absolute;margin-left:55.693001pt;margin-top:11.097343pt;width:228.8pt;height:145.050pt;mso-position-horizontal-relative:page;mso-position-vertical-relative:paragraph;z-index:15760896" type="#_x0000_t202" id="docshape305" filled="false" stroked="false">
            <v:textbox inset="0,0,0,0">
              <w:txbxContent>
                <w:tbl>
                  <w:tblPr>
                    <w:tblW w:w="0" w:type="auto"/>
                    <w:jc w:val="left"/>
                    <w:tblInd w:w="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134"/>
                    <w:gridCol w:w="1134"/>
                    <w:gridCol w:w="1134"/>
                    <w:gridCol w:w="1134"/>
                  </w:tblGrid>
                  <w:tr>
                    <w:trPr>
                      <w:trHeight w:val="566" w:hRule="atLeast"/>
                    </w:trPr>
                    <w:tc>
                      <w:tcPr>
                        <w:tcW w:w="1134" w:type="dxa"/>
                        <w:tcBorders>
                          <w:top w:val="nil"/>
                          <w:left w:val="nil"/>
                          <w:bottom w:val="nil"/>
                        </w:tcBorders>
                      </w:tcPr>
                      <w:p>
                        <w:pPr>
                          <w:pStyle w:val="TableParagraph"/>
                          <w:rPr>
                            <w:rFonts w:ascii="Times New Roman"/>
                            <w:sz w:val="16"/>
                          </w:rPr>
                        </w:pPr>
                      </w:p>
                    </w:tc>
                    <w:tc>
                      <w:tcPr>
                        <w:tcW w:w="1134" w:type="dxa"/>
                        <w:tcBorders>
                          <w:top w:val="nil"/>
                          <w:bottom w:val="nil"/>
                        </w:tcBorders>
                        <w:shd w:val="clear" w:color="auto" w:fill="003263"/>
                      </w:tcPr>
                      <w:p>
                        <w:pPr>
                          <w:pStyle w:val="TableParagraph"/>
                          <w:spacing w:line="168" w:lineRule="auto" w:before="124"/>
                          <w:ind w:left="291" w:right="183" w:hanging="59"/>
                          <w:rPr>
                            <w:rFonts w:ascii="Brandon Grotesque Bold"/>
                            <w:b/>
                            <w:sz w:val="18"/>
                          </w:rPr>
                        </w:pPr>
                        <w:r>
                          <w:rPr>
                            <w:rFonts w:ascii="Brandon Grotesque Bold"/>
                            <w:b/>
                            <w:color w:val="FFFFFF"/>
                            <w:spacing w:val="-6"/>
                            <w:sz w:val="18"/>
                          </w:rPr>
                          <w:t>% </w:t>
                        </w:r>
                        <w:r>
                          <w:rPr>
                            <w:rFonts w:ascii="Brandon Grotesque Bold"/>
                            <w:b/>
                            <w:color w:val="FFFFFF"/>
                            <w:spacing w:val="-6"/>
                            <w:sz w:val="18"/>
                          </w:rPr>
                          <w:t>change</w:t>
                        </w:r>
                        <w:r>
                          <w:rPr>
                            <w:rFonts w:ascii="Brandon Grotesque Bold"/>
                            <w:b/>
                            <w:color w:val="FFFFFF"/>
                            <w:spacing w:val="-2"/>
                            <w:sz w:val="18"/>
                          </w:rPr>
                          <w:t> football</w:t>
                        </w:r>
                      </w:p>
                    </w:tc>
                    <w:tc>
                      <w:tcPr>
                        <w:tcW w:w="1134" w:type="dxa"/>
                        <w:tcBorders>
                          <w:top w:val="nil"/>
                          <w:bottom w:val="nil"/>
                        </w:tcBorders>
                        <w:shd w:val="clear" w:color="auto" w:fill="003263"/>
                      </w:tcPr>
                      <w:p>
                        <w:pPr>
                          <w:pStyle w:val="TableParagraph"/>
                          <w:spacing w:line="168" w:lineRule="auto" w:before="124"/>
                          <w:ind w:left="319" w:right="183" w:hanging="87"/>
                          <w:rPr>
                            <w:rFonts w:ascii="Brandon Grotesque Bold"/>
                            <w:b/>
                            <w:sz w:val="18"/>
                          </w:rPr>
                        </w:pPr>
                        <w:r>
                          <w:rPr>
                            <w:rFonts w:ascii="Brandon Grotesque Bold"/>
                            <w:b/>
                            <w:color w:val="FFFFFF"/>
                            <w:spacing w:val="-6"/>
                            <w:sz w:val="18"/>
                          </w:rPr>
                          <w:t>% </w:t>
                        </w:r>
                        <w:r>
                          <w:rPr>
                            <w:rFonts w:ascii="Brandon Grotesque Bold"/>
                            <w:b/>
                            <w:color w:val="FFFFFF"/>
                            <w:spacing w:val="-6"/>
                            <w:sz w:val="18"/>
                          </w:rPr>
                          <w:t>change</w:t>
                        </w:r>
                        <w:r>
                          <w:rPr>
                            <w:rFonts w:ascii="Brandon Grotesque Bold"/>
                            <w:b/>
                            <w:color w:val="FFFFFF"/>
                            <w:spacing w:val="-2"/>
                            <w:sz w:val="18"/>
                          </w:rPr>
                          <w:t> netball</w:t>
                        </w:r>
                      </w:p>
                    </w:tc>
                    <w:tc>
                      <w:tcPr>
                        <w:tcW w:w="1134" w:type="dxa"/>
                        <w:tcBorders>
                          <w:top w:val="nil"/>
                          <w:bottom w:val="nil"/>
                        </w:tcBorders>
                        <w:shd w:val="clear" w:color="auto" w:fill="003263"/>
                      </w:tcPr>
                      <w:p>
                        <w:pPr>
                          <w:pStyle w:val="TableParagraph"/>
                          <w:spacing w:line="168" w:lineRule="auto" w:before="124"/>
                          <w:ind w:left="320" w:right="183" w:hanging="88"/>
                          <w:rPr>
                            <w:rFonts w:ascii="Brandon Grotesque Bold"/>
                            <w:b/>
                            <w:sz w:val="18"/>
                          </w:rPr>
                        </w:pPr>
                        <w:r>
                          <w:rPr>
                            <w:rFonts w:ascii="Brandon Grotesque Bold"/>
                            <w:b/>
                            <w:color w:val="FFFFFF"/>
                            <w:spacing w:val="-6"/>
                            <w:sz w:val="18"/>
                          </w:rPr>
                          <w:t>% </w:t>
                        </w:r>
                        <w:r>
                          <w:rPr>
                            <w:rFonts w:ascii="Brandon Grotesque Bold"/>
                            <w:b/>
                            <w:color w:val="FFFFFF"/>
                            <w:spacing w:val="-6"/>
                            <w:sz w:val="18"/>
                          </w:rPr>
                          <w:t>change</w:t>
                        </w:r>
                        <w:r>
                          <w:rPr>
                            <w:rFonts w:ascii="Brandon Grotesque Bold"/>
                            <w:b/>
                            <w:color w:val="FFFFFF"/>
                            <w:spacing w:val="-2"/>
                            <w:sz w:val="18"/>
                          </w:rPr>
                          <w:t> cricket</w:t>
                        </w:r>
                      </w:p>
                    </w:tc>
                  </w:tr>
                  <w:tr>
                    <w:trPr>
                      <w:trHeight w:val="302" w:hRule="atLeast"/>
                    </w:trPr>
                    <w:tc>
                      <w:tcPr>
                        <w:tcW w:w="1134" w:type="dxa"/>
                        <w:tcBorders>
                          <w:top w:val="nil"/>
                          <w:left w:val="nil"/>
                          <w:bottom w:val="single" w:sz="4" w:space="0" w:color="003263"/>
                        </w:tcBorders>
                        <w:shd w:val="clear" w:color="auto" w:fill="8ACED7"/>
                      </w:tcPr>
                      <w:p>
                        <w:pPr>
                          <w:pStyle w:val="TableParagraph"/>
                          <w:spacing w:before="49"/>
                          <w:ind w:right="322"/>
                          <w:jc w:val="right"/>
                          <w:rPr>
                            <w:sz w:val="18"/>
                          </w:rPr>
                        </w:pPr>
                        <w:r>
                          <w:rPr>
                            <w:color w:val="003263"/>
                            <w:spacing w:val="-4"/>
                            <w:w w:val="95"/>
                            <w:sz w:val="18"/>
                          </w:rPr>
                          <w:t>2016</w:t>
                        </w:r>
                      </w:p>
                    </w:tc>
                    <w:tc>
                      <w:tcPr>
                        <w:tcW w:w="1134" w:type="dxa"/>
                        <w:tcBorders>
                          <w:top w:val="nil"/>
                          <w:bottom w:val="single" w:sz="4" w:space="0" w:color="003263"/>
                          <w:right w:val="nil"/>
                        </w:tcBorders>
                      </w:tcPr>
                      <w:p>
                        <w:pPr>
                          <w:pStyle w:val="TableParagraph"/>
                          <w:spacing w:before="48"/>
                          <w:ind w:left="39"/>
                          <w:jc w:val="center"/>
                          <w:rPr>
                            <w:sz w:val="18"/>
                          </w:rPr>
                        </w:pPr>
                        <w:r>
                          <w:rPr>
                            <w:color w:val="231F20"/>
                            <w:w w:val="102"/>
                            <w:sz w:val="18"/>
                          </w:rPr>
                          <w:t>-</w:t>
                        </w:r>
                      </w:p>
                    </w:tc>
                    <w:tc>
                      <w:tcPr>
                        <w:tcW w:w="1134" w:type="dxa"/>
                        <w:tcBorders>
                          <w:top w:val="nil"/>
                          <w:left w:val="nil"/>
                          <w:bottom w:val="single" w:sz="4" w:space="0" w:color="003263"/>
                          <w:right w:val="nil"/>
                        </w:tcBorders>
                      </w:tcPr>
                      <w:p>
                        <w:pPr>
                          <w:pStyle w:val="TableParagraph"/>
                          <w:spacing w:before="48"/>
                          <w:ind w:left="39"/>
                          <w:jc w:val="center"/>
                          <w:rPr>
                            <w:sz w:val="18"/>
                          </w:rPr>
                        </w:pPr>
                        <w:r>
                          <w:rPr>
                            <w:color w:val="231F20"/>
                            <w:w w:val="102"/>
                            <w:sz w:val="18"/>
                          </w:rPr>
                          <w:t>-</w:t>
                        </w:r>
                      </w:p>
                    </w:tc>
                    <w:tc>
                      <w:tcPr>
                        <w:tcW w:w="1134" w:type="dxa"/>
                        <w:tcBorders>
                          <w:top w:val="nil"/>
                          <w:left w:val="nil"/>
                          <w:bottom w:val="single" w:sz="4" w:space="0" w:color="003263"/>
                          <w:right w:val="nil"/>
                        </w:tcBorders>
                      </w:tcPr>
                      <w:p>
                        <w:pPr>
                          <w:pStyle w:val="TableParagraph"/>
                          <w:spacing w:before="48"/>
                          <w:ind w:left="38"/>
                          <w:jc w:val="center"/>
                          <w:rPr>
                            <w:sz w:val="18"/>
                          </w:rPr>
                        </w:pPr>
                        <w:r>
                          <w:rPr>
                            <w:color w:val="231F20"/>
                            <w:w w:val="102"/>
                            <w:sz w:val="18"/>
                          </w:rPr>
                          <w:t>-</w:t>
                        </w:r>
                      </w:p>
                    </w:tc>
                  </w:tr>
                  <w:tr>
                    <w:trPr>
                      <w:trHeight w:val="297" w:hRule="atLeast"/>
                    </w:trPr>
                    <w:tc>
                      <w:tcPr>
                        <w:tcW w:w="1134" w:type="dxa"/>
                        <w:tcBorders>
                          <w:top w:val="single" w:sz="4" w:space="0" w:color="003263"/>
                          <w:left w:val="nil"/>
                          <w:bottom w:val="single" w:sz="4" w:space="0" w:color="003263"/>
                        </w:tcBorders>
                        <w:shd w:val="clear" w:color="auto" w:fill="8ACED7"/>
                      </w:tcPr>
                      <w:p>
                        <w:pPr>
                          <w:pStyle w:val="TableParagraph"/>
                          <w:spacing w:before="44"/>
                          <w:ind w:right="322"/>
                          <w:jc w:val="right"/>
                          <w:rPr>
                            <w:sz w:val="18"/>
                          </w:rPr>
                        </w:pPr>
                        <w:r>
                          <w:rPr>
                            <w:color w:val="003263"/>
                            <w:spacing w:val="-4"/>
                            <w:w w:val="95"/>
                            <w:sz w:val="18"/>
                          </w:rPr>
                          <w:t>2017</w:t>
                        </w:r>
                      </w:p>
                    </w:tc>
                    <w:tc>
                      <w:tcPr>
                        <w:tcW w:w="1134" w:type="dxa"/>
                        <w:tcBorders>
                          <w:top w:val="single" w:sz="4" w:space="0" w:color="003263"/>
                          <w:bottom w:val="single" w:sz="4" w:space="0" w:color="003263"/>
                          <w:right w:val="nil"/>
                        </w:tcBorders>
                      </w:tcPr>
                      <w:p>
                        <w:pPr>
                          <w:pStyle w:val="TableParagraph"/>
                          <w:spacing w:before="43"/>
                          <w:ind w:left="142" w:right="103"/>
                          <w:jc w:val="center"/>
                          <w:rPr>
                            <w:sz w:val="18"/>
                          </w:rPr>
                        </w:pPr>
                        <w:r>
                          <w:rPr>
                            <w:color w:val="231F20"/>
                            <w:spacing w:val="-2"/>
                            <w:sz w:val="18"/>
                          </w:rPr>
                          <w:t>+20.5%</w:t>
                        </w:r>
                      </w:p>
                    </w:tc>
                    <w:tc>
                      <w:tcPr>
                        <w:tcW w:w="1134" w:type="dxa"/>
                        <w:tcBorders>
                          <w:top w:val="single" w:sz="4" w:space="0" w:color="003263"/>
                          <w:left w:val="nil"/>
                          <w:bottom w:val="single" w:sz="4" w:space="0" w:color="003263"/>
                          <w:right w:val="nil"/>
                        </w:tcBorders>
                      </w:tcPr>
                      <w:p>
                        <w:pPr>
                          <w:pStyle w:val="TableParagraph"/>
                          <w:spacing w:before="43"/>
                          <w:ind w:left="159" w:right="120"/>
                          <w:jc w:val="center"/>
                          <w:rPr>
                            <w:sz w:val="18"/>
                          </w:rPr>
                        </w:pPr>
                        <w:r>
                          <w:rPr>
                            <w:color w:val="231F20"/>
                            <w:spacing w:val="-2"/>
                            <w:sz w:val="18"/>
                          </w:rPr>
                          <w:t>+25.4%</w:t>
                        </w:r>
                      </w:p>
                    </w:tc>
                    <w:tc>
                      <w:tcPr>
                        <w:tcW w:w="1134" w:type="dxa"/>
                        <w:tcBorders>
                          <w:top w:val="single" w:sz="4" w:space="0" w:color="003263"/>
                          <w:left w:val="nil"/>
                          <w:bottom w:val="single" w:sz="4" w:space="0" w:color="003263"/>
                          <w:right w:val="nil"/>
                        </w:tcBorders>
                      </w:tcPr>
                      <w:p>
                        <w:pPr>
                          <w:pStyle w:val="TableParagraph"/>
                          <w:spacing w:before="43"/>
                          <w:ind w:left="38"/>
                          <w:jc w:val="center"/>
                          <w:rPr>
                            <w:sz w:val="18"/>
                          </w:rPr>
                        </w:pPr>
                        <w:r>
                          <w:rPr>
                            <w:color w:val="231F20"/>
                            <w:w w:val="102"/>
                            <w:sz w:val="18"/>
                          </w:rPr>
                          <w:t>-</w:t>
                        </w:r>
                      </w:p>
                    </w:tc>
                  </w:tr>
                  <w:tr>
                    <w:trPr>
                      <w:trHeight w:val="297" w:hRule="atLeast"/>
                    </w:trPr>
                    <w:tc>
                      <w:tcPr>
                        <w:tcW w:w="1134" w:type="dxa"/>
                        <w:tcBorders>
                          <w:top w:val="single" w:sz="4" w:space="0" w:color="003263"/>
                          <w:left w:val="nil"/>
                          <w:bottom w:val="single" w:sz="4" w:space="0" w:color="003263"/>
                        </w:tcBorders>
                        <w:shd w:val="clear" w:color="auto" w:fill="8ACED7"/>
                      </w:tcPr>
                      <w:p>
                        <w:pPr>
                          <w:pStyle w:val="TableParagraph"/>
                          <w:spacing w:before="44"/>
                          <w:ind w:right="322"/>
                          <w:jc w:val="right"/>
                          <w:rPr>
                            <w:sz w:val="18"/>
                          </w:rPr>
                        </w:pPr>
                        <w:r>
                          <w:rPr>
                            <w:color w:val="003263"/>
                            <w:spacing w:val="-4"/>
                            <w:w w:val="95"/>
                            <w:sz w:val="18"/>
                          </w:rPr>
                          <w:t>2018</w:t>
                        </w:r>
                      </w:p>
                    </w:tc>
                    <w:tc>
                      <w:tcPr>
                        <w:tcW w:w="1134" w:type="dxa"/>
                        <w:tcBorders>
                          <w:top w:val="single" w:sz="4" w:space="0" w:color="003263"/>
                          <w:bottom w:val="single" w:sz="4" w:space="0" w:color="003263"/>
                          <w:right w:val="nil"/>
                        </w:tcBorders>
                      </w:tcPr>
                      <w:p>
                        <w:pPr>
                          <w:pStyle w:val="TableParagraph"/>
                          <w:spacing w:before="43"/>
                          <w:ind w:left="142" w:right="103"/>
                          <w:jc w:val="center"/>
                          <w:rPr>
                            <w:sz w:val="18"/>
                          </w:rPr>
                        </w:pPr>
                        <w:r>
                          <w:rPr>
                            <w:color w:val="231F20"/>
                            <w:spacing w:val="-2"/>
                            <w:sz w:val="18"/>
                          </w:rPr>
                          <w:t>+19.4%</w:t>
                        </w:r>
                      </w:p>
                    </w:tc>
                    <w:tc>
                      <w:tcPr>
                        <w:tcW w:w="1134" w:type="dxa"/>
                        <w:tcBorders>
                          <w:top w:val="single" w:sz="4" w:space="0" w:color="003263"/>
                          <w:left w:val="nil"/>
                          <w:bottom w:val="single" w:sz="4" w:space="0" w:color="003263"/>
                          <w:right w:val="nil"/>
                        </w:tcBorders>
                      </w:tcPr>
                      <w:p>
                        <w:pPr>
                          <w:pStyle w:val="TableParagraph"/>
                          <w:spacing w:before="43"/>
                          <w:ind w:left="159" w:right="120"/>
                          <w:jc w:val="center"/>
                          <w:rPr>
                            <w:sz w:val="18"/>
                          </w:rPr>
                        </w:pPr>
                        <w:r>
                          <w:rPr>
                            <w:color w:val="231F20"/>
                            <w:spacing w:val="-2"/>
                            <w:sz w:val="18"/>
                          </w:rPr>
                          <w:t>-16.6%</w:t>
                        </w:r>
                      </w:p>
                    </w:tc>
                    <w:tc>
                      <w:tcPr>
                        <w:tcW w:w="1134" w:type="dxa"/>
                        <w:tcBorders>
                          <w:top w:val="single" w:sz="4" w:space="0" w:color="003263"/>
                          <w:left w:val="nil"/>
                          <w:bottom w:val="single" w:sz="4" w:space="0" w:color="003263"/>
                          <w:right w:val="nil"/>
                        </w:tcBorders>
                      </w:tcPr>
                      <w:p>
                        <w:pPr>
                          <w:pStyle w:val="TableParagraph"/>
                          <w:spacing w:before="43"/>
                          <w:ind w:left="39"/>
                          <w:jc w:val="center"/>
                          <w:rPr>
                            <w:sz w:val="18"/>
                          </w:rPr>
                        </w:pPr>
                        <w:r>
                          <w:rPr>
                            <w:color w:val="231F20"/>
                            <w:w w:val="102"/>
                            <w:sz w:val="18"/>
                          </w:rPr>
                          <w:t>-</w:t>
                        </w:r>
                      </w:p>
                    </w:tc>
                  </w:tr>
                  <w:tr>
                    <w:trPr>
                      <w:trHeight w:val="297" w:hRule="atLeast"/>
                    </w:trPr>
                    <w:tc>
                      <w:tcPr>
                        <w:tcW w:w="1134" w:type="dxa"/>
                        <w:tcBorders>
                          <w:top w:val="single" w:sz="4" w:space="0" w:color="003263"/>
                          <w:left w:val="nil"/>
                          <w:bottom w:val="single" w:sz="4" w:space="0" w:color="003263"/>
                        </w:tcBorders>
                        <w:shd w:val="clear" w:color="auto" w:fill="8ACED7"/>
                      </w:tcPr>
                      <w:p>
                        <w:pPr>
                          <w:pStyle w:val="TableParagraph"/>
                          <w:spacing w:before="44"/>
                          <w:ind w:right="322"/>
                          <w:jc w:val="right"/>
                          <w:rPr>
                            <w:sz w:val="18"/>
                          </w:rPr>
                        </w:pPr>
                        <w:r>
                          <w:rPr>
                            <w:color w:val="003263"/>
                            <w:spacing w:val="-4"/>
                            <w:w w:val="95"/>
                            <w:sz w:val="18"/>
                          </w:rPr>
                          <w:t>2019</w:t>
                        </w:r>
                      </w:p>
                    </w:tc>
                    <w:tc>
                      <w:tcPr>
                        <w:tcW w:w="1134" w:type="dxa"/>
                        <w:tcBorders>
                          <w:top w:val="single" w:sz="4" w:space="0" w:color="003263"/>
                          <w:bottom w:val="single" w:sz="4" w:space="0" w:color="003263"/>
                          <w:right w:val="nil"/>
                        </w:tcBorders>
                      </w:tcPr>
                      <w:p>
                        <w:pPr>
                          <w:pStyle w:val="TableParagraph"/>
                          <w:spacing w:before="43"/>
                          <w:ind w:left="142" w:right="103"/>
                          <w:jc w:val="center"/>
                          <w:rPr>
                            <w:sz w:val="18"/>
                          </w:rPr>
                        </w:pPr>
                        <w:r>
                          <w:rPr>
                            <w:color w:val="231F20"/>
                            <w:spacing w:val="-5"/>
                            <w:w w:val="105"/>
                            <w:sz w:val="18"/>
                          </w:rPr>
                          <w:t>+2%</w:t>
                        </w:r>
                      </w:p>
                    </w:tc>
                    <w:tc>
                      <w:tcPr>
                        <w:tcW w:w="1134" w:type="dxa"/>
                        <w:tcBorders>
                          <w:top w:val="single" w:sz="4" w:space="0" w:color="003263"/>
                          <w:left w:val="nil"/>
                          <w:bottom w:val="single" w:sz="4" w:space="0" w:color="003263"/>
                          <w:right w:val="nil"/>
                        </w:tcBorders>
                      </w:tcPr>
                      <w:p>
                        <w:pPr>
                          <w:pStyle w:val="TableParagraph"/>
                          <w:spacing w:before="43"/>
                          <w:ind w:left="159" w:right="120"/>
                          <w:jc w:val="center"/>
                          <w:rPr>
                            <w:sz w:val="18"/>
                          </w:rPr>
                        </w:pPr>
                        <w:r>
                          <w:rPr>
                            <w:color w:val="231F20"/>
                            <w:spacing w:val="-2"/>
                            <w:sz w:val="18"/>
                          </w:rPr>
                          <w:t>-1.41%</w:t>
                        </w:r>
                      </w:p>
                    </w:tc>
                    <w:tc>
                      <w:tcPr>
                        <w:tcW w:w="1134" w:type="dxa"/>
                        <w:tcBorders>
                          <w:top w:val="single" w:sz="4" w:space="0" w:color="003263"/>
                          <w:left w:val="nil"/>
                          <w:bottom w:val="single" w:sz="4" w:space="0" w:color="003263"/>
                          <w:right w:val="nil"/>
                        </w:tcBorders>
                      </w:tcPr>
                      <w:p>
                        <w:pPr>
                          <w:pStyle w:val="TableParagraph"/>
                          <w:spacing w:before="43"/>
                          <w:ind w:left="159" w:right="120"/>
                          <w:jc w:val="center"/>
                          <w:rPr>
                            <w:sz w:val="18"/>
                          </w:rPr>
                        </w:pPr>
                        <w:r>
                          <w:rPr>
                            <w:color w:val="231F20"/>
                            <w:spacing w:val="-2"/>
                            <w:sz w:val="18"/>
                          </w:rPr>
                          <w:t>+7.2%</w:t>
                        </w:r>
                      </w:p>
                    </w:tc>
                  </w:tr>
                  <w:tr>
                    <w:trPr>
                      <w:trHeight w:val="1092" w:hRule="atLeast"/>
                    </w:trPr>
                    <w:tc>
                      <w:tcPr>
                        <w:tcW w:w="1134" w:type="dxa"/>
                        <w:tcBorders>
                          <w:top w:val="single" w:sz="4" w:space="0" w:color="003263"/>
                          <w:left w:val="nil"/>
                          <w:bottom w:val="single" w:sz="4" w:space="0" w:color="003263"/>
                        </w:tcBorders>
                        <w:shd w:val="clear" w:color="auto" w:fill="8ACED7"/>
                      </w:tcPr>
                      <w:p>
                        <w:pPr>
                          <w:pStyle w:val="TableParagraph"/>
                          <w:rPr>
                            <w:rFonts w:ascii="Arial"/>
                            <w:sz w:val="22"/>
                          </w:rPr>
                        </w:pPr>
                      </w:p>
                      <w:p>
                        <w:pPr>
                          <w:pStyle w:val="TableParagraph"/>
                          <w:spacing w:before="188"/>
                          <w:ind w:right="322"/>
                          <w:jc w:val="right"/>
                          <w:rPr>
                            <w:sz w:val="18"/>
                          </w:rPr>
                        </w:pPr>
                        <w:r>
                          <w:rPr>
                            <w:color w:val="003263"/>
                            <w:spacing w:val="-4"/>
                            <w:w w:val="95"/>
                            <w:sz w:val="18"/>
                          </w:rPr>
                          <w:t>2021</w:t>
                        </w:r>
                      </w:p>
                    </w:tc>
                    <w:tc>
                      <w:tcPr>
                        <w:tcW w:w="1134" w:type="dxa"/>
                        <w:tcBorders>
                          <w:top w:val="single" w:sz="4" w:space="0" w:color="003263"/>
                          <w:bottom w:val="single" w:sz="4" w:space="0" w:color="003263"/>
                          <w:right w:val="nil"/>
                        </w:tcBorders>
                      </w:tcPr>
                      <w:p>
                        <w:pPr>
                          <w:pStyle w:val="TableParagraph"/>
                          <w:spacing w:before="116"/>
                          <w:ind w:left="142" w:right="103"/>
                          <w:jc w:val="center"/>
                          <w:rPr>
                            <w:sz w:val="18"/>
                          </w:rPr>
                        </w:pPr>
                        <w:r>
                          <w:rPr>
                            <w:color w:val="231F20"/>
                            <w:spacing w:val="-5"/>
                            <w:sz w:val="18"/>
                          </w:rPr>
                          <w:t>TBA</w:t>
                        </w:r>
                      </w:p>
                      <w:p>
                        <w:pPr>
                          <w:pStyle w:val="TableParagraph"/>
                          <w:spacing w:line="244" w:lineRule="auto" w:before="4"/>
                          <w:ind w:left="145" w:right="103"/>
                          <w:jc w:val="center"/>
                          <w:rPr>
                            <w:sz w:val="18"/>
                          </w:rPr>
                        </w:pPr>
                        <w:r>
                          <w:rPr>
                            <w:color w:val="231F20"/>
                            <w:spacing w:val="-2"/>
                            <w:sz w:val="18"/>
                          </w:rPr>
                          <w:t>following season </w:t>
                        </w:r>
                        <w:r>
                          <w:rPr>
                            <w:color w:val="231F20"/>
                            <w:spacing w:val="-2"/>
                            <w:w w:val="90"/>
                            <w:sz w:val="18"/>
                          </w:rPr>
                          <w:t>conclusion</w:t>
                        </w:r>
                      </w:p>
                    </w:tc>
                    <w:tc>
                      <w:tcPr>
                        <w:tcW w:w="1134" w:type="dxa"/>
                        <w:tcBorders>
                          <w:top w:val="single" w:sz="4" w:space="0" w:color="003263"/>
                          <w:left w:val="nil"/>
                          <w:bottom w:val="single" w:sz="4" w:space="0" w:color="003263"/>
                          <w:right w:val="nil"/>
                        </w:tcBorders>
                      </w:tcPr>
                      <w:p>
                        <w:pPr>
                          <w:pStyle w:val="TableParagraph"/>
                          <w:spacing w:before="116"/>
                          <w:ind w:left="159" w:right="120"/>
                          <w:jc w:val="center"/>
                          <w:rPr>
                            <w:sz w:val="18"/>
                          </w:rPr>
                        </w:pPr>
                        <w:r>
                          <w:rPr>
                            <w:color w:val="231F20"/>
                            <w:spacing w:val="-5"/>
                            <w:sz w:val="18"/>
                          </w:rPr>
                          <w:t>TBA</w:t>
                        </w:r>
                      </w:p>
                      <w:p>
                        <w:pPr>
                          <w:pStyle w:val="TableParagraph"/>
                          <w:spacing w:line="244" w:lineRule="auto" w:before="4"/>
                          <w:ind w:left="161" w:right="120"/>
                          <w:jc w:val="center"/>
                          <w:rPr>
                            <w:sz w:val="18"/>
                          </w:rPr>
                        </w:pPr>
                        <w:r>
                          <w:rPr>
                            <w:color w:val="231F20"/>
                            <w:spacing w:val="-2"/>
                            <w:sz w:val="18"/>
                          </w:rPr>
                          <w:t>following season </w:t>
                        </w:r>
                        <w:r>
                          <w:rPr>
                            <w:color w:val="231F20"/>
                            <w:spacing w:val="-2"/>
                            <w:w w:val="90"/>
                            <w:sz w:val="18"/>
                          </w:rPr>
                          <w:t>conclusion</w:t>
                        </w:r>
                      </w:p>
                    </w:tc>
                    <w:tc>
                      <w:tcPr>
                        <w:tcW w:w="1134" w:type="dxa"/>
                        <w:tcBorders>
                          <w:top w:val="single" w:sz="4" w:space="0" w:color="003263"/>
                          <w:left w:val="nil"/>
                          <w:bottom w:val="single" w:sz="4" w:space="0" w:color="003263"/>
                          <w:right w:val="nil"/>
                        </w:tcBorders>
                      </w:tcPr>
                      <w:p>
                        <w:pPr>
                          <w:pStyle w:val="TableParagraph"/>
                          <w:rPr>
                            <w:rFonts w:ascii="Arial"/>
                            <w:sz w:val="22"/>
                          </w:rPr>
                        </w:pPr>
                      </w:p>
                      <w:p>
                        <w:pPr>
                          <w:pStyle w:val="TableParagraph"/>
                          <w:spacing w:before="187"/>
                          <w:ind w:left="159" w:right="120"/>
                          <w:jc w:val="center"/>
                          <w:rPr>
                            <w:sz w:val="18"/>
                          </w:rPr>
                        </w:pPr>
                        <w:r>
                          <w:rPr>
                            <w:color w:val="231F20"/>
                            <w:spacing w:val="-4"/>
                            <w:sz w:val="18"/>
                          </w:rPr>
                          <w:t>+59%</w:t>
                        </w:r>
                      </w:p>
                    </w:tc>
                  </w:tr>
                </w:tbl>
                <w:p>
                  <w:pPr>
                    <w:pStyle w:val="BodyText"/>
                  </w:pPr>
                </w:p>
              </w:txbxContent>
            </v:textbox>
            <w10:wrap type="none"/>
          </v:shape>
        </w:pict>
      </w:r>
      <w:r>
        <w:rPr>
          <w:rFonts w:ascii="Arial"/>
          <w:color w:val="231F20"/>
          <w:spacing w:val="-5"/>
          <w:w w:val="105"/>
          <w:sz w:val="13"/>
        </w:rPr>
        <w:t>350</w:t>
      </w:r>
    </w:p>
    <w:p>
      <w:pPr>
        <w:spacing w:before="148"/>
        <w:ind w:left="0" w:right="5326" w:firstLine="0"/>
        <w:jc w:val="right"/>
        <w:rPr>
          <w:rFonts w:ascii="Arial"/>
          <w:sz w:val="13"/>
        </w:rPr>
      </w:pPr>
      <w:r>
        <w:rPr>
          <w:rFonts w:ascii="Arial"/>
          <w:color w:val="231F20"/>
          <w:spacing w:val="-5"/>
          <w:w w:val="105"/>
          <w:sz w:val="13"/>
        </w:rPr>
        <w:t>300</w:t>
      </w:r>
    </w:p>
    <w:p>
      <w:pPr>
        <w:spacing w:before="134"/>
        <w:ind w:left="0" w:right="5326" w:firstLine="0"/>
        <w:jc w:val="right"/>
        <w:rPr>
          <w:rFonts w:ascii="Arial"/>
          <w:sz w:val="13"/>
        </w:rPr>
      </w:pPr>
      <w:r>
        <w:rPr>
          <w:rFonts w:ascii="Arial"/>
          <w:color w:val="231F20"/>
          <w:spacing w:val="-5"/>
          <w:w w:val="105"/>
          <w:sz w:val="13"/>
        </w:rPr>
        <w:t>250</w:t>
      </w:r>
    </w:p>
    <w:p>
      <w:pPr>
        <w:spacing w:before="148"/>
        <w:ind w:left="0" w:right="5326" w:firstLine="0"/>
        <w:jc w:val="right"/>
        <w:rPr>
          <w:rFonts w:ascii="Arial"/>
          <w:sz w:val="13"/>
        </w:rPr>
      </w:pPr>
      <w:r>
        <w:rPr>
          <w:rFonts w:ascii="Arial"/>
          <w:color w:val="231F20"/>
          <w:spacing w:val="-5"/>
          <w:w w:val="105"/>
          <w:sz w:val="13"/>
        </w:rPr>
        <w:t>200</w:t>
      </w:r>
    </w:p>
    <w:p>
      <w:pPr>
        <w:spacing w:before="133"/>
        <w:ind w:left="0" w:right="5326" w:firstLine="0"/>
        <w:jc w:val="right"/>
        <w:rPr>
          <w:rFonts w:ascii="Arial"/>
          <w:sz w:val="13"/>
        </w:rPr>
      </w:pPr>
      <w:r>
        <w:rPr>
          <w:rFonts w:ascii="Arial"/>
          <w:color w:val="231F20"/>
          <w:spacing w:val="-5"/>
          <w:w w:val="105"/>
          <w:sz w:val="13"/>
        </w:rPr>
        <w:t>150</w:t>
      </w:r>
    </w:p>
    <w:p>
      <w:pPr>
        <w:spacing w:before="134"/>
        <w:ind w:left="0" w:right="5326" w:firstLine="0"/>
        <w:jc w:val="right"/>
        <w:rPr>
          <w:rFonts w:ascii="Arial"/>
          <w:sz w:val="13"/>
        </w:rPr>
      </w:pPr>
      <w:r>
        <w:rPr>
          <w:rFonts w:ascii="Arial"/>
          <w:color w:val="231F20"/>
          <w:spacing w:val="-5"/>
          <w:w w:val="105"/>
          <w:sz w:val="13"/>
        </w:rPr>
        <w:t>100</w:t>
      </w:r>
    </w:p>
    <w:p>
      <w:pPr>
        <w:spacing w:before="148"/>
        <w:ind w:left="0" w:right="5326" w:firstLine="0"/>
        <w:jc w:val="right"/>
        <w:rPr>
          <w:rFonts w:ascii="Arial"/>
          <w:sz w:val="13"/>
        </w:rPr>
      </w:pPr>
      <w:r>
        <w:rPr>
          <w:rFonts w:ascii="Arial"/>
          <w:color w:val="231F20"/>
          <w:spacing w:val="-5"/>
          <w:w w:val="105"/>
          <w:sz w:val="13"/>
        </w:rPr>
        <w:t>50</w:t>
      </w:r>
    </w:p>
    <w:p>
      <w:pPr>
        <w:spacing w:before="134"/>
        <w:ind w:left="0" w:right="5326" w:firstLine="0"/>
        <w:jc w:val="right"/>
        <w:rPr>
          <w:rFonts w:ascii="Arial"/>
          <w:sz w:val="13"/>
        </w:rPr>
      </w:pPr>
      <w:r>
        <w:rPr>
          <w:rFonts w:ascii="Arial"/>
          <w:color w:val="231F20"/>
          <w:w w:val="103"/>
          <w:sz w:val="13"/>
        </w:rPr>
        <w:t>0</w:t>
      </w:r>
    </w:p>
    <w:p>
      <w:pPr>
        <w:spacing w:after="0"/>
        <w:jc w:val="right"/>
        <w:rPr>
          <w:rFonts w:ascii="Arial"/>
          <w:sz w:val="13"/>
        </w:rPr>
        <w:sectPr>
          <w:type w:val="continuous"/>
          <w:pgSz w:w="11910" w:h="16840"/>
          <w:pgMar w:header="0" w:footer="358" w:top="1920" w:bottom="280" w:left="200" w:right="80"/>
          <w:cols w:num="2" w:equalWidth="0">
            <w:col w:w="5181" w:space="40"/>
            <w:col w:w="6409"/>
          </w:cols>
        </w:sectPr>
      </w:pPr>
    </w:p>
    <w:p>
      <w:pPr>
        <w:tabs>
          <w:tab w:pos="7788" w:val="left" w:leader="none"/>
          <w:tab w:pos="8806" w:val="left" w:leader="none"/>
          <w:tab w:pos="9823" w:val="left" w:leader="none"/>
        </w:tabs>
        <w:spacing w:before="14"/>
        <w:ind w:left="6771" w:right="0" w:firstLine="0"/>
        <w:jc w:val="left"/>
        <w:rPr>
          <w:rFonts w:ascii="Arial"/>
          <w:sz w:val="13"/>
        </w:rPr>
      </w:pPr>
      <w:r>
        <w:rPr/>
        <w:pict>
          <v:rect style="position:absolute;margin-left:415.330994pt;margin-top:17.216949pt;width:3.723pt;height:3.723pt;mso-position-horizontal-relative:page;mso-position-vertical-relative:paragraph;z-index:-18002944" id="docshape306" filled="true" fillcolor="#a3238e" stroked="false">
            <v:fill type="solid"/>
            <w10:wrap type="none"/>
          </v:rect>
        </w:pict>
      </w:r>
      <w:r>
        <w:rPr/>
        <w:pict>
          <v:rect style="position:absolute;margin-left:447.35199pt;margin-top:17.216949pt;width:3.723pt;height:3.723pt;mso-position-horizontal-relative:page;mso-position-vertical-relative:paragraph;z-index:-18002432" id="docshape307" filled="true" fillcolor="#8dc63f" stroked="false">
            <v:fill type="solid"/>
            <w10:wrap type="none"/>
          </v:rect>
        </w:pict>
      </w:r>
      <w:r>
        <w:rPr>
          <w:rFonts w:ascii="Arial"/>
          <w:color w:val="231F20"/>
          <w:spacing w:val="-4"/>
          <w:w w:val="105"/>
          <w:sz w:val="13"/>
        </w:rPr>
        <w:t>2022</w:t>
      </w:r>
      <w:r>
        <w:rPr>
          <w:rFonts w:ascii="Arial"/>
          <w:color w:val="231F20"/>
          <w:sz w:val="13"/>
        </w:rPr>
        <w:tab/>
      </w:r>
      <w:r>
        <w:rPr>
          <w:rFonts w:ascii="Arial"/>
          <w:color w:val="231F20"/>
          <w:spacing w:val="-4"/>
          <w:w w:val="105"/>
          <w:sz w:val="13"/>
        </w:rPr>
        <w:t>2024</w:t>
      </w:r>
      <w:r>
        <w:rPr>
          <w:rFonts w:ascii="Arial"/>
          <w:color w:val="231F20"/>
          <w:sz w:val="13"/>
        </w:rPr>
        <w:tab/>
      </w:r>
      <w:r>
        <w:rPr>
          <w:rFonts w:ascii="Arial"/>
          <w:color w:val="231F20"/>
          <w:spacing w:val="-4"/>
          <w:w w:val="105"/>
          <w:sz w:val="13"/>
        </w:rPr>
        <w:t>2026</w:t>
      </w:r>
      <w:r>
        <w:rPr>
          <w:rFonts w:ascii="Arial"/>
          <w:color w:val="231F20"/>
          <w:sz w:val="13"/>
        </w:rPr>
        <w:tab/>
      </w:r>
      <w:r>
        <w:rPr>
          <w:rFonts w:ascii="Arial"/>
          <w:color w:val="231F20"/>
          <w:spacing w:val="-4"/>
          <w:w w:val="105"/>
          <w:sz w:val="13"/>
        </w:rPr>
        <w:t>2028</w:t>
      </w:r>
    </w:p>
    <w:p>
      <w:pPr>
        <w:pStyle w:val="BodyText"/>
        <w:spacing w:before="5"/>
        <w:rPr>
          <w:rFonts w:ascii="Arial"/>
          <w:sz w:val="8"/>
        </w:rPr>
      </w:pPr>
      <w:r>
        <w:rPr/>
        <w:pict>
          <v:rect style="position:absolute;margin-left:380.330994pt;margin-top:9.063347pt;width:3.723pt;height:3.723pt;mso-position-horizontal-relative:page;mso-position-vertical-relative:paragraph;z-index:-15703040;mso-wrap-distance-left:0;mso-wrap-distance-right:0" id="docshape308" filled="true" fillcolor="#f7941d" stroked="false">
            <v:fill type="solid"/>
            <w10:wrap type="topAndBottom"/>
          </v:rect>
        </w:pict>
      </w:r>
      <w:r>
        <w:rPr/>
        <w:pict>
          <v:shape style="position:absolute;margin-left:385.371704pt;margin-top:6.084947pt;width:88.15pt;height:9.2pt;mso-position-horizontal-relative:page;mso-position-vertical-relative:paragraph;z-index:-15702528;mso-wrap-distance-left:0;mso-wrap-distance-right:0" type="#_x0000_t202" id="docshape309" filled="false" stroked="false">
            <v:textbox inset="0,0,0,0">
              <w:txbxContent>
                <w:p>
                  <w:pPr>
                    <w:tabs>
                      <w:tab w:pos="697" w:val="left" w:leader="none"/>
                    </w:tabs>
                    <w:spacing w:before="12"/>
                    <w:ind w:left="0" w:right="0" w:firstLine="0"/>
                    <w:jc w:val="left"/>
                    <w:rPr>
                      <w:rFonts w:ascii="Arial"/>
                      <w:sz w:val="13"/>
                    </w:rPr>
                  </w:pPr>
                  <w:r>
                    <w:rPr>
                      <w:rFonts w:ascii="Arial"/>
                      <w:color w:val="231F20"/>
                      <w:spacing w:val="-2"/>
                      <w:w w:val="105"/>
                      <w:sz w:val="13"/>
                    </w:rPr>
                    <w:t>Football</w:t>
                  </w:r>
                  <w:r>
                    <w:rPr>
                      <w:rFonts w:ascii="Arial"/>
                      <w:color w:val="231F20"/>
                      <w:sz w:val="13"/>
                    </w:rPr>
                    <w:tab/>
                  </w:r>
                  <w:r>
                    <w:rPr>
                      <w:rFonts w:ascii="Arial"/>
                      <w:color w:val="231F20"/>
                      <w:w w:val="105"/>
                      <w:sz w:val="13"/>
                    </w:rPr>
                    <w:t>Netball</w:t>
                  </w:r>
                  <w:r>
                    <w:rPr>
                      <w:rFonts w:ascii="Arial"/>
                      <w:color w:val="231F20"/>
                      <w:spacing w:val="67"/>
                      <w:w w:val="105"/>
                      <w:sz w:val="13"/>
                    </w:rPr>
                    <w:t>  </w:t>
                  </w:r>
                  <w:r>
                    <w:rPr>
                      <w:rFonts w:ascii="Arial"/>
                      <w:color w:val="231F20"/>
                      <w:spacing w:val="-2"/>
                      <w:w w:val="105"/>
                      <w:sz w:val="13"/>
                    </w:rPr>
                    <w:t>Cricket</w:t>
                  </w:r>
                </w:p>
              </w:txbxContent>
            </v:textbox>
            <w10:wrap type="topAndBottom"/>
          </v:shape>
        </w:pict>
      </w:r>
    </w:p>
    <w:p>
      <w:pPr>
        <w:pStyle w:val="BodyText"/>
        <w:spacing w:before="5"/>
        <w:rPr>
          <w:rFonts w:ascii="Arial"/>
          <w:sz w:val="19"/>
        </w:rPr>
      </w:pPr>
    </w:p>
    <w:tbl>
      <w:tblPr>
        <w:tblW w:w="0" w:type="auto"/>
        <w:jc w:val="left"/>
        <w:tblInd w:w="596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134"/>
        <w:gridCol w:w="1134"/>
        <w:gridCol w:w="1134"/>
        <w:gridCol w:w="1134"/>
      </w:tblGrid>
      <w:tr>
        <w:trPr>
          <w:trHeight w:val="566" w:hRule="atLeast"/>
        </w:trPr>
        <w:tc>
          <w:tcPr>
            <w:tcW w:w="1134" w:type="dxa"/>
            <w:tcBorders>
              <w:top w:val="nil"/>
              <w:left w:val="nil"/>
              <w:bottom w:val="nil"/>
            </w:tcBorders>
          </w:tcPr>
          <w:p>
            <w:pPr>
              <w:pStyle w:val="TableParagraph"/>
              <w:rPr>
                <w:rFonts w:ascii="Times New Roman"/>
                <w:sz w:val="16"/>
              </w:rPr>
            </w:pPr>
          </w:p>
        </w:tc>
        <w:tc>
          <w:tcPr>
            <w:tcW w:w="1134" w:type="dxa"/>
            <w:tcBorders>
              <w:top w:val="nil"/>
              <w:bottom w:val="nil"/>
            </w:tcBorders>
            <w:shd w:val="clear" w:color="auto" w:fill="003263"/>
          </w:tcPr>
          <w:p>
            <w:pPr>
              <w:pStyle w:val="TableParagraph"/>
              <w:spacing w:line="168" w:lineRule="auto" w:before="124"/>
              <w:ind w:left="291" w:right="183" w:hanging="59"/>
              <w:rPr>
                <w:rFonts w:ascii="Brandon Grotesque Bold"/>
                <w:b/>
                <w:sz w:val="18"/>
              </w:rPr>
            </w:pPr>
            <w:r>
              <w:rPr>
                <w:rFonts w:ascii="Brandon Grotesque Bold"/>
                <w:b/>
                <w:color w:val="FFFFFF"/>
                <w:spacing w:val="-6"/>
                <w:sz w:val="18"/>
              </w:rPr>
              <w:t>% </w:t>
            </w:r>
            <w:r>
              <w:rPr>
                <w:rFonts w:ascii="Brandon Grotesque Bold"/>
                <w:b/>
                <w:color w:val="FFFFFF"/>
                <w:spacing w:val="-6"/>
                <w:sz w:val="18"/>
              </w:rPr>
              <w:t>change</w:t>
            </w:r>
            <w:r>
              <w:rPr>
                <w:rFonts w:ascii="Brandon Grotesque Bold"/>
                <w:b/>
                <w:color w:val="FFFFFF"/>
                <w:spacing w:val="-2"/>
                <w:sz w:val="18"/>
              </w:rPr>
              <w:t> football</w:t>
            </w:r>
          </w:p>
        </w:tc>
        <w:tc>
          <w:tcPr>
            <w:tcW w:w="1134" w:type="dxa"/>
            <w:tcBorders>
              <w:top w:val="nil"/>
              <w:bottom w:val="nil"/>
            </w:tcBorders>
            <w:shd w:val="clear" w:color="auto" w:fill="003263"/>
          </w:tcPr>
          <w:p>
            <w:pPr>
              <w:pStyle w:val="TableParagraph"/>
              <w:spacing w:line="168" w:lineRule="auto" w:before="124"/>
              <w:ind w:left="319" w:right="183" w:hanging="87"/>
              <w:rPr>
                <w:rFonts w:ascii="Brandon Grotesque Bold"/>
                <w:b/>
                <w:sz w:val="18"/>
              </w:rPr>
            </w:pPr>
            <w:r>
              <w:rPr>
                <w:rFonts w:ascii="Brandon Grotesque Bold"/>
                <w:b/>
                <w:color w:val="FFFFFF"/>
                <w:spacing w:val="-6"/>
                <w:sz w:val="18"/>
              </w:rPr>
              <w:t>% </w:t>
            </w:r>
            <w:r>
              <w:rPr>
                <w:rFonts w:ascii="Brandon Grotesque Bold"/>
                <w:b/>
                <w:color w:val="FFFFFF"/>
                <w:spacing w:val="-6"/>
                <w:sz w:val="18"/>
              </w:rPr>
              <w:t>change</w:t>
            </w:r>
            <w:r>
              <w:rPr>
                <w:rFonts w:ascii="Brandon Grotesque Bold"/>
                <w:b/>
                <w:color w:val="FFFFFF"/>
                <w:spacing w:val="-2"/>
                <w:sz w:val="18"/>
              </w:rPr>
              <w:t> netball</w:t>
            </w:r>
          </w:p>
        </w:tc>
        <w:tc>
          <w:tcPr>
            <w:tcW w:w="1134" w:type="dxa"/>
            <w:tcBorders>
              <w:top w:val="nil"/>
              <w:bottom w:val="nil"/>
            </w:tcBorders>
            <w:shd w:val="clear" w:color="auto" w:fill="003263"/>
          </w:tcPr>
          <w:p>
            <w:pPr>
              <w:pStyle w:val="TableParagraph"/>
              <w:spacing w:line="168" w:lineRule="auto" w:before="124"/>
              <w:ind w:left="320" w:right="183" w:hanging="88"/>
              <w:rPr>
                <w:rFonts w:ascii="Brandon Grotesque Bold"/>
                <w:b/>
                <w:sz w:val="18"/>
              </w:rPr>
            </w:pPr>
            <w:r>
              <w:rPr>
                <w:rFonts w:ascii="Brandon Grotesque Bold"/>
                <w:b/>
                <w:color w:val="FFFFFF"/>
                <w:spacing w:val="-6"/>
                <w:sz w:val="18"/>
              </w:rPr>
              <w:t>% </w:t>
            </w:r>
            <w:r>
              <w:rPr>
                <w:rFonts w:ascii="Brandon Grotesque Bold"/>
                <w:b/>
                <w:color w:val="FFFFFF"/>
                <w:spacing w:val="-6"/>
                <w:sz w:val="18"/>
              </w:rPr>
              <w:t>change</w:t>
            </w:r>
            <w:r>
              <w:rPr>
                <w:rFonts w:ascii="Brandon Grotesque Bold"/>
                <w:b/>
                <w:color w:val="FFFFFF"/>
                <w:spacing w:val="-2"/>
                <w:sz w:val="18"/>
              </w:rPr>
              <w:t> cricket</w:t>
            </w:r>
          </w:p>
        </w:tc>
      </w:tr>
      <w:tr>
        <w:trPr>
          <w:trHeight w:val="302" w:hRule="atLeast"/>
        </w:trPr>
        <w:tc>
          <w:tcPr>
            <w:tcW w:w="1134" w:type="dxa"/>
            <w:tcBorders>
              <w:top w:val="nil"/>
              <w:left w:val="nil"/>
              <w:bottom w:val="single" w:sz="4" w:space="0" w:color="003263"/>
            </w:tcBorders>
            <w:shd w:val="clear" w:color="auto" w:fill="8ACED7"/>
          </w:tcPr>
          <w:p>
            <w:pPr>
              <w:pStyle w:val="TableParagraph"/>
              <w:spacing w:before="49"/>
              <w:ind w:right="322"/>
              <w:jc w:val="right"/>
              <w:rPr>
                <w:sz w:val="18"/>
              </w:rPr>
            </w:pPr>
            <w:r>
              <w:rPr>
                <w:color w:val="003263"/>
                <w:spacing w:val="-4"/>
                <w:w w:val="95"/>
                <w:sz w:val="18"/>
              </w:rPr>
              <w:t>2022</w:t>
            </w:r>
          </w:p>
        </w:tc>
        <w:tc>
          <w:tcPr>
            <w:tcW w:w="1134" w:type="dxa"/>
            <w:tcBorders>
              <w:top w:val="nil"/>
              <w:bottom w:val="single" w:sz="4" w:space="0" w:color="003263"/>
              <w:right w:val="nil"/>
            </w:tcBorders>
          </w:tcPr>
          <w:p>
            <w:pPr>
              <w:pStyle w:val="TableParagraph"/>
              <w:spacing w:before="48"/>
              <w:ind w:left="39"/>
              <w:jc w:val="center"/>
              <w:rPr>
                <w:sz w:val="18"/>
              </w:rPr>
            </w:pPr>
            <w:r>
              <w:rPr>
                <w:color w:val="231F20"/>
                <w:w w:val="102"/>
                <w:sz w:val="18"/>
              </w:rPr>
              <w:t>-</w:t>
            </w:r>
          </w:p>
        </w:tc>
        <w:tc>
          <w:tcPr>
            <w:tcW w:w="1134" w:type="dxa"/>
            <w:tcBorders>
              <w:top w:val="nil"/>
              <w:left w:val="nil"/>
              <w:bottom w:val="single" w:sz="4" w:space="0" w:color="003263"/>
              <w:right w:val="nil"/>
            </w:tcBorders>
          </w:tcPr>
          <w:p>
            <w:pPr>
              <w:pStyle w:val="TableParagraph"/>
              <w:spacing w:before="48"/>
              <w:ind w:left="39"/>
              <w:jc w:val="center"/>
              <w:rPr>
                <w:sz w:val="18"/>
              </w:rPr>
            </w:pPr>
            <w:r>
              <w:rPr>
                <w:color w:val="231F20"/>
                <w:w w:val="102"/>
                <w:sz w:val="18"/>
              </w:rPr>
              <w:t>-</w:t>
            </w:r>
          </w:p>
        </w:tc>
        <w:tc>
          <w:tcPr>
            <w:tcW w:w="1134" w:type="dxa"/>
            <w:tcBorders>
              <w:top w:val="nil"/>
              <w:left w:val="nil"/>
              <w:bottom w:val="single" w:sz="4" w:space="0" w:color="003263"/>
              <w:right w:val="nil"/>
            </w:tcBorders>
          </w:tcPr>
          <w:p>
            <w:pPr>
              <w:pStyle w:val="TableParagraph"/>
              <w:spacing w:before="48"/>
              <w:ind w:left="38"/>
              <w:jc w:val="center"/>
              <w:rPr>
                <w:sz w:val="18"/>
              </w:rPr>
            </w:pPr>
            <w:r>
              <w:rPr>
                <w:color w:val="231F20"/>
                <w:w w:val="102"/>
                <w:sz w:val="18"/>
              </w:rPr>
              <w:t>-</w:t>
            </w:r>
          </w:p>
        </w:tc>
      </w:tr>
      <w:tr>
        <w:trPr>
          <w:trHeight w:val="297" w:hRule="atLeast"/>
        </w:trPr>
        <w:tc>
          <w:tcPr>
            <w:tcW w:w="1134" w:type="dxa"/>
            <w:tcBorders>
              <w:top w:val="single" w:sz="4" w:space="0" w:color="003263"/>
              <w:left w:val="nil"/>
              <w:bottom w:val="single" w:sz="4" w:space="0" w:color="003263"/>
            </w:tcBorders>
            <w:shd w:val="clear" w:color="auto" w:fill="8ACED7"/>
          </w:tcPr>
          <w:p>
            <w:pPr>
              <w:pStyle w:val="TableParagraph"/>
              <w:spacing w:before="44"/>
              <w:ind w:right="322"/>
              <w:jc w:val="right"/>
              <w:rPr>
                <w:sz w:val="18"/>
              </w:rPr>
            </w:pPr>
            <w:r>
              <w:rPr>
                <w:color w:val="003263"/>
                <w:spacing w:val="-4"/>
                <w:w w:val="95"/>
                <w:sz w:val="18"/>
              </w:rPr>
              <w:t>2024</w:t>
            </w:r>
          </w:p>
        </w:tc>
        <w:tc>
          <w:tcPr>
            <w:tcW w:w="1134" w:type="dxa"/>
            <w:tcBorders>
              <w:top w:val="single" w:sz="4" w:space="0" w:color="003263"/>
              <w:bottom w:val="single" w:sz="4" w:space="0" w:color="003263"/>
              <w:right w:val="nil"/>
            </w:tcBorders>
          </w:tcPr>
          <w:p>
            <w:pPr>
              <w:pStyle w:val="TableParagraph"/>
              <w:spacing w:before="43"/>
              <w:ind w:left="142" w:right="103"/>
              <w:jc w:val="center"/>
              <w:rPr>
                <w:sz w:val="18"/>
              </w:rPr>
            </w:pPr>
            <w:r>
              <w:rPr>
                <w:color w:val="231F20"/>
                <w:spacing w:val="-5"/>
                <w:w w:val="105"/>
                <w:sz w:val="18"/>
              </w:rPr>
              <w:t>+8%</w:t>
            </w:r>
          </w:p>
        </w:tc>
        <w:tc>
          <w:tcPr>
            <w:tcW w:w="1134" w:type="dxa"/>
            <w:tcBorders>
              <w:top w:val="single" w:sz="4" w:space="0" w:color="003263"/>
              <w:left w:val="nil"/>
              <w:bottom w:val="single" w:sz="4" w:space="0" w:color="003263"/>
              <w:right w:val="nil"/>
            </w:tcBorders>
          </w:tcPr>
          <w:p>
            <w:pPr>
              <w:pStyle w:val="TableParagraph"/>
              <w:spacing w:before="43"/>
              <w:ind w:left="159" w:right="120"/>
              <w:jc w:val="center"/>
              <w:rPr>
                <w:sz w:val="18"/>
              </w:rPr>
            </w:pPr>
            <w:r>
              <w:rPr>
                <w:color w:val="231F20"/>
                <w:spacing w:val="-4"/>
                <w:sz w:val="18"/>
              </w:rPr>
              <w:t>+46%</w:t>
            </w:r>
          </w:p>
        </w:tc>
        <w:tc>
          <w:tcPr>
            <w:tcW w:w="1134" w:type="dxa"/>
            <w:tcBorders>
              <w:top w:val="single" w:sz="4" w:space="0" w:color="003263"/>
              <w:left w:val="nil"/>
              <w:bottom w:val="single" w:sz="4" w:space="0" w:color="003263"/>
              <w:right w:val="nil"/>
            </w:tcBorders>
          </w:tcPr>
          <w:p>
            <w:pPr>
              <w:pStyle w:val="TableParagraph"/>
              <w:spacing w:before="43"/>
              <w:ind w:left="158" w:right="120"/>
              <w:jc w:val="center"/>
              <w:rPr>
                <w:sz w:val="18"/>
              </w:rPr>
            </w:pPr>
            <w:r>
              <w:rPr>
                <w:color w:val="231F20"/>
                <w:spacing w:val="-2"/>
                <w:sz w:val="18"/>
              </w:rPr>
              <w:t>+8.5%</w:t>
            </w:r>
          </w:p>
        </w:tc>
      </w:tr>
      <w:tr>
        <w:trPr>
          <w:trHeight w:val="297" w:hRule="atLeast"/>
        </w:trPr>
        <w:tc>
          <w:tcPr>
            <w:tcW w:w="1134" w:type="dxa"/>
            <w:tcBorders>
              <w:top w:val="single" w:sz="4" w:space="0" w:color="003263"/>
              <w:left w:val="nil"/>
              <w:bottom w:val="single" w:sz="4" w:space="0" w:color="003263"/>
            </w:tcBorders>
            <w:shd w:val="clear" w:color="auto" w:fill="8ACED7"/>
          </w:tcPr>
          <w:p>
            <w:pPr>
              <w:pStyle w:val="TableParagraph"/>
              <w:spacing w:before="44"/>
              <w:ind w:right="322"/>
              <w:jc w:val="right"/>
              <w:rPr>
                <w:sz w:val="18"/>
              </w:rPr>
            </w:pPr>
            <w:r>
              <w:rPr>
                <w:color w:val="003263"/>
                <w:spacing w:val="-4"/>
                <w:w w:val="95"/>
                <w:sz w:val="18"/>
              </w:rPr>
              <w:t>2026</w:t>
            </w:r>
          </w:p>
        </w:tc>
        <w:tc>
          <w:tcPr>
            <w:tcW w:w="1134" w:type="dxa"/>
            <w:tcBorders>
              <w:top w:val="single" w:sz="4" w:space="0" w:color="003263"/>
              <w:bottom w:val="single" w:sz="4" w:space="0" w:color="003263"/>
              <w:right w:val="nil"/>
            </w:tcBorders>
          </w:tcPr>
          <w:p>
            <w:pPr>
              <w:pStyle w:val="TableParagraph"/>
              <w:spacing w:before="43"/>
              <w:ind w:left="142" w:right="103"/>
              <w:jc w:val="center"/>
              <w:rPr>
                <w:sz w:val="18"/>
              </w:rPr>
            </w:pPr>
            <w:r>
              <w:rPr>
                <w:color w:val="231F20"/>
                <w:spacing w:val="-5"/>
                <w:w w:val="105"/>
                <w:sz w:val="18"/>
              </w:rPr>
              <w:t>+8%</w:t>
            </w:r>
          </w:p>
        </w:tc>
        <w:tc>
          <w:tcPr>
            <w:tcW w:w="1134" w:type="dxa"/>
            <w:tcBorders>
              <w:top w:val="single" w:sz="4" w:space="0" w:color="003263"/>
              <w:left w:val="nil"/>
              <w:bottom w:val="single" w:sz="4" w:space="0" w:color="003263"/>
              <w:right w:val="nil"/>
            </w:tcBorders>
          </w:tcPr>
          <w:p>
            <w:pPr>
              <w:pStyle w:val="TableParagraph"/>
              <w:spacing w:before="43"/>
              <w:ind w:left="159" w:right="120"/>
              <w:jc w:val="center"/>
              <w:rPr>
                <w:sz w:val="18"/>
              </w:rPr>
            </w:pPr>
            <w:r>
              <w:rPr>
                <w:color w:val="231F20"/>
                <w:spacing w:val="-2"/>
                <w:sz w:val="18"/>
              </w:rPr>
              <w:t>+31.4%</w:t>
            </w:r>
          </w:p>
        </w:tc>
        <w:tc>
          <w:tcPr>
            <w:tcW w:w="1134" w:type="dxa"/>
            <w:tcBorders>
              <w:top w:val="single" w:sz="4" w:space="0" w:color="003263"/>
              <w:left w:val="nil"/>
              <w:bottom w:val="single" w:sz="4" w:space="0" w:color="003263"/>
              <w:right w:val="nil"/>
            </w:tcBorders>
          </w:tcPr>
          <w:p>
            <w:pPr>
              <w:pStyle w:val="TableParagraph"/>
              <w:spacing w:before="43"/>
              <w:ind w:left="158" w:right="120"/>
              <w:jc w:val="center"/>
              <w:rPr>
                <w:sz w:val="18"/>
              </w:rPr>
            </w:pPr>
            <w:r>
              <w:rPr>
                <w:color w:val="231F20"/>
                <w:spacing w:val="-2"/>
                <w:sz w:val="18"/>
              </w:rPr>
              <w:t>+6.9%</w:t>
            </w:r>
          </w:p>
        </w:tc>
      </w:tr>
      <w:tr>
        <w:trPr>
          <w:trHeight w:val="297" w:hRule="atLeast"/>
        </w:trPr>
        <w:tc>
          <w:tcPr>
            <w:tcW w:w="1134" w:type="dxa"/>
            <w:tcBorders>
              <w:top w:val="single" w:sz="4" w:space="0" w:color="003263"/>
              <w:left w:val="nil"/>
              <w:bottom w:val="single" w:sz="4" w:space="0" w:color="003263"/>
            </w:tcBorders>
            <w:shd w:val="clear" w:color="auto" w:fill="8ACED7"/>
          </w:tcPr>
          <w:p>
            <w:pPr>
              <w:pStyle w:val="TableParagraph"/>
              <w:spacing w:before="44"/>
              <w:ind w:right="322"/>
              <w:jc w:val="right"/>
              <w:rPr>
                <w:sz w:val="18"/>
              </w:rPr>
            </w:pPr>
            <w:r>
              <w:rPr>
                <w:color w:val="003263"/>
                <w:spacing w:val="-4"/>
                <w:w w:val="95"/>
                <w:sz w:val="18"/>
              </w:rPr>
              <w:t>2028</w:t>
            </w:r>
          </w:p>
        </w:tc>
        <w:tc>
          <w:tcPr>
            <w:tcW w:w="1134" w:type="dxa"/>
            <w:tcBorders>
              <w:top w:val="single" w:sz="4" w:space="0" w:color="003263"/>
              <w:bottom w:val="single" w:sz="4" w:space="0" w:color="003263"/>
              <w:right w:val="nil"/>
            </w:tcBorders>
          </w:tcPr>
          <w:p>
            <w:pPr>
              <w:pStyle w:val="TableParagraph"/>
              <w:spacing w:before="43"/>
              <w:ind w:left="142" w:right="103"/>
              <w:jc w:val="center"/>
              <w:rPr>
                <w:sz w:val="18"/>
              </w:rPr>
            </w:pPr>
            <w:r>
              <w:rPr>
                <w:color w:val="231F20"/>
                <w:spacing w:val="-2"/>
                <w:sz w:val="18"/>
              </w:rPr>
              <w:t>+6.8%</w:t>
            </w:r>
          </w:p>
        </w:tc>
        <w:tc>
          <w:tcPr>
            <w:tcW w:w="1134" w:type="dxa"/>
            <w:tcBorders>
              <w:top w:val="single" w:sz="4" w:space="0" w:color="003263"/>
              <w:left w:val="nil"/>
              <w:bottom w:val="single" w:sz="4" w:space="0" w:color="003263"/>
              <w:right w:val="nil"/>
            </w:tcBorders>
          </w:tcPr>
          <w:p>
            <w:pPr>
              <w:pStyle w:val="TableParagraph"/>
              <w:spacing w:before="43"/>
              <w:ind w:left="159" w:right="120"/>
              <w:jc w:val="center"/>
              <w:rPr>
                <w:sz w:val="18"/>
              </w:rPr>
            </w:pPr>
            <w:r>
              <w:rPr>
                <w:color w:val="231F20"/>
                <w:spacing w:val="-4"/>
                <w:sz w:val="18"/>
              </w:rPr>
              <w:t>+16%</w:t>
            </w:r>
          </w:p>
        </w:tc>
        <w:tc>
          <w:tcPr>
            <w:tcW w:w="1134" w:type="dxa"/>
            <w:tcBorders>
              <w:top w:val="single" w:sz="4" w:space="0" w:color="003263"/>
              <w:left w:val="nil"/>
              <w:bottom w:val="single" w:sz="4" w:space="0" w:color="003263"/>
              <w:right w:val="nil"/>
            </w:tcBorders>
          </w:tcPr>
          <w:p>
            <w:pPr>
              <w:pStyle w:val="TableParagraph"/>
              <w:spacing w:before="43"/>
              <w:ind w:left="158" w:right="120"/>
              <w:jc w:val="center"/>
              <w:rPr>
                <w:sz w:val="18"/>
              </w:rPr>
            </w:pPr>
            <w:r>
              <w:rPr>
                <w:color w:val="231F20"/>
                <w:spacing w:val="-5"/>
                <w:w w:val="105"/>
                <w:sz w:val="18"/>
              </w:rPr>
              <w:t>+3%</w:t>
            </w:r>
          </w:p>
        </w:tc>
      </w:tr>
    </w:tbl>
    <w:p>
      <w:pPr>
        <w:spacing w:after="0"/>
        <w:jc w:val="center"/>
        <w:rPr>
          <w:sz w:val="18"/>
        </w:rPr>
        <w:sectPr>
          <w:type w:val="continuous"/>
          <w:pgSz w:w="11910" w:h="16840"/>
          <w:pgMar w:header="0" w:footer="358" w:top="1920" w:bottom="280" w:left="200" w:right="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4"/>
        </w:rPr>
      </w:pPr>
    </w:p>
    <w:p>
      <w:pPr>
        <w:spacing w:before="93"/>
        <w:ind w:left="1692" w:right="3274" w:firstLine="0"/>
        <w:jc w:val="center"/>
        <w:rPr>
          <w:rFonts w:ascii="Arial"/>
          <w:b/>
          <w:sz w:val="20"/>
        </w:rPr>
      </w:pPr>
      <w:r>
        <w:rPr/>
        <w:pict>
          <v:group style="position:absolute;margin-left:9.2124pt;margin-top:-72.554642pt;width:575.450pt;height:556.7pt;mso-position-horizontal-relative:page;mso-position-vertical-relative:paragraph;z-index:-18000896" id="docshapegroup310" coordorigin="184,-1451" coordsize="11509,11134">
            <v:shape style="position:absolute;left:184;top:-1452;width:11509;height:4933" id="docshape311" coordorigin="184,-1451" coordsize="11509,4933" path="m11693,-1451l184,-1451,184,-36,11693,3481,11693,-1451xe" filled="true" fillcolor="#f7f6f7" stroked="false">
              <v:path arrowok="t"/>
              <v:fill type="solid"/>
            </v:shape>
            <v:shape style="position:absolute;left:1133;top:-318;width:9638;height:10001" type="#_x0000_t75" id="docshape312" stroked="false">
              <v:imagedata r:id="rId69" o:title=""/>
            </v:shape>
            <v:rect style="position:absolute;left:4865;top:4248;width:816;height:399" id="docshape313" filled="true" fillcolor="#b03e63" stroked="false">
              <v:fill type="solid"/>
            </v:rect>
            <v:shape style="position:absolute;left:5119;top:4429;width:218;height:182" type="#_x0000_t75" id="docshape314" stroked="false">
              <v:imagedata r:id="rId70" o:title=""/>
            </v:shape>
            <v:shape style="position:absolute;left:5155;top:579;width:164;height:3903" id="docshape315" coordorigin="5156,580" coordsize="164,3903" path="m5264,4427l5210,4427,5210,4482,5264,4482,5264,4427xm5264,4319l5210,4319,5210,4373,5264,4373,5264,4319xm5264,4210l5210,4210,5210,4264,5264,4264,5264,4210xm5264,4101l5210,4101,5210,4155,5264,4155,5264,4101xm5264,3992l5210,3992,5210,4047,5264,4047,5264,3992xm5264,3884l5210,3884,5210,3938,5264,3938,5264,3884xm5264,3775l5210,3775,5210,3829,5264,3829,5264,3775xm5264,3666l5210,3666,5210,3721,5264,3721,5264,3666xm5264,3558l5210,3558,5210,3612,5264,3612,5264,3558xm5264,3449l5210,3449,5210,3503,5264,3503,5264,3449xm5264,3340l5210,3340,5210,3395,5264,3395,5264,3340xm5264,3232l5210,3232,5210,3286,5264,3286,5264,3232xm5264,3123l5210,3123,5210,3177,5264,3177,5264,3123xm5264,3014l5210,3014,5210,3069,5264,3069,5264,3014xm5264,2905l5210,2905,5210,2960,5264,2960,5264,2905xm5264,2797l5210,2797,5210,2851,5264,2851,5264,2797xm5264,2688l5210,2688,5210,2742,5264,2742,5264,2688xm5264,2579l5210,2579,5210,2634,5264,2634,5264,2579xm5264,2471l5210,2471,5210,2525,5264,2525,5264,2471xm5264,2362l5210,2362,5210,2416,5264,2416,5264,2362xm5264,2253l5210,2253,5210,2308,5264,2308,5264,2253xm5264,2145l5210,2145,5210,2199,5264,2199,5264,2145xm5264,2036l5210,2036,5210,2090,5264,2090,5264,2036xm5264,1927l5210,1927,5210,1982,5264,1982,5264,1927xm5264,1819l5210,1819,5210,1873,5264,1873,5264,1819xm5264,1710l5210,1710,5210,1764,5264,1764,5264,1710xm5264,1601l5210,1601,5210,1655,5264,1655,5264,1601xm5264,1492l5210,1492,5210,1547,5264,1547,5264,1492xm5264,1384l5210,1384,5210,1438,5264,1438,5264,1384xm5264,1275l5210,1275,5210,1329,5264,1329,5264,1275xm5264,1166l5210,1166,5210,1221,5264,1221,5264,1166xm5264,1058l5210,1058,5210,1112,5264,1112,5264,1058xm5264,949l5210,949,5210,1003,5264,1003,5264,949xm5264,840l5210,840,5210,895,5264,895,5264,840xm5264,732l5210,732,5210,786,5264,786,5264,732xm5237,580l5156,743,5210,743,5210,732,5313,732,5237,580xm5313,732l5264,732,5264,743,5319,743,5313,732xe" filled="true" fillcolor="#003162" stroked="false">
              <v:path arrowok="t"/>
              <v:fill type="solid"/>
            </v:shape>
            <v:shape style="position:absolute;left:4358;top:-118;width:1758;height:653" id="docshape316" coordorigin="4359,-118" coordsize="1758,653" path="m6007,-118l4467,-118,4425,-109,4390,-86,4367,-52,4359,-9,4359,426,4367,468,4390,502,4425,526,4467,534,6007,534,6049,526,6084,502,6107,468,6116,426,6116,-9,6107,-52,6084,-86,6049,-109,6007,-118xe" filled="true" fillcolor="#ffffff" stroked="false">
              <v:path arrowok="t"/>
              <v:fill type="solid"/>
            </v:shape>
            <v:shape style="position:absolute;left:4358;top:-118;width:1758;height:653" id="docshape317" coordorigin="4359,-118" coordsize="1758,653" path="m4359,-9l4367,-52,4390,-86,4425,-109,4467,-118,6007,-118,6049,-109,6084,-86,6107,-52,6116,-9,6116,426,6107,468,6084,502,6049,526,6007,534,4467,534,4425,526,4390,502,4367,468,4359,426,4359,-9xe" filled="false" stroked="true" strokeweight="1.812pt" strokecolor="#003162">
              <v:path arrowok="t"/>
              <v:stroke dashstyle="solid"/>
            </v:shape>
            <v:shape style="position:absolute;left:7986;top:8577;width:2594;height:901" type="#_x0000_t75" id="docshape318" stroked="false">
              <v:imagedata r:id="rId71" o:title=""/>
            </v:shape>
            <w10:wrap type="none"/>
          </v:group>
        </w:pict>
      </w:r>
      <w:r>
        <w:rPr>
          <w:rFonts w:ascii="Arial"/>
          <w:b/>
          <w:color w:val="001F5F"/>
          <w:sz w:val="20"/>
        </w:rPr>
        <w:t>Winter</w:t>
      </w:r>
      <w:r>
        <w:rPr>
          <w:rFonts w:ascii="Arial"/>
          <w:b/>
          <w:color w:val="001F5F"/>
          <w:spacing w:val="-13"/>
          <w:sz w:val="20"/>
        </w:rPr>
        <w:t> </w:t>
      </w:r>
      <w:r>
        <w:rPr>
          <w:rFonts w:ascii="Arial"/>
          <w:b/>
          <w:color w:val="001F5F"/>
          <w:spacing w:val="-2"/>
          <w:sz w:val="20"/>
        </w:rPr>
        <w:t>Reserve</w:t>
      </w:r>
    </w:p>
    <w:p>
      <w:pPr>
        <w:pStyle w:val="BodyText"/>
        <w:spacing w:before="10"/>
        <w:rPr>
          <w:rFonts w:ascii="Arial"/>
          <w:b/>
          <w:sz w:val="19"/>
        </w:rPr>
      </w:pPr>
      <w:r>
        <w:rPr/>
        <w:pict>
          <v:shape style="position:absolute;margin-left:374.881989pt;margin-top:12.656032pt;width:163.75pt;height:84.75pt;mso-position-horizontal-relative:page;mso-position-vertical-relative:paragraph;z-index:-15695872;mso-wrap-distance-left:0;mso-wrap-distance-right:0" type="#_x0000_t202" id="docshape319" filled="true" fillcolor="#003263" stroked="false">
            <v:textbox inset="0,0,0,0">
              <w:txbxContent>
                <w:p>
                  <w:pPr>
                    <w:spacing w:line="182" w:lineRule="auto" w:before="148"/>
                    <w:ind w:left="186" w:right="184" w:firstLine="0"/>
                    <w:jc w:val="center"/>
                    <w:rPr>
                      <w:rFonts w:ascii="Brandon Grotesque Medium" w:hAnsi="Brandon Grotesque Medium"/>
                      <w:b w:val="0"/>
                      <w:color w:val="000000"/>
                      <w:sz w:val="22"/>
                    </w:rPr>
                  </w:pPr>
                  <w:r>
                    <w:rPr>
                      <w:rFonts w:ascii="Brandon Grotesque Medium" w:hAnsi="Brandon Grotesque Medium"/>
                      <w:b w:val="0"/>
                      <w:color w:val="FFFFFF"/>
                      <w:sz w:val="22"/>
                    </w:rPr>
                    <w:t>Winter Reserve is currently host to many participants residing within Geelong’s key growth suburbs. This participant base is expected to increase significantly in line with population </w:t>
                  </w:r>
                  <w:r>
                    <w:rPr>
                      <w:rFonts w:ascii="Brandon Grotesque Medium" w:hAnsi="Brandon Grotesque Medium"/>
                      <w:b w:val="0"/>
                      <w:color w:val="FFFFFF"/>
                      <w:spacing w:val="-2"/>
                      <w:sz w:val="22"/>
                    </w:rPr>
                    <w:t>projections</w:t>
                  </w:r>
                </w:p>
              </w:txbxContent>
            </v:textbox>
            <v:fill type="solid"/>
            <w10:wrap type="topAndBottom"/>
          </v:shape>
        </w:pic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spacing w:after="0"/>
        <w:rPr>
          <w:rFonts w:ascii="Arial"/>
          <w:sz w:val="20"/>
        </w:rPr>
        <w:sectPr>
          <w:pgSz w:w="11910" w:h="16840"/>
          <w:pgMar w:header="0" w:footer="358" w:top="0" w:bottom="540" w:left="200" w:right="80"/>
        </w:sectPr>
      </w:pPr>
    </w:p>
    <w:p>
      <w:pPr>
        <w:pStyle w:val="Heading4"/>
        <w:spacing w:before="227"/>
      </w:pPr>
      <w:r>
        <w:rPr>
          <w:color w:val="231F20"/>
        </w:rPr>
        <w:t>AFL</w:t>
      </w:r>
      <w:r>
        <w:rPr>
          <w:color w:val="231F20"/>
          <w:spacing w:val="5"/>
        </w:rPr>
        <w:t> </w:t>
      </w:r>
      <w:r>
        <w:rPr>
          <w:color w:val="231F20"/>
        </w:rPr>
        <w:t>PARTICIPATION</w:t>
      </w:r>
      <w:r>
        <w:rPr>
          <w:color w:val="231F20"/>
          <w:spacing w:val="5"/>
        </w:rPr>
        <w:t> </w:t>
      </w:r>
      <w:r>
        <w:rPr>
          <w:color w:val="231F20"/>
          <w:spacing w:val="-2"/>
        </w:rPr>
        <w:t>CATCHMENT</w:t>
      </w:r>
    </w:p>
    <w:p>
      <w:pPr>
        <w:pStyle w:val="BodyText"/>
        <w:spacing w:line="271" w:lineRule="auto" w:before="89"/>
        <w:ind w:left="933"/>
      </w:pPr>
      <w:r>
        <w:rPr>
          <w:color w:val="231F20"/>
          <w:spacing w:val="-2"/>
        </w:rPr>
        <w:t>The</w:t>
      </w:r>
      <w:r>
        <w:rPr>
          <w:color w:val="231F20"/>
          <w:spacing w:val="-13"/>
        </w:rPr>
        <w:t> </w:t>
      </w:r>
      <w:r>
        <w:rPr>
          <w:color w:val="231F20"/>
          <w:spacing w:val="-2"/>
        </w:rPr>
        <w:t>AFL</w:t>
      </w:r>
      <w:r>
        <w:rPr>
          <w:color w:val="231F20"/>
          <w:spacing w:val="-12"/>
        </w:rPr>
        <w:t> </w:t>
      </w:r>
      <w:r>
        <w:rPr>
          <w:color w:val="231F20"/>
          <w:spacing w:val="-2"/>
        </w:rPr>
        <w:t>has</w:t>
      </w:r>
      <w:r>
        <w:rPr>
          <w:color w:val="231F20"/>
          <w:spacing w:val="-12"/>
        </w:rPr>
        <w:t> </w:t>
      </w:r>
      <w:r>
        <w:rPr>
          <w:color w:val="231F20"/>
          <w:spacing w:val="-2"/>
        </w:rPr>
        <w:t>detailed</w:t>
      </w:r>
      <w:r>
        <w:rPr>
          <w:color w:val="231F20"/>
          <w:spacing w:val="-12"/>
        </w:rPr>
        <w:t> </w:t>
      </w:r>
      <w:r>
        <w:rPr>
          <w:color w:val="231F20"/>
          <w:spacing w:val="-2"/>
        </w:rPr>
        <w:t>participation</w:t>
      </w:r>
      <w:r>
        <w:rPr>
          <w:color w:val="231F20"/>
          <w:spacing w:val="-13"/>
        </w:rPr>
        <w:t> </w:t>
      </w:r>
      <w:r>
        <w:rPr>
          <w:color w:val="231F20"/>
          <w:spacing w:val="-2"/>
        </w:rPr>
        <w:t>data</w:t>
      </w:r>
      <w:r>
        <w:rPr>
          <w:color w:val="231F20"/>
          <w:spacing w:val="-12"/>
        </w:rPr>
        <w:t> </w:t>
      </w:r>
      <w:r>
        <w:rPr>
          <w:color w:val="231F20"/>
          <w:spacing w:val="-2"/>
        </w:rPr>
        <w:t>including</w:t>
      </w:r>
      <w:r>
        <w:rPr>
          <w:color w:val="231F20"/>
          <w:spacing w:val="-12"/>
        </w:rPr>
        <w:t> </w:t>
      </w:r>
      <w:r>
        <w:rPr>
          <w:color w:val="231F20"/>
          <w:spacing w:val="-2"/>
        </w:rPr>
        <w:t>the residential</w:t>
      </w:r>
      <w:r>
        <w:rPr>
          <w:color w:val="231F20"/>
          <w:spacing w:val="-13"/>
        </w:rPr>
        <w:t> </w:t>
      </w:r>
      <w:r>
        <w:rPr>
          <w:color w:val="231F20"/>
          <w:spacing w:val="-2"/>
        </w:rPr>
        <w:t>postcode</w:t>
      </w:r>
      <w:r>
        <w:rPr>
          <w:color w:val="231F20"/>
          <w:spacing w:val="-12"/>
        </w:rPr>
        <w:t> </w:t>
      </w:r>
      <w:r>
        <w:rPr>
          <w:color w:val="231F20"/>
          <w:spacing w:val="-2"/>
        </w:rPr>
        <w:t>of</w:t>
      </w:r>
      <w:r>
        <w:rPr>
          <w:color w:val="231F20"/>
          <w:spacing w:val="-12"/>
        </w:rPr>
        <w:t> </w:t>
      </w:r>
      <w:r>
        <w:rPr>
          <w:color w:val="231F20"/>
          <w:spacing w:val="-2"/>
        </w:rPr>
        <w:t>players.</w:t>
      </w:r>
      <w:r>
        <w:rPr>
          <w:color w:val="231F20"/>
          <w:spacing w:val="-12"/>
        </w:rPr>
        <w:t> </w:t>
      </w:r>
      <w:r>
        <w:rPr>
          <w:color w:val="231F20"/>
          <w:spacing w:val="-2"/>
        </w:rPr>
        <w:t>The</w:t>
      </w:r>
      <w:r>
        <w:rPr>
          <w:color w:val="231F20"/>
          <w:spacing w:val="-13"/>
        </w:rPr>
        <w:t> </w:t>
      </w:r>
      <w:r>
        <w:rPr>
          <w:color w:val="231F20"/>
          <w:spacing w:val="-2"/>
        </w:rPr>
        <w:t>above</w:t>
      </w:r>
      <w:r>
        <w:rPr>
          <w:color w:val="231F20"/>
          <w:spacing w:val="-12"/>
        </w:rPr>
        <w:t> </w:t>
      </w:r>
      <w:r>
        <w:rPr>
          <w:color w:val="231F20"/>
          <w:spacing w:val="-2"/>
        </w:rPr>
        <w:t>heat</w:t>
      </w:r>
      <w:r>
        <w:rPr>
          <w:color w:val="231F20"/>
          <w:spacing w:val="-12"/>
        </w:rPr>
        <w:t> </w:t>
      </w:r>
      <w:r>
        <w:rPr>
          <w:color w:val="231F20"/>
          <w:spacing w:val="-2"/>
        </w:rPr>
        <w:t>map </w:t>
      </w:r>
      <w:r>
        <w:rPr>
          <w:color w:val="231F20"/>
          <w:w w:val="90"/>
        </w:rPr>
        <w:t>demonstrates where Belmont Lions Sports Club </w:t>
      </w:r>
      <w:r>
        <w:rPr>
          <w:color w:val="231F20"/>
          <w:w w:val="90"/>
        </w:rPr>
        <w:t>football </w:t>
      </w:r>
      <w:r>
        <w:rPr>
          <w:color w:val="231F20"/>
          <w:spacing w:val="-4"/>
        </w:rPr>
        <w:t>participants</w:t>
      </w:r>
      <w:r>
        <w:rPr>
          <w:color w:val="231F20"/>
          <w:spacing w:val="-11"/>
        </w:rPr>
        <w:t> </w:t>
      </w:r>
      <w:r>
        <w:rPr>
          <w:color w:val="231F20"/>
          <w:spacing w:val="-4"/>
        </w:rPr>
        <w:t>resided</w:t>
      </w:r>
      <w:r>
        <w:rPr>
          <w:color w:val="231F20"/>
          <w:spacing w:val="-10"/>
        </w:rPr>
        <w:t> </w:t>
      </w:r>
      <w:r>
        <w:rPr>
          <w:color w:val="231F20"/>
          <w:spacing w:val="-4"/>
        </w:rPr>
        <w:t>in</w:t>
      </w:r>
      <w:r>
        <w:rPr>
          <w:color w:val="231F20"/>
          <w:spacing w:val="-10"/>
        </w:rPr>
        <w:t> </w:t>
      </w:r>
      <w:r>
        <w:rPr>
          <w:color w:val="231F20"/>
          <w:spacing w:val="-4"/>
        </w:rPr>
        <w:t>2019.</w:t>
      </w:r>
      <w:r>
        <w:rPr>
          <w:color w:val="231F20"/>
          <w:spacing w:val="-10"/>
        </w:rPr>
        <w:t> </w:t>
      </w:r>
      <w:r>
        <w:rPr>
          <w:color w:val="231F20"/>
          <w:spacing w:val="-4"/>
        </w:rPr>
        <w:t>As</w:t>
      </w:r>
      <w:r>
        <w:rPr>
          <w:color w:val="231F20"/>
          <w:spacing w:val="-11"/>
        </w:rPr>
        <w:t> </w:t>
      </w:r>
      <w:r>
        <w:rPr>
          <w:color w:val="231F20"/>
          <w:spacing w:val="-4"/>
        </w:rPr>
        <w:t>demonstrated,</w:t>
      </w:r>
      <w:r>
        <w:rPr>
          <w:color w:val="231F20"/>
          <w:spacing w:val="-10"/>
        </w:rPr>
        <w:t> </w:t>
      </w:r>
      <w:r>
        <w:rPr>
          <w:color w:val="231F20"/>
          <w:spacing w:val="-4"/>
        </w:rPr>
        <w:t>the</w:t>
      </w:r>
    </w:p>
    <w:p>
      <w:pPr>
        <w:pStyle w:val="BodyText"/>
        <w:spacing w:line="271" w:lineRule="auto" w:before="1"/>
        <w:ind w:left="933" w:right="-9"/>
      </w:pPr>
      <w:r>
        <w:rPr>
          <w:color w:val="231F20"/>
          <w:spacing w:val="-6"/>
        </w:rPr>
        <w:t>vast</w:t>
      </w:r>
      <w:r>
        <w:rPr>
          <w:color w:val="231F20"/>
          <w:spacing w:val="-9"/>
        </w:rPr>
        <w:t> </w:t>
      </w:r>
      <w:r>
        <w:rPr>
          <w:color w:val="231F20"/>
          <w:spacing w:val="-6"/>
        </w:rPr>
        <w:t>majority</w:t>
      </w:r>
      <w:r>
        <w:rPr>
          <w:color w:val="231F20"/>
          <w:spacing w:val="-8"/>
        </w:rPr>
        <w:t> </w:t>
      </w:r>
      <w:r>
        <w:rPr>
          <w:color w:val="231F20"/>
          <w:spacing w:val="-6"/>
        </w:rPr>
        <w:t>of</w:t>
      </w:r>
      <w:r>
        <w:rPr>
          <w:color w:val="231F20"/>
          <w:spacing w:val="-8"/>
        </w:rPr>
        <w:t> </w:t>
      </w:r>
      <w:r>
        <w:rPr>
          <w:color w:val="231F20"/>
          <w:spacing w:val="-6"/>
        </w:rPr>
        <w:t>players</w:t>
      </w:r>
      <w:r>
        <w:rPr>
          <w:color w:val="231F20"/>
          <w:spacing w:val="-8"/>
        </w:rPr>
        <w:t> </w:t>
      </w:r>
      <w:r>
        <w:rPr>
          <w:color w:val="231F20"/>
          <w:spacing w:val="-6"/>
        </w:rPr>
        <w:t>are</w:t>
      </w:r>
      <w:r>
        <w:rPr>
          <w:color w:val="231F20"/>
          <w:spacing w:val="-9"/>
        </w:rPr>
        <w:t> </w:t>
      </w:r>
      <w:r>
        <w:rPr>
          <w:color w:val="231F20"/>
          <w:spacing w:val="-6"/>
        </w:rPr>
        <w:t>from</w:t>
      </w:r>
      <w:r>
        <w:rPr>
          <w:color w:val="231F20"/>
          <w:spacing w:val="-8"/>
        </w:rPr>
        <w:t> </w:t>
      </w:r>
      <w:r>
        <w:rPr>
          <w:color w:val="231F20"/>
          <w:spacing w:val="-6"/>
        </w:rPr>
        <w:t>the</w:t>
      </w:r>
      <w:r>
        <w:rPr>
          <w:color w:val="231F20"/>
          <w:spacing w:val="-8"/>
        </w:rPr>
        <w:t> </w:t>
      </w:r>
      <w:r>
        <w:rPr>
          <w:color w:val="231F20"/>
          <w:spacing w:val="-6"/>
        </w:rPr>
        <w:t>Belmont/Highton/ </w:t>
      </w:r>
      <w:r>
        <w:rPr>
          <w:color w:val="231F20"/>
          <w:spacing w:val="-2"/>
        </w:rPr>
        <w:t>Grovedale/Waurn</w:t>
      </w:r>
      <w:r>
        <w:rPr>
          <w:color w:val="231F20"/>
          <w:spacing w:val="-13"/>
        </w:rPr>
        <w:t> </w:t>
      </w:r>
      <w:r>
        <w:rPr>
          <w:color w:val="231F20"/>
          <w:spacing w:val="-2"/>
        </w:rPr>
        <w:t>Ponds</w:t>
      </w:r>
      <w:r>
        <w:rPr>
          <w:color w:val="231F20"/>
          <w:spacing w:val="-12"/>
        </w:rPr>
        <w:t> </w:t>
      </w:r>
      <w:r>
        <w:rPr>
          <w:color w:val="231F20"/>
          <w:spacing w:val="-2"/>
        </w:rPr>
        <w:t>areas.</w:t>
      </w:r>
      <w:r>
        <w:rPr>
          <w:color w:val="231F20"/>
          <w:spacing w:val="-12"/>
        </w:rPr>
        <w:t> </w:t>
      </w:r>
      <w:r>
        <w:rPr>
          <w:color w:val="231F20"/>
          <w:spacing w:val="-2"/>
        </w:rPr>
        <w:t>The</w:t>
      </w:r>
      <w:r>
        <w:rPr>
          <w:color w:val="231F20"/>
          <w:spacing w:val="-12"/>
        </w:rPr>
        <w:t> </w:t>
      </w:r>
      <w:r>
        <w:rPr>
          <w:color w:val="231F20"/>
          <w:spacing w:val="-2"/>
        </w:rPr>
        <w:t>importance</w:t>
      </w:r>
      <w:r>
        <w:rPr>
          <w:color w:val="231F20"/>
          <w:spacing w:val="-13"/>
        </w:rPr>
        <w:t> </w:t>
      </w:r>
      <w:r>
        <w:rPr>
          <w:color w:val="231F20"/>
          <w:spacing w:val="-2"/>
        </w:rPr>
        <w:t>of </w:t>
      </w:r>
      <w:r>
        <w:rPr>
          <w:color w:val="231F20"/>
          <w:w w:val="90"/>
        </w:rPr>
        <w:t>drawing from a local catchment is essential to the </w:t>
      </w:r>
      <w:r>
        <w:rPr>
          <w:color w:val="231F20"/>
          <w:w w:val="90"/>
        </w:rPr>
        <w:t>health </w:t>
      </w:r>
      <w:r>
        <w:rPr>
          <w:color w:val="231F20"/>
          <w:spacing w:val="-4"/>
        </w:rPr>
        <w:t>and</w:t>
      </w:r>
      <w:r>
        <w:rPr>
          <w:color w:val="231F20"/>
          <w:spacing w:val="-8"/>
        </w:rPr>
        <w:t> </w:t>
      </w:r>
      <w:r>
        <w:rPr>
          <w:color w:val="231F20"/>
          <w:spacing w:val="-4"/>
        </w:rPr>
        <w:t>prosperity</w:t>
      </w:r>
      <w:r>
        <w:rPr>
          <w:color w:val="231F20"/>
          <w:spacing w:val="-8"/>
        </w:rPr>
        <w:t> </w:t>
      </w:r>
      <w:r>
        <w:rPr>
          <w:color w:val="231F20"/>
          <w:spacing w:val="-4"/>
        </w:rPr>
        <w:t>of</w:t>
      </w:r>
      <w:r>
        <w:rPr>
          <w:color w:val="231F20"/>
          <w:spacing w:val="-8"/>
        </w:rPr>
        <w:t> </w:t>
      </w:r>
      <w:r>
        <w:rPr>
          <w:color w:val="231F20"/>
          <w:spacing w:val="-4"/>
        </w:rPr>
        <w:t>local</w:t>
      </w:r>
      <w:r>
        <w:rPr>
          <w:color w:val="231F20"/>
          <w:spacing w:val="-8"/>
        </w:rPr>
        <w:t> </w:t>
      </w:r>
      <w:r>
        <w:rPr>
          <w:color w:val="231F20"/>
          <w:spacing w:val="-4"/>
        </w:rPr>
        <w:t>clubs,</w:t>
      </w:r>
      <w:r>
        <w:rPr>
          <w:color w:val="231F20"/>
          <w:spacing w:val="-8"/>
        </w:rPr>
        <w:t> </w:t>
      </w:r>
      <w:r>
        <w:rPr>
          <w:color w:val="231F20"/>
          <w:spacing w:val="-4"/>
        </w:rPr>
        <w:t>and</w:t>
      </w:r>
      <w:r>
        <w:rPr>
          <w:color w:val="231F20"/>
          <w:spacing w:val="-8"/>
        </w:rPr>
        <w:t> </w:t>
      </w:r>
      <w:r>
        <w:rPr>
          <w:color w:val="231F20"/>
          <w:spacing w:val="-4"/>
        </w:rPr>
        <w:t>Belmont</w:t>
      </w:r>
      <w:r>
        <w:rPr>
          <w:color w:val="231F20"/>
          <w:spacing w:val="-8"/>
        </w:rPr>
        <w:t> </w:t>
      </w:r>
      <w:r>
        <w:rPr>
          <w:color w:val="231F20"/>
          <w:spacing w:val="-4"/>
        </w:rPr>
        <w:t>Lions</w:t>
      </w:r>
      <w:r>
        <w:rPr>
          <w:color w:val="231F20"/>
          <w:spacing w:val="-8"/>
        </w:rPr>
        <w:t> </w:t>
      </w:r>
      <w:r>
        <w:rPr>
          <w:color w:val="231F20"/>
          <w:spacing w:val="-4"/>
        </w:rPr>
        <w:t>is</w:t>
      </w:r>
      <w:r>
        <w:rPr>
          <w:color w:val="231F20"/>
          <w:spacing w:val="-8"/>
        </w:rPr>
        <w:t> </w:t>
      </w:r>
      <w:r>
        <w:rPr>
          <w:color w:val="231F20"/>
          <w:spacing w:val="-4"/>
        </w:rPr>
        <w:t>no exception.</w:t>
      </w:r>
      <w:r>
        <w:rPr>
          <w:color w:val="231F20"/>
          <w:spacing w:val="-5"/>
        </w:rPr>
        <w:t> </w:t>
      </w:r>
      <w:r>
        <w:rPr>
          <w:color w:val="231F20"/>
          <w:spacing w:val="-4"/>
        </w:rPr>
        <w:t>It</w:t>
      </w:r>
      <w:r>
        <w:rPr>
          <w:color w:val="231F20"/>
          <w:spacing w:val="-5"/>
        </w:rPr>
        <w:t> </w:t>
      </w:r>
      <w:r>
        <w:rPr>
          <w:color w:val="231F20"/>
          <w:spacing w:val="-4"/>
        </w:rPr>
        <w:t>should</w:t>
      </w:r>
      <w:r>
        <w:rPr>
          <w:color w:val="231F20"/>
          <w:spacing w:val="-5"/>
        </w:rPr>
        <w:t> </w:t>
      </w:r>
      <w:r>
        <w:rPr>
          <w:color w:val="231F20"/>
          <w:spacing w:val="-4"/>
        </w:rPr>
        <w:t>be</w:t>
      </w:r>
      <w:r>
        <w:rPr>
          <w:color w:val="231F20"/>
          <w:spacing w:val="-5"/>
        </w:rPr>
        <w:t> </w:t>
      </w:r>
      <w:r>
        <w:rPr>
          <w:color w:val="231F20"/>
          <w:spacing w:val="-4"/>
        </w:rPr>
        <w:t>noted</w:t>
      </w:r>
      <w:r>
        <w:rPr>
          <w:color w:val="231F20"/>
          <w:spacing w:val="-5"/>
        </w:rPr>
        <w:t> </w:t>
      </w:r>
      <w:r>
        <w:rPr>
          <w:color w:val="231F20"/>
          <w:spacing w:val="-4"/>
        </w:rPr>
        <w:t>that</w:t>
      </w:r>
      <w:r>
        <w:rPr>
          <w:color w:val="231F20"/>
          <w:spacing w:val="-5"/>
        </w:rPr>
        <w:t> </w:t>
      </w:r>
      <w:r>
        <w:rPr>
          <w:color w:val="231F20"/>
          <w:spacing w:val="-4"/>
        </w:rPr>
        <w:t>the</w:t>
      </w:r>
      <w:r>
        <w:rPr>
          <w:color w:val="231F20"/>
          <w:spacing w:val="-5"/>
        </w:rPr>
        <w:t> </w:t>
      </w:r>
      <w:r>
        <w:rPr>
          <w:color w:val="231F20"/>
          <w:spacing w:val="-4"/>
        </w:rPr>
        <w:t>second</w:t>
      </w:r>
      <w:r>
        <w:rPr>
          <w:color w:val="231F20"/>
          <w:spacing w:val="-5"/>
        </w:rPr>
        <w:t> </w:t>
      </w:r>
      <w:r>
        <w:rPr>
          <w:color w:val="231F20"/>
          <w:spacing w:val="-4"/>
        </w:rPr>
        <w:t>highest number</w:t>
      </w:r>
      <w:r>
        <w:rPr>
          <w:color w:val="231F20"/>
          <w:spacing w:val="-11"/>
        </w:rPr>
        <w:t> </w:t>
      </w:r>
      <w:r>
        <w:rPr>
          <w:color w:val="231F20"/>
          <w:spacing w:val="-4"/>
        </w:rPr>
        <w:t>of</w:t>
      </w:r>
      <w:r>
        <w:rPr>
          <w:color w:val="231F20"/>
          <w:spacing w:val="-10"/>
        </w:rPr>
        <w:t> </w:t>
      </w:r>
      <w:r>
        <w:rPr>
          <w:color w:val="231F20"/>
          <w:spacing w:val="-4"/>
        </w:rPr>
        <w:t>participants</w:t>
      </w:r>
      <w:r>
        <w:rPr>
          <w:color w:val="231F20"/>
          <w:spacing w:val="-10"/>
        </w:rPr>
        <w:t> </w:t>
      </w:r>
      <w:r>
        <w:rPr>
          <w:color w:val="231F20"/>
          <w:spacing w:val="-4"/>
        </w:rPr>
        <w:t>reside</w:t>
      </w:r>
      <w:r>
        <w:rPr>
          <w:color w:val="231F20"/>
          <w:spacing w:val="-10"/>
        </w:rPr>
        <w:t> </w:t>
      </w:r>
      <w:r>
        <w:rPr>
          <w:color w:val="231F20"/>
          <w:spacing w:val="-4"/>
        </w:rPr>
        <w:t>in</w:t>
      </w:r>
      <w:r>
        <w:rPr>
          <w:color w:val="231F20"/>
          <w:spacing w:val="-11"/>
        </w:rPr>
        <w:t> </w:t>
      </w:r>
      <w:r>
        <w:rPr>
          <w:color w:val="231F20"/>
          <w:spacing w:val="-4"/>
        </w:rPr>
        <w:t>the</w:t>
      </w:r>
      <w:r>
        <w:rPr>
          <w:color w:val="231F20"/>
          <w:spacing w:val="-10"/>
        </w:rPr>
        <w:t> </w:t>
      </w:r>
      <w:r>
        <w:rPr>
          <w:color w:val="231F20"/>
          <w:spacing w:val="-4"/>
        </w:rPr>
        <w:t>Armstrong</w:t>
      </w:r>
      <w:r>
        <w:rPr>
          <w:color w:val="231F20"/>
          <w:spacing w:val="-10"/>
        </w:rPr>
        <w:t> </w:t>
      </w:r>
      <w:r>
        <w:rPr>
          <w:color w:val="231F20"/>
          <w:spacing w:val="-4"/>
        </w:rPr>
        <w:t>Creek,</w:t>
      </w:r>
    </w:p>
    <w:p>
      <w:pPr>
        <w:pStyle w:val="BodyText"/>
        <w:spacing w:line="271" w:lineRule="auto" w:before="3"/>
        <w:ind w:left="933" w:right="203"/>
      </w:pPr>
      <w:r>
        <w:rPr>
          <w:color w:val="231F20"/>
          <w:spacing w:val="-4"/>
        </w:rPr>
        <w:t>Mt</w:t>
      </w:r>
      <w:r>
        <w:rPr>
          <w:color w:val="231F20"/>
          <w:spacing w:val="-6"/>
        </w:rPr>
        <w:t> </w:t>
      </w:r>
      <w:r>
        <w:rPr>
          <w:color w:val="231F20"/>
          <w:spacing w:val="-4"/>
        </w:rPr>
        <w:t>Duneed,</w:t>
      </w:r>
      <w:r>
        <w:rPr>
          <w:color w:val="231F20"/>
          <w:spacing w:val="-6"/>
        </w:rPr>
        <w:t> </w:t>
      </w:r>
      <w:r>
        <w:rPr>
          <w:color w:val="231F20"/>
          <w:spacing w:val="-4"/>
        </w:rPr>
        <w:t>Charlemont</w:t>
      </w:r>
      <w:r>
        <w:rPr>
          <w:color w:val="231F20"/>
          <w:spacing w:val="-6"/>
        </w:rPr>
        <w:t> </w:t>
      </w:r>
      <w:r>
        <w:rPr>
          <w:color w:val="231F20"/>
          <w:spacing w:val="-4"/>
        </w:rPr>
        <w:t>areas</w:t>
      </w:r>
      <w:r>
        <w:rPr>
          <w:color w:val="231F20"/>
          <w:spacing w:val="-6"/>
        </w:rPr>
        <w:t> </w:t>
      </w:r>
      <w:r>
        <w:rPr>
          <w:color w:val="231F20"/>
          <w:spacing w:val="-4"/>
        </w:rPr>
        <w:t>which</w:t>
      </w:r>
      <w:r>
        <w:rPr>
          <w:color w:val="231F20"/>
          <w:spacing w:val="-6"/>
        </w:rPr>
        <w:t> </w:t>
      </w:r>
      <w:r>
        <w:rPr>
          <w:color w:val="231F20"/>
          <w:spacing w:val="-4"/>
        </w:rPr>
        <w:t>are</w:t>
      </w:r>
      <w:r>
        <w:rPr>
          <w:color w:val="231F20"/>
          <w:spacing w:val="-6"/>
        </w:rPr>
        <w:t> </w:t>
      </w:r>
      <w:r>
        <w:rPr>
          <w:color w:val="231F20"/>
          <w:spacing w:val="-4"/>
        </w:rPr>
        <w:t>expected to</w:t>
      </w:r>
      <w:r>
        <w:rPr>
          <w:color w:val="231F20"/>
          <w:spacing w:val="-8"/>
        </w:rPr>
        <w:t> </w:t>
      </w:r>
      <w:r>
        <w:rPr>
          <w:color w:val="231F20"/>
          <w:spacing w:val="-4"/>
        </w:rPr>
        <w:t>see</w:t>
      </w:r>
      <w:r>
        <w:rPr>
          <w:color w:val="231F20"/>
          <w:spacing w:val="-8"/>
        </w:rPr>
        <w:t> </w:t>
      </w:r>
      <w:r>
        <w:rPr>
          <w:color w:val="231F20"/>
          <w:spacing w:val="-4"/>
        </w:rPr>
        <w:t>exponential</w:t>
      </w:r>
      <w:r>
        <w:rPr>
          <w:color w:val="231F20"/>
          <w:spacing w:val="-8"/>
        </w:rPr>
        <w:t> </w:t>
      </w:r>
      <w:r>
        <w:rPr>
          <w:color w:val="231F20"/>
          <w:spacing w:val="-4"/>
        </w:rPr>
        <w:t>residential</w:t>
      </w:r>
      <w:r>
        <w:rPr>
          <w:color w:val="231F20"/>
          <w:spacing w:val="-8"/>
        </w:rPr>
        <w:t> </w:t>
      </w:r>
      <w:r>
        <w:rPr>
          <w:color w:val="231F20"/>
          <w:spacing w:val="-4"/>
        </w:rPr>
        <w:t>growth.</w:t>
      </w:r>
      <w:r>
        <w:rPr>
          <w:color w:val="231F20"/>
          <w:spacing w:val="-8"/>
        </w:rPr>
        <w:t> </w:t>
      </w:r>
      <w:r>
        <w:rPr>
          <w:color w:val="231F20"/>
          <w:spacing w:val="-4"/>
        </w:rPr>
        <w:t>There</w:t>
      </w:r>
      <w:r>
        <w:rPr>
          <w:color w:val="231F20"/>
          <w:spacing w:val="-8"/>
        </w:rPr>
        <w:t> </w:t>
      </w:r>
      <w:r>
        <w:rPr>
          <w:color w:val="231F20"/>
          <w:spacing w:val="-4"/>
        </w:rPr>
        <w:t>is</w:t>
      </w:r>
      <w:r>
        <w:rPr>
          <w:color w:val="231F20"/>
          <w:spacing w:val="-8"/>
        </w:rPr>
        <w:t> </w:t>
      </w:r>
      <w:r>
        <w:rPr>
          <w:color w:val="231F20"/>
          <w:spacing w:val="-4"/>
        </w:rPr>
        <w:t>a </w:t>
      </w:r>
      <w:r>
        <w:rPr>
          <w:color w:val="231F20"/>
          <w:w w:val="90"/>
        </w:rPr>
        <w:t>high probability that participant numbers from </w:t>
      </w:r>
      <w:r>
        <w:rPr>
          <w:color w:val="231F20"/>
          <w:w w:val="90"/>
        </w:rPr>
        <w:t>these</w:t>
      </w:r>
    </w:p>
    <w:p>
      <w:pPr>
        <w:pStyle w:val="BodyText"/>
        <w:spacing w:line="271" w:lineRule="auto" w:before="1"/>
        <w:ind w:left="933"/>
      </w:pPr>
      <w:r>
        <w:rPr>
          <w:color w:val="231F20"/>
          <w:spacing w:val="-4"/>
        </w:rPr>
        <w:t>postcodes</w:t>
      </w:r>
      <w:r>
        <w:rPr>
          <w:color w:val="231F20"/>
          <w:spacing w:val="-6"/>
        </w:rPr>
        <w:t> </w:t>
      </w:r>
      <w:r>
        <w:rPr>
          <w:color w:val="231F20"/>
          <w:spacing w:val="-4"/>
        </w:rPr>
        <w:t>will</w:t>
      </w:r>
      <w:r>
        <w:rPr>
          <w:color w:val="231F20"/>
          <w:spacing w:val="-6"/>
        </w:rPr>
        <w:t> </w:t>
      </w:r>
      <w:r>
        <w:rPr>
          <w:color w:val="231F20"/>
          <w:spacing w:val="-4"/>
        </w:rPr>
        <w:t>increase</w:t>
      </w:r>
      <w:r>
        <w:rPr>
          <w:color w:val="231F20"/>
          <w:spacing w:val="-6"/>
        </w:rPr>
        <w:t> </w:t>
      </w:r>
      <w:r>
        <w:rPr>
          <w:color w:val="231F20"/>
          <w:spacing w:val="-4"/>
        </w:rPr>
        <w:t>as</w:t>
      </w:r>
      <w:r>
        <w:rPr>
          <w:color w:val="231F20"/>
          <w:spacing w:val="-6"/>
        </w:rPr>
        <w:t> </w:t>
      </w:r>
      <w:r>
        <w:rPr>
          <w:color w:val="231F20"/>
          <w:spacing w:val="-4"/>
        </w:rPr>
        <w:t>population</w:t>
      </w:r>
      <w:r>
        <w:rPr>
          <w:color w:val="231F20"/>
          <w:spacing w:val="-6"/>
        </w:rPr>
        <w:t> </w:t>
      </w:r>
      <w:r>
        <w:rPr>
          <w:color w:val="231F20"/>
          <w:spacing w:val="-4"/>
        </w:rPr>
        <w:t>increases.</w:t>
      </w:r>
      <w:r>
        <w:rPr>
          <w:color w:val="231F20"/>
          <w:spacing w:val="-6"/>
        </w:rPr>
        <w:t> </w:t>
      </w:r>
      <w:r>
        <w:rPr>
          <w:color w:val="231F20"/>
          <w:spacing w:val="-4"/>
        </w:rPr>
        <w:t>Note </w:t>
      </w:r>
      <w:r>
        <w:rPr>
          <w:color w:val="231F20"/>
          <w:w w:val="90"/>
        </w:rPr>
        <w:t>that due to the COVID-19 pandemic and its </w:t>
      </w:r>
      <w:r>
        <w:rPr>
          <w:color w:val="231F20"/>
          <w:w w:val="90"/>
        </w:rPr>
        <w:t>interruption</w:t>
      </w:r>
    </w:p>
    <w:p>
      <w:pPr>
        <w:spacing w:line="240" w:lineRule="auto" w:before="3"/>
        <w:rPr>
          <w:sz w:val="23"/>
        </w:rPr>
      </w:pPr>
      <w:r>
        <w:rPr/>
        <w:br w:type="column"/>
      </w:r>
      <w:r>
        <w:rPr>
          <w:sz w:val="23"/>
        </w:rPr>
      </w:r>
    </w:p>
    <w:p>
      <w:pPr>
        <w:pStyle w:val="BodyText"/>
        <w:spacing w:line="271" w:lineRule="auto"/>
        <w:ind w:left="496" w:right="722"/>
      </w:pPr>
      <w:r>
        <w:rPr>
          <w:color w:val="231F20"/>
          <w:w w:val="90"/>
        </w:rPr>
        <w:t>to</w:t>
      </w:r>
      <w:r>
        <w:rPr>
          <w:color w:val="231F20"/>
          <w:spacing w:val="-1"/>
          <w:w w:val="90"/>
        </w:rPr>
        <w:t> </w:t>
      </w:r>
      <w:r>
        <w:rPr>
          <w:color w:val="231F20"/>
          <w:w w:val="90"/>
        </w:rPr>
        <w:t>sport,</w:t>
      </w:r>
      <w:r>
        <w:rPr>
          <w:color w:val="231F20"/>
          <w:spacing w:val="-1"/>
          <w:w w:val="90"/>
        </w:rPr>
        <w:t> </w:t>
      </w:r>
      <w:r>
        <w:rPr>
          <w:color w:val="231F20"/>
          <w:w w:val="90"/>
        </w:rPr>
        <w:t>2019</w:t>
      </w:r>
      <w:r>
        <w:rPr>
          <w:color w:val="231F20"/>
          <w:spacing w:val="-1"/>
          <w:w w:val="90"/>
        </w:rPr>
        <w:t> </w:t>
      </w:r>
      <w:r>
        <w:rPr>
          <w:color w:val="231F20"/>
          <w:w w:val="90"/>
        </w:rPr>
        <w:t>participation</w:t>
      </w:r>
      <w:r>
        <w:rPr>
          <w:color w:val="231F20"/>
          <w:spacing w:val="-1"/>
          <w:w w:val="90"/>
        </w:rPr>
        <w:t> </w:t>
      </w:r>
      <w:r>
        <w:rPr>
          <w:color w:val="231F20"/>
          <w:w w:val="90"/>
        </w:rPr>
        <w:t>data</w:t>
      </w:r>
      <w:r>
        <w:rPr>
          <w:color w:val="231F20"/>
          <w:spacing w:val="-1"/>
          <w:w w:val="90"/>
        </w:rPr>
        <w:t> </w:t>
      </w:r>
      <w:r>
        <w:rPr>
          <w:color w:val="231F20"/>
          <w:w w:val="90"/>
        </w:rPr>
        <w:t>has</w:t>
      </w:r>
      <w:r>
        <w:rPr>
          <w:color w:val="231F20"/>
          <w:spacing w:val="-1"/>
          <w:w w:val="90"/>
        </w:rPr>
        <w:t> </w:t>
      </w:r>
      <w:r>
        <w:rPr>
          <w:color w:val="231F20"/>
          <w:w w:val="90"/>
        </w:rPr>
        <w:t>been</w:t>
      </w:r>
      <w:r>
        <w:rPr>
          <w:color w:val="231F20"/>
          <w:spacing w:val="-1"/>
          <w:w w:val="90"/>
        </w:rPr>
        <w:t> </w:t>
      </w:r>
      <w:r>
        <w:rPr>
          <w:color w:val="231F20"/>
          <w:w w:val="90"/>
        </w:rPr>
        <w:t>utilised</w:t>
      </w:r>
      <w:r>
        <w:rPr>
          <w:color w:val="231F20"/>
          <w:spacing w:val="-1"/>
          <w:w w:val="90"/>
        </w:rPr>
        <w:t> </w:t>
      </w:r>
      <w:r>
        <w:rPr>
          <w:color w:val="231F20"/>
          <w:w w:val="90"/>
        </w:rPr>
        <w:t>as</w:t>
      </w:r>
      <w:r>
        <w:rPr>
          <w:color w:val="231F20"/>
          <w:spacing w:val="-1"/>
          <w:w w:val="90"/>
        </w:rPr>
        <w:t> </w:t>
      </w:r>
      <w:r>
        <w:rPr>
          <w:color w:val="231F20"/>
          <w:w w:val="90"/>
        </w:rPr>
        <w:t>it</w:t>
      </w:r>
      <w:r>
        <w:rPr>
          <w:color w:val="231F20"/>
          <w:spacing w:val="-1"/>
          <w:w w:val="90"/>
        </w:rPr>
        <w:t> </w:t>
      </w:r>
      <w:r>
        <w:rPr>
          <w:color w:val="231F20"/>
          <w:w w:val="90"/>
        </w:rPr>
        <w:t>is </w:t>
      </w:r>
      <w:r>
        <w:rPr>
          <w:color w:val="231F20"/>
          <w:spacing w:val="-4"/>
        </w:rPr>
        <w:t>more</w:t>
      </w:r>
      <w:r>
        <w:rPr>
          <w:color w:val="231F20"/>
          <w:spacing w:val="-5"/>
        </w:rPr>
        <w:t> </w:t>
      </w:r>
      <w:r>
        <w:rPr>
          <w:color w:val="231F20"/>
          <w:spacing w:val="-4"/>
        </w:rPr>
        <w:t>reflective</w:t>
      </w:r>
      <w:r>
        <w:rPr>
          <w:color w:val="231F20"/>
          <w:spacing w:val="-5"/>
        </w:rPr>
        <w:t> </w:t>
      </w:r>
      <w:r>
        <w:rPr>
          <w:color w:val="231F20"/>
          <w:spacing w:val="-4"/>
        </w:rPr>
        <w:t>of</w:t>
      </w:r>
      <w:r>
        <w:rPr>
          <w:color w:val="231F20"/>
          <w:spacing w:val="-5"/>
        </w:rPr>
        <w:t> </w:t>
      </w:r>
      <w:r>
        <w:rPr>
          <w:color w:val="231F20"/>
          <w:spacing w:val="-4"/>
        </w:rPr>
        <w:t>a</w:t>
      </w:r>
      <w:r>
        <w:rPr>
          <w:color w:val="231F20"/>
          <w:spacing w:val="-5"/>
        </w:rPr>
        <w:t> </w:t>
      </w:r>
      <w:r>
        <w:rPr>
          <w:color w:val="231F20"/>
          <w:spacing w:val="-4"/>
        </w:rPr>
        <w:t>regular</w:t>
      </w:r>
      <w:r>
        <w:rPr>
          <w:color w:val="231F20"/>
          <w:spacing w:val="-5"/>
        </w:rPr>
        <w:t> </w:t>
      </w:r>
      <w:r>
        <w:rPr>
          <w:color w:val="231F20"/>
          <w:spacing w:val="-4"/>
        </w:rPr>
        <w:t>football</w:t>
      </w:r>
      <w:r>
        <w:rPr>
          <w:color w:val="231F20"/>
          <w:spacing w:val="-5"/>
        </w:rPr>
        <w:t> </w:t>
      </w:r>
      <w:r>
        <w:rPr>
          <w:color w:val="231F20"/>
          <w:spacing w:val="-4"/>
        </w:rPr>
        <w:t>season.</w:t>
      </w:r>
    </w:p>
    <w:p>
      <w:pPr>
        <w:pStyle w:val="BodyText"/>
        <w:spacing w:before="8" w:after="1"/>
        <w:rPr>
          <w:sz w:val="19"/>
        </w:rPr>
      </w:pPr>
    </w:p>
    <w:tbl>
      <w:tblPr>
        <w:tblW w:w="0" w:type="auto"/>
        <w:jc w:val="left"/>
        <w:tblInd w:w="50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3855"/>
        <w:gridCol w:w="737"/>
      </w:tblGrid>
      <w:tr>
        <w:trPr>
          <w:trHeight w:val="445" w:hRule="atLeast"/>
        </w:trPr>
        <w:tc>
          <w:tcPr>
            <w:tcW w:w="3855" w:type="dxa"/>
            <w:tcBorders>
              <w:top w:val="nil"/>
              <w:left w:val="nil"/>
            </w:tcBorders>
            <w:shd w:val="clear" w:color="auto" w:fill="8ACED7"/>
          </w:tcPr>
          <w:p>
            <w:pPr>
              <w:pStyle w:val="TableParagraph"/>
              <w:spacing w:before="122"/>
              <w:ind w:left="103"/>
              <w:rPr>
                <w:sz w:val="18"/>
              </w:rPr>
            </w:pPr>
            <w:r>
              <w:rPr>
                <w:color w:val="003263"/>
                <w:spacing w:val="-6"/>
                <w:sz w:val="18"/>
              </w:rPr>
              <w:t>Belmont,</w:t>
            </w:r>
            <w:r>
              <w:rPr>
                <w:color w:val="003263"/>
                <w:spacing w:val="1"/>
                <w:sz w:val="18"/>
              </w:rPr>
              <w:t> </w:t>
            </w:r>
            <w:r>
              <w:rPr>
                <w:color w:val="003263"/>
                <w:spacing w:val="-6"/>
                <w:sz w:val="18"/>
              </w:rPr>
              <w:t>Highton,</w:t>
            </w:r>
            <w:r>
              <w:rPr>
                <w:color w:val="003263"/>
                <w:spacing w:val="1"/>
                <w:sz w:val="18"/>
              </w:rPr>
              <w:t> </w:t>
            </w:r>
            <w:r>
              <w:rPr>
                <w:color w:val="003263"/>
                <w:spacing w:val="-6"/>
                <w:sz w:val="18"/>
              </w:rPr>
              <w:t>Grovedale,</w:t>
            </w:r>
            <w:r>
              <w:rPr>
                <w:color w:val="003263"/>
                <w:spacing w:val="2"/>
                <w:sz w:val="18"/>
              </w:rPr>
              <w:t> </w:t>
            </w:r>
            <w:r>
              <w:rPr>
                <w:color w:val="003263"/>
                <w:spacing w:val="-6"/>
                <w:sz w:val="18"/>
              </w:rPr>
              <w:t>Waurn</w:t>
            </w:r>
            <w:r>
              <w:rPr>
                <w:color w:val="003263"/>
                <w:spacing w:val="1"/>
                <w:sz w:val="18"/>
              </w:rPr>
              <w:t> </w:t>
            </w:r>
            <w:r>
              <w:rPr>
                <w:color w:val="003263"/>
                <w:spacing w:val="-6"/>
                <w:sz w:val="18"/>
              </w:rPr>
              <w:t>Ponds</w:t>
            </w:r>
          </w:p>
        </w:tc>
        <w:tc>
          <w:tcPr>
            <w:tcW w:w="737" w:type="dxa"/>
            <w:tcBorders>
              <w:top w:val="nil"/>
              <w:right w:val="nil"/>
            </w:tcBorders>
            <w:shd w:val="clear" w:color="auto" w:fill="E2E1E3"/>
          </w:tcPr>
          <w:p>
            <w:pPr>
              <w:pStyle w:val="TableParagraph"/>
              <w:spacing w:before="121"/>
              <w:ind w:right="206"/>
              <w:jc w:val="right"/>
              <w:rPr>
                <w:sz w:val="18"/>
              </w:rPr>
            </w:pPr>
            <w:r>
              <w:rPr>
                <w:color w:val="231F20"/>
                <w:spacing w:val="-5"/>
                <w:w w:val="95"/>
                <w:sz w:val="18"/>
              </w:rPr>
              <w:t>185</w:t>
            </w:r>
          </w:p>
        </w:tc>
      </w:tr>
      <w:tr>
        <w:trPr>
          <w:trHeight w:val="435" w:hRule="atLeast"/>
        </w:trPr>
        <w:tc>
          <w:tcPr>
            <w:tcW w:w="3855" w:type="dxa"/>
            <w:tcBorders>
              <w:left w:val="nil"/>
            </w:tcBorders>
            <w:shd w:val="clear" w:color="auto" w:fill="8ACED7"/>
          </w:tcPr>
          <w:p>
            <w:pPr>
              <w:pStyle w:val="TableParagraph"/>
              <w:spacing w:before="112"/>
              <w:ind w:left="103"/>
              <w:rPr>
                <w:sz w:val="18"/>
              </w:rPr>
            </w:pPr>
            <w:r>
              <w:rPr>
                <w:color w:val="003263"/>
                <w:spacing w:val="-6"/>
                <w:sz w:val="18"/>
              </w:rPr>
              <w:t>Armstrong</w:t>
            </w:r>
            <w:r>
              <w:rPr>
                <w:color w:val="003263"/>
                <w:spacing w:val="-3"/>
                <w:sz w:val="18"/>
              </w:rPr>
              <w:t> </w:t>
            </w:r>
            <w:r>
              <w:rPr>
                <w:color w:val="003263"/>
                <w:spacing w:val="-6"/>
                <w:sz w:val="18"/>
              </w:rPr>
              <w:t>Creek,</w:t>
            </w:r>
            <w:r>
              <w:rPr>
                <w:color w:val="003263"/>
                <w:spacing w:val="-3"/>
                <w:sz w:val="18"/>
              </w:rPr>
              <w:t> </w:t>
            </w:r>
            <w:r>
              <w:rPr>
                <w:color w:val="003263"/>
                <w:spacing w:val="-6"/>
                <w:sz w:val="18"/>
              </w:rPr>
              <w:t>Mt</w:t>
            </w:r>
            <w:r>
              <w:rPr>
                <w:color w:val="003263"/>
                <w:spacing w:val="-3"/>
                <w:sz w:val="18"/>
              </w:rPr>
              <w:t> </w:t>
            </w:r>
            <w:r>
              <w:rPr>
                <w:color w:val="003263"/>
                <w:spacing w:val="-6"/>
                <w:sz w:val="18"/>
              </w:rPr>
              <w:t>Duneed,</w:t>
            </w:r>
            <w:r>
              <w:rPr>
                <w:color w:val="003263"/>
                <w:spacing w:val="-3"/>
                <w:sz w:val="18"/>
              </w:rPr>
              <w:t> </w:t>
            </w:r>
            <w:r>
              <w:rPr>
                <w:color w:val="003263"/>
                <w:spacing w:val="-6"/>
                <w:sz w:val="18"/>
              </w:rPr>
              <w:t>Charlemont</w:t>
            </w:r>
          </w:p>
        </w:tc>
        <w:tc>
          <w:tcPr>
            <w:tcW w:w="737" w:type="dxa"/>
            <w:tcBorders>
              <w:right w:val="nil"/>
            </w:tcBorders>
            <w:shd w:val="clear" w:color="auto" w:fill="E2E1E3"/>
          </w:tcPr>
          <w:p>
            <w:pPr>
              <w:pStyle w:val="TableParagraph"/>
              <w:spacing w:before="111"/>
              <w:ind w:right="256"/>
              <w:jc w:val="right"/>
              <w:rPr>
                <w:sz w:val="18"/>
              </w:rPr>
            </w:pPr>
            <w:r>
              <w:rPr>
                <w:color w:val="231F20"/>
                <w:spacing w:val="-5"/>
                <w:w w:val="95"/>
                <w:sz w:val="18"/>
              </w:rPr>
              <w:t>18</w:t>
            </w:r>
          </w:p>
        </w:tc>
      </w:tr>
      <w:tr>
        <w:trPr>
          <w:trHeight w:val="435" w:hRule="atLeast"/>
        </w:trPr>
        <w:tc>
          <w:tcPr>
            <w:tcW w:w="3855" w:type="dxa"/>
            <w:tcBorders>
              <w:left w:val="nil"/>
            </w:tcBorders>
            <w:shd w:val="clear" w:color="auto" w:fill="8ACED7"/>
          </w:tcPr>
          <w:p>
            <w:pPr>
              <w:pStyle w:val="TableParagraph"/>
              <w:spacing w:before="112"/>
              <w:ind w:left="103"/>
              <w:rPr>
                <w:sz w:val="18"/>
              </w:rPr>
            </w:pPr>
            <w:r>
              <w:rPr>
                <w:color w:val="003263"/>
                <w:spacing w:val="-4"/>
                <w:sz w:val="18"/>
              </w:rPr>
              <w:t>Lara</w:t>
            </w:r>
          </w:p>
        </w:tc>
        <w:tc>
          <w:tcPr>
            <w:tcW w:w="737" w:type="dxa"/>
            <w:tcBorders>
              <w:right w:val="nil"/>
            </w:tcBorders>
            <w:shd w:val="clear" w:color="auto" w:fill="E2E1E3"/>
          </w:tcPr>
          <w:p>
            <w:pPr>
              <w:pStyle w:val="TableParagraph"/>
              <w:spacing w:before="111"/>
              <w:ind w:right="256"/>
              <w:jc w:val="right"/>
              <w:rPr>
                <w:sz w:val="18"/>
              </w:rPr>
            </w:pPr>
            <w:r>
              <w:rPr>
                <w:color w:val="231F20"/>
                <w:spacing w:val="-5"/>
                <w:w w:val="95"/>
                <w:sz w:val="18"/>
              </w:rPr>
              <w:t>11</w:t>
            </w:r>
          </w:p>
        </w:tc>
      </w:tr>
      <w:tr>
        <w:trPr>
          <w:trHeight w:val="435" w:hRule="atLeast"/>
        </w:trPr>
        <w:tc>
          <w:tcPr>
            <w:tcW w:w="3855" w:type="dxa"/>
            <w:tcBorders>
              <w:left w:val="nil"/>
            </w:tcBorders>
            <w:shd w:val="clear" w:color="auto" w:fill="8ACED7"/>
          </w:tcPr>
          <w:p>
            <w:pPr>
              <w:pStyle w:val="TableParagraph"/>
              <w:spacing w:before="112"/>
              <w:ind w:left="103"/>
              <w:rPr>
                <w:sz w:val="18"/>
              </w:rPr>
            </w:pPr>
            <w:r>
              <w:rPr>
                <w:color w:val="003263"/>
                <w:spacing w:val="-4"/>
                <w:sz w:val="18"/>
              </w:rPr>
              <w:t>Newcomb,</w:t>
            </w:r>
            <w:r>
              <w:rPr>
                <w:color w:val="003263"/>
                <w:spacing w:val="-3"/>
                <w:sz w:val="18"/>
              </w:rPr>
              <w:t> </w:t>
            </w:r>
            <w:r>
              <w:rPr>
                <w:color w:val="003263"/>
                <w:spacing w:val="-4"/>
                <w:sz w:val="18"/>
              </w:rPr>
              <w:t>East</w:t>
            </w:r>
            <w:r>
              <w:rPr>
                <w:color w:val="003263"/>
                <w:spacing w:val="-2"/>
                <w:sz w:val="18"/>
              </w:rPr>
              <w:t> </w:t>
            </w:r>
            <w:r>
              <w:rPr>
                <w:color w:val="003263"/>
                <w:spacing w:val="-4"/>
                <w:sz w:val="18"/>
              </w:rPr>
              <w:t>Geelong,</w:t>
            </w:r>
            <w:r>
              <w:rPr>
                <w:color w:val="003263"/>
                <w:spacing w:val="-2"/>
                <w:sz w:val="18"/>
              </w:rPr>
              <w:t> </w:t>
            </w:r>
            <w:r>
              <w:rPr>
                <w:color w:val="003263"/>
                <w:spacing w:val="-4"/>
                <w:sz w:val="18"/>
              </w:rPr>
              <w:t>Breakwater</w:t>
            </w:r>
          </w:p>
        </w:tc>
        <w:tc>
          <w:tcPr>
            <w:tcW w:w="737" w:type="dxa"/>
            <w:tcBorders>
              <w:right w:val="nil"/>
            </w:tcBorders>
            <w:shd w:val="clear" w:color="auto" w:fill="E2E1E3"/>
          </w:tcPr>
          <w:p>
            <w:pPr>
              <w:pStyle w:val="TableParagraph"/>
              <w:spacing w:before="111"/>
              <w:ind w:right="256"/>
              <w:jc w:val="right"/>
              <w:rPr>
                <w:sz w:val="18"/>
              </w:rPr>
            </w:pPr>
            <w:r>
              <w:rPr>
                <w:color w:val="231F20"/>
                <w:spacing w:val="-5"/>
                <w:w w:val="95"/>
                <w:sz w:val="18"/>
              </w:rPr>
              <w:t>11</w:t>
            </w:r>
          </w:p>
        </w:tc>
      </w:tr>
      <w:tr>
        <w:trPr>
          <w:trHeight w:val="435" w:hRule="atLeast"/>
        </w:trPr>
        <w:tc>
          <w:tcPr>
            <w:tcW w:w="3855" w:type="dxa"/>
            <w:tcBorders>
              <w:left w:val="nil"/>
            </w:tcBorders>
            <w:shd w:val="clear" w:color="auto" w:fill="8ACED7"/>
          </w:tcPr>
          <w:p>
            <w:pPr>
              <w:pStyle w:val="TableParagraph"/>
              <w:spacing w:before="112"/>
              <w:ind w:left="103"/>
              <w:rPr>
                <w:sz w:val="18"/>
              </w:rPr>
            </w:pPr>
            <w:r>
              <w:rPr>
                <w:color w:val="003263"/>
                <w:spacing w:val="-6"/>
                <w:sz w:val="18"/>
              </w:rPr>
              <w:t>Corio,</w:t>
            </w:r>
            <w:r>
              <w:rPr>
                <w:color w:val="003263"/>
                <w:spacing w:val="-3"/>
                <w:sz w:val="18"/>
              </w:rPr>
              <w:t> </w:t>
            </w:r>
            <w:r>
              <w:rPr>
                <w:color w:val="003263"/>
                <w:spacing w:val="-2"/>
                <w:sz w:val="18"/>
              </w:rPr>
              <w:t>Norlane</w:t>
            </w:r>
          </w:p>
        </w:tc>
        <w:tc>
          <w:tcPr>
            <w:tcW w:w="737" w:type="dxa"/>
            <w:tcBorders>
              <w:right w:val="nil"/>
            </w:tcBorders>
            <w:shd w:val="clear" w:color="auto" w:fill="E2E1E3"/>
          </w:tcPr>
          <w:p>
            <w:pPr>
              <w:pStyle w:val="TableParagraph"/>
              <w:spacing w:before="111"/>
              <w:ind w:right="306"/>
              <w:jc w:val="right"/>
              <w:rPr>
                <w:sz w:val="18"/>
              </w:rPr>
            </w:pPr>
            <w:r>
              <w:rPr>
                <w:color w:val="231F20"/>
                <w:w w:val="87"/>
                <w:sz w:val="18"/>
              </w:rPr>
              <w:t>7</w:t>
            </w:r>
          </w:p>
        </w:tc>
      </w:tr>
      <w:tr>
        <w:trPr>
          <w:trHeight w:val="435" w:hRule="atLeast"/>
        </w:trPr>
        <w:tc>
          <w:tcPr>
            <w:tcW w:w="3855" w:type="dxa"/>
            <w:tcBorders>
              <w:left w:val="nil"/>
            </w:tcBorders>
            <w:shd w:val="clear" w:color="auto" w:fill="8ACED7"/>
          </w:tcPr>
          <w:p>
            <w:pPr>
              <w:pStyle w:val="TableParagraph"/>
              <w:spacing w:before="112"/>
              <w:ind w:left="103"/>
              <w:rPr>
                <w:sz w:val="18"/>
              </w:rPr>
            </w:pPr>
            <w:r>
              <w:rPr>
                <w:color w:val="003263"/>
                <w:w w:val="90"/>
                <w:sz w:val="18"/>
              </w:rPr>
              <w:t>all</w:t>
            </w:r>
            <w:r>
              <w:rPr>
                <w:color w:val="003263"/>
                <w:sz w:val="18"/>
              </w:rPr>
              <w:t> </w:t>
            </w:r>
            <w:r>
              <w:rPr>
                <w:color w:val="003263"/>
                <w:w w:val="90"/>
                <w:sz w:val="18"/>
              </w:rPr>
              <w:t>other</w:t>
            </w:r>
            <w:r>
              <w:rPr>
                <w:color w:val="003263"/>
                <w:sz w:val="18"/>
              </w:rPr>
              <w:t> </w:t>
            </w:r>
            <w:r>
              <w:rPr>
                <w:color w:val="003263"/>
                <w:spacing w:val="-2"/>
                <w:w w:val="90"/>
                <w:sz w:val="18"/>
              </w:rPr>
              <w:t>suburbs</w:t>
            </w:r>
          </w:p>
        </w:tc>
        <w:tc>
          <w:tcPr>
            <w:tcW w:w="737" w:type="dxa"/>
            <w:tcBorders>
              <w:right w:val="nil"/>
            </w:tcBorders>
            <w:shd w:val="clear" w:color="auto" w:fill="E2E1E3"/>
          </w:tcPr>
          <w:p>
            <w:pPr>
              <w:pStyle w:val="TableParagraph"/>
              <w:spacing w:before="111"/>
              <w:ind w:right="256"/>
              <w:jc w:val="right"/>
              <w:rPr>
                <w:sz w:val="18"/>
              </w:rPr>
            </w:pPr>
            <w:r>
              <w:rPr>
                <w:color w:val="231F20"/>
                <w:spacing w:val="-5"/>
                <w:w w:val="95"/>
                <w:sz w:val="18"/>
              </w:rPr>
              <w:t>31</w:t>
            </w:r>
          </w:p>
        </w:tc>
      </w:tr>
    </w:tbl>
    <w:p>
      <w:pPr>
        <w:spacing w:after="0"/>
        <w:jc w:val="right"/>
        <w:rPr>
          <w:sz w:val="18"/>
        </w:rPr>
        <w:sectPr>
          <w:type w:val="continuous"/>
          <w:pgSz w:w="11910" w:h="16840"/>
          <w:pgMar w:header="0" w:footer="358" w:top="1920" w:bottom="280" w:left="200" w:right="80"/>
          <w:cols w:num="2" w:equalWidth="0">
            <w:col w:w="5444" w:space="40"/>
            <w:col w:w="6146"/>
          </w:cols>
        </w:sectPr>
      </w:pPr>
    </w:p>
    <w:p>
      <w:pPr>
        <w:pStyle w:val="BodyText"/>
        <w:rPr>
          <w:sz w:val="20"/>
        </w:rPr>
      </w:pPr>
    </w:p>
    <w:p>
      <w:pPr>
        <w:pStyle w:val="BodyText"/>
        <w:rPr>
          <w:sz w:val="20"/>
        </w:rPr>
      </w:pPr>
    </w:p>
    <w:p>
      <w:pPr>
        <w:pStyle w:val="BodyText"/>
        <w:spacing w:before="9"/>
        <w:rPr>
          <w:sz w:val="28"/>
        </w:rPr>
      </w:pPr>
    </w:p>
    <w:p>
      <w:pPr>
        <w:pStyle w:val="Heading1"/>
        <w:spacing w:line="168" w:lineRule="auto" w:before="285"/>
        <w:ind w:right="2266"/>
      </w:pPr>
      <w:r>
        <w:rPr/>
        <w:pict>
          <v:group style="position:absolute;margin-left:9.9216pt;margin-top:-41.392677pt;width:575.450pt;height:467.85pt;mso-position-horizontal-relative:page;mso-position-vertical-relative:paragraph;z-index:-18000384" id="docshapegroup320" coordorigin="198,-828" coordsize="11509,9357">
            <v:shape style="position:absolute;left:198;top:-828;width:11509;height:7389" id="docshape321" coordorigin="198,-828" coordsize="11509,7389" path="m11707,-828l198,-828,198,6561,11707,3044,11707,-828xe" filled="true" fillcolor="#e6f3f4" stroked="false">
              <v:path arrowok="t"/>
              <v:fill type="solid"/>
            </v:shape>
            <v:shape style="position:absolute;left:6179;top:2573;width:4593;height:5955" type="#_x0000_t75" id="docshape322" stroked="false">
              <v:imagedata r:id="rId72" o:title=""/>
            </v:shape>
            <w10:wrap type="none"/>
          </v:group>
        </w:pict>
      </w:r>
      <w:bookmarkStart w:name="_TOC_250004" w:id="6"/>
      <w:r>
        <w:rPr>
          <w:color w:val="8ACED7"/>
          <w:spacing w:val="-16"/>
        </w:rPr>
        <w:t>COMMUNITY</w:t>
      </w:r>
      <w:r>
        <w:rPr>
          <w:color w:val="8ACED7"/>
          <w:spacing w:val="-22"/>
        </w:rPr>
        <w:t> </w:t>
      </w:r>
      <w:r>
        <w:rPr>
          <w:color w:val="8ACED7"/>
          <w:spacing w:val="-16"/>
        </w:rPr>
        <w:t>PROGRAMS </w:t>
      </w:r>
      <w:r>
        <w:rPr>
          <w:color w:val="8ACED7"/>
          <w:spacing w:val="-4"/>
        </w:rPr>
        <w:t>AND</w:t>
      </w:r>
      <w:r>
        <w:rPr>
          <w:color w:val="8ACED7"/>
          <w:spacing w:val="-34"/>
        </w:rPr>
        <w:t> </w:t>
      </w:r>
      <w:bookmarkEnd w:id="6"/>
      <w:r>
        <w:rPr>
          <w:color w:val="8ACED7"/>
          <w:spacing w:val="-4"/>
        </w:rPr>
        <w:t>INITIATIVES</w:t>
      </w:r>
    </w:p>
    <w:p>
      <w:pPr>
        <w:pStyle w:val="BodyText"/>
        <w:spacing w:before="5"/>
        <w:rPr>
          <w:rFonts w:ascii="Brandon Grotesque Bold"/>
          <w:b/>
          <w:sz w:val="73"/>
        </w:rPr>
      </w:pPr>
    </w:p>
    <w:p>
      <w:pPr>
        <w:pStyle w:val="Heading4"/>
        <w:spacing w:line="196" w:lineRule="auto"/>
        <w:ind w:right="5599"/>
      </w:pPr>
      <w:r>
        <w:rPr>
          <w:color w:val="231F20"/>
        </w:rPr>
        <w:t>WAUTHAURONG ABORIGINAL </w:t>
      </w:r>
      <w:r>
        <w:rPr>
          <w:color w:val="231F20"/>
          <w:spacing w:val="-2"/>
        </w:rPr>
        <w:t>COOPERATIVE</w:t>
      </w:r>
    </w:p>
    <w:p>
      <w:pPr>
        <w:pStyle w:val="BodyText"/>
        <w:spacing w:line="271" w:lineRule="auto" w:before="103"/>
        <w:ind w:left="933" w:right="6081"/>
      </w:pPr>
      <w:r>
        <w:rPr>
          <w:color w:val="231F20"/>
          <w:spacing w:val="-4"/>
        </w:rPr>
        <w:t>Belmont</w:t>
      </w:r>
      <w:r>
        <w:rPr>
          <w:color w:val="231F20"/>
          <w:spacing w:val="-8"/>
        </w:rPr>
        <w:t> </w:t>
      </w:r>
      <w:r>
        <w:rPr>
          <w:color w:val="231F20"/>
          <w:spacing w:val="-4"/>
        </w:rPr>
        <w:t>Lions</w:t>
      </w:r>
      <w:r>
        <w:rPr>
          <w:color w:val="231F20"/>
          <w:spacing w:val="-8"/>
        </w:rPr>
        <w:t> </w:t>
      </w:r>
      <w:r>
        <w:rPr>
          <w:color w:val="231F20"/>
          <w:spacing w:val="-4"/>
        </w:rPr>
        <w:t>Sports</w:t>
      </w:r>
      <w:r>
        <w:rPr>
          <w:color w:val="231F20"/>
          <w:spacing w:val="-8"/>
        </w:rPr>
        <w:t> </w:t>
      </w:r>
      <w:r>
        <w:rPr>
          <w:color w:val="231F20"/>
          <w:spacing w:val="-4"/>
        </w:rPr>
        <w:t>Club</w:t>
      </w:r>
      <w:r>
        <w:rPr>
          <w:color w:val="231F20"/>
          <w:spacing w:val="-8"/>
        </w:rPr>
        <w:t> </w:t>
      </w:r>
      <w:r>
        <w:rPr>
          <w:color w:val="231F20"/>
          <w:spacing w:val="-4"/>
        </w:rPr>
        <w:t>has</w:t>
      </w:r>
      <w:r>
        <w:rPr>
          <w:color w:val="231F20"/>
          <w:spacing w:val="-8"/>
        </w:rPr>
        <w:t> </w:t>
      </w:r>
      <w:r>
        <w:rPr>
          <w:color w:val="231F20"/>
          <w:spacing w:val="-4"/>
        </w:rPr>
        <w:t>a</w:t>
      </w:r>
      <w:r>
        <w:rPr>
          <w:color w:val="231F20"/>
          <w:spacing w:val="-8"/>
        </w:rPr>
        <w:t> </w:t>
      </w:r>
      <w:r>
        <w:rPr>
          <w:color w:val="231F20"/>
          <w:spacing w:val="-4"/>
        </w:rPr>
        <w:t>long</w:t>
      </w:r>
      <w:r>
        <w:rPr>
          <w:color w:val="231F20"/>
          <w:spacing w:val="-8"/>
        </w:rPr>
        <w:t> </w:t>
      </w:r>
      <w:r>
        <w:rPr>
          <w:color w:val="231F20"/>
          <w:spacing w:val="-4"/>
        </w:rPr>
        <w:t>partnership</w:t>
      </w:r>
      <w:r>
        <w:rPr>
          <w:color w:val="231F20"/>
          <w:spacing w:val="-8"/>
        </w:rPr>
        <w:t> </w:t>
      </w:r>
      <w:r>
        <w:rPr>
          <w:color w:val="231F20"/>
          <w:spacing w:val="-4"/>
        </w:rPr>
        <w:t>with </w:t>
      </w:r>
      <w:r>
        <w:rPr>
          <w:color w:val="231F20"/>
          <w:spacing w:val="-2"/>
        </w:rPr>
        <w:t>the</w:t>
      </w:r>
      <w:r>
        <w:rPr>
          <w:color w:val="231F20"/>
          <w:spacing w:val="-13"/>
        </w:rPr>
        <w:t> </w:t>
      </w:r>
      <w:r>
        <w:rPr>
          <w:color w:val="231F20"/>
          <w:spacing w:val="-2"/>
        </w:rPr>
        <w:t>Wathaurong</w:t>
      </w:r>
      <w:r>
        <w:rPr>
          <w:color w:val="231F20"/>
          <w:spacing w:val="-12"/>
        </w:rPr>
        <w:t> </w:t>
      </w:r>
      <w:r>
        <w:rPr>
          <w:color w:val="231F20"/>
          <w:spacing w:val="-2"/>
        </w:rPr>
        <w:t>Aboriginal</w:t>
      </w:r>
      <w:r>
        <w:rPr>
          <w:color w:val="231F20"/>
          <w:spacing w:val="-12"/>
        </w:rPr>
        <w:t> </w:t>
      </w:r>
      <w:r>
        <w:rPr>
          <w:color w:val="231F20"/>
          <w:spacing w:val="-2"/>
        </w:rPr>
        <w:t>Co-operative,</w:t>
      </w:r>
      <w:r>
        <w:rPr>
          <w:color w:val="231F20"/>
          <w:spacing w:val="-12"/>
        </w:rPr>
        <w:t> </w:t>
      </w:r>
      <w:r>
        <w:rPr>
          <w:color w:val="231F20"/>
          <w:spacing w:val="-2"/>
        </w:rPr>
        <w:t>spanning </w:t>
      </w:r>
      <w:r>
        <w:rPr>
          <w:color w:val="231F20"/>
          <w:spacing w:val="-4"/>
        </w:rPr>
        <w:t>across</w:t>
      </w:r>
      <w:r>
        <w:rPr>
          <w:color w:val="231F20"/>
          <w:spacing w:val="-11"/>
        </w:rPr>
        <w:t> </w:t>
      </w:r>
      <w:r>
        <w:rPr>
          <w:color w:val="231F20"/>
          <w:spacing w:val="-4"/>
        </w:rPr>
        <w:t>30</w:t>
      </w:r>
      <w:r>
        <w:rPr>
          <w:color w:val="231F20"/>
          <w:spacing w:val="-10"/>
        </w:rPr>
        <w:t> </w:t>
      </w:r>
      <w:r>
        <w:rPr>
          <w:color w:val="231F20"/>
          <w:spacing w:val="-4"/>
        </w:rPr>
        <w:t>years.</w:t>
      </w:r>
      <w:r>
        <w:rPr>
          <w:color w:val="231F20"/>
          <w:spacing w:val="-10"/>
        </w:rPr>
        <w:t> </w:t>
      </w:r>
      <w:r>
        <w:rPr>
          <w:color w:val="231F20"/>
          <w:spacing w:val="-4"/>
        </w:rPr>
        <w:t>This</w:t>
      </w:r>
      <w:r>
        <w:rPr>
          <w:color w:val="231F20"/>
          <w:spacing w:val="-10"/>
        </w:rPr>
        <w:t> </w:t>
      </w:r>
      <w:r>
        <w:rPr>
          <w:color w:val="231F20"/>
          <w:spacing w:val="-4"/>
        </w:rPr>
        <w:t>includes</w:t>
      </w:r>
      <w:r>
        <w:rPr>
          <w:color w:val="231F20"/>
          <w:spacing w:val="-11"/>
        </w:rPr>
        <w:t> </w:t>
      </w:r>
      <w:r>
        <w:rPr>
          <w:color w:val="231F20"/>
          <w:spacing w:val="-4"/>
        </w:rPr>
        <w:t>the</w:t>
      </w:r>
      <w:r>
        <w:rPr>
          <w:color w:val="231F20"/>
          <w:spacing w:val="-10"/>
        </w:rPr>
        <w:t> </w:t>
      </w:r>
      <w:r>
        <w:rPr>
          <w:color w:val="231F20"/>
          <w:spacing w:val="-4"/>
        </w:rPr>
        <w:t>celebration</w:t>
      </w:r>
      <w:r>
        <w:rPr>
          <w:color w:val="231F20"/>
          <w:spacing w:val="-10"/>
        </w:rPr>
        <w:t> </w:t>
      </w:r>
      <w:r>
        <w:rPr>
          <w:color w:val="231F20"/>
          <w:spacing w:val="-4"/>
        </w:rPr>
        <w:t>of</w:t>
      </w:r>
      <w:r>
        <w:rPr>
          <w:color w:val="231F20"/>
          <w:spacing w:val="-10"/>
        </w:rPr>
        <w:t> </w:t>
      </w:r>
      <w:r>
        <w:rPr>
          <w:color w:val="231F20"/>
          <w:spacing w:val="-4"/>
        </w:rPr>
        <w:t>many Indigenous</w:t>
      </w:r>
      <w:r>
        <w:rPr>
          <w:color w:val="231F20"/>
          <w:spacing w:val="-11"/>
        </w:rPr>
        <w:t> </w:t>
      </w:r>
      <w:r>
        <w:rPr>
          <w:color w:val="231F20"/>
          <w:spacing w:val="-4"/>
        </w:rPr>
        <w:t>players</w:t>
      </w:r>
      <w:r>
        <w:rPr>
          <w:color w:val="231F20"/>
          <w:spacing w:val="-10"/>
        </w:rPr>
        <w:t> </w:t>
      </w:r>
      <w:r>
        <w:rPr>
          <w:color w:val="231F20"/>
          <w:spacing w:val="-4"/>
        </w:rPr>
        <w:t>both</w:t>
      </w:r>
      <w:r>
        <w:rPr>
          <w:color w:val="231F20"/>
          <w:spacing w:val="-10"/>
        </w:rPr>
        <w:t> </w:t>
      </w:r>
      <w:r>
        <w:rPr>
          <w:color w:val="231F20"/>
          <w:spacing w:val="-4"/>
        </w:rPr>
        <w:t>within</w:t>
      </w:r>
      <w:r>
        <w:rPr>
          <w:color w:val="231F20"/>
          <w:spacing w:val="-10"/>
        </w:rPr>
        <w:t> </w:t>
      </w:r>
      <w:r>
        <w:rPr>
          <w:color w:val="231F20"/>
          <w:spacing w:val="-4"/>
        </w:rPr>
        <w:t>the</w:t>
      </w:r>
      <w:r>
        <w:rPr>
          <w:color w:val="231F20"/>
          <w:spacing w:val="-11"/>
        </w:rPr>
        <w:t> </w:t>
      </w:r>
      <w:r>
        <w:rPr>
          <w:color w:val="231F20"/>
          <w:spacing w:val="-4"/>
        </w:rPr>
        <w:t>Club</w:t>
      </w:r>
      <w:r>
        <w:rPr>
          <w:color w:val="231F20"/>
          <w:spacing w:val="-10"/>
        </w:rPr>
        <w:t> </w:t>
      </w:r>
      <w:r>
        <w:rPr>
          <w:color w:val="231F20"/>
          <w:spacing w:val="-4"/>
        </w:rPr>
        <w:t>and</w:t>
      </w:r>
      <w:r>
        <w:rPr>
          <w:color w:val="231F20"/>
          <w:spacing w:val="-10"/>
        </w:rPr>
        <w:t> </w:t>
      </w:r>
      <w:r>
        <w:rPr>
          <w:color w:val="231F20"/>
          <w:spacing w:val="-4"/>
        </w:rPr>
        <w:t>across</w:t>
      </w:r>
      <w:r>
        <w:rPr>
          <w:color w:val="231F20"/>
          <w:spacing w:val="-10"/>
        </w:rPr>
        <w:t> </w:t>
      </w:r>
      <w:r>
        <w:rPr>
          <w:color w:val="231F20"/>
          <w:spacing w:val="-4"/>
        </w:rPr>
        <w:t>the competition, including hosting an annual Welcome to </w:t>
      </w:r>
      <w:r>
        <w:rPr>
          <w:color w:val="231F20"/>
          <w:spacing w:val="-6"/>
        </w:rPr>
        <w:t>Country event and NAIDOC week celebrations. In 2021, BLSC</w:t>
      </w:r>
      <w:r>
        <w:rPr>
          <w:color w:val="231F20"/>
          <w:spacing w:val="-9"/>
        </w:rPr>
        <w:t> </w:t>
      </w:r>
      <w:r>
        <w:rPr>
          <w:color w:val="231F20"/>
          <w:spacing w:val="-6"/>
        </w:rPr>
        <w:t>and</w:t>
      </w:r>
      <w:r>
        <w:rPr>
          <w:color w:val="231F20"/>
          <w:spacing w:val="-8"/>
        </w:rPr>
        <w:t> </w:t>
      </w:r>
      <w:r>
        <w:rPr>
          <w:color w:val="231F20"/>
          <w:spacing w:val="-6"/>
        </w:rPr>
        <w:t>Wathaurong</w:t>
      </w:r>
      <w:r>
        <w:rPr>
          <w:color w:val="231F20"/>
          <w:spacing w:val="-8"/>
        </w:rPr>
        <w:t> </w:t>
      </w:r>
      <w:r>
        <w:rPr>
          <w:color w:val="231F20"/>
          <w:spacing w:val="-6"/>
        </w:rPr>
        <w:t>delivered</w:t>
      </w:r>
      <w:r>
        <w:rPr>
          <w:color w:val="231F20"/>
          <w:spacing w:val="-8"/>
        </w:rPr>
        <w:t> </w:t>
      </w:r>
      <w:r>
        <w:rPr>
          <w:color w:val="231F20"/>
          <w:spacing w:val="-6"/>
        </w:rPr>
        <w:t>their</w:t>
      </w:r>
      <w:r>
        <w:rPr>
          <w:color w:val="231F20"/>
          <w:spacing w:val="-9"/>
        </w:rPr>
        <w:t> </w:t>
      </w:r>
      <w:r>
        <w:rPr>
          <w:color w:val="231F20"/>
          <w:spacing w:val="-6"/>
        </w:rPr>
        <w:t>annual</w:t>
      </w:r>
      <w:r>
        <w:rPr>
          <w:color w:val="231F20"/>
          <w:spacing w:val="-8"/>
        </w:rPr>
        <w:t> </w:t>
      </w:r>
      <w:r>
        <w:rPr>
          <w:color w:val="231F20"/>
          <w:spacing w:val="-6"/>
        </w:rPr>
        <w:t>Indigenous Round which included smoking ceremony, flag raising, </w:t>
      </w:r>
      <w:r>
        <w:rPr>
          <w:color w:val="231F20"/>
          <w:w w:val="90"/>
        </w:rPr>
        <w:t>art display, Welcome to Country and cultural activities for children (see images adjacent). In addition, BLSC </w:t>
      </w:r>
      <w:r>
        <w:rPr>
          <w:color w:val="231F20"/>
          <w:w w:val="90"/>
        </w:rPr>
        <w:t>football </w:t>
      </w:r>
      <w:r>
        <w:rPr>
          <w:color w:val="231F20"/>
          <w:spacing w:val="-4"/>
        </w:rPr>
        <w:t>and</w:t>
      </w:r>
      <w:r>
        <w:rPr>
          <w:color w:val="231F20"/>
          <w:spacing w:val="-6"/>
        </w:rPr>
        <w:t> </w:t>
      </w:r>
      <w:r>
        <w:rPr>
          <w:color w:val="231F20"/>
          <w:spacing w:val="-4"/>
        </w:rPr>
        <w:t>netball</w:t>
      </w:r>
      <w:r>
        <w:rPr>
          <w:color w:val="231F20"/>
          <w:spacing w:val="-6"/>
        </w:rPr>
        <w:t> </w:t>
      </w:r>
      <w:r>
        <w:rPr>
          <w:color w:val="231F20"/>
          <w:spacing w:val="-4"/>
        </w:rPr>
        <w:t>teams</w:t>
      </w:r>
      <w:r>
        <w:rPr>
          <w:color w:val="231F20"/>
          <w:spacing w:val="-6"/>
        </w:rPr>
        <w:t> </w:t>
      </w:r>
      <w:r>
        <w:rPr>
          <w:color w:val="231F20"/>
          <w:spacing w:val="-4"/>
        </w:rPr>
        <w:t>wore</w:t>
      </w:r>
      <w:r>
        <w:rPr>
          <w:color w:val="231F20"/>
          <w:spacing w:val="-6"/>
        </w:rPr>
        <w:t> </w:t>
      </w:r>
      <w:r>
        <w:rPr>
          <w:color w:val="231F20"/>
          <w:spacing w:val="-4"/>
        </w:rPr>
        <w:t>uniforms</w:t>
      </w:r>
      <w:r>
        <w:rPr>
          <w:color w:val="231F20"/>
          <w:spacing w:val="-6"/>
        </w:rPr>
        <w:t> </w:t>
      </w:r>
      <w:r>
        <w:rPr>
          <w:color w:val="231F20"/>
          <w:spacing w:val="-4"/>
        </w:rPr>
        <w:t>designed</w:t>
      </w:r>
      <w:r>
        <w:rPr>
          <w:color w:val="231F20"/>
          <w:spacing w:val="-6"/>
        </w:rPr>
        <w:t> </w:t>
      </w:r>
      <w:r>
        <w:rPr>
          <w:color w:val="231F20"/>
          <w:spacing w:val="-4"/>
        </w:rPr>
        <w:t>by</w:t>
      </w:r>
      <w:r>
        <w:rPr>
          <w:color w:val="231F20"/>
          <w:spacing w:val="-6"/>
        </w:rPr>
        <w:t> </w:t>
      </w:r>
      <w:r>
        <w:rPr>
          <w:color w:val="231F20"/>
          <w:spacing w:val="-4"/>
        </w:rPr>
        <w:t>local Indigenous</w:t>
      </w:r>
      <w:r>
        <w:rPr>
          <w:color w:val="231F20"/>
          <w:spacing w:val="-10"/>
        </w:rPr>
        <w:t> </w:t>
      </w:r>
      <w:r>
        <w:rPr>
          <w:color w:val="231F20"/>
          <w:spacing w:val="-4"/>
        </w:rPr>
        <w:t>artists</w:t>
      </w:r>
      <w:r>
        <w:rPr>
          <w:color w:val="231F20"/>
          <w:spacing w:val="-10"/>
        </w:rPr>
        <w:t> </w:t>
      </w:r>
      <w:r>
        <w:rPr>
          <w:color w:val="231F20"/>
          <w:spacing w:val="-4"/>
        </w:rPr>
        <w:t>and</w:t>
      </w:r>
      <w:r>
        <w:rPr>
          <w:color w:val="231F20"/>
          <w:spacing w:val="-10"/>
        </w:rPr>
        <w:t> </w:t>
      </w:r>
      <w:r>
        <w:rPr>
          <w:color w:val="231F20"/>
          <w:spacing w:val="-4"/>
        </w:rPr>
        <w:t>Traditional</w:t>
      </w:r>
      <w:r>
        <w:rPr>
          <w:color w:val="231F20"/>
          <w:spacing w:val="-10"/>
        </w:rPr>
        <w:t> </w:t>
      </w:r>
      <w:r>
        <w:rPr>
          <w:color w:val="231F20"/>
          <w:spacing w:val="-4"/>
        </w:rPr>
        <w:t>Owners.</w:t>
      </w:r>
    </w:p>
    <w:p>
      <w:pPr>
        <w:pStyle w:val="BodyText"/>
        <w:spacing w:before="1"/>
        <w:rPr>
          <w:sz w:val="26"/>
        </w:rPr>
      </w:pPr>
    </w:p>
    <w:p>
      <w:pPr>
        <w:pStyle w:val="Heading4"/>
      </w:pPr>
      <w:r>
        <w:rPr>
          <w:color w:val="231F20"/>
        </w:rPr>
        <w:t>THE</w:t>
      </w:r>
      <w:r>
        <w:rPr>
          <w:color w:val="231F20"/>
          <w:spacing w:val="11"/>
        </w:rPr>
        <w:t> </w:t>
      </w:r>
      <w:r>
        <w:rPr>
          <w:color w:val="231F20"/>
        </w:rPr>
        <w:t>GOLDEN</w:t>
      </w:r>
      <w:r>
        <w:rPr>
          <w:color w:val="231F20"/>
          <w:spacing w:val="11"/>
        </w:rPr>
        <w:t> </w:t>
      </w:r>
      <w:r>
        <w:rPr>
          <w:color w:val="231F20"/>
          <w:spacing w:val="-2"/>
        </w:rPr>
        <w:t>LIONS</w:t>
      </w:r>
    </w:p>
    <w:p>
      <w:pPr>
        <w:pStyle w:val="BodyText"/>
        <w:spacing w:line="271" w:lineRule="auto" w:before="89"/>
        <w:ind w:left="933" w:right="6081"/>
      </w:pPr>
      <w:r>
        <w:rPr>
          <w:color w:val="231F20"/>
          <w:spacing w:val="-2"/>
        </w:rPr>
        <w:t>The</w:t>
      </w:r>
      <w:r>
        <w:rPr>
          <w:color w:val="231F20"/>
          <w:spacing w:val="-11"/>
        </w:rPr>
        <w:t> </w:t>
      </w:r>
      <w:r>
        <w:rPr>
          <w:color w:val="231F20"/>
          <w:spacing w:val="-2"/>
        </w:rPr>
        <w:t>Golden</w:t>
      </w:r>
      <w:r>
        <w:rPr>
          <w:color w:val="231F20"/>
          <w:spacing w:val="-11"/>
        </w:rPr>
        <w:t> </w:t>
      </w:r>
      <w:r>
        <w:rPr>
          <w:color w:val="231F20"/>
          <w:spacing w:val="-2"/>
        </w:rPr>
        <w:t>Lions</w:t>
      </w:r>
      <w:r>
        <w:rPr>
          <w:color w:val="231F20"/>
          <w:spacing w:val="-11"/>
        </w:rPr>
        <w:t> </w:t>
      </w:r>
      <w:r>
        <w:rPr>
          <w:color w:val="231F20"/>
          <w:spacing w:val="-2"/>
        </w:rPr>
        <w:t>are</w:t>
      </w:r>
      <w:r>
        <w:rPr>
          <w:color w:val="231F20"/>
          <w:spacing w:val="-11"/>
        </w:rPr>
        <w:t> </w:t>
      </w:r>
      <w:r>
        <w:rPr>
          <w:color w:val="231F20"/>
          <w:spacing w:val="-2"/>
        </w:rPr>
        <w:t>a</w:t>
      </w:r>
      <w:r>
        <w:rPr>
          <w:color w:val="231F20"/>
          <w:spacing w:val="-11"/>
        </w:rPr>
        <w:t> </w:t>
      </w:r>
      <w:r>
        <w:rPr>
          <w:color w:val="231F20"/>
          <w:spacing w:val="-2"/>
        </w:rPr>
        <w:t>dedicated</w:t>
      </w:r>
      <w:r>
        <w:rPr>
          <w:color w:val="231F20"/>
          <w:spacing w:val="-11"/>
        </w:rPr>
        <w:t> </w:t>
      </w:r>
      <w:r>
        <w:rPr>
          <w:color w:val="231F20"/>
          <w:spacing w:val="-2"/>
        </w:rPr>
        <w:t>group</w:t>
      </w:r>
      <w:r>
        <w:rPr>
          <w:color w:val="231F20"/>
          <w:spacing w:val="-11"/>
        </w:rPr>
        <w:t> </w:t>
      </w:r>
      <w:r>
        <w:rPr>
          <w:color w:val="231F20"/>
          <w:spacing w:val="-2"/>
        </w:rPr>
        <w:t>within</w:t>
      </w:r>
      <w:r>
        <w:rPr>
          <w:color w:val="231F20"/>
          <w:spacing w:val="-11"/>
        </w:rPr>
        <w:t> </w:t>
      </w:r>
      <w:r>
        <w:rPr>
          <w:color w:val="231F20"/>
          <w:spacing w:val="-2"/>
        </w:rPr>
        <w:t>the Belmont</w:t>
      </w:r>
      <w:r>
        <w:rPr>
          <w:color w:val="231F20"/>
          <w:spacing w:val="-13"/>
        </w:rPr>
        <w:t> </w:t>
      </w:r>
      <w:r>
        <w:rPr>
          <w:color w:val="231F20"/>
          <w:spacing w:val="-2"/>
        </w:rPr>
        <w:t>Lions</w:t>
      </w:r>
      <w:r>
        <w:rPr>
          <w:color w:val="231F20"/>
          <w:spacing w:val="-12"/>
        </w:rPr>
        <w:t> </w:t>
      </w:r>
      <w:r>
        <w:rPr>
          <w:color w:val="231F20"/>
          <w:spacing w:val="-2"/>
        </w:rPr>
        <w:t>Sports</w:t>
      </w:r>
      <w:r>
        <w:rPr>
          <w:color w:val="231F20"/>
          <w:spacing w:val="-12"/>
        </w:rPr>
        <w:t> </w:t>
      </w:r>
      <w:r>
        <w:rPr>
          <w:color w:val="231F20"/>
          <w:spacing w:val="-2"/>
        </w:rPr>
        <w:t>Club</w:t>
      </w:r>
      <w:r>
        <w:rPr>
          <w:color w:val="231F20"/>
          <w:spacing w:val="-12"/>
        </w:rPr>
        <w:t> </w:t>
      </w:r>
      <w:r>
        <w:rPr>
          <w:color w:val="231F20"/>
          <w:spacing w:val="-2"/>
        </w:rPr>
        <w:t>made</w:t>
      </w:r>
      <w:r>
        <w:rPr>
          <w:color w:val="231F20"/>
          <w:spacing w:val="-13"/>
        </w:rPr>
        <w:t> </w:t>
      </w:r>
      <w:r>
        <w:rPr>
          <w:color w:val="231F20"/>
          <w:spacing w:val="-2"/>
        </w:rPr>
        <w:t>up</w:t>
      </w:r>
      <w:r>
        <w:rPr>
          <w:color w:val="231F20"/>
          <w:spacing w:val="-12"/>
        </w:rPr>
        <w:t> </w:t>
      </w:r>
      <w:r>
        <w:rPr>
          <w:color w:val="231F20"/>
          <w:spacing w:val="-2"/>
        </w:rPr>
        <w:t>of</w:t>
      </w:r>
      <w:r>
        <w:rPr>
          <w:color w:val="231F20"/>
          <w:spacing w:val="-12"/>
        </w:rPr>
        <w:t> </w:t>
      </w:r>
      <w:r>
        <w:rPr>
          <w:color w:val="231F20"/>
          <w:spacing w:val="-2"/>
        </w:rPr>
        <w:t>past</w:t>
      </w:r>
      <w:r>
        <w:rPr>
          <w:color w:val="231F20"/>
          <w:spacing w:val="-12"/>
        </w:rPr>
        <w:t> </w:t>
      </w:r>
      <w:r>
        <w:rPr>
          <w:color w:val="231F20"/>
          <w:spacing w:val="-2"/>
        </w:rPr>
        <w:t>players, </w:t>
      </w:r>
      <w:r>
        <w:rPr>
          <w:color w:val="231F20"/>
          <w:spacing w:val="-6"/>
        </w:rPr>
        <w:t>officials and members who assist junior footballers and </w:t>
      </w:r>
      <w:r>
        <w:rPr>
          <w:color w:val="231F20"/>
          <w:spacing w:val="-2"/>
          <w:w w:val="90"/>
        </w:rPr>
        <w:t>netballers through tireless fundraising efforts. The benefits </w:t>
      </w:r>
      <w:r>
        <w:rPr>
          <w:color w:val="231F20"/>
          <w:spacing w:val="-6"/>
        </w:rPr>
        <w:t>are</w:t>
      </w:r>
      <w:r>
        <w:rPr>
          <w:color w:val="231F20"/>
          <w:spacing w:val="-13"/>
        </w:rPr>
        <w:t> </w:t>
      </w:r>
      <w:r>
        <w:rPr>
          <w:color w:val="231F20"/>
          <w:spacing w:val="-6"/>
        </w:rPr>
        <w:t>focused</w:t>
      </w:r>
      <w:r>
        <w:rPr>
          <w:color w:val="231F20"/>
          <w:spacing w:val="-11"/>
        </w:rPr>
        <w:t> </w:t>
      </w:r>
      <w:r>
        <w:rPr>
          <w:color w:val="231F20"/>
          <w:spacing w:val="-6"/>
        </w:rPr>
        <w:t>on</w:t>
      </w:r>
      <w:r>
        <w:rPr>
          <w:color w:val="231F20"/>
          <w:spacing w:val="-11"/>
        </w:rPr>
        <w:t> </w:t>
      </w:r>
      <w:r>
        <w:rPr>
          <w:color w:val="231F20"/>
          <w:spacing w:val="-6"/>
        </w:rPr>
        <w:t>facilitating</w:t>
      </w:r>
      <w:r>
        <w:rPr>
          <w:color w:val="231F20"/>
          <w:spacing w:val="-11"/>
        </w:rPr>
        <w:t> </w:t>
      </w:r>
      <w:r>
        <w:rPr>
          <w:color w:val="231F20"/>
          <w:spacing w:val="-6"/>
        </w:rPr>
        <w:t>access</w:t>
      </w:r>
      <w:r>
        <w:rPr>
          <w:color w:val="231F20"/>
          <w:spacing w:val="-11"/>
        </w:rPr>
        <w:t> </w:t>
      </w:r>
      <w:r>
        <w:rPr>
          <w:color w:val="231F20"/>
          <w:spacing w:val="-6"/>
        </w:rPr>
        <w:t>to</w:t>
      </w:r>
      <w:r>
        <w:rPr>
          <w:color w:val="231F20"/>
          <w:spacing w:val="-11"/>
        </w:rPr>
        <w:t> </w:t>
      </w:r>
      <w:r>
        <w:rPr>
          <w:color w:val="231F20"/>
          <w:spacing w:val="-6"/>
        </w:rPr>
        <w:t>participation</w:t>
      </w:r>
      <w:r>
        <w:rPr>
          <w:color w:val="231F20"/>
          <w:spacing w:val="-11"/>
        </w:rPr>
        <w:t> </w:t>
      </w:r>
      <w:r>
        <w:rPr>
          <w:color w:val="231F20"/>
          <w:spacing w:val="-6"/>
        </w:rPr>
        <w:t>for </w:t>
      </w:r>
      <w:r>
        <w:rPr>
          <w:color w:val="231F20"/>
          <w:spacing w:val="-2"/>
          <w:w w:val="90"/>
        </w:rPr>
        <w:t>children</w:t>
      </w:r>
      <w:r>
        <w:rPr>
          <w:color w:val="231F20"/>
          <w:spacing w:val="-6"/>
          <w:w w:val="90"/>
        </w:rPr>
        <w:t> </w:t>
      </w:r>
      <w:r>
        <w:rPr>
          <w:color w:val="231F20"/>
          <w:spacing w:val="-2"/>
          <w:w w:val="90"/>
        </w:rPr>
        <w:t>no</w:t>
      </w:r>
      <w:r>
        <w:rPr>
          <w:color w:val="231F20"/>
          <w:spacing w:val="-6"/>
          <w:w w:val="90"/>
        </w:rPr>
        <w:t> </w:t>
      </w:r>
      <w:r>
        <w:rPr>
          <w:color w:val="231F20"/>
          <w:spacing w:val="-2"/>
          <w:w w:val="90"/>
        </w:rPr>
        <w:t>matter</w:t>
      </w:r>
      <w:r>
        <w:rPr>
          <w:color w:val="231F20"/>
          <w:spacing w:val="-6"/>
          <w:w w:val="90"/>
        </w:rPr>
        <w:t> </w:t>
      </w:r>
      <w:r>
        <w:rPr>
          <w:color w:val="231F20"/>
          <w:spacing w:val="-2"/>
          <w:w w:val="90"/>
        </w:rPr>
        <w:t>their</w:t>
      </w:r>
      <w:r>
        <w:rPr>
          <w:color w:val="231F20"/>
          <w:spacing w:val="-6"/>
          <w:w w:val="90"/>
        </w:rPr>
        <w:t> </w:t>
      </w:r>
      <w:r>
        <w:rPr>
          <w:color w:val="231F20"/>
          <w:spacing w:val="-2"/>
          <w:w w:val="90"/>
        </w:rPr>
        <w:t>socio-economic</w:t>
      </w:r>
      <w:r>
        <w:rPr>
          <w:color w:val="231F20"/>
          <w:spacing w:val="-6"/>
          <w:w w:val="90"/>
        </w:rPr>
        <w:t> </w:t>
      </w:r>
      <w:r>
        <w:rPr>
          <w:color w:val="231F20"/>
          <w:spacing w:val="-2"/>
          <w:w w:val="90"/>
        </w:rPr>
        <w:t>status.</w:t>
      </w:r>
      <w:r>
        <w:rPr>
          <w:color w:val="231F20"/>
          <w:spacing w:val="-6"/>
          <w:w w:val="90"/>
        </w:rPr>
        <w:t> </w:t>
      </w:r>
      <w:r>
        <w:rPr>
          <w:color w:val="231F20"/>
          <w:spacing w:val="-2"/>
          <w:w w:val="90"/>
        </w:rPr>
        <w:t>Fundraising </w:t>
      </w:r>
      <w:r>
        <w:rPr>
          <w:color w:val="231F20"/>
          <w:spacing w:val="-6"/>
        </w:rPr>
        <w:t>efforts</w:t>
      </w:r>
      <w:r>
        <w:rPr>
          <w:color w:val="231F20"/>
          <w:spacing w:val="-8"/>
        </w:rPr>
        <w:t> </w:t>
      </w:r>
      <w:r>
        <w:rPr>
          <w:color w:val="231F20"/>
          <w:spacing w:val="-6"/>
        </w:rPr>
        <w:t>include</w:t>
      </w:r>
      <w:r>
        <w:rPr>
          <w:color w:val="231F20"/>
          <w:spacing w:val="-8"/>
        </w:rPr>
        <w:t> </w:t>
      </w:r>
      <w:r>
        <w:rPr>
          <w:color w:val="231F20"/>
          <w:spacing w:val="-6"/>
        </w:rPr>
        <w:t>social</w:t>
      </w:r>
      <w:r>
        <w:rPr>
          <w:color w:val="231F20"/>
          <w:spacing w:val="-8"/>
        </w:rPr>
        <w:t> </w:t>
      </w:r>
      <w:r>
        <w:rPr>
          <w:color w:val="231F20"/>
          <w:spacing w:val="-6"/>
        </w:rPr>
        <w:t>events</w:t>
      </w:r>
      <w:r>
        <w:rPr>
          <w:color w:val="231F20"/>
          <w:spacing w:val="-8"/>
        </w:rPr>
        <w:t> </w:t>
      </w:r>
      <w:r>
        <w:rPr>
          <w:color w:val="231F20"/>
          <w:spacing w:val="-6"/>
        </w:rPr>
        <w:t>such</w:t>
      </w:r>
      <w:r>
        <w:rPr>
          <w:color w:val="231F20"/>
          <w:spacing w:val="-8"/>
        </w:rPr>
        <w:t> </w:t>
      </w:r>
      <w:r>
        <w:rPr>
          <w:color w:val="231F20"/>
          <w:spacing w:val="-6"/>
        </w:rPr>
        <w:t>as</w:t>
      </w:r>
      <w:r>
        <w:rPr>
          <w:color w:val="231F20"/>
          <w:spacing w:val="-8"/>
        </w:rPr>
        <w:t> </w:t>
      </w:r>
      <w:r>
        <w:rPr>
          <w:color w:val="231F20"/>
          <w:spacing w:val="-6"/>
        </w:rPr>
        <w:t>BBQ</w:t>
      </w:r>
      <w:r>
        <w:rPr>
          <w:color w:val="231F20"/>
          <w:spacing w:val="-8"/>
        </w:rPr>
        <w:t> </w:t>
      </w:r>
      <w:r>
        <w:rPr>
          <w:color w:val="231F20"/>
          <w:spacing w:val="-6"/>
        </w:rPr>
        <w:t>and</w:t>
      </w:r>
      <w:r>
        <w:rPr>
          <w:color w:val="231F20"/>
          <w:spacing w:val="-8"/>
        </w:rPr>
        <w:t> </w:t>
      </w:r>
      <w:r>
        <w:rPr>
          <w:color w:val="231F20"/>
          <w:spacing w:val="-6"/>
        </w:rPr>
        <w:t>pie</w:t>
      </w:r>
      <w:r>
        <w:rPr>
          <w:color w:val="231F20"/>
          <w:spacing w:val="-8"/>
        </w:rPr>
        <w:t> </w:t>
      </w:r>
      <w:r>
        <w:rPr>
          <w:color w:val="231F20"/>
          <w:spacing w:val="-6"/>
        </w:rPr>
        <w:t>nights</w:t>
      </w:r>
    </w:p>
    <w:p>
      <w:pPr>
        <w:pStyle w:val="BodyText"/>
        <w:spacing w:line="271" w:lineRule="auto" w:before="2"/>
        <w:ind w:left="933" w:right="6081"/>
      </w:pPr>
      <w:r>
        <w:rPr/>
        <w:drawing>
          <wp:anchor distT="0" distB="0" distL="0" distR="0" allowOverlap="1" layoutInCell="1" locked="0" behindDoc="0" simplePos="0" relativeHeight="15762944">
            <wp:simplePos x="0" y="0"/>
            <wp:positionH relativeFrom="page">
              <wp:posOffset>3923999</wp:posOffset>
            </wp:positionH>
            <wp:positionV relativeFrom="paragraph">
              <wp:posOffset>129765</wp:posOffset>
            </wp:positionV>
            <wp:extent cx="2915991" cy="3923995"/>
            <wp:effectExtent l="0" t="0" r="0" b="0"/>
            <wp:wrapNone/>
            <wp:docPr id="17" name="image60.jpeg"/>
            <wp:cNvGraphicFramePr>
              <a:graphicFrameLocks noChangeAspect="1"/>
            </wp:cNvGraphicFramePr>
            <a:graphic>
              <a:graphicData uri="http://schemas.openxmlformats.org/drawingml/2006/picture">
                <pic:pic>
                  <pic:nvPicPr>
                    <pic:cNvPr id="18" name="image60.jpeg"/>
                    <pic:cNvPicPr/>
                  </pic:nvPicPr>
                  <pic:blipFill>
                    <a:blip r:embed="rId73" cstate="print"/>
                    <a:stretch>
                      <a:fillRect/>
                    </a:stretch>
                  </pic:blipFill>
                  <pic:spPr>
                    <a:xfrm>
                      <a:off x="0" y="0"/>
                      <a:ext cx="2915991" cy="3923995"/>
                    </a:xfrm>
                    <a:prstGeom prst="rect">
                      <a:avLst/>
                    </a:prstGeom>
                  </pic:spPr>
                </pic:pic>
              </a:graphicData>
            </a:graphic>
          </wp:anchor>
        </w:drawing>
      </w:r>
      <w:r>
        <w:rPr>
          <w:color w:val="231F20"/>
          <w:spacing w:val="-2"/>
          <w:w w:val="90"/>
        </w:rPr>
        <w:t>to</w:t>
      </w:r>
      <w:r>
        <w:rPr>
          <w:color w:val="231F20"/>
          <w:spacing w:val="-4"/>
          <w:w w:val="90"/>
        </w:rPr>
        <w:t> </w:t>
      </w:r>
      <w:r>
        <w:rPr>
          <w:color w:val="231F20"/>
          <w:spacing w:val="-2"/>
          <w:w w:val="90"/>
        </w:rPr>
        <w:t>assist</w:t>
      </w:r>
      <w:r>
        <w:rPr>
          <w:color w:val="231F20"/>
          <w:spacing w:val="-4"/>
          <w:w w:val="90"/>
        </w:rPr>
        <w:t> </w:t>
      </w:r>
      <w:r>
        <w:rPr>
          <w:color w:val="231F20"/>
          <w:spacing w:val="-2"/>
          <w:w w:val="90"/>
        </w:rPr>
        <w:t>families</w:t>
      </w:r>
      <w:r>
        <w:rPr>
          <w:color w:val="231F20"/>
          <w:spacing w:val="-4"/>
          <w:w w:val="90"/>
        </w:rPr>
        <w:t> </w:t>
      </w:r>
      <w:r>
        <w:rPr>
          <w:color w:val="231F20"/>
          <w:spacing w:val="-2"/>
          <w:w w:val="90"/>
        </w:rPr>
        <w:t>with</w:t>
      </w:r>
      <w:r>
        <w:rPr>
          <w:color w:val="231F20"/>
          <w:spacing w:val="-4"/>
          <w:w w:val="90"/>
        </w:rPr>
        <w:t> </w:t>
      </w:r>
      <w:r>
        <w:rPr>
          <w:color w:val="231F20"/>
          <w:spacing w:val="-2"/>
          <w:w w:val="90"/>
        </w:rPr>
        <w:t>membership</w:t>
      </w:r>
      <w:r>
        <w:rPr>
          <w:color w:val="231F20"/>
          <w:spacing w:val="-4"/>
          <w:w w:val="90"/>
        </w:rPr>
        <w:t> </w:t>
      </w:r>
      <w:r>
        <w:rPr>
          <w:color w:val="231F20"/>
          <w:spacing w:val="-2"/>
          <w:w w:val="90"/>
        </w:rPr>
        <w:t>(needs</w:t>
      </w:r>
      <w:r>
        <w:rPr>
          <w:color w:val="231F20"/>
          <w:spacing w:val="-4"/>
          <w:w w:val="90"/>
        </w:rPr>
        <w:t> </w:t>
      </w:r>
      <w:r>
        <w:rPr>
          <w:color w:val="231F20"/>
          <w:spacing w:val="-2"/>
          <w:w w:val="90"/>
        </w:rPr>
        <w:t>assessed)</w:t>
      </w:r>
      <w:r>
        <w:rPr>
          <w:color w:val="231F20"/>
          <w:spacing w:val="-4"/>
          <w:w w:val="90"/>
        </w:rPr>
        <w:t> </w:t>
      </w:r>
      <w:r>
        <w:rPr>
          <w:color w:val="231F20"/>
          <w:spacing w:val="-2"/>
          <w:w w:val="90"/>
        </w:rPr>
        <w:t>costs </w:t>
      </w:r>
      <w:r>
        <w:rPr>
          <w:color w:val="231F20"/>
          <w:w w:val="90"/>
        </w:rPr>
        <w:t>and</w:t>
      </w:r>
      <w:r>
        <w:rPr>
          <w:color w:val="231F20"/>
          <w:spacing w:val="-4"/>
          <w:w w:val="90"/>
        </w:rPr>
        <w:t> </w:t>
      </w:r>
      <w:r>
        <w:rPr>
          <w:color w:val="231F20"/>
          <w:w w:val="90"/>
        </w:rPr>
        <w:t>playing</w:t>
      </w:r>
      <w:r>
        <w:rPr>
          <w:color w:val="231F20"/>
          <w:spacing w:val="-4"/>
          <w:w w:val="90"/>
        </w:rPr>
        <w:t> </w:t>
      </w:r>
      <w:r>
        <w:rPr>
          <w:color w:val="231F20"/>
          <w:w w:val="90"/>
        </w:rPr>
        <w:t>equipment</w:t>
      </w:r>
      <w:r>
        <w:rPr>
          <w:color w:val="231F20"/>
          <w:spacing w:val="-4"/>
          <w:w w:val="90"/>
        </w:rPr>
        <w:t> </w:t>
      </w:r>
      <w:r>
        <w:rPr>
          <w:color w:val="231F20"/>
          <w:w w:val="90"/>
        </w:rPr>
        <w:t>such</w:t>
      </w:r>
      <w:r>
        <w:rPr>
          <w:color w:val="231F20"/>
          <w:spacing w:val="-4"/>
          <w:w w:val="90"/>
        </w:rPr>
        <w:t> </w:t>
      </w:r>
      <w:r>
        <w:rPr>
          <w:color w:val="231F20"/>
          <w:w w:val="90"/>
        </w:rPr>
        <w:t>as</w:t>
      </w:r>
      <w:r>
        <w:rPr>
          <w:color w:val="231F20"/>
          <w:spacing w:val="-4"/>
          <w:w w:val="90"/>
        </w:rPr>
        <w:t> </w:t>
      </w:r>
      <w:r>
        <w:rPr>
          <w:color w:val="231F20"/>
          <w:w w:val="90"/>
        </w:rPr>
        <w:t>boots,</w:t>
      </w:r>
      <w:r>
        <w:rPr>
          <w:color w:val="231F20"/>
          <w:spacing w:val="-4"/>
          <w:w w:val="90"/>
        </w:rPr>
        <w:t> </w:t>
      </w:r>
      <w:r>
        <w:rPr>
          <w:color w:val="231F20"/>
          <w:w w:val="90"/>
        </w:rPr>
        <w:t>shorts,</w:t>
      </w:r>
      <w:r>
        <w:rPr>
          <w:color w:val="231F20"/>
          <w:spacing w:val="-4"/>
          <w:w w:val="90"/>
        </w:rPr>
        <w:t> </w:t>
      </w:r>
      <w:r>
        <w:rPr>
          <w:color w:val="231F20"/>
          <w:w w:val="90"/>
        </w:rPr>
        <w:t>and</w:t>
      </w:r>
      <w:r>
        <w:rPr>
          <w:color w:val="231F20"/>
          <w:spacing w:val="-4"/>
          <w:w w:val="90"/>
        </w:rPr>
        <w:t> </w:t>
      </w:r>
      <w:r>
        <w:rPr>
          <w:color w:val="231F20"/>
          <w:w w:val="90"/>
        </w:rPr>
        <w:t>socks.</w:t>
      </w:r>
    </w:p>
    <w:p>
      <w:pPr>
        <w:pStyle w:val="BodyText"/>
        <w:spacing w:before="7"/>
        <w:rPr>
          <w:sz w:val="29"/>
        </w:rPr>
      </w:pPr>
    </w:p>
    <w:p>
      <w:pPr>
        <w:pStyle w:val="Heading4"/>
        <w:spacing w:line="196" w:lineRule="auto" w:before="1"/>
        <w:ind w:right="6081"/>
      </w:pPr>
      <w:r>
        <w:rPr>
          <w:color w:val="231F20"/>
        </w:rPr>
        <w:t>AUSKICK PROGRAM SUBSIDY AND JUNIOR SUPPORT</w:t>
      </w:r>
    </w:p>
    <w:p>
      <w:pPr>
        <w:pStyle w:val="BodyText"/>
        <w:spacing w:line="271" w:lineRule="auto" w:before="103"/>
        <w:ind w:left="933" w:right="6081"/>
      </w:pPr>
      <w:r>
        <w:rPr>
          <w:color w:val="231F20"/>
          <w:w w:val="90"/>
        </w:rPr>
        <w:t>BLSC has a fund to support junior programs, which helps </w:t>
      </w:r>
      <w:r>
        <w:rPr>
          <w:color w:val="231F20"/>
          <w:spacing w:val="-6"/>
        </w:rPr>
        <w:t>pay</w:t>
      </w:r>
      <w:r>
        <w:rPr>
          <w:color w:val="231F20"/>
          <w:spacing w:val="-9"/>
        </w:rPr>
        <w:t> </w:t>
      </w:r>
      <w:r>
        <w:rPr>
          <w:color w:val="231F20"/>
          <w:spacing w:val="-6"/>
        </w:rPr>
        <w:t>for</w:t>
      </w:r>
      <w:r>
        <w:rPr>
          <w:color w:val="231F20"/>
          <w:spacing w:val="-9"/>
        </w:rPr>
        <w:t> </w:t>
      </w:r>
      <w:r>
        <w:rPr>
          <w:color w:val="231F20"/>
          <w:spacing w:val="-6"/>
        </w:rPr>
        <w:t>capital</w:t>
      </w:r>
      <w:r>
        <w:rPr>
          <w:color w:val="231F20"/>
          <w:spacing w:val="-9"/>
        </w:rPr>
        <w:t> </w:t>
      </w:r>
      <w:r>
        <w:rPr>
          <w:color w:val="231F20"/>
          <w:spacing w:val="-6"/>
        </w:rPr>
        <w:t>items</w:t>
      </w:r>
      <w:r>
        <w:rPr>
          <w:color w:val="231F20"/>
          <w:spacing w:val="-9"/>
        </w:rPr>
        <w:t> </w:t>
      </w:r>
      <w:r>
        <w:rPr>
          <w:color w:val="231F20"/>
          <w:spacing w:val="-6"/>
        </w:rPr>
        <w:t>such</w:t>
      </w:r>
      <w:r>
        <w:rPr>
          <w:color w:val="231F20"/>
          <w:spacing w:val="-9"/>
        </w:rPr>
        <w:t> </w:t>
      </w:r>
      <w:r>
        <w:rPr>
          <w:color w:val="231F20"/>
          <w:spacing w:val="-6"/>
        </w:rPr>
        <w:t>as</w:t>
      </w:r>
      <w:r>
        <w:rPr>
          <w:color w:val="231F20"/>
          <w:spacing w:val="-9"/>
        </w:rPr>
        <w:t> </w:t>
      </w:r>
      <w:r>
        <w:rPr>
          <w:color w:val="231F20"/>
          <w:spacing w:val="-6"/>
        </w:rPr>
        <w:t>uniforms</w:t>
      </w:r>
      <w:r>
        <w:rPr>
          <w:color w:val="231F20"/>
          <w:spacing w:val="-9"/>
        </w:rPr>
        <w:t> </w:t>
      </w:r>
      <w:r>
        <w:rPr>
          <w:color w:val="231F20"/>
          <w:spacing w:val="-6"/>
        </w:rPr>
        <w:t>and</w:t>
      </w:r>
      <w:r>
        <w:rPr>
          <w:color w:val="231F20"/>
          <w:spacing w:val="-9"/>
        </w:rPr>
        <w:t> </w:t>
      </w:r>
      <w:r>
        <w:rPr>
          <w:color w:val="231F20"/>
          <w:spacing w:val="-6"/>
        </w:rPr>
        <w:t>training/ coaching</w:t>
      </w:r>
      <w:r>
        <w:rPr>
          <w:color w:val="231F20"/>
          <w:spacing w:val="-9"/>
        </w:rPr>
        <w:t> </w:t>
      </w:r>
      <w:r>
        <w:rPr>
          <w:color w:val="231F20"/>
          <w:spacing w:val="-6"/>
        </w:rPr>
        <w:t>equipment</w:t>
      </w:r>
      <w:r>
        <w:rPr>
          <w:color w:val="231F20"/>
          <w:spacing w:val="-9"/>
        </w:rPr>
        <w:t> </w:t>
      </w:r>
      <w:r>
        <w:rPr>
          <w:color w:val="231F20"/>
          <w:spacing w:val="-6"/>
        </w:rPr>
        <w:t>which,</w:t>
      </w:r>
      <w:r>
        <w:rPr>
          <w:color w:val="231F20"/>
          <w:spacing w:val="-9"/>
        </w:rPr>
        <w:t> </w:t>
      </w:r>
      <w:r>
        <w:rPr>
          <w:color w:val="231F20"/>
          <w:spacing w:val="-6"/>
        </w:rPr>
        <w:t>in</w:t>
      </w:r>
      <w:r>
        <w:rPr>
          <w:color w:val="231F20"/>
          <w:spacing w:val="-9"/>
        </w:rPr>
        <w:t> </w:t>
      </w:r>
      <w:r>
        <w:rPr>
          <w:color w:val="231F20"/>
          <w:spacing w:val="-6"/>
        </w:rPr>
        <w:t>turn,</w:t>
      </w:r>
      <w:r>
        <w:rPr>
          <w:color w:val="231F20"/>
          <w:spacing w:val="-9"/>
        </w:rPr>
        <w:t> </w:t>
      </w:r>
      <w:r>
        <w:rPr>
          <w:color w:val="231F20"/>
          <w:spacing w:val="-6"/>
        </w:rPr>
        <w:t>keeps</w:t>
      </w:r>
      <w:r>
        <w:rPr>
          <w:color w:val="231F20"/>
          <w:spacing w:val="-9"/>
        </w:rPr>
        <w:t> </w:t>
      </w:r>
      <w:r>
        <w:rPr>
          <w:color w:val="231F20"/>
          <w:spacing w:val="-6"/>
        </w:rPr>
        <w:t>junior</w:t>
      </w:r>
      <w:r>
        <w:rPr>
          <w:color w:val="231F20"/>
          <w:spacing w:val="-9"/>
        </w:rPr>
        <w:t> </w:t>
      </w:r>
      <w:r>
        <w:rPr>
          <w:color w:val="231F20"/>
          <w:spacing w:val="-6"/>
        </w:rPr>
        <w:t>fees</w:t>
      </w:r>
      <w:r>
        <w:rPr>
          <w:color w:val="231F20"/>
          <w:spacing w:val="-9"/>
        </w:rPr>
        <w:t> </w:t>
      </w:r>
      <w:r>
        <w:rPr>
          <w:color w:val="231F20"/>
          <w:spacing w:val="-6"/>
        </w:rPr>
        <w:t>as </w:t>
      </w:r>
      <w:r>
        <w:rPr>
          <w:color w:val="231F20"/>
          <w:w w:val="90"/>
        </w:rPr>
        <w:t>low as possible. All junior program memberships include umpires</w:t>
      </w:r>
      <w:r>
        <w:rPr>
          <w:color w:val="231F20"/>
          <w:spacing w:val="-5"/>
          <w:w w:val="90"/>
        </w:rPr>
        <w:t> </w:t>
      </w:r>
      <w:r>
        <w:rPr>
          <w:color w:val="231F20"/>
          <w:w w:val="90"/>
        </w:rPr>
        <w:t>fees,</w:t>
      </w:r>
      <w:r>
        <w:rPr>
          <w:color w:val="231F20"/>
          <w:spacing w:val="-5"/>
          <w:w w:val="90"/>
        </w:rPr>
        <w:t> </w:t>
      </w:r>
      <w:r>
        <w:rPr>
          <w:color w:val="231F20"/>
          <w:w w:val="90"/>
        </w:rPr>
        <w:t>insurance</w:t>
      </w:r>
      <w:r>
        <w:rPr>
          <w:color w:val="231F20"/>
          <w:spacing w:val="-5"/>
          <w:w w:val="90"/>
        </w:rPr>
        <w:t> </w:t>
      </w:r>
      <w:r>
        <w:rPr>
          <w:color w:val="231F20"/>
          <w:w w:val="90"/>
        </w:rPr>
        <w:t>and</w:t>
      </w:r>
      <w:r>
        <w:rPr>
          <w:color w:val="231F20"/>
          <w:spacing w:val="-5"/>
          <w:w w:val="90"/>
        </w:rPr>
        <w:t> </w:t>
      </w:r>
      <w:r>
        <w:rPr>
          <w:color w:val="231F20"/>
          <w:w w:val="90"/>
        </w:rPr>
        <w:t>uniforms.</w:t>
      </w:r>
      <w:r>
        <w:rPr>
          <w:color w:val="231F20"/>
          <w:spacing w:val="-5"/>
          <w:w w:val="90"/>
        </w:rPr>
        <w:t> </w:t>
      </w:r>
      <w:r>
        <w:rPr>
          <w:color w:val="231F20"/>
          <w:w w:val="90"/>
        </w:rPr>
        <w:t>Junior</w:t>
      </w:r>
      <w:r>
        <w:rPr>
          <w:color w:val="231F20"/>
          <w:spacing w:val="-5"/>
          <w:w w:val="90"/>
        </w:rPr>
        <w:t> </w:t>
      </w:r>
      <w:r>
        <w:rPr>
          <w:color w:val="231F20"/>
          <w:w w:val="90"/>
        </w:rPr>
        <w:t>membership cost</w:t>
      </w:r>
      <w:r>
        <w:rPr>
          <w:color w:val="231F20"/>
          <w:spacing w:val="-4"/>
          <w:w w:val="90"/>
        </w:rPr>
        <w:t> </w:t>
      </w:r>
      <w:r>
        <w:rPr>
          <w:color w:val="231F20"/>
          <w:w w:val="90"/>
        </w:rPr>
        <w:t>are</w:t>
      </w:r>
      <w:r>
        <w:rPr>
          <w:color w:val="231F20"/>
          <w:spacing w:val="-4"/>
          <w:w w:val="90"/>
        </w:rPr>
        <w:t> </w:t>
      </w:r>
      <w:r>
        <w:rPr>
          <w:color w:val="231F20"/>
          <w:w w:val="90"/>
        </w:rPr>
        <w:t>currently</w:t>
      </w:r>
      <w:r>
        <w:rPr>
          <w:color w:val="231F20"/>
          <w:spacing w:val="-4"/>
          <w:w w:val="90"/>
        </w:rPr>
        <w:t> </w:t>
      </w:r>
      <w:r>
        <w:rPr>
          <w:color w:val="231F20"/>
          <w:w w:val="90"/>
        </w:rPr>
        <w:t>$130</w:t>
      </w:r>
      <w:r>
        <w:rPr>
          <w:color w:val="231F20"/>
          <w:spacing w:val="-4"/>
          <w:w w:val="90"/>
        </w:rPr>
        <w:t> </w:t>
      </w:r>
      <w:r>
        <w:rPr>
          <w:color w:val="231F20"/>
          <w:w w:val="90"/>
        </w:rPr>
        <w:t>per</w:t>
      </w:r>
      <w:r>
        <w:rPr>
          <w:color w:val="231F20"/>
          <w:spacing w:val="-4"/>
          <w:w w:val="90"/>
        </w:rPr>
        <w:t> </w:t>
      </w:r>
      <w:r>
        <w:rPr>
          <w:color w:val="231F20"/>
          <w:w w:val="90"/>
        </w:rPr>
        <w:t>season</w:t>
      </w:r>
      <w:r>
        <w:rPr>
          <w:color w:val="231F20"/>
          <w:spacing w:val="-4"/>
          <w:w w:val="90"/>
        </w:rPr>
        <w:t> </w:t>
      </w:r>
      <w:r>
        <w:rPr>
          <w:color w:val="231F20"/>
          <w:w w:val="90"/>
        </w:rPr>
        <w:t>which</w:t>
      </w:r>
      <w:r>
        <w:rPr>
          <w:color w:val="231F20"/>
          <w:spacing w:val="-4"/>
          <w:w w:val="90"/>
        </w:rPr>
        <w:t> </w:t>
      </w:r>
      <w:r>
        <w:rPr>
          <w:color w:val="231F20"/>
          <w:w w:val="90"/>
        </w:rPr>
        <w:t>is</w:t>
      </w:r>
      <w:r>
        <w:rPr>
          <w:color w:val="231F20"/>
          <w:spacing w:val="-4"/>
          <w:w w:val="90"/>
        </w:rPr>
        <w:t> </w:t>
      </w:r>
      <w:r>
        <w:rPr>
          <w:color w:val="231F20"/>
          <w:w w:val="90"/>
        </w:rPr>
        <w:t>low</w:t>
      </w:r>
      <w:r>
        <w:rPr>
          <w:color w:val="231F20"/>
          <w:spacing w:val="-4"/>
          <w:w w:val="90"/>
        </w:rPr>
        <w:t> </w:t>
      </w:r>
      <w:r>
        <w:rPr>
          <w:color w:val="231F20"/>
          <w:w w:val="90"/>
        </w:rPr>
        <w:t>compared </w:t>
      </w:r>
      <w:r>
        <w:rPr>
          <w:color w:val="231F20"/>
          <w:spacing w:val="-4"/>
        </w:rPr>
        <w:t>to</w:t>
      </w:r>
      <w:r>
        <w:rPr>
          <w:color w:val="231F20"/>
          <w:spacing w:val="-10"/>
        </w:rPr>
        <w:t> </w:t>
      </w:r>
      <w:r>
        <w:rPr>
          <w:color w:val="231F20"/>
          <w:spacing w:val="-4"/>
        </w:rPr>
        <w:t>other</w:t>
      </w:r>
      <w:r>
        <w:rPr>
          <w:color w:val="231F20"/>
          <w:spacing w:val="-10"/>
        </w:rPr>
        <w:t> </w:t>
      </w:r>
      <w:r>
        <w:rPr>
          <w:color w:val="231F20"/>
          <w:spacing w:val="-4"/>
        </w:rPr>
        <w:t>local</w:t>
      </w:r>
      <w:r>
        <w:rPr>
          <w:color w:val="231F20"/>
          <w:spacing w:val="-10"/>
        </w:rPr>
        <w:t> </w:t>
      </w:r>
      <w:r>
        <w:rPr>
          <w:color w:val="231F20"/>
          <w:spacing w:val="-4"/>
        </w:rPr>
        <w:t>clubs</w:t>
      </w:r>
      <w:r>
        <w:rPr>
          <w:color w:val="231F20"/>
          <w:spacing w:val="-10"/>
        </w:rPr>
        <w:t> </w:t>
      </w:r>
      <w:r>
        <w:rPr>
          <w:color w:val="231F20"/>
          <w:spacing w:val="-4"/>
        </w:rPr>
        <w:t>and</w:t>
      </w:r>
      <w:r>
        <w:rPr>
          <w:color w:val="231F20"/>
          <w:spacing w:val="-10"/>
        </w:rPr>
        <w:t> </w:t>
      </w:r>
      <w:r>
        <w:rPr>
          <w:color w:val="231F20"/>
          <w:spacing w:val="-4"/>
        </w:rPr>
        <w:t>very</w:t>
      </w:r>
      <w:r>
        <w:rPr>
          <w:color w:val="231F20"/>
          <w:spacing w:val="-10"/>
        </w:rPr>
        <w:t> </w:t>
      </w:r>
      <w:r>
        <w:rPr>
          <w:color w:val="231F20"/>
          <w:spacing w:val="-4"/>
        </w:rPr>
        <w:t>low</w:t>
      </w:r>
      <w:r>
        <w:rPr>
          <w:color w:val="231F20"/>
          <w:spacing w:val="-10"/>
        </w:rPr>
        <w:t> </w:t>
      </w:r>
      <w:r>
        <w:rPr>
          <w:color w:val="231F20"/>
          <w:spacing w:val="-4"/>
        </w:rPr>
        <w:t>compared</w:t>
      </w:r>
      <w:r>
        <w:rPr>
          <w:color w:val="231F20"/>
          <w:spacing w:val="-10"/>
        </w:rPr>
        <w:t> </w:t>
      </w:r>
      <w:r>
        <w:rPr>
          <w:color w:val="231F20"/>
          <w:spacing w:val="-4"/>
        </w:rPr>
        <w:t>to</w:t>
      </w:r>
      <w:r>
        <w:rPr>
          <w:color w:val="231F20"/>
          <w:spacing w:val="-10"/>
        </w:rPr>
        <w:t> </w:t>
      </w:r>
      <w:r>
        <w:rPr>
          <w:color w:val="231F20"/>
          <w:spacing w:val="-4"/>
        </w:rPr>
        <w:t>other </w:t>
      </w:r>
      <w:r>
        <w:rPr>
          <w:color w:val="231F20"/>
          <w:spacing w:val="-6"/>
        </w:rPr>
        <w:t>junior sports programs. EBCC also currently provide</w:t>
      </w:r>
    </w:p>
    <w:p>
      <w:pPr>
        <w:pStyle w:val="BodyText"/>
        <w:spacing w:line="271" w:lineRule="auto" w:before="3"/>
        <w:ind w:left="933" w:right="5599"/>
      </w:pPr>
      <w:r>
        <w:rPr>
          <w:color w:val="231F20"/>
          <w:w w:val="90"/>
        </w:rPr>
        <w:t>free</w:t>
      </w:r>
      <w:r>
        <w:rPr>
          <w:color w:val="231F20"/>
          <w:spacing w:val="-8"/>
          <w:w w:val="90"/>
        </w:rPr>
        <w:t> </w:t>
      </w:r>
      <w:r>
        <w:rPr>
          <w:color w:val="231F20"/>
          <w:w w:val="90"/>
        </w:rPr>
        <w:t>junior</w:t>
      </w:r>
      <w:r>
        <w:rPr>
          <w:color w:val="231F20"/>
          <w:spacing w:val="-8"/>
          <w:w w:val="90"/>
        </w:rPr>
        <w:t> </w:t>
      </w:r>
      <w:r>
        <w:rPr>
          <w:color w:val="231F20"/>
          <w:w w:val="90"/>
        </w:rPr>
        <w:t>membership</w:t>
      </w:r>
      <w:r>
        <w:rPr>
          <w:color w:val="231F20"/>
          <w:spacing w:val="-8"/>
          <w:w w:val="90"/>
        </w:rPr>
        <w:t> </w:t>
      </w:r>
      <w:r>
        <w:rPr>
          <w:color w:val="231F20"/>
          <w:w w:val="90"/>
        </w:rPr>
        <w:t>to</w:t>
      </w:r>
      <w:r>
        <w:rPr>
          <w:color w:val="231F20"/>
          <w:spacing w:val="-8"/>
          <w:w w:val="90"/>
        </w:rPr>
        <w:t> </w:t>
      </w:r>
      <w:r>
        <w:rPr>
          <w:color w:val="231F20"/>
          <w:w w:val="90"/>
        </w:rPr>
        <w:t>selected</w:t>
      </w:r>
      <w:r>
        <w:rPr>
          <w:color w:val="231F20"/>
          <w:spacing w:val="-8"/>
          <w:w w:val="90"/>
        </w:rPr>
        <w:t> </w:t>
      </w:r>
      <w:r>
        <w:rPr>
          <w:color w:val="231F20"/>
          <w:w w:val="90"/>
        </w:rPr>
        <w:t>families</w:t>
      </w:r>
      <w:r>
        <w:rPr>
          <w:color w:val="231F20"/>
          <w:spacing w:val="-8"/>
          <w:w w:val="90"/>
        </w:rPr>
        <w:t> </w:t>
      </w:r>
      <w:r>
        <w:rPr>
          <w:color w:val="231F20"/>
          <w:w w:val="90"/>
        </w:rPr>
        <w:t>to</w:t>
      </w:r>
      <w:r>
        <w:rPr>
          <w:color w:val="231F20"/>
          <w:spacing w:val="-8"/>
          <w:w w:val="90"/>
        </w:rPr>
        <w:t> </w:t>
      </w:r>
      <w:r>
        <w:rPr>
          <w:color w:val="231F20"/>
          <w:w w:val="90"/>
        </w:rPr>
        <w:t>assist</w:t>
      </w:r>
      <w:r>
        <w:rPr>
          <w:color w:val="231F20"/>
          <w:spacing w:val="-8"/>
          <w:w w:val="90"/>
        </w:rPr>
        <w:t> </w:t>
      </w:r>
      <w:r>
        <w:rPr>
          <w:color w:val="231F20"/>
          <w:w w:val="90"/>
        </w:rPr>
        <w:t>in </w:t>
      </w:r>
      <w:r>
        <w:rPr>
          <w:color w:val="231F20"/>
          <w:spacing w:val="-4"/>
        </w:rPr>
        <w:t>alleviating</w:t>
      </w:r>
      <w:r>
        <w:rPr>
          <w:color w:val="231F20"/>
          <w:spacing w:val="-11"/>
        </w:rPr>
        <w:t> </w:t>
      </w:r>
      <w:r>
        <w:rPr>
          <w:color w:val="231F20"/>
          <w:spacing w:val="-4"/>
        </w:rPr>
        <w:t>the</w:t>
      </w:r>
      <w:r>
        <w:rPr>
          <w:color w:val="231F20"/>
          <w:spacing w:val="-10"/>
        </w:rPr>
        <w:t> </w:t>
      </w:r>
      <w:r>
        <w:rPr>
          <w:color w:val="231F20"/>
          <w:spacing w:val="-4"/>
        </w:rPr>
        <w:t>costs</w:t>
      </w:r>
      <w:r>
        <w:rPr>
          <w:color w:val="231F20"/>
          <w:spacing w:val="-10"/>
        </w:rPr>
        <w:t> </w:t>
      </w:r>
      <w:r>
        <w:rPr>
          <w:color w:val="231F20"/>
          <w:spacing w:val="-4"/>
        </w:rPr>
        <w:t>associated</w:t>
      </w:r>
      <w:r>
        <w:rPr>
          <w:color w:val="231F20"/>
          <w:spacing w:val="-10"/>
        </w:rPr>
        <w:t> </w:t>
      </w:r>
      <w:r>
        <w:rPr>
          <w:color w:val="231F20"/>
          <w:spacing w:val="-4"/>
        </w:rPr>
        <w:t>to</w:t>
      </w:r>
      <w:r>
        <w:rPr>
          <w:color w:val="231F20"/>
          <w:spacing w:val="-11"/>
        </w:rPr>
        <w:t> </w:t>
      </w:r>
      <w:r>
        <w:rPr>
          <w:color w:val="231F20"/>
          <w:spacing w:val="-4"/>
        </w:rPr>
        <w:t>participate.</w:t>
      </w:r>
    </w:p>
    <w:p>
      <w:pPr>
        <w:pStyle w:val="BodyText"/>
        <w:spacing w:before="9"/>
        <w:rPr>
          <w:sz w:val="25"/>
        </w:rPr>
      </w:pPr>
    </w:p>
    <w:p>
      <w:pPr>
        <w:pStyle w:val="Heading4"/>
      </w:pPr>
      <w:r>
        <w:rPr>
          <w:color w:val="231F20"/>
        </w:rPr>
        <w:t>FREE</w:t>
      </w:r>
      <w:r>
        <w:rPr>
          <w:color w:val="231F20"/>
          <w:spacing w:val="9"/>
        </w:rPr>
        <w:t> </w:t>
      </w:r>
      <w:r>
        <w:rPr>
          <w:color w:val="231F20"/>
        </w:rPr>
        <w:t>FEMALE</w:t>
      </w:r>
      <w:r>
        <w:rPr>
          <w:color w:val="231F20"/>
          <w:spacing w:val="9"/>
        </w:rPr>
        <w:t> </w:t>
      </w:r>
      <w:r>
        <w:rPr>
          <w:color w:val="231F20"/>
          <w:spacing w:val="-2"/>
        </w:rPr>
        <w:t>CRICKET</w:t>
      </w:r>
    </w:p>
    <w:p>
      <w:pPr>
        <w:pStyle w:val="BodyText"/>
        <w:spacing w:line="271" w:lineRule="auto" w:before="88"/>
        <w:ind w:left="933" w:right="6081"/>
      </w:pPr>
      <w:r>
        <w:rPr>
          <w:color w:val="231F20"/>
          <w:spacing w:val="-4"/>
        </w:rPr>
        <w:t>EBCC</w:t>
      </w:r>
      <w:r>
        <w:rPr>
          <w:color w:val="231F20"/>
          <w:spacing w:val="-11"/>
        </w:rPr>
        <w:t> </w:t>
      </w:r>
      <w:r>
        <w:rPr>
          <w:color w:val="231F20"/>
          <w:spacing w:val="-4"/>
        </w:rPr>
        <w:t>has</w:t>
      </w:r>
      <w:r>
        <w:rPr>
          <w:color w:val="231F20"/>
          <w:spacing w:val="-11"/>
        </w:rPr>
        <w:t> </w:t>
      </w:r>
      <w:r>
        <w:rPr>
          <w:color w:val="231F20"/>
          <w:spacing w:val="-4"/>
        </w:rPr>
        <w:t>recently</w:t>
      </w:r>
      <w:r>
        <w:rPr>
          <w:color w:val="231F20"/>
          <w:spacing w:val="-11"/>
        </w:rPr>
        <w:t> </w:t>
      </w:r>
      <w:r>
        <w:rPr>
          <w:color w:val="231F20"/>
          <w:spacing w:val="-4"/>
        </w:rPr>
        <w:t>been</w:t>
      </w:r>
      <w:r>
        <w:rPr>
          <w:color w:val="231F20"/>
          <w:spacing w:val="-11"/>
        </w:rPr>
        <w:t> </w:t>
      </w:r>
      <w:r>
        <w:rPr>
          <w:color w:val="231F20"/>
          <w:spacing w:val="-4"/>
        </w:rPr>
        <w:t>able</w:t>
      </w:r>
      <w:r>
        <w:rPr>
          <w:color w:val="231F20"/>
          <w:spacing w:val="-11"/>
        </w:rPr>
        <w:t> </w:t>
      </w:r>
      <w:r>
        <w:rPr>
          <w:color w:val="231F20"/>
          <w:spacing w:val="-4"/>
        </w:rPr>
        <w:t>to</w:t>
      </w:r>
      <w:r>
        <w:rPr>
          <w:color w:val="231F20"/>
          <w:spacing w:val="-11"/>
        </w:rPr>
        <w:t> </w:t>
      </w:r>
      <w:r>
        <w:rPr>
          <w:color w:val="231F20"/>
          <w:spacing w:val="-4"/>
        </w:rPr>
        <w:t>harness</w:t>
      </w:r>
      <w:r>
        <w:rPr>
          <w:color w:val="231F20"/>
          <w:spacing w:val="-11"/>
        </w:rPr>
        <w:t> </w:t>
      </w:r>
      <w:r>
        <w:rPr>
          <w:color w:val="231F20"/>
          <w:spacing w:val="-4"/>
        </w:rPr>
        <w:t>and</w:t>
      </w:r>
      <w:r>
        <w:rPr>
          <w:color w:val="231F20"/>
          <w:spacing w:val="-11"/>
        </w:rPr>
        <w:t> </w:t>
      </w:r>
      <w:r>
        <w:rPr>
          <w:color w:val="231F20"/>
          <w:spacing w:val="-4"/>
        </w:rPr>
        <w:t>grow</w:t>
      </w:r>
      <w:r>
        <w:rPr>
          <w:color w:val="231F20"/>
          <w:spacing w:val="-11"/>
        </w:rPr>
        <w:t> </w:t>
      </w:r>
      <w:r>
        <w:rPr>
          <w:color w:val="231F20"/>
          <w:spacing w:val="-4"/>
        </w:rPr>
        <w:t>their </w:t>
      </w:r>
      <w:r>
        <w:rPr>
          <w:color w:val="231F20"/>
          <w:spacing w:val="-8"/>
        </w:rPr>
        <w:t>female participant base significantly. As part of this, the </w:t>
      </w:r>
      <w:r>
        <w:rPr>
          <w:color w:val="231F20"/>
          <w:w w:val="90"/>
        </w:rPr>
        <w:t>Club</w:t>
      </w:r>
      <w:r>
        <w:rPr>
          <w:color w:val="231F20"/>
          <w:spacing w:val="-9"/>
          <w:w w:val="90"/>
        </w:rPr>
        <w:t> </w:t>
      </w:r>
      <w:r>
        <w:rPr>
          <w:color w:val="231F20"/>
          <w:w w:val="90"/>
        </w:rPr>
        <w:t>has</w:t>
      </w:r>
      <w:r>
        <w:rPr>
          <w:color w:val="231F20"/>
          <w:spacing w:val="-9"/>
          <w:w w:val="90"/>
        </w:rPr>
        <w:t> </w:t>
      </w:r>
      <w:r>
        <w:rPr>
          <w:color w:val="231F20"/>
          <w:w w:val="90"/>
        </w:rPr>
        <w:t>incentivised</w:t>
      </w:r>
      <w:r>
        <w:rPr>
          <w:color w:val="231F20"/>
          <w:spacing w:val="-8"/>
          <w:w w:val="90"/>
        </w:rPr>
        <w:t> </w:t>
      </w:r>
      <w:r>
        <w:rPr>
          <w:color w:val="231F20"/>
          <w:w w:val="90"/>
        </w:rPr>
        <w:t>participation</w:t>
      </w:r>
      <w:r>
        <w:rPr>
          <w:color w:val="231F20"/>
          <w:spacing w:val="-9"/>
          <w:w w:val="90"/>
        </w:rPr>
        <w:t> </w:t>
      </w:r>
      <w:r>
        <w:rPr>
          <w:color w:val="231F20"/>
          <w:w w:val="90"/>
        </w:rPr>
        <w:t>by</w:t>
      </w:r>
      <w:r>
        <w:rPr>
          <w:color w:val="231F20"/>
          <w:spacing w:val="-8"/>
          <w:w w:val="90"/>
        </w:rPr>
        <w:t> </w:t>
      </w:r>
      <w:r>
        <w:rPr>
          <w:color w:val="231F20"/>
          <w:w w:val="90"/>
        </w:rPr>
        <w:t>making</w:t>
      </w:r>
      <w:r>
        <w:rPr>
          <w:color w:val="231F20"/>
          <w:spacing w:val="-9"/>
          <w:w w:val="90"/>
        </w:rPr>
        <w:t> </w:t>
      </w:r>
      <w:r>
        <w:rPr>
          <w:color w:val="231F20"/>
          <w:w w:val="90"/>
        </w:rPr>
        <w:t>the</w:t>
      </w:r>
      <w:r>
        <w:rPr>
          <w:color w:val="231F20"/>
          <w:spacing w:val="-8"/>
          <w:w w:val="90"/>
        </w:rPr>
        <w:t> </w:t>
      </w:r>
      <w:r>
        <w:rPr>
          <w:color w:val="231F20"/>
          <w:w w:val="90"/>
        </w:rPr>
        <w:t>first</w:t>
      </w:r>
      <w:r>
        <w:rPr>
          <w:color w:val="231F20"/>
          <w:spacing w:val="-9"/>
          <w:w w:val="90"/>
        </w:rPr>
        <w:t> </w:t>
      </w:r>
      <w:r>
        <w:rPr>
          <w:color w:val="231F20"/>
          <w:w w:val="90"/>
        </w:rPr>
        <w:t>year </w:t>
      </w:r>
      <w:r>
        <w:rPr>
          <w:color w:val="231F20"/>
          <w:spacing w:val="-6"/>
        </w:rPr>
        <w:t>of</w:t>
      </w:r>
      <w:r>
        <w:rPr>
          <w:color w:val="231F20"/>
          <w:spacing w:val="-9"/>
        </w:rPr>
        <w:t> </w:t>
      </w:r>
      <w:r>
        <w:rPr>
          <w:color w:val="231F20"/>
          <w:spacing w:val="-6"/>
        </w:rPr>
        <w:t>membership</w:t>
      </w:r>
      <w:r>
        <w:rPr>
          <w:color w:val="231F20"/>
          <w:spacing w:val="-9"/>
        </w:rPr>
        <w:t> </w:t>
      </w:r>
      <w:r>
        <w:rPr>
          <w:color w:val="231F20"/>
          <w:spacing w:val="-6"/>
        </w:rPr>
        <w:t>free</w:t>
      </w:r>
      <w:r>
        <w:rPr>
          <w:color w:val="231F20"/>
          <w:spacing w:val="-9"/>
        </w:rPr>
        <w:t> </w:t>
      </w:r>
      <w:r>
        <w:rPr>
          <w:color w:val="231F20"/>
          <w:spacing w:val="-6"/>
        </w:rPr>
        <w:t>for</w:t>
      </w:r>
      <w:r>
        <w:rPr>
          <w:color w:val="231F20"/>
          <w:spacing w:val="-9"/>
        </w:rPr>
        <w:t> </w:t>
      </w:r>
      <w:r>
        <w:rPr>
          <w:color w:val="231F20"/>
          <w:spacing w:val="-6"/>
        </w:rPr>
        <w:t>all</w:t>
      </w:r>
      <w:r>
        <w:rPr>
          <w:color w:val="231F20"/>
          <w:spacing w:val="-9"/>
        </w:rPr>
        <w:t> </w:t>
      </w:r>
      <w:r>
        <w:rPr>
          <w:color w:val="231F20"/>
          <w:spacing w:val="-6"/>
        </w:rPr>
        <w:t>females.</w:t>
      </w:r>
      <w:r>
        <w:rPr>
          <w:color w:val="231F20"/>
          <w:spacing w:val="-9"/>
        </w:rPr>
        <w:t> </w:t>
      </w:r>
      <w:r>
        <w:rPr>
          <w:color w:val="231F20"/>
          <w:spacing w:val="-6"/>
        </w:rPr>
        <w:t>EBCC</w:t>
      </w:r>
      <w:r>
        <w:rPr>
          <w:color w:val="231F20"/>
          <w:spacing w:val="-9"/>
        </w:rPr>
        <w:t> </w:t>
      </w:r>
      <w:r>
        <w:rPr>
          <w:color w:val="231F20"/>
          <w:spacing w:val="-6"/>
        </w:rPr>
        <w:t>also</w:t>
      </w:r>
      <w:r>
        <w:rPr>
          <w:color w:val="231F20"/>
          <w:spacing w:val="-9"/>
        </w:rPr>
        <w:t> </w:t>
      </w:r>
      <w:r>
        <w:rPr>
          <w:color w:val="231F20"/>
          <w:spacing w:val="-6"/>
        </w:rPr>
        <w:t>supports </w:t>
      </w:r>
      <w:r>
        <w:rPr>
          <w:color w:val="231F20"/>
          <w:spacing w:val="-2"/>
          <w:w w:val="90"/>
        </w:rPr>
        <w:t>junior participation by maintaining one of the lowest junior </w:t>
      </w:r>
      <w:r>
        <w:rPr>
          <w:color w:val="231F20"/>
          <w:spacing w:val="-8"/>
        </w:rPr>
        <w:t>membership fees in the region of $80 per junior or $140 </w:t>
      </w:r>
      <w:r>
        <w:rPr>
          <w:color w:val="231F20"/>
          <w:w w:val="90"/>
        </w:rPr>
        <w:t>junior family membership (2 or more junior siblings).</w:t>
      </w:r>
    </w:p>
    <w:p>
      <w:pPr>
        <w:spacing w:after="0" w:line="271" w:lineRule="auto"/>
        <w:sectPr>
          <w:pgSz w:w="11910" w:h="16840"/>
          <w:pgMar w:header="0" w:footer="358" w:top="0" w:bottom="540" w:left="200" w:right="80"/>
        </w:sectPr>
      </w:pPr>
    </w:p>
    <w:p>
      <w:pPr>
        <w:pStyle w:val="BodyText"/>
        <w:rPr>
          <w:sz w:val="20"/>
        </w:rPr>
      </w:pPr>
      <w:r>
        <w:rPr/>
        <w:pict>
          <v:group style="position:absolute;margin-left:9.9207pt;margin-top:.000015pt;width:575.450pt;height:841.9pt;mso-position-horizontal-relative:page;mso-position-vertical-relative:page;z-index:-17999360" id="docshapegroup323" coordorigin="198,0" coordsize="11509,16838">
            <v:shape style="position:absolute;left:198;top:0;width:10390;height:4399" id="docshape324" coordorigin="198,0" coordsize="10390,4399" path="m10588,0l198,0,198,4399,10588,0xe" filled="true" fillcolor="#c9e2ea" stroked="false">
              <v:path arrowok="t"/>
              <v:fill type="solid"/>
            </v:shape>
            <v:shape style="position:absolute;left:198;top:5243;width:11509;height:11595" id="docshape325" coordorigin="198,5244" coordsize="11509,11595" path="m198,5244l198,16838,11707,16838,11707,8770,198,5244xe" filled="true" fillcolor="#8aced7" stroked="false">
              <v:path arrowok="t"/>
              <v:fill type="solid"/>
            </v:shape>
            <v:shape style="position:absolute;left:198;top:5243;width:11509;height:7825" type="#_x0000_t75" id="docshape326" stroked="false">
              <v:imagedata r:id="rId75" o:title=""/>
            </v:shape>
            <v:shape style="position:absolute;left:198;top:0;width:11509;height:8550" type="#_x0000_t75" id="docshape327" stroked="false">
              <v:imagedata r:id="rId76"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5"/>
        </w:rPr>
      </w:pPr>
    </w:p>
    <w:p>
      <w:pPr>
        <w:pStyle w:val="Heading1"/>
        <w:spacing w:line="168" w:lineRule="auto" w:before="285"/>
        <w:ind w:right="4067"/>
      </w:pPr>
      <w:bookmarkStart w:name="_TOC_250003" w:id="7"/>
      <w:r>
        <w:rPr>
          <w:color w:val="FFFFFF"/>
          <w:spacing w:val="-2"/>
        </w:rPr>
        <w:t>FACILITY </w:t>
      </w:r>
      <w:r>
        <w:rPr>
          <w:color w:val="FFFFFF"/>
          <w:spacing w:val="-16"/>
        </w:rPr>
        <w:t>DEVELOPMENT</w:t>
      </w:r>
      <w:r>
        <w:rPr>
          <w:color w:val="FFFFFF"/>
          <w:spacing w:val="-22"/>
        </w:rPr>
        <w:t> </w:t>
      </w:r>
      <w:bookmarkEnd w:id="7"/>
      <w:r>
        <w:rPr>
          <w:color w:val="FFFFFF"/>
          <w:spacing w:val="-16"/>
        </w:rPr>
        <w:t>PLAN</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4"/>
        <w:rPr>
          <w:rFonts w:ascii="Brandon Grotesque Bold"/>
          <w:b/>
          <w:sz w:val="21"/>
        </w:rPr>
      </w:pPr>
    </w:p>
    <w:p>
      <w:pPr>
        <w:tabs>
          <w:tab w:pos="11129" w:val="left" w:leader="none"/>
        </w:tabs>
        <w:spacing w:before="96"/>
        <w:ind w:left="196" w:right="0" w:firstLine="0"/>
        <w:jc w:val="left"/>
        <w:rPr>
          <w:rFonts w:ascii="Brandon Grotesque Bold"/>
          <w:b/>
          <w:sz w:val="14"/>
        </w:rPr>
      </w:pPr>
      <w:r>
        <w:rPr>
          <w:rFonts w:ascii="Brandon Grotesque Bold"/>
          <w:b/>
          <w:color w:val="003263"/>
          <w:spacing w:val="-2"/>
          <w:position w:val="6"/>
          <w:sz w:val="14"/>
        </w:rPr>
        <w:t>1</w:t>
      </w:r>
      <w:r>
        <w:rPr>
          <w:rFonts w:ascii="Brandon Grotesque Bold"/>
          <w:b/>
          <w:color w:val="003263"/>
          <w:spacing w:val="-2"/>
          <w:sz w:val="14"/>
        </w:rPr>
        <w:t>2</w:t>
      </w:r>
      <w:r>
        <w:rPr>
          <w:rFonts w:ascii="Brandon Grotesque Bold"/>
          <w:b/>
          <w:color w:val="003263"/>
          <w:spacing w:val="-2"/>
          <w:position w:val="6"/>
          <w:sz w:val="14"/>
        </w:rPr>
        <w:t>4</w:t>
      </w:r>
      <w:r>
        <w:rPr>
          <w:rFonts w:ascii="Brandon Grotesque Bold"/>
          <w:b/>
          <w:color w:val="003263"/>
          <w:spacing w:val="-2"/>
          <w:sz w:val="14"/>
        </w:rPr>
        <w:t>6</w:t>
      </w:r>
      <w:r>
        <w:rPr>
          <w:rFonts w:ascii="Brandon Grotesque Bold"/>
          <w:b/>
          <w:color w:val="003263"/>
          <w:spacing w:val="-2"/>
          <w:position w:val="6"/>
          <w:sz w:val="14"/>
        </w:rPr>
        <w:t>.</w:t>
      </w:r>
      <w:r>
        <w:rPr>
          <w:rFonts w:ascii="Brandon Grotesque Bold"/>
          <w:b/>
          <w:color w:val="003263"/>
          <w:spacing w:val="-2"/>
          <w:sz w:val="14"/>
        </w:rPr>
        <w:t>.</w:t>
      </w:r>
      <w:r>
        <w:rPr>
          <w:rFonts w:ascii="Brandon Grotesque Bold"/>
          <w:b/>
          <w:color w:val="003263"/>
          <w:sz w:val="14"/>
        </w:rPr>
        <w:tab/>
      </w:r>
      <w:r>
        <w:rPr>
          <w:rFonts w:ascii="Brandon Grotesque Bold"/>
          <w:b/>
          <w:color w:val="003263"/>
          <w:spacing w:val="-5"/>
          <w:sz w:val="14"/>
        </w:rPr>
        <w:t>25.</w:t>
      </w:r>
    </w:p>
    <w:p>
      <w:pPr>
        <w:spacing w:after="0"/>
        <w:jc w:val="left"/>
        <w:rPr>
          <w:rFonts w:ascii="Brandon Grotesque Bold"/>
          <w:sz w:val="14"/>
        </w:rPr>
        <w:sectPr>
          <w:footerReference w:type="even" r:id="rId74"/>
          <w:pgSz w:w="11910" w:h="16840"/>
          <w:pgMar w:footer="0" w:header="0" w:top="1920" w:bottom="0" w:left="200" w:right="80"/>
        </w:sectPr>
      </w:pPr>
    </w:p>
    <w:p>
      <w:pPr>
        <w:pStyle w:val="Heading1"/>
        <w:spacing w:before="66"/>
        <w:ind w:left="930"/>
      </w:pPr>
      <w:r>
        <w:rPr/>
        <w:pict>
          <v:group style="position:absolute;margin-left:51.024399pt;margin-top:.000315pt;width:534.35pt;height:841.9pt;mso-position-horizontal-relative:page;mso-position-vertical-relative:page;z-index:-17998848" id="docshapegroup328" coordorigin="1020,0" coordsize="10687,16838">
            <v:shape style="position:absolute;left:2020;top:0;width:9688;height:16838" id="docshape329" coordorigin="2020,0" coordsize="9688,16838" path="m11707,0l7165,0,2020,16838,11707,16838,11707,0xe" filled="true" fillcolor="#f7f6f7" stroked="false">
              <v:path arrowok="t"/>
              <v:fill type="solid"/>
            </v:shape>
            <v:shape style="position:absolute;left:1131;top:5486;width:874;height:1208" id="docshape330" coordorigin="1131,5486" coordsize="874,1208" path="m1526,6590l1443,6590,1443,6647,1443,6662,1442,6668,1442,6678,1446,6687,1457,6694,1511,6694,1519,6689,1526,6683,1526,6678,1526,6590xm1386,6506l1326,6507,1318,6514,1318,6542,1318,6554,1318,6582,1326,6589,1354,6590,1366,6590,1608,6590,1643,6590,1651,6582,1651,6554,1651,6513,1644,6506,1429,6506,1386,6506xm1503,5652l1436,5655,1367,5673,1299,5707,1230,5759,1179,5821,1146,5891,1131,5970,1135,6056,1155,6136,1189,6204,1235,6260,1293,6305,1362,6338,1442,6360,1442,6506,1610,6506,1535,6506,1531,6506,1526,6506,1526,6358,1530,6357,1536,6357,1610,6337,1676,6304,1732,6259,1777,6205,1811,6143,1831,6075,1838,6004,1830,5931,1805,5859,1796,5840,1786,5823,1776,5806,1766,5790,1830,5726,1702,5726,1637,5688,1571,5663,1503,5652xm2005,5633l1921,5633,1922,5635,1921,5635,1921,5707,1922,5728,1929,5736,1969,5736,1997,5736,2005,5729,2005,5633xm2005,5569l1832,5569,1853,5569,1856,5570,1859,5570,1702,5726,1830,5726,1921,5635,1921,5633,2005,5633,2005,5569xm1921,5633l1921,5635,1922,5635,1921,5633xm1930,5486l1830,5486,1763,5486,1755,5494,1755,5522,1755,5534,1755,5562,1763,5569,1797,5569,2005,5569,2005,5494,1997,5486,1930,5486xe" filled="true" fillcolor="#8aced7" stroked="false">
              <v:path arrowok="t"/>
              <v:fill type="solid"/>
            </v:shape>
            <v:shape style="position:absolute;left:1339;top:5882;width:291;height:250" type="#_x0000_t75" id="docshape331" stroked="false">
              <v:imagedata r:id="rId78" o:title=""/>
            </v:shape>
            <v:shape style="position:absolute;left:1076;top:7439;width:828;height:826" id="docshape332" coordorigin="1077,7439" coordsize="828,826" path="m1616,7439l1544,7454,1484,7485,1434,7532,1395,7594,1379,7639,1372,7685,1373,7731,1382,7778,1384,7784,1383,7788,1081,8089,1077,8099,1077,8123,1077,8206,1077,8232,1077,8247,1081,8258,1095,8265,1245,8265,1269,8243,1280,8232,1292,8221,1298,8215,1297,8206,1295,8188,1294,8178,1293,8167,1334,8163,1337,8162,1357,8160,1364,8152,1367,8123,1368,8109,1369,8096,1370,8089,1422,8089,1426,8087,1432,8078,1434,8065,1434,8024,1447,8024,1460,8024,1485,8024,1492,8021,1499,8014,1512,8000,1538,7974,1552,7961,1556,7957,1560,7956,1718,7956,1741,7949,1795,7919,1835,7883,1866,7842,1888,7795,1901,7743,1904,7722,1904,7708,1707,7708,1678,7702,1655,7687,1640,7664,1634,7635,1639,7607,1655,7584,1678,7569,1706,7563,1864,7563,1848,7541,1825,7514,1779,7478,1729,7453,1674,7440,1616,7439xm1422,8089l1370,8089,1381,8090,1392,8091,1402,8093,1416,8092,1422,8089xm1485,8024l1460,8024,1483,8024,1485,8024xm1718,7956l1560,7956,1566,7958,1626,7968,1685,7966,1718,7956xm1864,7563l1706,7563,1734,7569,1757,7584,1773,7607,1779,7635,1779,7635,1773,7663,1758,7686,1735,7702,1707,7708,1904,7708,1904,7686,1902,7673,1900,7661,1897,7648,1894,7635,1883,7601,1868,7570,1864,7563xe" filled="true" fillcolor="#003263" stroked="false">
              <v:path arrowok="t"/>
              <v:fill type="solid"/>
            </v:shape>
            <v:shape style="position:absolute;left:1794;top:9589;width:167;height:165" type="#_x0000_t75" id="docshape333" stroked="false">
              <v:imagedata r:id="rId79" o:title=""/>
            </v:shape>
            <v:shape style="position:absolute;left:1058;top:9039;width:863;height:769" id="docshape334" coordorigin="1059,9039" coordsize="863,769" path="m1457,9694l1453,9671,1440,9651,1425,9640,1408,9636,1390,9637,1372,9644,1327,9670,1216,9479,1259,9454,1269,9447,1281,9437,1288,9425,1291,9411,1291,9396,1280,9370,1260,9354,1235,9349,1207,9357,1161,9383,1115,9410,1085,9435,1066,9466,1059,9501,1064,9539,1115,9536,1159,9545,1195,9567,1223,9601,1238,9640,1241,9683,1229,9729,1199,9772,1220,9791,1247,9803,1275,9808,1304,9805,1321,9800,1382,9765,1409,9750,1435,9734,1451,9716,1457,9694xm1711,9229l1711,9144,1709,9126,1704,9109,1697,9093,1687,9079,1674,9065,1660,9053,1643,9045,1625,9039,1605,9083,1577,9117,1539,9138,1492,9146,1444,9139,1405,9118,1376,9084,1355,9040,1325,9051,1299,9071,1280,9098,1272,9130,1270,9163,1270,9196,1270,9229,1271,9263,1278,9286,1294,9302,1316,9311,1341,9309,1357,9301,1369,9289,1377,9274,1380,9255,1380,9202,1600,9202,1600,9204,1601,9267,1604,9279,1612,9289,1624,9301,1639,9309,1655,9312,1672,9309,1688,9301,1700,9290,1708,9275,1711,9258,1711,9229xm1922,9507l1917,9474,1903,9444,1881,9421,1852,9403,1824,9386,1765,9354,1754,9349,1742,9348,1730,9351,1718,9356,1696,9377,1689,9403,1696,9430,1718,9453,1764,9479,1654,9670,1609,9644,1598,9639,1586,9636,1574,9635,1562,9638,1547,9645,1536,9656,1528,9669,1524,9685,1525,9702,1530,9717,1539,9729,1553,9739,1645,9792,1658,9799,1671,9803,1684,9806,1698,9808,1722,9806,1744,9799,1764,9788,1782,9772,1754,9733,1740,9691,1740,9649,1753,9609,1764,9591,1777,9575,1793,9562,1810,9551,1836,9540,1862,9534,1889,9534,1917,9539,1922,9507xe" filled="true" fillcolor="#003263" stroked="false">
              <v:path arrowok="t"/>
              <v:fill type="solid"/>
            </v:shape>
            <v:shape style="position:absolute;left:1020;top:9588;width:167;height:165" type="#_x0000_t75" id="docshape335" stroked="false">
              <v:imagedata r:id="rId80" o:title=""/>
            </v:shape>
            <v:shape style="position:absolute;left:1407;top:8925;width:166;height:166" type="#_x0000_t75" id="docshape336" stroked="false">
              <v:imagedata r:id="rId81" o:title=""/>
            </v:shape>
            <v:shape style="position:absolute;left:1076;top:10761;width:866;height:818" id="docshape337" coordorigin="1077,10762" coordsize="866,818" path="m1379,10762l1097,10915,1077,10952,1081,10971,1094,10986,1106,10993,1119,10995,1133,10993,1147,10986,1367,10857,1376,10852,1378,10859,1394,11135,1399,11153,1408,11167,1423,11178,1441,11183,1459,11186,1459,11331,1458,11337,1358,11502,1356,11506,1351,11521,1351,11535,1355,11549,1364,11561,1372,11569,1383,11574,1393,11580,1410,11580,1424,11575,1435,11567,1445,11557,1454,11545,1478,11504,1560,11370,1563,11357,1563,11198,1606,11203,1630,11205,1639,11209,1859,11369,1881,11378,1903,11378,1922,11368,1937,11351,1942,11333,1940,11314,1690,11118,1559,11092,1616,10960,1737,11094,1767,11104,1781,11101,1794,11093,1805,11078,1809,11061,1805,11044,1794,11027,1773,11008,1706,10944,1702,10939,1688,10871,1459,10783,1393,10764,1379,10762xe" filled="true" fillcolor="#003263" stroked="false">
              <v:path arrowok="t"/>
              <v:fill type="solid"/>
            </v:shape>
            <v:shape style="position:absolute;left:1482;top:10635;width:160;height:160" type="#_x0000_t75" id="docshape338" stroked="false">
              <v:imagedata r:id="rId82" o:title=""/>
            </v:shape>
            <v:shape style="position:absolute;left:1863;top:11050;width:127;height:169" type="#_x0000_t75" id="docshape339" stroked="false">
              <v:imagedata r:id="rId83" o:title=""/>
            </v:shape>
            <w10:wrap type="none"/>
          </v:group>
        </w:pict>
      </w:r>
      <w:r>
        <w:rPr>
          <w:color w:val="8ACED7"/>
          <w:spacing w:val="-20"/>
        </w:rPr>
        <w:t>GUIDING</w:t>
      </w:r>
      <w:r>
        <w:rPr>
          <w:color w:val="8ACED7"/>
          <w:spacing w:val="-12"/>
        </w:rPr>
        <w:t> </w:t>
      </w:r>
      <w:r>
        <w:rPr>
          <w:color w:val="8ACED7"/>
          <w:spacing w:val="-2"/>
        </w:rPr>
        <w:t>PRINCIPLES</w:t>
      </w:r>
    </w:p>
    <w:p>
      <w:pPr>
        <w:pStyle w:val="BodyText"/>
        <w:spacing w:before="7"/>
        <w:rPr>
          <w:rFonts w:ascii="Brandon Grotesque Bold"/>
          <w:b/>
          <w:sz w:val="110"/>
        </w:rPr>
      </w:pPr>
    </w:p>
    <w:p>
      <w:pPr>
        <w:pStyle w:val="Heading3"/>
        <w:spacing w:line="192" w:lineRule="auto" w:before="0"/>
        <w:ind w:left="930" w:right="1165"/>
      </w:pPr>
      <w:r>
        <w:rPr>
          <w:color w:val="003263"/>
          <w:spacing w:val="-6"/>
        </w:rPr>
        <w:t>The following principles have underpinned the Facility Development Plan and its </w:t>
      </w:r>
      <w:r>
        <w:rPr>
          <w:color w:val="003263"/>
          <w:spacing w:val="-8"/>
        </w:rPr>
        <w:t>recommendations.</w:t>
      </w:r>
      <w:r>
        <w:rPr>
          <w:color w:val="003263"/>
          <w:spacing w:val="-9"/>
        </w:rPr>
        <w:t> </w:t>
      </w:r>
      <w:r>
        <w:rPr>
          <w:color w:val="003263"/>
          <w:spacing w:val="-8"/>
        </w:rPr>
        <w:t>These</w:t>
      </w:r>
      <w:r>
        <w:rPr>
          <w:color w:val="003263"/>
          <w:spacing w:val="-9"/>
        </w:rPr>
        <w:t> </w:t>
      </w:r>
      <w:r>
        <w:rPr>
          <w:color w:val="003263"/>
          <w:spacing w:val="-8"/>
        </w:rPr>
        <w:t>principles</w:t>
      </w:r>
      <w:r>
        <w:rPr>
          <w:color w:val="003263"/>
          <w:spacing w:val="-9"/>
        </w:rPr>
        <w:t> </w:t>
      </w:r>
      <w:r>
        <w:rPr>
          <w:color w:val="003263"/>
          <w:spacing w:val="-8"/>
        </w:rPr>
        <w:t>align</w:t>
      </w:r>
      <w:r>
        <w:rPr>
          <w:color w:val="003263"/>
          <w:spacing w:val="-9"/>
        </w:rPr>
        <w:t> </w:t>
      </w:r>
      <w:r>
        <w:rPr>
          <w:color w:val="003263"/>
          <w:spacing w:val="-8"/>
        </w:rPr>
        <w:t>with</w:t>
      </w:r>
      <w:r>
        <w:rPr>
          <w:color w:val="003263"/>
          <w:spacing w:val="-9"/>
        </w:rPr>
        <w:t> </w:t>
      </w:r>
      <w:r>
        <w:rPr>
          <w:color w:val="003263"/>
          <w:spacing w:val="-8"/>
        </w:rPr>
        <w:t>the</w:t>
      </w:r>
      <w:r>
        <w:rPr>
          <w:color w:val="003263"/>
          <w:spacing w:val="-9"/>
        </w:rPr>
        <w:t> </w:t>
      </w:r>
      <w:r>
        <w:rPr>
          <w:color w:val="003263"/>
          <w:spacing w:val="-8"/>
        </w:rPr>
        <w:t>strategic</w:t>
      </w:r>
      <w:r>
        <w:rPr>
          <w:color w:val="003263"/>
          <w:spacing w:val="-9"/>
        </w:rPr>
        <w:t> </w:t>
      </w:r>
      <w:r>
        <w:rPr>
          <w:color w:val="003263"/>
          <w:spacing w:val="-8"/>
        </w:rPr>
        <w:t>documentation</w:t>
      </w:r>
      <w:r>
        <w:rPr>
          <w:color w:val="003263"/>
          <w:spacing w:val="-9"/>
        </w:rPr>
        <w:t> </w:t>
      </w:r>
      <w:r>
        <w:rPr>
          <w:color w:val="003263"/>
          <w:spacing w:val="-8"/>
        </w:rPr>
        <w:t>reviewed</w:t>
      </w:r>
      <w:r>
        <w:rPr>
          <w:color w:val="003263"/>
          <w:spacing w:val="-9"/>
        </w:rPr>
        <w:t> </w:t>
      </w:r>
      <w:r>
        <w:rPr>
          <w:color w:val="003263"/>
          <w:spacing w:val="-8"/>
        </w:rPr>
        <w:t>as </w:t>
      </w:r>
      <w:r>
        <w:rPr>
          <w:color w:val="003263"/>
          <w:spacing w:val="-6"/>
        </w:rPr>
        <w:t>part</w:t>
      </w:r>
      <w:r>
        <w:rPr>
          <w:color w:val="003263"/>
          <w:spacing w:val="-12"/>
        </w:rPr>
        <w:t> </w:t>
      </w:r>
      <w:r>
        <w:rPr>
          <w:color w:val="003263"/>
          <w:spacing w:val="-6"/>
        </w:rPr>
        <w:t>of</w:t>
      </w:r>
      <w:r>
        <w:rPr>
          <w:color w:val="003263"/>
          <w:spacing w:val="-11"/>
        </w:rPr>
        <w:t> </w:t>
      </w:r>
      <w:r>
        <w:rPr>
          <w:color w:val="003263"/>
          <w:spacing w:val="-6"/>
        </w:rPr>
        <w:t>the</w:t>
      </w:r>
      <w:r>
        <w:rPr>
          <w:color w:val="003263"/>
          <w:spacing w:val="-12"/>
        </w:rPr>
        <w:t> </w:t>
      </w:r>
      <w:r>
        <w:rPr>
          <w:color w:val="003263"/>
          <w:spacing w:val="-6"/>
        </w:rPr>
        <w:t>project,</w:t>
      </w:r>
      <w:r>
        <w:rPr>
          <w:color w:val="003263"/>
          <w:spacing w:val="-11"/>
        </w:rPr>
        <w:t> </w:t>
      </w:r>
      <w:r>
        <w:rPr>
          <w:color w:val="003263"/>
          <w:spacing w:val="-6"/>
        </w:rPr>
        <w:t>as</w:t>
      </w:r>
      <w:r>
        <w:rPr>
          <w:color w:val="003263"/>
          <w:spacing w:val="-11"/>
        </w:rPr>
        <w:t> </w:t>
      </w:r>
      <w:r>
        <w:rPr>
          <w:color w:val="003263"/>
          <w:spacing w:val="-6"/>
        </w:rPr>
        <w:t>well</w:t>
      </w:r>
      <w:r>
        <w:rPr>
          <w:color w:val="003263"/>
          <w:spacing w:val="-12"/>
        </w:rPr>
        <w:t> </w:t>
      </w:r>
      <w:r>
        <w:rPr>
          <w:color w:val="003263"/>
          <w:spacing w:val="-6"/>
        </w:rPr>
        <w:t>as</w:t>
      </w:r>
      <w:r>
        <w:rPr>
          <w:color w:val="003263"/>
          <w:spacing w:val="-11"/>
        </w:rPr>
        <w:t> </w:t>
      </w:r>
      <w:r>
        <w:rPr>
          <w:color w:val="003263"/>
          <w:spacing w:val="-6"/>
        </w:rPr>
        <w:t>the</w:t>
      </w:r>
      <w:r>
        <w:rPr>
          <w:color w:val="003263"/>
          <w:spacing w:val="-11"/>
        </w:rPr>
        <w:t> </w:t>
      </w:r>
      <w:r>
        <w:rPr>
          <w:color w:val="003263"/>
          <w:spacing w:val="-6"/>
        </w:rPr>
        <w:t>goals</w:t>
      </w:r>
      <w:r>
        <w:rPr>
          <w:color w:val="003263"/>
          <w:spacing w:val="-12"/>
        </w:rPr>
        <w:t> </w:t>
      </w:r>
      <w:r>
        <w:rPr>
          <w:color w:val="003263"/>
          <w:spacing w:val="-6"/>
        </w:rPr>
        <w:t>of</w:t>
      </w:r>
      <w:r>
        <w:rPr>
          <w:color w:val="003263"/>
          <w:spacing w:val="-11"/>
        </w:rPr>
        <w:t> </w:t>
      </w:r>
      <w:r>
        <w:rPr>
          <w:color w:val="003263"/>
          <w:spacing w:val="-6"/>
        </w:rPr>
        <w:t>a</w:t>
      </w:r>
      <w:r>
        <w:rPr>
          <w:color w:val="003263"/>
          <w:spacing w:val="-11"/>
        </w:rPr>
        <w:t> </w:t>
      </w:r>
      <w:r>
        <w:rPr>
          <w:color w:val="003263"/>
          <w:spacing w:val="-6"/>
        </w:rPr>
        <w:t>range</w:t>
      </w:r>
      <w:r>
        <w:rPr>
          <w:color w:val="003263"/>
          <w:spacing w:val="-12"/>
        </w:rPr>
        <w:t> </w:t>
      </w:r>
      <w:r>
        <w:rPr>
          <w:color w:val="003263"/>
          <w:spacing w:val="-6"/>
        </w:rPr>
        <w:t>of</w:t>
      </w:r>
      <w:r>
        <w:rPr>
          <w:color w:val="003263"/>
          <w:spacing w:val="-11"/>
        </w:rPr>
        <w:t> </w:t>
      </w:r>
      <w:r>
        <w:rPr>
          <w:color w:val="003263"/>
          <w:spacing w:val="-6"/>
        </w:rPr>
        <w:t>potential</w:t>
      </w:r>
      <w:r>
        <w:rPr>
          <w:color w:val="003263"/>
          <w:spacing w:val="-12"/>
        </w:rPr>
        <w:t> </w:t>
      </w:r>
      <w:r>
        <w:rPr>
          <w:color w:val="003263"/>
          <w:spacing w:val="-6"/>
        </w:rPr>
        <w:t>investment</w:t>
      </w:r>
      <w:r>
        <w:rPr>
          <w:color w:val="003263"/>
          <w:spacing w:val="-11"/>
        </w:rPr>
        <w:t> </w:t>
      </w:r>
      <w:r>
        <w:rPr>
          <w:color w:val="003263"/>
          <w:spacing w:val="-6"/>
        </w:rPr>
        <w:t>partners</w:t>
      </w:r>
      <w:r>
        <w:rPr>
          <w:color w:val="003263"/>
          <w:spacing w:val="-11"/>
        </w:rPr>
        <w:t> </w:t>
      </w:r>
      <w:r>
        <w:rPr>
          <w:color w:val="003263"/>
          <w:spacing w:val="-6"/>
        </w:rPr>
        <w:t>and </w:t>
      </w:r>
      <w:r>
        <w:rPr>
          <w:color w:val="003263"/>
        </w:rPr>
        <w:t>peak sporting bodies.</w:t>
      </w:r>
    </w:p>
    <w:p>
      <w:pPr>
        <w:pStyle w:val="BodyText"/>
        <w:spacing w:before="1"/>
        <w:rPr>
          <w:rFonts w:ascii="Brandon Grotesque Bold"/>
          <w:b/>
          <w:sz w:val="53"/>
        </w:rPr>
      </w:pPr>
    </w:p>
    <w:p>
      <w:pPr>
        <w:pStyle w:val="Heading4"/>
        <w:ind w:left="2206"/>
      </w:pPr>
      <w:r>
        <w:rPr>
          <w:color w:val="231F20"/>
        </w:rPr>
        <w:t>GENDER</w:t>
      </w:r>
      <w:r>
        <w:rPr>
          <w:color w:val="231F20"/>
          <w:spacing w:val="16"/>
        </w:rPr>
        <w:t> </w:t>
      </w:r>
      <w:r>
        <w:rPr>
          <w:color w:val="231F20"/>
          <w:spacing w:val="-2"/>
        </w:rPr>
        <w:t>EQUITY</w:t>
      </w:r>
    </w:p>
    <w:p>
      <w:pPr>
        <w:pStyle w:val="BodyText"/>
        <w:spacing w:line="271" w:lineRule="auto" w:before="117"/>
        <w:ind w:left="2206" w:right="1157"/>
      </w:pPr>
      <w:r>
        <w:rPr>
          <w:color w:val="231F20"/>
          <w:w w:val="90"/>
        </w:rPr>
        <w:t>Ensuring that facilities cater for all genders is a key focus and principle of the Facility Development </w:t>
      </w:r>
      <w:r>
        <w:rPr>
          <w:color w:val="231F20"/>
          <w:w w:val="90"/>
        </w:rPr>
        <w:t>Plan. Providing</w:t>
      </w:r>
      <w:r>
        <w:rPr>
          <w:color w:val="231F20"/>
        </w:rPr>
        <w:t> </w:t>
      </w:r>
      <w:r>
        <w:rPr>
          <w:color w:val="231F20"/>
          <w:w w:val="90"/>
        </w:rPr>
        <w:t>opportunities</w:t>
      </w:r>
      <w:r>
        <w:rPr>
          <w:color w:val="231F20"/>
        </w:rPr>
        <w:t> </w:t>
      </w:r>
      <w:r>
        <w:rPr>
          <w:color w:val="231F20"/>
          <w:w w:val="90"/>
        </w:rPr>
        <w:t>to</w:t>
      </w:r>
      <w:r>
        <w:rPr>
          <w:color w:val="231F20"/>
        </w:rPr>
        <w:t> </w:t>
      </w:r>
      <w:r>
        <w:rPr>
          <w:color w:val="231F20"/>
          <w:w w:val="90"/>
        </w:rPr>
        <w:t>participate</w:t>
      </w:r>
      <w:r>
        <w:rPr>
          <w:color w:val="231F20"/>
        </w:rPr>
        <w:t> </w:t>
      </w:r>
      <w:r>
        <w:rPr>
          <w:color w:val="231F20"/>
          <w:w w:val="90"/>
        </w:rPr>
        <w:t>irrespective</w:t>
      </w:r>
      <w:r>
        <w:rPr>
          <w:color w:val="231F20"/>
        </w:rPr>
        <w:t> </w:t>
      </w:r>
      <w:r>
        <w:rPr>
          <w:color w:val="231F20"/>
          <w:w w:val="90"/>
        </w:rPr>
        <w:t>of</w:t>
      </w:r>
      <w:r>
        <w:rPr>
          <w:color w:val="231F20"/>
        </w:rPr>
        <w:t> </w:t>
      </w:r>
      <w:r>
        <w:rPr>
          <w:color w:val="231F20"/>
          <w:w w:val="90"/>
        </w:rPr>
        <w:t>gender</w:t>
      </w:r>
      <w:r>
        <w:rPr>
          <w:color w:val="231F20"/>
        </w:rPr>
        <w:t> </w:t>
      </w:r>
      <w:r>
        <w:rPr>
          <w:color w:val="231F20"/>
          <w:w w:val="90"/>
        </w:rPr>
        <w:t>identity</w:t>
      </w:r>
      <w:r>
        <w:rPr>
          <w:color w:val="231F20"/>
        </w:rPr>
        <w:t> </w:t>
      </w:r>
      <w:r>
        <w:rPr>
          <w:color w:val="231F20"/>
          <w:w w:val="90"/>
        </w:rPr>
        <w:t>will</w:t>
      </w:r>
      <w:r>
        <w:rPr>
          <w:color w:val="231F20"/>
        </w:rPr>
        <w:t> </w:t>
      </w:r>
      <w:r>
        <w:rPr>
          <w:color w:val="231F20"/>
          <w:w w:val="90"/>
        </w:rPr>
        <w:t>ensure</w:t>
      </w:r>
      <w:r>
        <w:rPr>
          <w:color w:val="231F20"/>
        </w:rPr>
        <w:t> </w:t>
      </w:r>
      <w:r>
        <w:rPr>
          <w:color w:val="231F20"/>
          <w:w w:val="90"/>
        </w:rPr>
        <w:t>equitable</w:t>
      </w:r>
      <w:r>
        <w:rPr>
          <w:color w:val="231F20"/>
        </w:rPr>
        <w:t> </w:t>
      </w:r>
      <w:r>
        <w:rPr>
          <w:color w:val="231F20"/>
          <w:w w:val="90"/>
        </w:rPr>
        <w:t>outcomes.</w:t>
      </w:r>
      <w:r>
        <w:rPr>
          <w:color w:val="231F20"/>
        </w:rPr>
        <w:t> </w:t>
      </w:r>
      <w:r>
        <w:rPr>
          <w:color w:val="231F20"/>
          <w:w w:val="90"/>
        </w:rPr>
        <w:t>It</w:t>
      </w:r>
      <w:r>
        <w:rPr>
          <w:color w:val="231F20"/>
          <w:spacing w:val="80"/>
        </w:rPr>
        <w:t> </w:t>
      </w:r>
      <w:r>
        <w:rPr>
          <w:color w:val="231F20"/>
          <w:w w:val="90"/>
        </w:rPr>
        <w:t>is recognised that sport can be a vehicle for change and that it can empower women and those who are </w:t>
      </w:r>
      <w:r>
        <w:rPr>
          <w:color w:val="231F20"/>
          <w:spacing w:val="-6"/>
        </w:rPr>
        <w:t>gender diverse. Bridging the gap in facility provision and creating more welcoming environments will assist</w:t>
      </w:r>
      <w:r>
        <w:rPr>
          <w:color w:val="231F20"/>
          <w:spacing w:val="-8"/>
        </w:rPr>
        <w:t> </w:t>
      </w:r>
      <w:r>
        <w:rPr>
          <w:color w:val="231F20"/>
          <w:spacing w:val="-6"/>
        </w:rPr>
        <w:t>tenanting</w:t>
      </w:r>
      <w:r>
        <w:rPr>
          <w:color w:val="231F20"/>
          <w:spacing w:val="-8"/>
        </w:rPr>
        <w:t> </w:t>
      </w:r>
      <w:r>
        <w:rPr>
          <w:color w:val="231F20"/>
          <w:spacing w:val="-6"/>
        </w:rPr>
        <w:t>clubs</w:t>
      </w:r>
      <w:r>
        <w:rPr>
          <w:color w:val="231F20"/>
          <w:spacing w:val="-8"/>
        </w:rPr>
        <w:t> </w:t>
      </w:r>
      <w:r>
        <w:rPr>
          <w:color w:val="231F20"/>
          <w:spacing w:val="-6"/>
        </w:rPr>
        <w:t>and</w:t>
      </w:r>
      <w:r>
        <w:rPr>
          <w:color w:val="231F20"/>
          <w:spacing w:val="-8"/>
        </w:rPr>
        <w:t> </w:t>
      </w:r>
      <w:r>
        <w:rPr>
          <w:color w:val="231F20"/>
          <w:spacing w:val="-6"/>
        </w:rPr>
        <w:t>their</w:t>
      </w:r>
      <w:r>
        <w:rPr>
          <w:color w:val="231F20"/>
          <w:spacing w:val="-8"/>
        </w:rPr>
        <w:t> </w:t>
      </w:r>
      <w:r>
        <w:rPr>
          <w:color w:val="231F20"/>
          <w:spacing w:val="-6"/>
        </w:rPr>
        <w:t>respective</w:t>
      </w:r>
      <w:r>
        <w:rPr>
          <w:color w:val="231F20"/>
          <w:spacing w:val="-8"/>
        </w:rPr>
        <w:t> </w:t>
      </w:r>
      <w:r>
        <w:rPr>
          <w:color w:val="231F20"/>
          <w:spacing w:val="-6"/>
        </w:rPr>
        <w:t>sports</w:t>
      </w:r>
      <w:r>
        <w:rPr>
          <w:color w:val="231F20"/>
          <w:spacing w:val="-8"/>
        </w:rPr>
        <w:t> </w:t>
      </w:r>
      <w:r>
        <w:rPr>
          <w:color w:val="231F20"/>
          <w:spacing w:val="-6"/>
        </w:rPr>
        <w:t>to</w:t>
      </w:r>
      <w:r>
        <w:rPr>
          <w:color w:val="231F20"/>
          <w:spacing w:val="-8"/>
        </w:rPr>
        <w:t> </w:t>
      </w:r>
      <w:r>
        <w:rPr>
          <w:color w:val="231F20"/>
          <w:spacing w:val="-6"/>
        </w:rPr>
        <w:t>break</w:t>
      </w:r>
      <w:r>
        <w:rPr>
          <w:color w:val="231F20"/>
          <w:spacing w:val="-8"/>
        </w:rPr>
        <w:t> </w:t>
      </w:r>
      <w:r>
        <w:rPr>
          <w:color w:val="231F20"/>
          <w:spacing w:val="-6"/>
        </w:rPr>
        <w:t>down</w:t>
      </w:r>
      <w:r>
        <w:rPr>
          <w:color w:val="231F20"/>
          <w:spacing w:val="-8"/>
        </w:rPr>
        <w:t> </w:t>
      </w:r>
      <w:r>
        <w:rPr>
          <w:color w:val="231F20"/>
          <w:spacing w:val="-6"/>
        </w:rPr>
        <w:t>participation</w:t>
      </w:r>
      <w:r>
        <w:rPr>
          <w:color w:val="231F20"/>
          <w:spacing w:val="-8"/>
        </w:rPr>
        <w:t> </w:t>
      </w:r>
      <w:r>
        <w:rPr>
          <w:color w:val="231F20"/>
          <w:spacing w:val="-6"/>
        </w:rPr>
        <w:t>barriers.</w:t>
      </w:r>
    </w:p>
    <w:p>
      <w:pPr>
        <w:pStyle w:val="BodyText"/>
        <w:spacing w:before="9"/>
        <w:rPr>
          <w:sz w:val="25"/>
        </w:rPr>
      </w:pPr>
    </w:p>
    <w:p>
      <w:pPr>
        <w:pStyle w:val="Heading4"/>
        <w:spacing w:before="1"/>
        <w:ind w:left="2206"/>
      </w:pPr>
      <w:r>
        <w:rPr>
          <w:color w:val="231F20"/>
        </w:rPr>
        <w:t>UNIVERSAL</w:t>
      </w:r>
      <w:r>
        <w:rPr>
          <w:color w:val="231F20"/>
          <w:spacing w:val="15"/>
        </w:rPr>
        <w:t> </w:t>
      </w:r>
      <w:r>
        <w:rPr>
          <w:color w:val="231F20"/>
          <w:spacing w:val="-2"/>
        </w:rPr>
        <w:t>ACCESS</w:t>
      </w:r>
    </w:p>
    <w:p>
      <w:pPr>
        <w:pStyle w:val="BodyText"/>
        <w:spacing w:line="271" w:lineRule="auto" w:before="116"/>
        <w:ind w:left="2206" w:right="1165"/>
      </w:pPr>
      <w:r>
        <w:rPr>
          <w:color w:val="231F20"/>
          <w:spacing w:val="-6"/>
        </w:rPr>
        <w:t>The upgrade to infrastructure at Winter Reserve will be based around universal design and access </w:t>
      </w:r>
      <w:r>
        <w:rPr>
          <w:color w:val="231F20"/>
          <w:w w:val="90"/>
        </w:rPr>
        <w:t>principles which sees any person of any ability, age, background or culture being able to </w:t>
      </w:r>
      <w:r>
        <w:rPr>
          <w:color w:val="231F20"/>
          <w:w w:val="90"/>
        </w:rPr>
        <w:t>successfully </w:t>
      </w:r>
      <w:r>
        <w:rPr>
          <w:color w:val="231F20"/>
        </w:rPr>
        <w:t>utilise</w:t>
      </w:r>
      <w:r>
        <w:rPr>
          <w:color w:val="231F20"/>
          <w:spacing w:val="-13"/>
        </w:rPr>
        <w:t> </w:t>
      </w:r>
      <w:r>
        <w:rPr>
          <w:color w:val="231F20"/>
        </w:rPr>
        <w:t>the</w:t>
      </w:r>
      <w:r>
        <w:rPr>
          <w:color w:val="231F20"/>
          <w:spacing w:val="-13"/>
        </w:rPr>
        <w:t> </w:t>
      </w:r>
      <w:r>
        <w:rPr>
          <w:color w:val="231F20"/>
        </w:rPr>
        <w:t>facility.</w:t>
      </w:r>
    </w:p>
    <w:p>
      <w:pPr>
        <w:pStyle w:val="BodyText"/>
        <w:spacing w:before="9"/>
        <w:rPr>
          <w:sz w:val="25"/>
        </w:rPr>
      </w:pPr>
    </w:p>
    <w:p>
      <w:pPr>
        <w:pStyle w:val="Heading4"/>
        <w:ind w:left="2206"/>
      </w:pPr>
      <w:r>
        <w:rPr>
          <w:color w:val="231F20"/>
        </w:rPr>
        <w:t>COMMUNITY</w:t>
      </w:r>
      <w:r>
        <w:rPr>
          <w:color w:val="231F20"/>
          <w:spacing w:val="28"/>
        </w:rPr>
        <w:t> </w:t>
      </w:r>
      <w:r>
        <w:rPr>
          <w:color w:val="231F20"/>
          <w:spacing w:val="-2"/>
        </w:rPr>
        <w:t>INCLUSION</w:t>
      </w:r>
    </w:p>
    <w:p>
      <w:pPr>
        <w:pStyle w:val="BodyText"/>
        <w:spacing w:line="271" w:lineRule="auto" w:before="117"/>
        <w:ind w:left="2206" w:right="1397"/>
      </w:pPr>
      <w:r>
        <w:rPr>
          <w:color w:val="231F20"/>
          <w:spacing w:val="-6"/>
        </w:rPr>
        <w:t>Offering broader community access outside of sport alone is one of the key guiding principles. </w:t>
      </w:r>
      <w:r>
        <w:rPr>
          <w:color w:val="231F20"/>
          <w:w w:val="90"/>
        </w:rPr>
        <w:t>Identifying ways to encourage broader community involvement, including multi use of facilities, </w:t>
      </w:r>
      <w:r>
        <w:rPr>
          <w:color w:val="231F20"/>
          <w:w w:val="90"/>
        </w:rPr>
        <w:t>has been considered throughout. The upgrade to Winter Reserve aims to enhance social cohesion and </w:t>
      </w:r>
      <w:r>
        <w:rPr>
          <w:color w:val="231F20"/>
          <w:spacing w:val="-4"/>
        </w:rPr>
        <w:t>contribute</w:t>
      </w:r>
      <w:r>
        <w:rPr>
          <w:color w:val="231F20"/>
          <w:spacing w:val="-9"/>
        </w:rPr>
        <w:t> </w:t>
      </w:r>
      <w:r>
        <w:rPr>
          <w:color w:val="231F20"/>
          <w:spacing w:val="-4"/>
        </w:rPr>
        <w:t>to</w:t>
      </w:r>
      <w:r>
        <w:rPr>
          <w:color w:val="231F20"/>
          <w:spacing w:val="-9"/>
        </w:rPr>
        <w:t> </w:t>
      </w:r>
      <w:r>
        <w:rPr>
          <w:color w:val="231F20"/>
          <w:spacing w:val="-4"/>
        </w:rPr>
        <w:t>a</w:t>
      </w:r>
      <w:r>
        <w:rPr>
          <w:color w:val="231F20"/>
          <w:spacing w:val="-9"/>
        </w:rPr>
        <w:t> </w:t>
      </w:r>
      <w:r>
        <w:rPr>
          <w:color w:val="231F20"/>
          <w:spacing w:val="-4"/>
        </w:rPr>
        <w:t>more</w:t>
      </w:r>
      <w:r>
        <w:rPr>
          <w:color w:val="231F20"/>
          <w:spacing w:val="-9"/>
        </w:rPr>
        <w:t> </w:t>
      </w:r>
      <w:r>
        <w:rPr>
          <w:color w:val="231F20"/>
          <w:spacing w:val="-4"/>
        </w:rPr>
        <w:t>vibrant</w:t>
      </w:r>
      <w:r>
        <w:rPr>
          <w:color w:val="231F20"/>
          <w:spacing w:val="-9"/>
        </w:rPr>
        <w:t> </w:t>
      </w:r>
      <w:r>
        <w:rPr>
          <w:color w:val="231F20"/>
          <w:spacing w:val="-4"/>
        </w:rPr>
        <w:t>Belmont</w:t>
      </w:r>
      <w:r>
        <w:rPr>
          <w:color w:val="231F20"/>
          <w:spacing w:val="-9"/>
        </w:rPr>
        <w:t> </w:t>
      </w:r>
      <w:r>
        <w:rPr>
          <w:color w:val="231F20"/>
          <w:spacing w:val="-4"/>
        </w:rPr>
        <w:t>community.</w:t>
      </w:r>
    </w:p>
    <w:p>
      <w:pPr>
        <w:pStyle w:val="BodyText"/>
        <w:spacing w:before="9"/>
        <w:rPr>
          <w:sz w:val="25"/>
        </w:rPr>
      </w:pPr>
    </w:p>
    <w:p>
      <w:pPr>
        <w:pStyle w:val="Heading4"/>
        <w:ind w:left="2206"/>
      </w:pPr>
      <w:r>
        <w:rPr>
          <w:color w:val="231F20"/>
        </w:rPr>
        <w:t>PARTICIPATION</w:t>
      </w:r>
      <w:r>
        <w:rPr>
          <w:color w:val="231F20"/>
          <w:spacing w:val="5"/>
        </w:rPr>
        <w:t> </w:t>
      </w:r>
      <w:r>
        <w:rPr>
          <w:color w:val="231F20"/>
        </w:rPr>
        <w:t>AND</w:t>
      </w:r>
      <w:r>
        <w:rPr>
          <w:color w:val="231F20"/>
          <w:spacing w:val="5"/>
        </w:rPr>
        <w:t> </w:t>
      </w:r>
      <w:r>
        <w:rPr>
          <w:color w:val="231F20"/>
          <w:spacing w:val="-2"/>
        </w:rPr>
        <w:t>PROGRAMMING</w:t>
      </w:r>
    </w:p>
    <w:p>
      <w:pPr>
        <w:pStyle w:val="BodyText"/>
        <w:spacing w:line="271" w:lineRule="auto" w:before="117"/>
        <w:ind w:left="2206" w:right="1165"/>
      </w:pPr>
      <w:r>
        <w:rPr>
          <w:color w:val="231F20"/>
          <w:w w:val="90"/>
        </w:rPr>
        <w:t>The ultimate outcome is that recommendations increase participation and programming </w:t>
      </w:r>
      <w:r>
        <w:rPr>
          <w:color w:val="231F20"/>
          <w:w w:val="90"/>
        </w:rPr>
        <w:t>opportunities for the sports identified. Increasing, retaining and attracting new players, officials and volunteers will </w:t>
      </w:r>
      <w:r>
        <w:rPr>
          <w:color w:val="231F20"/>
          <w:spacing w:val="-6"/>
        </w:rPr>
        <w:t>enable</w:t>
      </w:r>
      <w:r>
        <w:rPr>
          <w:color w:val="231F20"/>
          <w:spacing w:val="-9"/>
        </w:rPr>
        <w:t> </w:t>
      </w:r>
      <w:r>
        <w:rPr>
          <w:color w:val="231F20"/>
          <w:spacing w:val="-6"/>
        </w:rPr>
        <w:t>clubs</w:t>
      </w:r>
      <w:r>
        <w:rPr>
          <w:color w:val="231F20"/>
          <w:spacing w:val="-8"/>
        </w:rPr>
        <w:t> </w:t>
      </w:r>
      <w:r>
        <w:rPr>
          <w:color w:val="231F20"/>
          <w:spacing w:val="-6"/>
        </w:rPr>
        <w:t>to</w:t>
      </w:r>
      <w:r>
        <w:rPr>
          <w:color w:val="231F20"/>
          <w:spacing w:val="-8"/>
        </w:rPr>
        <w:t> </w:t>
      </w:r>
      <w:r>
        <w:rPr>
          <w:color w:val="231F20"/>
          <w:spacing w:val="-6"/>
        </w:rPr>
        <w:t>drive</w:t>
      </w:r>
      <w:r>
        <w:rPr>
          <w:color w:val="231F20"/>
          <w:spacing w:val="-8"/>
        </w:rPr>
        <w:t> </w:t>
      </w:r>
      <w:r>
        <w:rPr>
          <w:color w:val="231F20"/>
          <w:spacing w:val="-6"/>
        </w:rPr>
        <w:t>participation</w:t>
      </w:r>
      <w:r>
        <w:rPr>
          <w:color w:val="231F20"/>
          <w:spacing w:val="-9"/>
        </w:rPr>
        <w:t> </w:t>
      </w:r>
      <w:r>
        <w:rPr>
          <w:color w:val="231F20"/>
          <w:spacing w:val="-6"/>
        </w:rPr>
        <w:t>for</w:t>
      </w:r>
      <w:r>
        <w:rPr>
          <w:color w:val="231F20"/>
          <w:spacing w:val="-8"/>
        </w:rPr>
        <w:t> </w:t>
      </w:r>
      <w:r>
        <w:rPr>
          <w:color w:val="231F20"/>
          <w:spacing w:val="-6"/>
        </w:rPr>
        <w:t>all</w:t>
      </w:r>
      <w:r>
        <w:rPr>
          <w:color w:val="231F20"/>
          <w:spacing w:val="-8"/>
        </w:rPr>
        <w:t> </w:t>
      </w:r>
      <w:r>
        <w:rPr>
          <w:color w:val="231F20"/>
          <w:spacing w:val="-6"/>
        </w:rPr>
        <w:t>genders</w:t>
      </w:r>
      <w:r>
        <w:rPr>
          <w:color w:val="231F20"/>
          <w:spacing w:val="-8"/>
        </w:rPr>
        <w:t> </w:t>
      </w:r>
      <w:r>
        <w:rPr>
          <w:color w:val="231F20"/>
          <w:spacing w:val="-6"/>
        </w:rPr>
        <w:t>and</w:t>
      </w:r>
      <w:r>
        <w:rPr>
          <w:color w:val="231F20"/>
          <w:spacing w:val="-9"/>
        </w:rPr>
        <w:t> </w:t>
      </w:r>
      <w:r>
        <w:rPr>
          <w:color w:val="231F20"/>
          <w:spacing w:val="-6"/>
        </w:rPr>
        <w:t>age</w:t>
      </w:r>
      <w:r>
        <w:rPr>
          <w:color w:val="231F20"/>
          <w:spacing w:val="-8"/>
        </w:rPr>
        <w:t> </w:t>
      </w:r>
      <w:r>
        <w:rPr>
          <w:color w:val="231F20"/>
          <w:spacing w:val="-6"/>
        </w:rPr>
        <w:t>groups,</w:t>
      </w:r>
      <w:r>
        <w:rPr>
          <w:color w:val="231F20"/>
          <w:spacing w:val="-8"/>
        </w:rPr>
        <w:t> </w:t>
      </w:r>
      <w:r>
        <w:rPr>
          <w:color w:val="231F20"/>
          <w:spacing w:val="-6"/>
        </w:rPr>
        <w:t>and</w:t>
      </w:r>
      <w:r>
        <w:rPr>
          <w:color w:val="231F20"/>
          <w:spacing w:val="-8"/>
        </w:rPr>
        <w:t> </w:t>
      </w:r>
      <w:r>
        <w:rPr>
          <w:color w:val="231F20"/>
          <w:spacing w:val="-6"/>
        </w:rPr>
        <w:t>to</w:t>
      </w:r>
      <w:r>
        <w:rPr>
          <w:color w:val="231F20"/>
          <w:spacing w:val="-9"/>
        </w:rPr>
        <w:t> </w:t>
      </w:r>
      <w:r>
        <w:rPr>
          <w:color w:val="231F20"/>
          <w:spacing w:val="-6"/>
        </w:rPr>
        <w:t>deliver</w:t>
      </w:r>
      <w:r>
        <w:rPr>
          <w:color w:val="231F20"/>
          <w:spacing w:val="-8"/>
        </w:rPr>
        <w:t> </w:t>
      </w:r>
      <w:r>
        <w:rPr>
          <w:color w:val="231F20"/>
          <w:spacing w:val="-6"/>
        </w:rPr>
        <w:t>more</w:t>
      </w:r>
      <w:r>
        <w:rPr>
          <w:color w:val="231F20"/>
          <w:spacing w:val="-8"/>
        </w:rPr>
        <w:t> </w:t>
      </w:r>
      <w:r>
        <w:rPr>
          <w:color w:val="231F20"/>
          <w:spacing w:val="-6"/>
        </w:rPr>
        <w:t>programming opportunities, including grassroots, entry level and flexible formats.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9"/>
        </w:rPr>
      </w:pPr>
    </w:p>
    <w:p>
      <w:pPr>
        <w:spacing w:before="1"/>
        <w:ind w:left="0" w:right="314" w:firstLine="0"/>
        <w:jc w:val="right"/>
        <w:rPr>
          <w:rFonts w:ascii="Brandon Grotesque Bold"/>
          <w:b/>
          <w:sz w:val="14"/>
        </w:rPr>
      </w:pPr>
      <w:r>
        <w:rPr>
          <w:rFonts w:ascii="Brandon Grotesque Bold"/>
          <w:b/>
          <w:color w:val="003263"/>
          <w:spacing w:val="-5"/>
          <w:sz w:val="14"/>
        </w:rPr>
        <w:t>29.</w:t>
      </w:r>
    </w:p>
    <w:p>
      <w:pPr>
        <w:spacing w:after="0"/>
        <w:jc w:val="right"/>
        <w:rPr>
          <w:rFonts w:ascii="Brandon Grotesque Bold"/>
          <w:sz w:val="14"/>
        </w:rPr>
        <w:sectPr>
          <w:footerReference w:type="default" r:id="rId77"/>
          <w:pgSz w:w="11910" w:h="16840"/>
          <w:pgMar w:footer="0" w:header="0" w:top="840" w:bottom="280" w:left="200" w:right="80"/>
        </w:sectPr>
      </w:pPr>
    </w:p>
    <w:p>
      <w:pPr>
        <w:pStyle w:val="BodyText"/>
        <w:spacing w:line="196" w:lineRule="exact" w:before="106"/>
        <w:ind w:right="1308"/>
        <w:jc w:val="right"/>
        <w:rPr>
          <w:rFonts w:ascii="Arial Narrow"/>
        </w:rPr>
      </w:pPr>
      <w:r>
        <w:rPr>
          <w:rFonts w:ascii="Arial Narrow"/>
          <w:spacing w:val="-2"/>
          <w:w w:val="80"/>
        </w:rPr>
        <w:t>LEGEND</w:t>
      </w:r>
    </w:p>
    <w:p>
      <w:pPr>
        <w:pStyle w:val="ListParagraph"/>
        <w:numPr>
          <w:ilvl w:val="0"/>
          <w:numId w:val="6"/>
        </w:numPr>
        <w:tabs>
          <w:tab w:pos="9660" w:val="left" w:leader="none"/>
        </w:tabs>
        <w:spacing w:line="138" w:lineRule="exact" w:before="0" w:after="0"/>
        <w:ind w:left="9659" w:right="0" w:hanging="215"/>
        <w:jc w:val="left"/>
        <w:rPr>
          <w:rFonts w:ascii="Arial Narrow"/>
          <w:sz w:val="13"/>
        </w:rPr>
      </w:pPr>
      <w:r>
        <w:rPr/>
        <w:pict>
          <v:shape style="position:absolute;margin-left:327.669678pt;margin-top:6.771605pt;width:21.15pt;height:6.6pt;mso-position-horizontal-relative:page;mso-position-vertical-relative:paragraph;z-index:15764992;rotation:8" type="#_x0000_t136" fillcolor="#000000" stroked="f">
            <o:extrusion v:ext="view" autorotationcenter="t"/>
            <v:textpath style="font-family:&quot;Arial Narrow&quot;;font-size:6pt;v-text-kern:t;mso-text-shadow:auto" string="JAMES ST"/>
            <w10:wrap type="none"/>
          </v:shape>
        </w:pict>
      </w:r>
      <w:r>
        <w:rPr>
          <w:rFonts w:ascii="Arial Narrow"/>
          <w:w w:val="75"/>
          <w:sz w:val="13"/>
        </w:rPr>
        <w:t>NEW</w:t>
      </w:r>
      <w:r>
        <w:rPr>
          <w:rFonts w:ascii="Arial Narrow"/>
          <w:spacing w:val="2"/>
          <w:sz w:val="13"/>
        </w:rPr>
        <w:t> </w:t>
      </w:r>
      <w:r>
        <w:rPr>
          <w:rFonts w:ascii="Arial Narrow"/>
          <w:w w:val="75"/>
          <w:sz w:val="13"/>
        </w:rPr>
        <w:t>SCOREBOARD</w:t>
      </w:r>
      <w:r>
        <w:rPr>
          <w:rFonts w:ascii="Arial Narrow"/>
          <w:spacing w:val="2"/>
          <w:sz w:val="13"/>
        </w:rPr>
        <w:t> </w:t>
      </w:r>
      <w:r>
        <w:rPr>
          <w:rFonts w:ascii="Arial Narrow"/>
          <w:w w:val="75"/>
          <w:sz w:val="13"/>
        </w:rPr>
        <w:t>FOR</w:t>
      </w:r>
      <w:r>
        <w:rPr>
          <w:rFonts w:ascii="Arial Narrow"/>
          <w:spacing w:val="2"/>
          <w:sz w:val="13"/>
        </w:rPr>
        <w:t> </w:t>
      </w:r>
      <w:r>
        <w:rPr>
          <w:rFonts w:ascii="Arial Narrow"/>
          <w:w w:val="75"/>
          <w:sz w:val="13"/>
        </w:rPr>
        <w:t>OVAL</w:t>
      </w:r>
      <w:r>
        <w:rPr>
          <w:rFonts w:ascii="Arial Narrow"/>
          <w:spacing w:val="2"/>
          <w:sz w:val="13"/>
        </w:rPr>
        <w:t> </w:t>
      </w:r>
      <w:r>
        <w:rPr>
          <w:rFonts w:ascii="Arial Narrow"/>
          <w:spacing w:val="-10"/>
          <w:w w:val="75"/>
          <w:sz w:val="13"/>
        </w:rPr>
        <w:t>1</w:t>
      </w:r>
    </w:p>
    <w:p>
      <w:pPr>
        <w:pStyle w:val="ListParagraph"/>
        <w:numPr>
          <w:ilvl w:val="0"/>
          <w:numId w:val="6"/>
        </w:numPr>
        <w:tabs>
          <w:tab w:pos="9660" w:val="left" w:leader="none"/>
        </w:tabs>
        <w:spacing w:line="240" w:lineRule="auto" w:before="20" w:after="0"/>
        <w:ind w:left="9659" w:right="0" w:hanging="215"/>
        <w:jc w:val="left"/>
        <w:rPr>
          <w:rFonts w:ascii="Arial Narrow"/>
          <w:sz w:val="13"/>
        </w:rPr>
      </w:pPr>
      <w:r>
        <w:rPr>
          <w:rFonts w:ascii="Arial Narrow"/>
          <w:w w:val="70"/>
          <w:sz w:val="13"/>
        </w:rPr>
        <w:t>NEW</w:t>
      </w:r>
      <w:r>
        <w:rPr>
          <w:rFonts w:ascii="Arial Narrow"/>
          <w:spacing w:val="19"/>
          <w:sz w:val="13"/>
        </w:rPr>
        <w:t> </w:t>
      </w:r>
      <w:r>
        <w:rPr>
          <w:rFonts w:ascii="Arial Narrow"/>
          <w:w w:val="70"/>
          <w:sz w:val="13"/>
        </w:rPr>
        <w:t>TIMEKEEPERS</w:t>
      </w:r>
      <w:r>
        <w:rPr>
          <w:rFonts w:ascii="Arial Narrow"/>
          <w:spacing w:val="20"/>
          <w:sz w:val="13"/>
        </w:rPr>
        <w:t> </w:t>
      </w:r>
      <w:r>
        <w:rPr>
          <w:rFonts w:ascii="Arial Narrow"/>
          <w:spacing w:val="-5"/>
          <w:w w:val="70"/>
          <w:sz w:val="13"/>
        </w:rPr>
        <w:t>BOX</w:t>
      </w:r>
    </w:p>
    <w:p>
      <w:pPr>
        <w:pStyle w:val="ListParagraph"/>
        <w:numPr>
          <w:ilvl w:val="0"/>
          <w:numId w:val="6"/>
        </w:numPr>
        <w:tabs>
          <w:tab w:pos="9660" w:val="left" w:leader="none"/>
        </w:tabs>
        <w:spacing w:line="240" w:lineRule="auto" w:before="22" w:after="0"/>
        <w:ind w:left="9659" w:right="0" w:hanging="215"/>
        <w:jc w:val="left"/>
        <w:rPr>
          <w:rFonts w:ascii="Arial Narrow"/>
          <w:sz w:val="13"/>
        </w:rPr>
      </w:pPr>
      <w:r>
        <w:rPr/>
        <w:pict>
          <v:shape style="position:absolute;margin-left:74.408176pt;margin-top:8.117790pt;width:18.7pt;height:6.6pt;mso-position-horizontal-relative:page;mso-position-vertical-relative:paragraph;z-index:15767552;rotation:279" type="#_x0000_t136" fillcolor="#000000" stroked="f">
            <o:extrusion v:ext="view" autorotationcenter="t"/>
            <v:textpath style="font-family:&quot;Arial Narrow&quot;;font-size:6pt;v-text-kern:t;mso-text-shadow:auto" string="GLYN ST"/>
            <w10:wrap type="none"/>
          </v:shape>
        </w:pict>
      </w:r>
      <w:r>
        <w:rPr>
          <w:rFonts w:ascii="Arial Narrow"/>
          <w:w w:val="70"/>
          <w:sz w:val="13"/>
        </w:rPr>
        <w:t>CONNECTING</w:t>
      </w:r>
      <w:r>
        <w:rPr>
          <w:rFonts w:ascii="Arial Narrow"/>
          <w:spacing w:val="-1"/>
          <w:sz w:val="13"/>
        </w:rPr>
        <w:t> </w:t>
      </w:r>
      <w:r>
        <w:rPr>
          <w:rFonts w:ascii="Arial Narrow"/>
          <w:spacing w:val="-2"/>
          <w:w w:val="85"/>
          <w:sz w:val="13"/>
        </w:rPr>
        <w:t>PATHWAYS</w:t>
      </w:r>
    </w:p>
    <w:p>
      <w:pPr>
        <w:pStyle w:val="ListParagraph"/>
        <w:numPr>
          <w:ilvl w:val="0"/>
          <w:numId w:val="6"/>
        </w:numPr>
        <w:tabs>
          <w:tab w:pos="9660" w:val="left" w:leader="none"/>
        </w:tabs>
        <w:spacing w:line="240" w:lineRule="auto" w:before="20" w:after="0"/>
        <w:ind w:left="9659" w:right="0" w:hanging="215"/>
        <w:jc w:val="left"/>
        <w:rPr>
          <w:rFonts w:ascii="Arial Narrow"/>
          <w:sz w:val="13"/>
        </w:rPr>
      </w:pPr>
      <w:r>
        <w:rPr>
          <w:rFonts w:ascii="Arial Narrow"/>
          <w:w w:val="75"/>
          <w:sz w:val="13"/>
        </w:rPr>
        <w:t>EXISTING</w:t>
      </w:r>
      <w:r>
        <w:rPr>
          <w:rFonts w:ascii="Arial Narrow"/>
          <w:spacing w:val="-4"/>
          <w:sz w:val="13"/>
        </w:rPr>
        <w:t> </w:t>
      </w:r>
      <w:r>
        <w:rPr>
          <w:rFonts w:ascii="Arial Narrow"/>
          <w:w w:val="75"/>
          <w:sz w:val="13"/>
        </w:rPr>
        <w:t>CRICKET</w:t>
      </w:r>
      <w:r>
        <w:rPr>
          <w:rFonts w:ascii="Arial Narrow"/>
          <w:spacing w:val="-3"/>
          <w:sz w:val="13"/>
        </w:rPr>
        <w:t> </w:t>
      </w:r>
      <w:r>
        <w:rPr>
          <w:rFonts w:ascii="Arial Narrow"/>
          <w:spacing w:val="-4"/>
          <w:w w:val="75"/>
          <w:sz w:val="13"/>
        </w:rPr>
        <w:t>NETS</w:t>
      </w:r>
    </w:p>
    <w:p>
      <w:pPr>
        <w:pStyle w:val="ListParagraph"/>
        <w:numPr>
          <w:ilvl w:val="0"/>
          <w:numId w:val="6"/>
        </w:numPr>
        <w:tabs>
          <w:tab w:pos="9660" w:val="left" w:leader="none"/>
        </w:tabs>
        <w:spacing w:line="240" w:lineRule="auto" w:before="21" w:after="0"/>
        <w:ind w:left="9659" w:right="0" w:hanging="215"/>
        <w:jc w:val="left"/>
        <w:rPr>
          <w:rFonts w:ascii="Arial Narrow"/>
          <w:sz w:val="13"/>
        </w:rPr>
      </w:pPr>
      <w:r>
        <w:rPr>
          <w:rFonts w:ascii="Arial Narrow"/>
          <w:w w:val="70"/>
          <w:sz w:val="13"/>
        </w:rPr>
        <w:t>UNDERCOVER</w:t>
      </w:r>
      <w:r>
        <w:rPr>
          <w:rFonts w:ascii="Arial Narrow"/>
          <w:spacing w:val="25"/>
          <w:sz w:val="13"/>
        </w:rPr>
        <w:t> </w:t>
      </w:r>
      <w:r>
        <w:rPr>
          <w:rFonts w:ascii="Arial Narrow"/>
          <w:w w:val="70"/>
          <w:sz w:val="13"/>
        </w:rPr>
        <w:t>SPECTATOR</w:t>
      </w:r>
      <w:r>
        <w:rPr>
          <w:rFonts w:ascii="Arial Narrow"/>
          <w:spacing w:val="25"/>
          <w:sz w:val="13"/>
        </w:rPr>
        <w:t> </w:t>
      </w:r>
      <w:r>
        <w:rPr>
          <w:rFonts w:ascii="Arial Narrow"/>
          <w:spacing w:val="-4"/>
          <w:w w:val="70"/>
          <w:sz w:val="13"/>
        </w:rPr>
        <w:t>AREA</w:t>
      </w:r>
    </w:p>
    <w:p>
      <w:pPr>
        <w:pStyle w:val="ListParagraph"/>
        <w:numPr>
          <w:ilvl w:val="0"/>
          <w:numId w:val="6"/>
        </w:numPr>
        <w:tabs>
          <w:tab w:pos="9660" w:val="left" w:leader="none"/>
        </w:tabs>
        <w:spacing w:line="240" w:lineRule="auto" w:before="21" w:after="0"/>
        <w:ind w:left="9659" w:right="0" w:hanging="215"/>
        <w:jc w:val="left"/>
        <w:rPr>
          <w:rFonts w:ascii="Arial Narrow"/>
          <w:sz w:val="13"/>
        </w:rPr>
      </w:pPr>
      <w:r>
        <w:rPr>
          <w:rFonts w:ascii="Arial Narrow"/>
          <w:w w:val="75"/>
          <w:sz w:val="13"/>
        </w:rPr>
        <w:t>NEW</w:t>
      </w:r>
      <w:r>
        <w:rPr>
          <w:rFonts w:ascii="Arial Narrow"/>
          <w:spacing w:val="-3"/>
          <w:sz w:val="13"/>
        </w:rPr>
        <w:t> </w:t>
      </w:r>
      <w:r>
        <w:rPr>
          <w:rFonts w:ascii="Arial Narrow"/>
          <w:w w:val="75"/>
          <w:sz w:val="13"/>
        </w:rPr>
        <w:t>NETTING</w:t>
      </w:r>
      <w:r>
        <w:rPr>
          <w:rFonts w:ascii="Arial Narrow"/>
          <w:spacing w:val="-3"/>
          <w:sz w:val="13"/>
        </w:rPr>
        <w:t> </w:t>
      </w:r>
      <w:r>
        <w:rPr>
          <w:rFonts w:ascii="Arial Narrow"/>
          <w:w w:val="75"/>
          <w:sz w:val="13"/>
        </w:rPr>
        <w:t>BEHIND</w:t>
      </w:r>
      <w:r>
        <w:rPr>
          <w:rFonts w:ascii="Arial Narrow"/>
          <w:spacing w:val="-2"/>
          <w:sz w:val="13"/>
        </w:rPr>
        <w:t> </w:t>
      </w:r>
      <w:r>
        <w:rPr>
          <w:rFonts w:ascii="Arial Narrow"/>
          <w:w w:val="75"/>
          <w:sz w:val="13"/>
        </w:rPr>
        <w:t>NORTH</w:t>
      </w:r>
      <w:r>
        <w:rPr>
          <w:rFonts w:ascii="Arial Narrow"/>
          <w:spacing w:val="-3"/>
          <w:sz w:val="13"/>
        </w:rPr>
        <w:t> </w:t>
      </w:r>
      <w:r>
        <w:rPr>
          <w:rFonts w:ascii="Arial Narrow"/>
          <w:spacing w:val="-4"/>
          <w:w w:val="75"/>
          <w:sz w:val="13"/>
        </w:rPr>
        <w:t>GOALS</w:t>
      </w:r>
    </w:p>
    <w:p>
      <w:pPr>
        <w:pStyle w:val="ListParagraph"/>
        <w:numPr>
          <w:ilvl w:val="0"/>
          <w:numId w:val="6"/>
        </w:numPr>
        <w:tabs>
          <w:tab w:pos="9660" w:val="left" w:leader="none"/>
        </w:tabs>
        <w:spacing w:line="240" w:lineRule="auto" w:before="21" w:after="0"/>
        <w:ind w:left="9659" w:right="0" w:hanging="215"/>
        <w:jc w:val="left"/>
        <w:rPr>
          <w:rFonts w:ascii="Arial Narrow"/>
          <w:sz w:val="13"/>
        </w:rPr>
      </w:pPr>
      <w:r>
        <w:rPr>
          <w:rFonts w:ascii="Arial Narrow"/>
          <w:w w:val="75"/>
          <w:sz w:val="13"/>
        </w:rPr>
        <w:t>EXISTING</w:t>
      </w:r>
      <w:r>
        <w:rPr>
          <w:rFonts w:ascii="Arial Narrow"/>
          <w:spacing w:val="4"/>
          <w:sz w:val="13"/>
        </w:rPr>
        <w:t> </w:t>
      </w:r>
      <w:r>
        <w:rPr>
          <w:rFonts w:ascii="Arial Narrow"/>
          <w:spacing w:val="-2"/>
          <w:w w:val="85"/>
          <w:sz w:val="13"/>
        </w:rPr>
        <w:t>PAVILION</w:t>
      </w:r>
    </w:p>
    <w:p>
      <w:pPr>
        <w:pStyle w:val="ListParagraph"/>
        <w:numPr>
          <w:ilvl w:val="0"/>
          <w:numId w:val="6"/>
        </w:numPr>
        <w:tabs>
          <w:tab w:pos="9660" w:val="left" w:leader="none"/>
        </w:tabs>
        <w:spacing w:line="132" w:lineRule="exact" w:before="21" w:after="0"/>
        <w:ind w:left="9659" w:right="0" w:hanging="215"/>
        <w:jc w:val="left"/>
        <w:rPr>
          <w:rFonts w:ascii="Arial Narrow"/>
          <w:sz w:val="13"/>
        </w:rPr>
      </w:pPr>
      <w:r>
        <w:rPr/>
        <w:pict>
          <v:shape style="position:absolute;margin-left:92.287064pt;margin-top:.882915pt;width:39.65pt;height:6.6pt;mso-position-horizontal-relative:page;mso-position-vertical-relative:paragraph;z-index:15765504;rotation:8" type="#_x0000_t136" fillcolor="#000000" stroked="f">
            <o:extrusion v:ext="view" autorotationcenter="t"/>
            <v:textpath style="font-family:&quot;Arial Narrow&quot;;font-size:6pt;v-text-kern:t;mso-text-shadow:auto" string="ENTRY - UPGRADE"/>
            <w10:wrap type="none"/>
          </v:shape>
        </w:pict>
      </w:r>
      <w:r>
        <w:rPr>
          <w:rFonts w:ascii="Arial Narrow"/>
          <w:spacing w:val="-2"/>
          <w:w w:val="80"/>
          <w:sz w:val="13"/>
        </w:rPr>
        <w:t>NEW</w:t>
      </w:r>
      <w:r>
        <w:rPr>
          <w:rFonts w:ascii="Arial Narrow"/>
          <w:spacing w:val="9"/>
          <w:sz w:val="13"/>
        </w:rPr>
        <w:t> </w:t>
      </w:r>
      <w:r>
        <w:rPr>
          <w:rFonts w:ascii="Arial Narrow"/>
          <w:spacing w:val="-2"/>
          <w:w w:val="80"/>
          <w:sz w:val="13"/>
        </w:rPr>
        <w:t>NETBALL</w:t>
      </w:r>
      <w:r>
        <w:rPr>
          <w:rFonts w:ascii="Arial Narrow"/>
          <w:spacing w:val="9"/>
          <w:sz w:val="13"/>
        </w:rPr>
        <w:t> </w:t>
      </w:r>
      <w:r>
        <w:rPr>
          <w:rFonts w:ascii="Arial Narrow"/>
          <w:spacing w:val="-2"/>
          <w:w w:val="80"/>
          <w:sz w:val="13"/>
        </w:rPr>
        <w:t>FACILITY</w:t>
      </w:r>
      <w:r>
        <w:rPr>
          <w:rFonts w:ascii="Arial Narrow"/>
          <w:spacing w:val="9"/>
          <w:sz w:val="13"/>
        </w:rPr>
        <w:t> </w:t>
      </w:r>
      <w:r>
        <w:rPr>
          <w:rFonts w:ascii="Arial Narrow"/>
          <w:spacing w:val="-2"/>
          <w:w w:val="80"/>
          <w:sz w:val="13"/>
        </w:rPr>
        <w:t>UPGRADE</w:t>
      </w:r>
    </w:p>
    <w:p>
      <w:pPr>
        <w:tabs>
          <w:tab w:pos="9444" w:val="left" w:leader="none"/>
        </w:tabs>
        <w:spacing w:line="189" w:lineRule="exact" w:before="0"/>
        <w:ind w:left="2346" w:right="0" w:firstLine="0"/>
        <w:jc w:val="left"/>
        <w:rPr>
          <w:rFonts w:ascii="Arial Narrow"/>
          <w:sz w:val="13"/>
        </w:rPr>
      </w:pPr>
      <w:r>
        <w:rPr/>
        <w:pict>
          <v:shape style="position:absolute;margin-left:91.105064pt;margin-top:1.224151pt;width:38.35pt;height:6.6pt;mso-position-horizontal-relative:page;mso-position-vertical-relative:paragraph;z-index:15766016;rotation:8" type="#_x0000_t136" fillcolor="#000000" stroked="f">
            <o:extrusion v:ext="view" autorotationcenter="t"/>
            <v:textpath style="font-family:&quot;Arial Narrow&quot;;font-size:6pt;v-text-kern:t;mso-text-shadow:auto" string="RESERVE SIGNAGE"/>
            <w10:wrap type="none"/>
          </v:shape>
        </w:pict>
      </w:r>
      <w:r>
        <w:rPr>
          <w:rFonts w:ascii="Arial Narrow"/>
          <w:spacing w:val="-5"/>
          <w:w w:val="85"/>
          <w:position w:val="1"/>
          <w:sz w:val="18"/>
        </w:rPr>
        <w:t>17</w:t>
      </w:r>
      <w:r>
        <w:rPr>
          <w:rFonts w:ascii="Arial Narrow"/>
          <w:position w:val="1"/>
          <w:sz w:val="18"/>
        </w:rPr>
        <w:tab/>
      </w:r>
      <w:r>
        <w:rPr>
          <w:rFonts w:ascii="Arial Narrow"/>
          <w:w w:val="85"/>
          <w:sz w:val="13"/>
        </w:rPr>
        <w:t>9</w:t>
      </w:r>
      <w:r>
        <w:rPr>
          <w:rFonts w:ascii="Arial Narrow"/>
          <w:spacing w:val="79"/>
          <w:sz w:val="13"/>
        </w:rPr>
        <w:t> </w:t>
      </w:r>
      <w:r>
        <w:rPr>
          <w:rFonts w:ascii="Arial Narrow"/>
          <w:w w:val="85"/>
          <w:sz w:val="13"/>
        </w:rPr>
        <w:t>ANCILLARY</w:t>
      </w:r>
      <w:r>
        <w:rPr>
          <w:rFonts w:ascii="Arial Narrow"/>
          <w:spacing w:val="-2"/>
          <w:sz w:val="13"/>
        </w:rPr>
        <w:t> </w:t>
      </w:r>
      <w:r>
        <w:rPr>
          <w:rFonts w:ascii="Arial Narrow"/>
          <w:w w:val="85"/>
          <w:sz w:val="13"/>
        </w:rPr>
        <w:t>CAR</w:t>
      </w:r>
      <w:r>
        <w:rPr>
          <w:rFonts w:ascii="Arial Narrow"/>
          <w:spacing w:val="-3"/>
          <w:sz w:val="13"/>
        </w:rPr>
        <w:t> </w:t>
      </w:r>
      <w:r>
        <w:rPr>
          <w:rFonts w:ascii="Arial Narrow"/>
          <w:w w:val="85"/>
          <w:sz w:val="13"/>
        </w:rPr>
        <w:t>PARK</w:t>
      </w:r>
      <w:r>
        <w:rPr>
          <w:rFonts w:ascii="Arial Narrow"/>
          <w:spacing w:val="-3"/>
          <w:sz w:val="13"/>
        </w:rPr>
        <w:t> </w:t>
      </w:r>
      <w:r>
        <w:rPr>
          <w:rFonts w:ascii="Arial Narrow"/>
          <w:spacing w:val="-2"/>
          <w:w w:val="85"/>
          <w:sz w:val="13"/>
        </w:rPr>
        <w:t>UPGRADE</w:t>
      </w:r>
    </w:p>
    <w:p>
      <w:pPr>
        <w:pStyle w:val="ListParagraph"/>
        <w:numPr>
          <w:ilvl w:val="0"/>
          <w:numId w:val="7"/>
        </w:numPr>
        <w:tabs>
          <w:tab w:pos="9660" w:val="left" w:leader="none"/>
        </w:tabs>
        <w:spacing w:line="240" w:lineRule="auto" w:before="38" w:after="0"/>
        <w:ind w:left="9659" w:right="0" w:hanging="215"/>
        <w:jc w:val="left"/>
        <w:rPr>
          <w:rFonts w:ascii="Arial Narrow"/>
          <w:sz w:val="13"/>
        </w:rPr>
      </w:pPr>
      <w:r>
        <w:rPr>
          <w:rFonts w:ascii="Arial Narrow"/>
          <w:w w:val="75"/>
          <w:sz w:val="13"/>
        </w:rPr>
        <w:t>MAIN</w:t>
      </w:r>
      <w:r>
        <w:rPr>
          <w:rFonts w:ascii="Arial Narrow"/>
          <w:spacing w:val="7"/>
          <w:sz w:val="13"/>
        </w:rPr>
        <w:t> </w:t>
      </w:r>
      <w:r>
        <w:rPr>
          <w:rFonts w:ascii="Arial Narrow"/>
          <w:w w:val="75"/>
          <w:sz w:val="13"/>
        </w:rPr>
        <w:t>CAR</w:t>
      </w:r>
      <w:r>
        <w:rPr>
          <w:rFonts w:ascii="Arial Narrow"/>
          <w:spacing w:val="7"/>
          <w:sz w:val="13"/>
        </w:rPr>
        <w:t> </w:t>
      </w:r>
      <w:r>
        <w:rPr>
          <w:rFonts w:ascii="Arial Narrow"/>
          <w:spacing w:val="-4"/>
          <w:w w:val="75"/>
          <w:sz w:val="13"/>
        </w:rPr>
        <w:t>PARK</w:t>
      </w:r>
    </w:p>
    <w:p>
      <w:pPr>
        <w:pStyle w:val="ListParagraph"/>
        <w:numPr>
          <w:ilvl w:val="0"/>
          <w:numId w:val="7"/>
        </w:numPr>
        <w:tabs>
          <w:tab w:pos="9660" w:val="left" w:leader="none"/>
        </w:tabs>
        <w:spacing w:line="240" w:lineRule="auto" w:before="20" w:after="0"/>
        <w:ind w:left="9659" w:right="0" w:hanging="215"/>
        <w:jc w:val="left"/>
        <w:rPr>
          <w:rFonts w:ascii="Arial Narrow"/>
          <w:sz w:val="13"/>
        </w:rPr>
      </w:pPr>
      <w:r>
        <w:rPr>
          <w:rFonts w:ascii="Arial Narrow"/>
          <w:w w:val="75"/>
          <w:sz w:val="13"/>
        </w:rPr>
        <w:t>NEW</w:t>
      </w:r>
      <w:r>
        <w:rPr>
          <w:rFonts w:ascii="Arial Narrow"/>
          <w:spacing w:val="11"/>
          <w:sz w:val="13"/>
        </w:rPr>
        <w:t> </w:t>
      </w:r>
      <w:r>
        <w:rPr>
          <w:rFonts w:ascii="Arial Narrow"/>
          <w:w w:val="75"/>
          <w:sz w:val="13"/>
        </w:rPr>
        <w:t>NETBALL</w:t>
      </w:r>
      <w:r>
        <w:rPr>
          <w:rFonts w:ascii="Arial Narrow"/>
          <w:spacing w:val="12"/>
          <w:sz w:val="13"/>
        </w:rPr>
        <w:t> </w:t>
      </w:r>
      <w:r>
        <w:rPr>
          <w:rFonts w:ascii="Arial Narrow"/>
          <w:w w:val="75"/>
          <w:sz w:val="13"/>
        </w:rPr>
        <w:t>SPECTATOR</w:t>
      </w:r>
      <w:r>
        <w:rPr>
          <w:rFonts w:ascii="Arial Narrow"/>
          <w:spacing w:val="12"/>
          <w:sz w:val="13"/>
        </w:rPr>
        <w:t> </w:t>
      </w:r>
      <w:r>
        <w:rPr>
          <w:rFonts w:ascii="Arial Narrow"/>
          <w:spacing w:val="-2"/>
          <w:w w:val="75"/>
          <w:sz w:val="13"/>
        </w:rPr>
        <w:t>SHELTER</w:t>
      </w:r>
    </w:p>
    <w:p>
      <w:pPr>
        <w:pStyle w:val="ListParagraph"/>
        <w:numPr>
          <w:ilvl w:val="0"/>
          <w:numId w:val="7"/>
        </w:numPr>
        <w:tabs>
          <w:tab w:pos="9659" w:val="left" w:leader="none"/>
        </w:tabs>
        <w:spacing w:line="240" w:lineRule="auto" w:before="35" w:after="0"/>
        <w:ind w:left="9658" w:right="0" w:hanging="214"/>
        <w:jc w:val="left"/>
        <w:rPr>
          <w:rFonts w:ascii="Arial Narrow"/>
          <w:sz w:val="13"/>
        </w:rPr>
      </w:pPr>
      <w:r>
        <w:rPr>
          <w:rFonts w:ascii="Arial Narrow"/>
          <w:w w:val="75"/>
          <w:sz w:val="13"/>
        </w:rPr>
        <w:t>EXISTING</w:t>
      </w:r>
      <w:r>
        <w:rPr>
          <w:rFonts w:ascii="Arial Narrow"/>
          <w:spacing w:val="14"/>
          <w:sz w:val="13"/>
        </w:rPr>
        <w:t> </w:t>
      </w:r>
      <w:r>
        <w:rPr>
          <w:rFonts w:ascii="Arial Narrow"/>
          <w:w w:val="75"/>
          <w:sz w:val="13"/>
        </w:rPr>
        <w:t>NETBALL</w:t>
      </w:r>
      <w:r>
        <w:rPr>
          <w:rFonts w:ascii="Arial Narrow"/>
          <w:spacing w:val="16"/>
          <w:sz w:val="13"/>
        </w:rPr>
        <w:t> </w:t>
      </w:r>
      <w:r>
        <w:rPr>
          <w:rFonts w:ascii="Arial Narrow"/>
          <w:spacing w:val="-2"/>
          <w:w w:val="75"/>
          <w:sz w:val="13"/>
        </w:rPr>
        <w:t>COURT</w:t>
      </w:r>
    </w:p>
    <w:p>
      <w:pPr>
        <w:spacing w:line="240" w:lineRule="auto" w:before="0"/>
        <w:rPr>
          <w:rFonts w:ascii="Arial Narrow"/>
          <w:sz w:val="12"/>
        </w:rPr>
      </w:pPr>
      <w:r>
        <w:rPr/>
        <w:br w:type="column"/>
      </w:r>
      <w:r>
        <w:rPr>
          <w:rFonts w:ascii="Arial Narrow"/>
          <w:sz w:val="12"/>
        </w:rPr>
      </w:r>
    </w:p>
    <w:p>
      <w:pPr>
        <w:pStyle w:val="BodyText"/>
        <w:spacing w:before="3"/>
        <w:rPr>
          <w:rFonts w:ascii="Arial Narrow"/>
          <w:sz w:val="13"/>
        </w:rPr>
      </w:pPr>
    </w:p>
    <w:p>
      <w:pPr>
        <w:pStyle w:val="ListParagraph"/>
        <w:numPr>
          <w:ilvl w:val="0"/>
          <w:numId w:val="7"/>
        </w:numPr>
        <w:tabs>
          <w:tab w:pos="301" w:val="left" w:leader="none"/>
        </w:tabs>
        <w:spacing w:line="240" w:lineRule="auto" w:before="1" w:after="0"/>
        <w:ind w:left="300" w:right="0" w:hanging="215"/>
        <w:jc w:val="left"/>
        <w:rPr>
          <w:rFonts w:ascii="Arial Narrow"/>
          <w:sz w:val="13"/>
        </w:rPr>
      </w:pPr>
      <w:r>
        <w:rPr>
          <w:rFonts w:ascii="Arial Narrow"/>
          <w:w w:val="75"/>
          <w:sz w:val="13"/>
        </w:rPr>
        <w:t>NEW</w:t>
      </w:r>
      <w:r>
        <w:rPr>
          <w:rFonts w:ascii="Arial Narrow"/>
          <w:spacing w:val="13"/>
          <w:sz w:val="13"/>
        </w:rPr>
        <w:t> </w:t>
      </w:r>
      <w:r>
        <w:rPr>
          <w:rFonts w:ascii="Arial Narrow"/>
          <w:w w:val="75"/>
          <w:sz w:val="13"/>
        </w:rPr>
        <w:t>NETBALL</w:t>
      </w:r>
      <w:r>
        <w:rPr>
          <w:rFonts w:ascii="Arial Narrow"/>
          <w:spacing w:val="14"/>
          <w:sz w:val="13"/>
        </w:rPr>
        <w:t> </w:t>
      </w:r>
      <w:r>
        <w:rPr>
          <w:rFonts w:ascii="Arial Narrow"/>
          <w:spacing w:val="-2"/>
          <w:w w:val="75"/>
          <w:sz w:val="13"/>
        </w:rPr>
        <w:t>COURT</w:t>
      </w:r>
    </w:p>
    <w:p>
      <w:pPr>
        <w:pStyle w:val="ListParagraph"/>
        <w:numPr>
          <w:ilvl w:val="0"/>
          <w:numId w:val="7"/>
        </w:numPr>
        <w:tabs>
          <w:tab w:pos="300" w:val="left" w:leader="none"/>
        </w:tabs>
        <w:spacing w:line="240" w:lineRule="auto" w:before="24" w:after="0"/>
        <w:ind w:left="299" w:right="0" w:hanging="214"/>
        <w:jc w:val="left"/>
        <w:rPr>
          <w:rFonts w:ascii="Arial Narrow"/>
          <w:sz w:val="13"/>
        </w:rPr>
      </w:pPr>
      <w:r>
        <w:rPr>
          <w:rFonts w:ascii="Arial Narrow"/>
          <w:w w:val="75"/>
          <w:sz w:val="13"/>
        </w:rPr>
        <w:t>RELOCATED</w:t>
      </w:r>
      <w:r>
        <w:rPr>
          <w:rFonts w:ascii="Arial Narrow"/>
          <w:spacing w:val="17"/>
          <w:sz w:val="13"/>
        </w:rPr>
        <w:t> </w:t>
      </w:r>
      <w:r>
        <w:rPr>
          <w:rFonts w:ascii="Arial Narrow"/>
          <w:w w:val="75"/>
          <w:sz w:val="13"/>
        </w:rPr>
        <w:t>BASKETBALL</w:t>
      </w:r>
      <w:r>
        <w:rPr>
          <w:rFonts w:ascii="Arial Narrow"/>
          <w:spacing w:val="17"/>
          <w:sz w:val="13"/>
        </w:rPr>
        <w:t> </w:t>
      </w:r>
      <w:r>
        <w:rPr>
          <w:rFonts w:ascii="Arial Narrow"/>
          <w:w w:val="75"/>
          <w:sz w:val="13"/>
        </w:rPr>
        <w:t>HALF</w:t>
      </w:r>
      <w:r>
        <w:rPr>
          <w:rFonts w:ascii="Arial Narrow"/>
          <w:spacing w:val="17"/>
          <w:sz w:val="13"/>
        </w:rPr>
        <w:t> </w:t>
      </w:r>
      <w:r>
        <w:rPr>
          <w:rFonts w:ascii="Arial Narrow"/>
          <w:spacing w:val="-4"/>
          <w:w w:val="75"/>
          <w:sz w:val="13"/>
        </w:rPr>
        <w:t>COURT</w:t>
      </w:r>
    </w:p>
    <w:p>
      <w:pPr>
        <w:pStyle w:val="ListParagraph"/>
        <w:numPr>
          <w:ilvl w:val="0"/>
          <w:numId w:val="7"/>
        </w:numPr>
        <w:tabs>
          <w:tab w:pos="301" w:val="left" w:leader="none"/>
        </w:tabs>
        <w:spacing w:line="240" w:lineRule="auto" w:before="21" w:after="0"/>
        <w:ind w:left="300" w:right="0" w:hanging="215"/>
        <w:jc w:val="left"/>
        <w:rPr>
          <w:rFonts w:ascii="Arial Narrow"/>
          <w:sz w:val="13"/>
        </w:rPr>
      </w:pPr>
      <w:r>
        <w:rPr>
          <w:rFonts w:ascii="Arial Narrow"/>
          <w:w w:val="70"/>
          <w:sz w:val="13"/>
        </w:rPr>
        <w:t>RELOCATED</w:t>
      </w:r>
      <w:r>
        <w:rPr>
          <w:rFonts w:ascii="Arial Narrow"/>
          <w:spacing w:val="26"/>
          <w:sz w:val="13"/>
        </w:rPr>
        <w:t> </w:t>
      </w:r>
      <w:r>
        <w:rPr>
          <w:rFonts w:ascii="Arial Narrow"/>
          <w:spacing w:val="-2"/>
          <w:w w:val="85"/>
          <w:sz w:val="13"/>
        </w:rPr>
        <w:t>PLAYGROUND</w:t>
      </w:r>
    </w:p>
    <w:p>
      <w:pPr>
        <w:pStyle w:val="ListParagraph"/>
        <w:numPr>
          <w:ilvl w:val="0"/>
          <w:numId w:val="7"/>
        </w:numPr>
        <w:tabs>
          <w:tab w:pos="300" w:val="left" w:leader="none"/>
        </w:tabs>
        <w:spacing w:line="240" w:lineRule="auto" w:before="20" w:after="0"/>
        <w:ind w:left="299" w:right="0" w:hanging="214"/>
        <w:jc w:val="left"/>
        <w:rPr>
          <w:rFonts w:ascii="Arial Narrow"/>
          <w:sz w:val="13"/>
        </w:rPr>
      </w:pPr>
      <w:r>
        <w:rPr>
          <w:rFonts w:ascii="Arial Narrow"/>
          <w:w w:val="75"/>
          <w:sz w:val="13"/>
        </w:rPr>
        <w:t>ANCILLARY</w:t>
      </w:r>
      <w:r>
        <w:rPr>
          <w:rFonts w:ascii="Arial Narrow"/>
          <w:spacing w:val="16"/>
          <w:sz w:val="13"/>
        </w:rPr>
        <w:t> </w:t>
      </w:r>
      <w:r>
        <w:rPr>
          <w:rFonts w:ascii="Arial Narrow"/>
          <w:w w:val="75"/>
          <w:sz w:val="13"/>
        </w:rPr>
        <w:t>CAR</w:t>
      </w:r>
      <w:r>
        <w:rPr>
          <w:rFonts w:ascii="Arial Narrow"/>
          <w:spacing w:val="16"/>
          <w:sz w:val="13"/>
        </w:rPr>
        <w:t> </w:t>
      </w:r>
      <w:r>
        <w:rPr>
          <w:rFonts w:ascii="Arial Narrow"/>
          <w:spacing w:val="-4"/>
          <w:w w:val="75"/>
          <w:sz w:val="13"/>
        </w:rPr>
        <w:t>PARK</w:t>
      </w:r>
    </w:p>
    <w:p>
      <w:pPr>
        <w:pStyle w:val="ListParagraph"/>
        <w:numPr>
          <w:ilvl w:val="0"/>
          <w:numId w:val="7"/>
        </w:numPr>
        <w:tabs>
          <w:tab w:pos="301" w:val="left" w:leader="none"/>
        </w:tabs>
        <w:spacing w:line="240" w:lineRule="auto" w:before="22" w:after="0"/>
        <w:ind w:left="300" w:right="0" w:hanging="215"/>
        <w:jc w:val="left"/>
        <w:rPr>
          <w:rFonts w:ascii="Arial Narrow"/>
          <w:sz w:val="13"/>
        </w:rPr>
      </w:pPr>
      <w:r>
        <w:rPr>
          <w:rFonts w:ascii="Arial Narrow"/>
          <w:w w:val="75"/>
          <w:sz w:val="13"/>
        </w:rPr>
        <w:t>ENTRY</w:t>
      </w:r>
      <w:r>
        <w:rPr>
          <w:rFonts w:ascii="Arial Narrow"/>
          <w:spacing w:val="12"/>
          <w:sz w:val="13"/>
        </w:rPr>
        <w:t> </w:t>
      </w:r>
      <w:r>
        <w:rPr>
          <w:rFonts w:ascii="Arial Narrow"/>
          <w:spacing w:val="-2"/>
          <w:w w:val="85"/>
          <w:sz w:val="13"/>
        </w:rPr>
        <w:t>SIGNAGE</w:t>
      </w:r>
    </w:p>
    <w:p>
      <w:pPr>
        <w:pStyle w:val="ListParagraph"/>
        <w:numPr>
          <w:ilvl w:val="0"/>
          <w:numId w:val="7"/>
        </w:numPr>
        <w:tabs>
          <w:tab w:pos="301" w:val="left" w:leader="none"/>
        </w:tabs>
        <w:spacing w:line="240" w:lineRule="auto" w:before="21" w:after="0"/>
        <w:ind w:left="300" w:right="0" w:hanging="215"/>
        <w:jc w:val="left"/>
        <w:rPr>
          <w:rFonts w:ascii="Arial Narrow"/>
          <w:sz w:val="13"/>
        </w:rPr>
      </w:pPr>
      <w:r>
        <w:rPr>
          <w:rFonts w:ascii="Arial Narrow"/>
          <w:spacing w:val="-2"/>
          <w:w w:val="85"/>
          <w:sz w:val="13"/>
        </w:rPr>
        <w:t>SEATING</w:t>
      </w:r>
    </w:p>
    <w:p>
      <w:pPr>
        <w:pStyle w:val="ListParagraph"/>
        <w:numPr>
          <w:ilvl w:val="0"/>
          <w:numId w:val="7"/>
        </w:numPr>
        <w:tabs>
          <w:tab w:pos="300" w:val="left" w:leader="none"/>
        </w:tabs>
        <w:spacing w:line="240" w:lineRule="auto" w:before="28" w:after="0"/>
        <w:ind w:left="299" w:right="0" w:hanging="214"/>
        <w:jc w:val="left"/>
        <w:rPr>
          <w:rFonts w:ascii="Arial Narrow"/>
          <w:sz w:val="13"/>
        </w:rPr>
      </w:pPr>
      <w:r>
        <w:rPr>
          <w:rFonts w:ascii="Arial Narrow"/>
          <w:w w:val="75"/>
          <w:sz w:val="13"/>
        </w:rPr>
        <w:t>EXISTING</w:t>
      </w:r>
      <w:r>
        <w:rPr>
          <w:rFonts w:ascii="Arial Narrow"/>
          <w:spacing w:val="14"/>
          <w:sz w:val="13"/>
        </w:rPr>
        <w:t> </w:t>
      </w:r>
      <w:r>
        <w:rPr>
          <w:rFonts w:ascii="Arial Narrow"/>
          <w:w w:val="75"/>
          <w:sz w:val="13"/>
        </w:rPr>
        <w:t>PLAYER</w:t>
      </w:r>
      <w:r>
        <w:rPr>
          <w:rFonts w:ascii="Arial Narrow"/>
          <w:spacing w:val="15"/>
          <w:sz w:val="13"/>
        </w:rPr>
        <w:t> </w:t>
      </w:r>
      <w:r>
        <w:rPr>
          <w:rFonts w:ascii="Arial Narrow"/>
          <w:spacing w:val="-2"/>
          <w:w w:val="75"/>
          <w:sz w:val="13"/>
        </w:rPr>
        <w:t>SHELTER</w:t>
      </w:r>
    </w:p>
    <w:p>
      <w:pPr>
        <w:pStyle w:val="ListParagraph"/>
        <w:numPr>
          <w:ilvl w:val="0"/>
          <w:numId w:val="7"/>
        </w:numPr>
        <w:tabs>
          <w:tab w:pos="301" w:val="left" w:leader="none"/>
        </w:tabs>
        <w:spacing w:line="240" w:lineRule="auto" w:before="14" w:after="0"/>
        <w:ind w:left="300" w:right="0" w:hanging="215"/>
        <w:jc w:val="left"/>
        <w:rPr>
          <w:rFonts w:ascii="Arial Narrow"/>
          <w:sz w:val="13"/>
        </w:rPr>
      </w:pPr>
      <w:r>
        <w:rPr>
          <w:rFonts w:ascii="Arial Narrow"/>
          <w:spacing w:val="-2"/>
          <w:w w:val="80"/>
          <w:sz w:val="13"/>
        </w:rPr>
        <w:t>NEW</w:t>
      </w:r>
      <w:r>
        <w:rPr>
          <w:rFonts w:ascii="Arial Narrow"/>
          <w:spacing w:val="6"/>
          <w:sz w:val="13"/>
        </w:rPr>
        <w:t> </w:t>
      </w:r>
      <w:r>
        <w:rPr>
          <w:rFonts w:ascii="Arial Narrow"/>
          <w:spacing w:val="-2"/>
          <w:w w:val="80"/>
          <w:sz w:val="13"/>
        </w:rPr>
        <w:t>PLAYER</w:t>
      </w:r>
      <w:r>
        <w:rPr>
          <w:rFonts w:ascii="Arial Narrow"/>
          <w:spacing w:val="6"/>
          <w:sz w:val="13"/>
        </w:rPr>
        <w:t> </w:t>
      </w:r>
      <w:r>
        <w:rPr>
          <w:rFonts w:ascii="Arial Narrow"/>
          <w:spacing w:val="-2"/>
          <w:w w:val="80"/>
          <w:sz w:val="13"/>
        </w:rPr>
        <w:t>SHELTER</w:t>
      </w:r>
    </w:p>
    <w:p>
      <w:pPr>
        <w:pStyle w:val="ListParagraph"/>
        <w:numPr>
          <w:ilvl w:val="0"/>
          <w:numId w:val="7"/>
        </w:numPr>
        <w:tabs>
          <w:tab w:pos="301" w:val="left" w:leader="none"/>
        </w:tabs>
        <w:spacing w:line="240" w:lineRule="auto" w:before="25" w:after="0"/>
        <w:ind w:left="300" w:right="0" w:hanging="215"/>
        <w:jc w:val="left"/>
        <w:rPr>
          <w:rFonts w:ascii="Arial Narrow"/>
          <w:sz w:val="13"/>
        </w:rPr>
      </w:pPr>
      <w:r>
        <w:rPr>
          <w:rFonts w:ascii="Arial Narrow"/>
          <w:w w:val="75"/>
          <w:sz w:val="13"/>
        </w:rPr>
        <w:t>NEW</w:t>
      </w:r>
      <w:r>
        <w:rPr>
          <w:rFonts w:ascii="Arial Narrow"/>
          <w:spacing w:val="-2"/>
          <w:sz w:val="13"/>
        </w:rPr>
        <w:t> </w:t>
      </w:r>
      <w:r>
        <w:rPr>
          <w:rFonts w:ascii="Arial Narrow"/>
          <w:w w:val="75"/>
          <w:sz w:val="13"/>
        </w:rPr>
        <w:t>NETTING</w:t>
      </w:r>
      <w:r>
        <w:rPr>
          <w:rFonts w:ascii="Arial Narrow"/>
          <w:spacing w:val="-2"/>
          <w:sz w:val="13"/>
        </w:rPr>
        <w:t> </w:t>
      </w:r>
      <w:r>
        <w:rPr>
          <w:rFonts w:ascii="Arial Narrow"/>
          <w:w w:val="75"/>
          <w:sz w:val="13"/>
        </w:rPr>
        <w:t>BEHIND</w:t>
      </w:r>
      <w:r>
        <w:rPr>
          <w:rFonts w:ascii="Arial Narrow"/>
          <w:spacing w:val="-2"/>
          <w:sz w:val="13"/>
        </w:rPr>
        <w:t> </w:t>
      </w:r>
      <w:r>
        <w:rPr>
          <w:rFonts w:ascii="Arial Narrow"/>
          <w:w w:val="75"/>
          <w:sz w:val="13"/>
        </w:rPr>
        <w:t>SOUTH</w:t>
      </w:r>
      <w:r>
        <w:rPr>
          <w:rFonts w:ascii="Arial Narrow"/>
          <w:spacing w:val="-1"/>
          <w:sz w:val="13"/>
        </w:rPr>
        <w:t> </w:t>
      </w:r>
      <w:r>
        <w:rPr>
          <w:rFonts w:ascii="Arial Narrow"/>
          <w:spacing w:val="-4"/>
          <w:w w:val="75"/>
          <w:sz w:val="13"/>
        </w:rPr>
        <w:t>GOALS</w:t>
      </w:r>
    </w:p>
    <w:p>
      <w:pPr>
        <w:pStyle w:val="ListParagraph"/>
        <w:numPr>
          <w:ilvl w:val="0"/>
          <w:numId w:val="7"/>
        </w:numPr>
        <w:tabs>
          <w:tab w:pos="301" w:val="left" w:leader="none"/>
        </w:tabs>
        <w:spacing w:line="240" w:lineRule="auto" w:before="24" w:after="0"/>
        <w:ind w:left="300" w:right="0" w:hanging="215"/>
        <w:jc w:val="left"/>
        <w:rPr>
          <w:rFonts w:ascii="Arial Narrow"/>
          <w:sz w:val="13"/>
        </w:rPr>
      </w:pPr>
      <w:r>
        <w:rPr>
          <w:rFonts w:ascii="Arial Narrow"/>
          <w:w w:val="75"/>
          <w:sz w:val="13"/>
        </w:rPr>
        <w:t>EXISTING</w:t>
      </w:r>
      <w:r>
        <w:rPr>
          <w:rFonts w:ascii="Arial Narrow"/>
          <w:spacing w:val="-1"/>
          <w:sz w:val="13"/>
        </w:rPr>
        <w:t> </w:t>
      </w:r>
      <w:r>
        <w:rPr>
          <w:rFonts w:ascii="Arial Narrow"/>
          <w:w w:val="75"/>
          <w:sz w:val="13"/>
        </w:rPr>
        <w:t>TURF</w:t>
      </w:r>
      <w:r>
        <w:rPr>
          <w:rFonts w:ascii="Arial Narrow"/>
          <w:sz w:val="13"/>
        </w:rPr>
        <w:t> </w:t>
      </w:r>
      <w:r>
        <w:rPr>
          <w:rFonts w:ascii="Arial Narrow"/>
          <w:w w:val="75"/>
          <w:sz w:val="13"/>
        </w:rPr>
        <w:t>CRICKET</w:t>
      </w:r>
      <w:r>
        <w:rPr>
          <w:rFonts w:ascii="Arial Narrow"/>
          <w:spacing w:val="-1"/>
          <w:sz w:val="13"/>
        </w:rPr>
        <w:t> </w:t>
      </w:r>
      <w:r>
        <w:rPr>
          <w:rFonts w:ascii="Arial Narrow"/>
          <w:spacing w:val="-4"/>
          <w:w w:val="75"/>
          <w:sz w:val="13"/>
        </w:rPr>
        <w:t>NETS</w:t>
      </w:r>
    </w:p>
    <w:p>
      <w:pPr>
        <w:pStyle w:val="ListParagraph"/>
        <w:numPr>
          <w:ilvl w:val="0"/>
          <w:numId w:val="7"/>
        </w:numPr>
        <w:tabs>
          <w:tab w:pos="301" w:val="left" w:leader="none"/>
        </w:tabs>
        <w:spacing w:line="240" w:lineRule="auto" w:before="31" w:after="0"/>
        <w:ind w:left="300" w:right="0" w:hanging="215"/>
        <w:jc w:val="left"/>
        <w:rPr>
          <w:rFonts w:ascii="Arial Narrow"/>
          <w:sz w:val="13"/>
        </w:rPr>
      </w:pPr>
      <w:r>
        <w:rPr>
          <w:rFonts w:ascii="Arial Narrow"/>
          <w:spacing w:val="-2"/>
          <w:w w:val="75"/>
          <w:sz w:val="13"/>
        </w:rPr>
        <w:t>EXISTING</w:t>
      </w:r>
      <w:r>
        <w:rPr>
          <w:rFonts w:ascii="Arial Narrow"/>
          <w:spacing w:val="10"/>
          <w:sz w:val="13"/>
        </w:rPr>
        <w:t> </w:t>
      </w:r>
      <w:r>
        <w:rPr>
          <w:rFonts w:ascii="Arial Narrow"/>
          <w:spacing w:val="-2"/>
          <w:w w:val="75"/>
          <w:sz w:val="13"/>
        </w:rPr>
        <w:t>CRICKET</w:t>
      </w:r>
      <w:r>
        <w:rPr>
          <w:rFonts w:ascii="Arial Narrow"/>
          <w:spacing w:val="11"/>
          <w:sz w:val="13"/>
        </w:rPr>
        <w:t> </w:t>
      </w:r>
      <w:r>
        <w:rPr>
          <w:rFonts w:ascii="Arial Narrow"/>
          <w:spacing w:val="-4"/>
          <w:w w:val="75"/>
          <w:sz w:val="13"/>
        </w:rPr>
        <w:t>SHED</w:t>
      </w:r>
    </w:p>
    <w:p>
      <w:pPr>
        <w:pStyle w:val="ListParagraph"/>
        <w:numPr>
          <w:ilvl w:val="0"/>
          <w:numId w:val="7"/>
        </w:numPr>
        <w:tabs>
          <w:tab w:pos="301" w:val="left" w:leader="none"/>
        </w:tabs>
        <w:spacing w:line="240" w:lineRule="auto" w:before="21" w:after="0"/>
        <w:ind w:left="300" w:right="0" w:hanging="215"/>
        <w:jc w:val="left"/>
        <w:rPr>
          <w:rFonts w:ascii="Arial Narrow"/>
          <w:sz w:val="13"/>
        </w:rPr>
      </w:pPr>
      <w:r>
        <w:rPr>
          <w:rFonts w:ascii="Arial Narrow"/>
          <w:w w:val="75"/>
          <w:sz w:val="13"/>
        </w:rPr>
        <w:t>NEW</w:t>
      </w:r>
      <w:r>
        <w:rPr>
          <w:rFonts w:ascii="Arial Narrow"/>
          <w:spacing w:val="4"/>
          <w:sz w:val="13"/>
        </w:rPr>
        <w:t> </w:t>
      </w:r>
      <w:r>
        <w:rPr>
          <w:rFonts w:ascii="Arial Narrow"/>
          <w:w w:val="75"/>
          <w:sz w:val="13"/>
        </w:rPr>
        <w:t>ACCESS</w:t>
      </w:r>
      <w:r>
        <w:rPr>
          <w:rFonts w:ascii="Arial Narrow"/>
          <w:spacing w:val="5"/>
          <w:sz w:val="13"/>
        </w:rPr>
        <w:t> </w:t>
      </w:r>
      <w:r>
        <w:rPr>
          <w:rFonts w:ascii="Arial Narrow"/>
          <w:w w:val="75"/>
          <w:sz w:val="13"/>
        </w:rPr>
        <w:t>GATE</w:t>
      </w:r>
      <w:r>
        <w:rPr>
          <w:rFonts w:ascii="Arial Narrow"/>
          <w:spacing w:val="5"/>
          <w:sz w:val="13"/>
        </w:rPr>
        <w:t> </w:t>
      </w:r>
      <w:r>
        <w:rPr>
          <w:rFonts w:ascii="Arial Narrow"/>
          <w:w w:val="75"/>
          <w:sz w:val="13"/>
        </w:rPr>
        <w:t>TO</w:t>
      </w:r>
      <w:r>
        <w:rPr>
          <w:rFonts w:ascii="Arial Narrow"/>
          <w:spacing w:val="5"/>
          <w:sz w:val="13"/>
        </w:rPr>
        <w:t> </w:t>
      </w:r>
      <w:r>
        <w:rPr>
          <w:rFonts w:ascii="Arial Narrow"/>
          <w:spacing w:val="-4"/>
          <w:w w:val="75"/>
          <w:sz w:val="13"/>
        </w:rPr>
        <w:t>OVAL</w:t>
      </w:r>
    </w:p>
    <w:p>
      <w:pPr>
        <w:spacing w:line="122" w:lineRule="exact" w:before="42"/>
        <w:ind w:left="300" w:right="0" w:firstLine="0"/>
        <w:jc w:val="left"/>
        <w:rPr>
          <w:rFonts w:ascii="Arial Narrow"/>
          <w:sz w:val="13"/>
        </w:rPr>
      </w:pPr>
      <w:r>
        <w:rPr>
          <w:rFonts w:ascii="Arial Narrow"/>
          <w:w w:val="75"/>
          <w:sz w:val="13"/>
        </w:rPr>
        <w:t>COURT</w:t>
      </w:r>
      <w:r>
        <w:rPr>
          <w:rFonts w:ascii="Arial Narrow"/>
          <w:spacing w:val="5"/>
          <w:sz w:val="13"/>
        </w:rPr>
        <w:t> </w:t>
      </w:r>
      <w:r>
        <w:rPr>
          <w:rFonts w:ascii="Arial Narrow"/>
          <w:w w:val="75"/>
          <w:sz w:val="13"/>
        </w:rPr>
        <w:t>LIGHTING</w:t>
      </w:r>
      <w:r>
        <w:rPr>
          <w:rFonts w:ascii="Arial Narrow"/>
          <w:spacing w:val="5"/>
          <w:sz w:val="13"/>
        </w:rPr>
        <w:t> </w:t>
      </w:r>
      <w:r>
        <w:rPr>
          <w:rFonts w:ascii="Arial Narrow"/>
          <w:w w:val="75"/>
          <w:sz w:val="13"/>
        </w:rPr>
        <w:t>-</w:t>
      </w:r>
      <w:r>
        <w:rPr>
          <w:rFonts w:ascii="Arial Narrow"/>
          <w:spacing w:val="6"/>
          <w:sz w:val="13"/>
        </w:rPr>
        <w:t> </w:t>
      </w:r>
      <w:r>
        <w:rPr>
          <w:rFonts w:ascii="Arial Narrow"/>
          <w:w w:val="75"/>
          <w:sz w:val="13"/>
        </w:rPr>
        <w:t>MIN</w:t>
      </w:r>
      <w:r>
        <w:rPr>
          <w:rFonts w:ascii="Arial Narrow"/>
          <w:spacing w:val="6"/>
          <w:sz w:val="13"/>
        </w:rPr>
        <w:t> </w:t>
      </w:r>
      <w:r>
        <w:rPr>
          <w:rFonts w:ascii="Arial Narrow"/>
          <w:w w:val="75"/>
          <w:sz w:val="13"/>
        </w:rPr>
        <w:t>100</w:t>
      </w:r>
      <w:r>
        <w:rPr>
          <w:rFonts w:ascii="Arial Narrow"/>
          <w:spacing w:val="7"/>
          <w:sz w:val="13"/>
        </w:rPr>
        <w:t> </w:t>
      </w:r>
      <w:r>
        <w:rPr>
          <w:rFonts w:ascii="Arial Narrow"/>
          <w:spacing w:val="-5"/>
          <w:w w:val="75"/>
          <w:sz w:val="13"/>
        </w:rPr>
        <w:t>LUX</w:t>
      </w:r>
    </w:p>
    <w:p>
      <w:pPr>
        <w:spacing w:after="0" w:line="122" w:lineRule="exact"/>
        <w:jc w:val="left"/>
        <w:rPr>
          <w:rFonts w:ascii="Arial Narrow"/>
          <w:sz w:val="13"/>
        </w:rPr>
        <w:sectPr>
          <w:footerReference w:type="even" r:id="rId84"/>
          <w:pgSz w:w="16840" w:h="11910" w:orient="landscape"/>
          <w:pgMar w:footer="0" w:header="0" w:top="1020" w:bottom="280" w:left="1200" w:right="1980"/>
          <w:cols w:num="2" w:equalWidth="0">
            <w:col w:w="11191" w:space="40"/>
            <w:col w:w="2429"/>
          </w:cols>
        </w:sectPr>
      </w:pPr>
    </w:p>
    <w:p>
      <w:pPr>
        <w:pStyle w:val="BodyText"/>
        <w:tabs>
          <w:tab w:pos="4585" w:val="left" w:leader="none"/>
        </w:tabs>
        <w:spacing w:line="193" w:lineRule="exact"/>
        <w:ind w:left="1991"/>
        <w:rPr>
          <w:rFonts w:ascii="Arial Narrow"/>
        </w:rPr>
      </w:pPr>
      <w:r>
        <w:rPr>
          <w:rFonts w:ascii="Arial Narrow"/>
          <w:spacing w:val="-10"/>
          <w:w w:val="90"/>
          <w:position w:val="-3"/>
        </w:rPr>
        <w:t>3</w:t>
      </w:r>
      <w:r>
        <w:rPr>
          <w:rFonts w:ascii="Arial Narrow"/>
          <w:position w:val="-3"/>
        </w:rPr>
        <w:tab/>
      </w:r>
      <w:r>
        <w:rPr>
          <w:rFonts w:ascii="Arial Narrow"/>
          <w:spacing w:val="-10"/>
          <w:w w:val="90"/>
        </w:rPr>
        <w:t>6</w:t>
      </w:r>
    </w:p>
    <w:p>
      <w:pPr>
        <w:pStyle w:val="BodyText"/>
        <w:tabs>
          <w:tab w:pos="6863" w:val="left" w:leader="none"/>
        </w:tabs>
        <w:spacing w:line="168" w:lineRule="exact"/>
        <w:ind w:left="2791"/>
        <w:rPr>
          <w:rFonts w:ascii="Arial Narrow"/>
        </w:rPr>
      </w:pPr>
      <w:r>
        <w:rPr>
          <w:rFonts w:ascii="Arial Narrow"/>
          <w:spacing w:val="-10"/>
          <w:w w:val="90"/>
        </w:rPr>
        <w:t>5</w:t>
      </w:r>
      <w:r>
        <w:rPr>
          <w:rFonts w:ascii="Arial Narrow"/>
        </w:rPr>
        <w:tab/>
      </w:r>
      <w:r>
        <w:rPr>
          <w:rFonts w:ascii="Arial Narrow"/>
          <w:spacing w:val="-16"/>
          <w:w w:val="90"/>
        </w:rPr>
        <w:t>8</w:t>
      </w:r>
    </w:p>
    <w:p>
      <w:pPr>
        <w:pStyle w:val="BodyText"/>
        <w:tabs>
          <w:tab w:pos="6089" w:val="left" w:leader="none"/>
        </w:tabs>
        <w:spacing w:before="99"/>
        <w:ind w:left="5270"/>
        <w:rPr>
          <w:rFonts w:ascii="Arial Narrow"/>
        </w:rPr>
      </w:pPr>
      <w:r>
        <w:rPr>
          <w:rFonts w:ascii="Arial Narrow"/>
          <w:spacing w:val="-5"/>
          <w:w w:val="95"/>
        </w:rPr>
        <w:t>24</w:t>
      </w:r>
      <w:r>
        <w:rPr>
          <w:rFonts w:ascii="Arial Narrow"/>
        </w:rPr>
        <w:tab/>
      </w:r>
      <w:r>
        <w:rPr>
          <w:rFonts w:ascii="Arial Narrow"/>
          <w:spacing w:val="-10"/>
          <w:w w:val="95"/>
          <w:position w:val="3"/>
        </w:rPr>
        <w:t>7</w:t>
      </w:r>
    </w:p>
    <w:p>
      <w:pPr>
        <w:pStyle w:val="BodyText"/>
        <w:tabs>
          <w:tab w:pos="578" w:val="left" w:leader="none"/>
        </w:tabs>
        <w:spacing w:before="134"/>
        <w:jc w:val="right"/>
        <w:rPr>
          <w:rFonts w:ascii="Arial Narrow"/>
        </w:rPr>
      </w:pPr>
      <w:r>
        <w:rPr/>
        <w:br w:type="column"/>
      </w:r>
      <w:r>
        <w:rPr>
          <w:rFonts w:ascii="Arial Narrow"/>
          <w:spacing w:val="-5"/>
          <w:w w:val="85"/>
        </w:rPr>
        <w:t>10</w:t>
      </w:r>
      <w:r>
        <w:rPr>
          <w:rFonts w:ascii="Arial Narrow"/>
        </w:rPr>
        <w:tab/>
      </w:r>
      <w:r>
        <w:rPr>
          <w:rFonts w:ascii="Arial Narrow"/>
          <w:spacing w:val="-10"/>
          <w:w w:val="85"/>
          <w:position w:val="2"/>
        </w:rPr>
        <w:t>3</w:t>
      </w:r>
    </w:p>
    <w:p>
      <w:pPr>
        <w:spacing w:line="63" w:lineRule="exact" w:before="0"/>
        <w:ind w:left="2191" w:right="2252" w:firstLine="0"/>
        <w:jc w:val="center"/>
        <w:rPr>
          <w:rFonts w:ascii="Arial Narrow"/>
          <w:sz w:val="6"/>
        </w:rPr>
      </w:pPr>
      <w:r>
        <w:rPr/>
        <w:br w:type="column"/>
      </w:r>
      <w:r>
        <w:rPr>
          <w:rFonts w:ascii="Arial Narrow"/>
          <w:spacing w:val="-10"/>
          <w:w w:val="110"/>
          <w:sz w:val="6"/>
        </w:rPr>
        <w:t>L</w:t>
      </w: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spacing w:before="8"/>
        <w:rPr>
          <w:rFonts w:ascii="Arial Narrow"/>
          <w:sz w:val="7"/>
        </w:rPr>
      </w:pPr>
    </w:p>
    <w:p>
      <w:pPr>
        <w:spacing w:before="0"/>
        <w:ind w:left="858" w:right="0" w:firstLine="0"/>
        <w:jc w:val="left"/>
        <w:rPr>
          <w:rFonts w:ascii="Arial Narrow"/>
          <w:sz w:val="6"/>
        </w:rPr>
      </w:pPr>
      <w:r>
        <w:rPr/>
        <w:pict>
          <v:shape style="position:absolute;margin-left:550.020386pt;margin-top:-6.62758pt;width:4.9pt;height:9.3pt;mso-position-horizontal-relative:page;mso-position-vertical-relative:paragraph;z-index:15770112" type="#_x0000_t202" id="docshape340" filled="false" stroked="false">
            <v:textbox inset="0,0,0,0">
              <w:txbxContent>
                <w:p>
                  <w:pPr>
                    <w:pStyle w:val="BodyText"/>
                    <w:spacing w:line="181" w:lineRule="exact"/>
                    <w:rPr>
                      <w:rFonts w:ascii="Arial Narrow"/>
                    </w:rPr>
                  </w:pPr>
                  <w:r>
                    <w:rPr>
                      <w:rFonts w:ascii="Arial Narrow"/>
                      <w:spacing w:val="-7"/>
                      <w:w w:val="60"/>
                    </w:rPr>
                    <w:t>11</w:t>
                  </w:r>
                </w:p>
              </w:txbxContent>
            </v:textbox>
            <w10:wrap type="none"/>
          </v:shape>
        </w:pict>
      </w:r>
      <w:r>
        <w:rPr>
          <w:rFonts w:ascii="Arial Narrow"/>
          <w:spacing w:val="-4"/>
          <w:w w:val="105"/>
          <w:sz w:val="6"/>
        </w:rPr>
        <w:t>EX.L</w:t>
      </w:r>
    </w:p>
    <w:p>
      <w:pPr>
        <w:pStyle w:val="BodyText"/>
        <w:rPr>
          <w:rFonts w:ascii="Arial Narrow"/>
          <w:sz w:val="6"/>
        </w:rPr>
      </w:pPr>
    </w:p>
    <w:p>
      <w:pPr>
        <w:pStyle w:val="BodyText"/>
        <w:rPr>
          <w:rFonts w:ascii="Arial Narrow"/>
          <w:sz w:val="6"/>
        </w:rPr>
      </w:pPr>
    </w:p>
    <w:p>
      <w:pPr>
        <w:spacing w:before="35"/>
        <w:ind w:left="0" w:right="1163" w:firstLine="0"/>
        <w:jc w:val="center"/>
        <w:rPr>
          <w:rFonts w:ascii="Arial Narrow"/>
          <w:sz w:val="6"/>
        </w:rPr>
      </w:pPr>
      <w:r>
        <w:rPr>
          <w:rFonts w:ascii="Arial Narrow"/>
          <w:w w:val="111"/>
          <w:sz w:val="6"/>
        </w:rPr>
        <w:t>L</w:t>
      </w:r>
    </w:p>
    <w:p>
      <w:pPr>
        <w:pStyle w:val="BodyText"/>
        <w:spacing w:before="4"/>
        <w:rPr>
          <w:rFonts w:ascii="Arial Narrow"/>
          <w:sz w:val="8"/>
        </w:rPr>
      </w:pPr>
    </w:p>
    <w:p>
      <w:pPr>
        <w:pStyle w:val="BodyText"/>
        <w:tabs>
          <w:tab w:pos="2424" w:val="left" w:leader="none"/>
        </w:tabs>
        <w:ind w:left="853"/>
        <w:rPr>
          <w:rFonts w:ascii="Arial Narrow"/>
          <w:sz w:val="6"/>
        </w:rPr>
      </w:pPr>
      <w:r>
        <w:rPr>
          <w:rFonts w:ascii="Arial Narrow"/>
          <w:w w:val="90"/>
          <w:position w:val="4"/>
        </w:rPr>
        <w:t>19</w:t>
      </w:r>
      <w:r>
        <w:rPr>
          <w:rFonts w:ascii="Arial Narrow"/>
          <w:spacing w:val="74"/>
          <w:w w:val="150"/>
          <w:position w:val="4"/>
        </w:rPr>
        <w:t> </w:t>
      </w:r>
      <w:r>
        <w:rPr>
          <w:rFonts w:ascii="Arial Narrow"/>
          <w:spacing w:val="-5"/>
          <w:w w:val="90"/>
        </w:rPr>
        <w:t>12</w:t>
      </w:r>
      <w:r>
        <w:rPr>
          <w:rFonts w:ascii="Arial Narrow"/>
        </w:rPr>
        <w:tab/>
      </w:r>
      <w:r>
        <w:rPr>
          <w:rFonts w:ascii="Arial Narrow"/>
          <w:spacing w:val="-10"/>
          <w:sz w:val="6"/>
        </w:rPr>
        <w:t>L</w:t>
      </w:r>
    </w:p>
    <w:p>
      <w:pPr>
        <w:spacing w:after="0"/>
        <w:rPr>
          <w:rFonts w:ascii="Arial Narrow"/>
          <w:sz w:val="6"/>
        </w:rPr>
        <w:sectPr>
          <w:type w:val="continuous"/>
          <w:pgSz w:w="16840" w:h="11910" w:orient="landscape"/>
          <w:pgMar w:header="0" w:footer="0" w:top="1920" w:bottom="280" w:left="1200" w:right="1980"/>
          <w:cols w:num="3" w:equalWidth="0">
            <w:col w:w="6932" w:space="40"/>
            <w:col w:w="2144" w:space="39"/>
            <w:col w:w="4505"/>
          </w:cols>
        </w:sectPr>
      </w:pPr>
    </w:p>
    <w:p>
      <w:pPr>
        <w:pStyle w:val="BodyText"/>
        <w:tabs>
          <w:tab w:pos="11033" w:val="left" w:leader="none"/>
          <w:tab w:pos="11735" w:val="left" w:leader="none"/>
        </w:tabs>
        <w:spacing w:line="292" w:lineRule="exact" w:before="100"/>
        <w:ind w:left="1845"/>
        <w:rPr>
          <w:rFonts w:ascii="Arial Narrow"/>
        </w:rPr>
      </w:pPr>
      <w:r>
        <w:rPr>
          <w:rFonts w:ascii="Arial Narrow"/>
          <w:spacing w:val="-10"/>
          <w:w w:val="90"/>
          <w:position w:val="5"/>
        </w:rPr>
        <w:t>2</w:t>
      </w:r>
      <w:r>
        <w:rPr>
          <w:rFonts w:ascii="Arial Narrow"/>
          <w:position w:val="5"/>
        </w:rPr>
        <w:tab/>
      </w:r>
      <w:r>
        <w:rPr>
          <w:rFonts w:ascii="Arial Narrow"/>
          <w:w w:val="90"/>
        </w:rPr>
        <w:t>13</w:t>
      </w:r>
      <w:r>
        <w:rPr>
          <w:rFonts w:ascii="Arial Narrow"/>
          <w:spacing w:val="31"/>
        </w:rPr>
        <w:t>  </w:t>
      </w:r>
      <w:r>
        <w:rPr>
          <w:rFonts w:ascii="Arial Narrow"/>
          <w:spacing w:val="-5"/>
          <w:w w:val="90"/>
          <w:position w:val="-4"/>
        </w:rPr>
        <w:t>20</w:t>
      </w:r>
      <w:r>
        <w:rPr>
          <w:rFonts w:ascii="Arial Narrow"/>
          <w:position w:val="-4"/>
        </w:rPr>
        <w:tab/>
      </w:r>
      <w:r>
        <w:rPr>
          <w:rFonts w:ascii="Arial Narrow"/>
          <w:spacing w:val="-5"/>
          <w:w w:val="90"/>
        </w:rPr>
        <w:t>18</w:t>
      </w:r>
    </w:p>
    <w:p>
      <w:pPr>
        <w:spacing w:line="54" w:lineRule="exact" w:before="0"/>
        <w:ind w:left="0" w:right="3668" w:firstLine="0"/>
        <w:jc w:val="right"/>
        <w:rPr>
          <w:rFonts w:ascii="Arial Narrow"/>
          <w:sz w:val="6"/>
        </w:rPr>
      </w:pPr>
      <w:r>
        <w:rPr>
          <w:rFonts w:ascii="Arial Narrow"/>
          <w:spacing w:val="-4"/>
          <w:w w:val="105"/>
          <w:sz w:val="6"/>
        </w:rPr>
        <w:t>EX.L</w:t>
      </w:r>
    </w:p>
    <w:p>
      <w:pPr>
        <w:spacing w:after="0" w:line="54" w:lineRule="exact"/>
        <w:jc w:val="right"/>
        <w:rPr>
          <w:rFonts w:ascii="Arial Narrow"/>
          <w:sz w:val="6"/>
        </w:rPr>
        <w:sectPr>
          <w:type w:val="continuous"/>
          <w:pgSz w:w="16840" w:h="11910" w:orient="landscape"/>
          <w:pgMar w:header="0" w:footer="0" w:top="1920" w:bottom="280" w:left="1200" w:right="1980"/>
        </w:sectPr>
      </w:pPr>
    </w:p>
    <w:p>
      <w:pPr>
        <w:pStyle w:val="BodyText"/>
        <w:rPr>
          <w:rFonts w:ascii="Arial Narrow"/>
        </w:rPr>
      </w:pPr>
    </w:p>
    <w:p>
      <w:pPr>
        <w:pStyle w:val="BodyText"/>
        <w:rPr>
          <w:rFonts w:ascii="Arial Narrow"/>
        </w:rPr>
      </w:pPr>
    </w:p>
    <w:p>
      <w:pPr>
        <w:pStyle w:val="BodyText"/>
        <w:spacing w:before="6"/>
        <w:rPr>
          <w:rFonts w:ascii="Arial Narrow"/>
          <w:sz w:val="23"/>
        </w:rPr>
      </w:pPr>
    </w:p>
    <w:p>
      <w:pPr>
        <w:pStyle w:val="BodyText"/>
        <w:tabs>
          <w:tab w:pos="7675" w:val="left" w:leader="none"/>
        </w:tabs>
        <w:spacing w:line="185" w:lineRule="exact" w:before="1"/>
        <w:ind w:left="3518"/>
        <w:rPr>
          <w:rFonts w:ascii="Arial Narrow"/>
        </w:rPr>
      </w:pPr>
      <w:r>
        <w:rPr>
          <w:rFonts w:ascii="Arial Narrow"/>
          <w:w w:val="85"/>
        </w:rPr>
        <w:t>OVAL</w:t>
      </w:r>
      <w:r>
        <w:rPr>
          <w:rFonts w:ascii="Arial Narrow"/>
          <w:spacing w:val="-4"/>
        </w:rPr>
        <w:t> </w:t>
      </w:r>
      <w:r>
        <w:rPr>
          <w:rFonts w:ascii="Arial Narrow"/>
          <w:spacing w:val="-10"/>
          <w:w w:val="90"/>
        </w:rPr>
        <w:t>1</w:t>
      </w:r>
      <w:r>
        <w:rPr>
          <w:rFonts w:ascii="Arial Narrow"/>
        </w:rPr>
        <w:tab/>
      </w:r>
      <w:r>
        <w:rPr>
          <w:rFonts w:ascii="Arial Narrow"/>
          <w:w w:val="85"/>
        </w:rPr>
        <w:t>OVAL</w:t>
      </w:r>
      <w:r>
        <w:rPr>
          <w:rFonts w:ascii="Arial Narrow"/>
          <w:spacing w:val="-4"/>
        </w:rPr>
        <w:t> </w:t>
      </w:r>
      <w:r>
        <w:rPr>
          <w:rFonts w:ascii="Arial Narrow"/>
          <w:spacing w:val="-10"/>
          <w:w w:val="90"/>
        </w:rPr>
        <w:t>2</w:t>
      </w:r>
    </w:p>
    <w:p>
      <w:pPr>
        <w:spacing w:line="240" w:lineRule="auto" w:before="0"/>
        <w:rPr>
          <w:rFonts w:ascii="Arial Narrow"/>
          <w:sz w:val="6"/>
        </w:rPr>
      </w:pPr>
      <w:r>
        <w:rPr/>
        <w:br w:type="column"/>
      </w:r>
      <w:r>
        <w:rPr>
          <w:rFonts w:ascii="Arial Narrow"/>
          <w:sz w:val="6"/>
        </w:rPr>
      </w:r>
    </w:p>
    <w:p>
      <w:pPr>
        <w:pStyle w:val="BodyText"/>
        <w:spacing w:before="8"/>
        <w:rPr>
          <w:rFonts w:ascii="Arial Narrow"/>
          <w:sz w:val="4"/>
        </w:rPr>
      </w:pPr>
    </w:p>
    <w:p>
      <w:pPr>
        <w:spacing w:before="0"/>
        <w:ind w:left="2536" w:right="0" w:firstLine="0"/>
        <w:jc w:val="left"/>
        <w:rPr>
          <w:rFonts w:ascii="Arial Narrow"/>
          <w:sz w:val="6"/>
        </w:rPr>
      </w:pPr>
      <w:r>
        <w:rPr>
          <w:rFonts w:ascii="Arial Narrow"/>
          <w:w w:val="111"/>
          <w:sz w:val="6"/>
        </w:rPr>
        <w:t>L</w:t>
      </w:r>
    </w:p>
    <w:p>
      <w:pPr>
        <w:tabs>
          <w:tab w:pos="3303" w:val="left" w:leader="none"/>
          <w:tab w:pos="3699" w:val="right" w:leader="none"/>
        </w:tabs>
        <w:spacing w:before="61"/>
        <w:ind w:left="2281" w:right="0" w:firstLine="0"/>
        <w:jc w:val="left"/>
        <w:rPr>
          <w:rFonts w:ascii="Arial Narrow"/>
          <w:sz w:val="18"/>
        </w:rPr>
      </w:pPr>
      <w:r>
        <w:rPr>
          <w:rFonts w:ascii="Arial Narrow"/>
          <w:spacing w:val="-5"/>
          <w:position w:val="1"/>
          <w:sz w:val="18"/>
        </w:rPr>
        <w:t>18</w:t>
      </w:r>
      <w:r>
        <w:rPr>
          <w:rFonts w:ascii="Arial Narrow"/>
          <w:position w:val="1"/>
          <w:sz w:val="18"/>
        </w:rPr>
        <w:tab/>
      </w:r>
      <w:r>
        <w:rPr>
          <w:rFonts w:ascii="Arial Narrow"/>
          <w:spacing w:val="-10"/>
          <w:sz w:val="6"/>
        </w:rPr>
        <w:t>L</w:t>
      </w:r>
      <w:r>
        <w:rPr>
          <w:rFonts w:ascii="Arial Narrow"/>
          <w:sz w:val="6"/>
        </w:rPr>
        <w:tab/>
      </w:r>
      <w:r>
        <w:rPr>
          <w:rFonts w:ascii="Arial Narrow"/>
          <w:spacing w:val="-5"/>
          <w:position w:val="-9"/>
          <w:sz w:val="18"/>
        </w:rPr>
        <w:t>14</w:t>
      </w:r>
    </w:p>
    <w:p>
      <w:pPr>
        <w:pStyle w:val="BodyText"/>
        <w:spacing w:before="1"/>
        <w:ind w:left="2586"/>
        <w:rPr>
          <w:rFonts w:ascii="Arial Narrow"/>
        </w:rPr>
      </w:pPr>
      <w:r>
        <w:rPr>
          <w:rFonts w:ascii="Arial Narrow"/>
          <w:w w:val="82"/>
        </w:rPr>
        <w:t>3</w:t>
      </w:r>
    </w:p>
    <w:p>
      <w:pPr>
        <w:spacing w:after="0"/>
        <w:rPr>
          <w:rFonts w:ascii="Arial Narrow"/>
        </w:rPr>
        <w:sectPr>
          <w:type w:val="continuous"/>
          <w:pgSz w:w="16840" w:h="11910" w:orient="landscape"/>
          <w:pgMar w:header="0" w:footer="0" w:top="1920" w:bottom="280" w:left="1200" w:right="1980"/>
          <w:cols w:num="2" w:equalWidth="0">
            <w:col w:w="8122" w:space="40"/>
            <w:col w:w="5498"/>
          </w:cols>
        </w:sectPr>
      </w:pPr>
    </w:p>
    <w:p>
      <w:pPr>
        <w:spacing w:line="290" w:lineRule="auto" w:before="107"/>
        <w:ind w:left="3337" w:right="0" w:firstLine="125"/>
        <w:jc w:val="left"/>
        <w:rPr>
          <w:rFonts w:ascii="Arial Narrow"/>
          <w:sz w:val="6"/>
        </w:rPr>
      </w:pPr>
      <w:r>
        <w:rPr>
          <w:rFonts w:ascii="Arial Narrow"/>
          <w:sz w:val="6"/>
        </w:rPr>
        <w:t>FLOODLIGHTS</w:t>
      </w:r>
      <w:r>
        <w:rPr>
          <w:rFonts w:ascii="Arial Narrow"/>
          <w:spacing w:val="13"/>
          <w:sz w:val="6"/>
        </w:rPr>
        <w:t> </w:t>
      </w:r>
      <w:r>
        <w:rPr>
          <w:rFonts w:ascii="Arial Narrow"/>
          <w:sz w:val="6"/>
        </w:rPr>
        <w:t>ON</w:t>
      </w:r>
      <w:r>
        <w:rPr>
          <w:rFonts w:ascii="Arial Narrow"/>
          <w:spacing w:val="13"/>
          <w:sz w:val="6"/>
        </w:rPr>
        <w:t> </w:t>
      </w:r>
      <w:r>
        <w:rPr>
          <w:rFonts w:ascii="Arial Narrow"/>
          <w:sz w:val="6"/>
        </w:rPr>
        <w:t>OVAL</w:t>
      </w:r>
      <w:r>
        <w:rPr>
          <w:rFonts w:ascii="Arial Narrow"/>
          <w:spacing w:val="40"/>
          <w:sz w:val="6"/>
        </w:rPr>
        <w:t> </w:t>
      </w:r>
      <w:r>
        <w:rPr>
          <w:rFonts w:ascii="Arial Narrow"/>
          <w:spacing w:val="-2"/>
          <w:sz w:val="6"/>
        </w:rPr>
        <w:t>LIGHTING</w:t>
      </w:r>
      <w:r>
        <w:rPr>
          <w:rFonts w:ascii="Arial Narrow"/>
          <w:spacing w:val="6"/>
          <w:sz w:val="6"/>
        </w:rPr>
        <w:t> </w:t>
      </w:r>
      <w:r>
        <w:rPr>
          <w:rFonts w:ascii="Arial Narrow"/>
          <w:spacing w:val="-2"/>
          <w:sz w:val="6"/>
        </w:rPr>
        <w:t>UPGRADE</w:t>
      </w:r>
      <w:r>
        <w:rPr>
          <w:rFonts w:ascii="Arial Narrow"/>
          <w:spacing w:val="6"/>
          <w:sz w:val="6"/>
        </w:rPr>
        <w:t> </w:t>
      </w:r>
      <w:r>
        <w:rPr>
          <w:rFonts w:ascii="Arial Narrow"/>
          <w:spacing w:val="-2"/>
          <w:sz w:val="6"/>
        </w:rPr>
        <w:t>IN</w:t>
      </w:r>
      <w:r>
        <w:rPr>
          <w:rFonts w:ascii="Arial Narrow"/>
          <w:spacing w:val="6"/>
          <w:sz w:val="6"/>
        </w:rPr>
        <w:t> </w:t>
      </w:r>
      <w:r>
        <w:rPr>
          <w:rFonts w:ascii="Arial Narrow"/>
          <w:spacing w:val="-2"/>
          <w:sz w:val="6"/>
        </w:rPr>
        <w:t>PROGRESS</w:t>
      </w:r>
    </w:p>
    <w:p>
      <w:pPr>
        <w:tabs>
          <w:tab w:pos="7666" w:val="right" w:leader="none"/>
        </w:tabs>
        <w:spacing w:line="181" w:lineRule="exact" w:before="0"/>
        <w:ind w:left="3384" w:right="0" w:firstLine="0"/>
        <w:jc w:val="left"/>
        <w:rPr>
          <w:rFonts w:ascii="Arial Narrow"/>
          <w:sz w:val="18"/>
        </w:rPr>
      </w:pPr>
      <w:r>
        <w:rPr/>
        <w:br w:type="column"/>
      </w:r>
      <w:r>
        <w:rPr>
          <w:rFonts w:ascii="Arial Narrow"/>
          <w:spacing w:val="-2"/>
          <w:sz w:val="6"/>
        </w:rPr>
        <w:t>FLOODLIGHTS</w:t>
      </w:r>
      <w:r>
        <w:rPr>
          <w:rFonts w:ascii="Arial Narrow"/>
          <w:spacing w:val="13"/>
          <w:sz w:val="6"/>
        </w:rPr>
        <w:t> </w:t>
      </w:r>
      <w:r>
        <w:rPr>
          <w:rFonts w:ascii="Arial Narrow"/>
          <w:spacing w:val="-2"/>
          <w:sz w:val="6"/>
        </w:rPr>
        <w:t>ON</w:t>
      </w:r>
      <w:r>
        <w:rPr>
          <w:rFonts w:ascii="Arial Narrow"/>
          <w:spacing w:val="13"/>
          <w:sz w:val="6"/>
        </w:rPr>
        <w:t> </w:t>
      </w:r>
      <w:r>
        <w:rPr>
          <w:rFonts w:ascii="Arial Narrow"/>
          <w:spacing w:val="-4"/>
          <w:sz w:val="6"/>
        </w:rPr>
        <w:t>OVAL</w:t>
      </w:r>
      <w:r>
        <w:rPr>
          <w:rFonts w:ascii="Arial Narrow"/>
          <w:sz w:val="6"/>
        </w:rPr>
        <w:tab/>
      </w:r>
      <w:r>
        <w:rPr>
          <w:rFonts w:ascii="Arial Narrow"/>
          <w:spacing w:val="-5"/>
          <w:position w:val="2"/>
          <w:sz w:val="18"/>
        </w:rPr>
        <w:t>15</w:t>
      </w:r>
    </w:p>
    <w:p>
      <w:pPr>
        <w:spacing w:before="9"/>
        <w:ind w:left="2869" w:right="4924" w:firstLine="0"/>
        <w:jc w:val="center"/>
        <w:rPr>
          <w:rFonts w:ascii="Arial Narrow"/>
          <w:sz w:val="6"/>
        </w:rPr>
      </w:pPr>
      <w:r>
        <w:rPr>
          <w:rFonts w:ascii="Arial Narrow"/>
          <w:sz w:val="6"/>
        </w:rPr>
        <w:t>FUTURE</w:t>
      </w:r>
      <w:r>
        <w:rPr>
          <w:rFonts w:ascii="Arial Narrow"/>
          <w:spacing w:val="7"/>
          <w:sz w:val="6"/>
        </w:rPr>
        <w:t> </w:t>
      </w:r>
      <w:r>
        <w:rPr>
          <w:rFonts w:ascii="Arial Narrow"/>
          <w:sz w:val="6"/>
        </w:rPr>
        <w:t>UPGRADE</w:t>
      </w:r>
      <w:r>
        <w:rPr>
          <w:rFonts w:ascii="Arial Narrow"/>
          <w:spacing w:val="8"/>
          <w:sz w:val="6"/>
        </w:rPr>
        <w:t> </w:t>
      </w:r>
      <w:r>
        <w:rPr>
          <w:rFonts w:ascii="Arial Narrow"/>
          <w:sz w:val="6"/>
        </w:rPr>
        <w:t>TO</w:t>
      </w:r>
      <w:r>
        <w:rPr>
          <w:rFonts w:ascii="Arial Narrow"/>
          <w:spacing w:val="7"/>
          <w:sz w:val="6"/>
        </w:rPr>
        <w:t> </w:t>
      </w:r>
      <w:r>
        <w:rPr>
          <w:rFonts w:ascii="Arial Narrow"/>
          <w:sz w:val="6"/>
        </w:rPr>
        <w:t>100LUX</w:t>
      </w:r>
      <w:r>
        <w:rPr>
          <w:rFonts w:ascii="Arial Narrow"/>
          <w:spacing w:val="7"/>
          <w:sz w:val="6"/>
        </w:rPr>
        <w:t> </w:t>
      </w:r>
      <w:r>
        <w:rPr>
          <w:rFonts w:ascii="Arial Narrow"/>
          <w:spacing w:val="-2"/>
          <w:sz w:val="6"/>
        </w:rPr>
        <w:t>SYSTEM</w:t>
      </w:r>
    </w:p>
    <w:p>
      <w:pPr>
        <w:spacing w:before="14"/>
        <w:ind w:left="2869" w:right="4925" w:firstLine="0"/>
        <w:jc w:val="center"/>
        <w:rPr>
          <w:rFonts w:ascii="Arial Narrow"/>
          <w:sz w:val="6"/>
        </w:rPr>
      </w:pPr>
      <w:r>
        <w:rPr>
          <w:rFonts w:ascii="Arial Narrow"/>
          <w:spacing w:val="-2"/>
          <w:sz w:val="6"/>
        </w:rPr>
        <w:t>SURFACE</w:t>
      </w:r>
      <w:r>
        <w:rPr>
          <w:rFonts w:ascii="Arial Narrow"/>
          <w:spacing w:val="16"/>
          <w:sz w:val="6"/>
        </w:rPr>
        <w:t> </w:t>
      </w:r>
      <w:r>
        <w:rPr>
          <w:rFonts w:ascii="Arial Narrow"/>
          <w:spacing w:val="-2"/>
          <w:sz w:val="6"/>
        </w:rPr>
        <w:t>UPGRADES</w:t>
      </w:r>
      <w:r>
        <w:rPr>
          <w:rFonts w:ascii="Arial Narrow"/>
          <w:spacing w:val="16"/>
          <w:sz w:val="6"/>
        </w:rPr>
        <w:t> </w:t>
      </w:r>
      <w:r>
        <w:rPr>
          <w:rFonts w:ascii="Arial Narrow"/>
          <w:spacing w:val="-2"/>
          <w:sz w:val="6"/>
        </w:rPr>
        <w:t>AND</w:t>
      </w:r>
      <w:r>
        <w:rPr>
          <w:rFonts w:ascii="Arial Narrow"/>
          <w:spacing w:val="16"/>
          <w:sz w:val="6"/>
        </w:rPr>
        <w:t> </w:t>
      </w:r>
      <w:r>
        <w:rPr>
          <w:rFonts w:ascii="Arial Narrow"/>
          <w:spacing w:val="-2"/>
          <w:sz w:val="6"/>
        </w:rPr>
        <w:t>IMPROVEMENTS</w:t>
      </w:r>
      <w:r>
        <w:rPr>
          <w:rFonts w:ascii="Arial Narrow"/>
          <w:spacing w:val="16"/>
          <w:sz w:val="6"/>
        </w:rPr>
        <w:t> </w:t>
      </w:r>
      <w:r>
        <w:rPr>
          <w:rFonts w:ascii="Arial Narrow"/>
          <w:spacing w:val="-2"/>
          <w:sz w:val="6"/>
        </w:rPr>
        <w:t>INCLUDING</w:t>
      </w:r>
      <w:r>
        <w:rPr>
          <w:rFonts w:ascii="Arial Narrow"/>
          <w:spacing w:val="15"/>
          <w:sz w:val="6"/>
        </w:rPr>
        <w:t> </w:t>
      </w:r>
      <w:r>
        <w:rPr>
          <w:rFonts w:ascii="Arial Narrow"/>
          <w:spacing w:val="-2"/>
          <w:sz w:val="6"/>
        </w:rPr>
        <w:t>DRAINAGE</w:t>
      </w:r>
    </w:p>
    <w:p>
      <w:pPr>
        <w:spacing w:after="0"/>
        <w:jc w:val="center"/>
        <w:rPr>
          <w:rFonts w:ascii="Arial Narrow"/>
          <w:sz w:val="6"/>
        </w:rPr>
        <w:sectPr>
          <w:type w:val="continuous"/>
          <w:pgSz w:w="16840" w:h="11910" w:orient="landscape"/>
          <w:pgMar w:header="0" w:footer="0" w:top="1920" w:bottom="280" w:left="1200" w:right="1980"/>
          <w:cols w:num="2" w:equalWidth="0">
            <w:col w:w="4191" w:space="40"/>
            <w:col w:w="9429"/>
          </w:cols>
        </w:sectPr>
      </w:pPr>
    </w:p>
    <w:p>
      <w:pPr>
        <w:pStyle w:val="BodyText"/>
        <w:tabs>
          <w:tab w:pos="11834" w:val="left" w:leader="none"/>
        </w:tabs>
        <w:spacing w:before="352"/>
        <w:ind w:left="1532"/>
        <w:rPr>
          <w:rFonts w:ascii="Arial Narrow"/>
        </w:rPr>
      </w:pPr>
      <w:r>
        <w:rPr>
          <w:rFonts w:ascii="Arial Narrow"/>
          <w:spacing w:val="-10"/>
          <w:w w:val="75"/>
          <w:position w:val="-9"/>
        </w:rPr>
        <w:t>1</w:t>
      </w:r>
      <w:r>
        <w:rPr>
          <w:rFonts w:ascii="Arial Narrow"/>
          <w:position w:val="-9"/>
        </w:rPr>
        <w:tab/>
      </w:r>
      <w:r>
        <w:rPr>
          <w:rFonts w:ascii="Arial Narrow"/>
          <w:spacing w:val="-5"/>
          <w:w w:val="75"/>
        </w:rPr>
        <w:t>16</w:t>
      </w:r>
    </w:p>
    <w:p>
      <w:pPr>
        <w:pStyle w:val="BodyText"/>
        <w:rPr>
          <w:rFonts w:ascii="Arial Narrow"/>
        </w:rPr>
      </w:pPr>
    </w:p>
    <w:p>
      <w:pPr>
        <w:pStyle w:val="BodyText"/>
        <w:rPr>
          <w:rFonts w:ascii="Arial Narrow"/>
          <w:sz w:val="22"/>
        </w:rPr>
      </w:pPr>
    </w:p>
    <w:p>
      <w:pPr>
        <w:pStyle w:val="BodyText"/>
        <w:spacing w:line="189" w:lineRule="exact"/>
        <w:ind w:right="2830"/>
        <w:jc w:val="center"/>
        <w:rPr>
          <w:rFonts w:ascii="Arial Narrow"/>
        </w:rPr>
      </w:pPr>
      <w:r>
        <w:rPr/>
        <w:pict>
          <v:shape style="position:absolute;margin-left:596.252808pt;margin-top:2.81203pt;width:19pt;height:6.6pt;mso-position-horizontal-relative:page;mso-position-vertical-relative:paragraph;z-index:15768064;rotation:355" type="#_x0000_t136" fillcolor="#000000" stroked="f">
            <o:extrusion v:ext="view" autorotationcenter="t"/>
            <v:textpath style="font-family:&quot;Arial Narrow&quot;;font-size:6pt;v-text-kern:t;mso-text-shadow:auto" string="BELMONT"/>
            <w10:wrap type="none"/>
          </v:shape>
        </w:pict>
      </w:r>
      <w:r>
        <w:rPr>
          <w:rFonts w:ascii="Arial Narrow"/>
          <w:w w:val="82"/>
        </w:rPr>
        <w:t>3</w:t>
      </w:r>
    </w:p>
    <w:p>
      <w:pPr>
        <w:pStyle w:val="BodyText"/>
        <w:tabs>
          <w:tab w:pos="1709" w:val="left" w:leader="none"/>
        </w:tabs>
        <w:spacing w:line="200" w:lineRule="exact"/>
        <w:ind w:left="1342"/>
        <w:rPr>
          <w:rFonts w:ascii="Arial Narrow"/>
        </w:rPr>
      </w:pPr>
      <w:r>
        <w:rPr/>
        <w:pict>
          <v:shape style="position:absolute;margin-left:594.532715pt;margin-top:1.511784pt;width:23.85pt;height:6.6pt;mso-position-horizontal-relative:page;mso-position-vertical-relative:paragraph;z-index:15768576;rotation:355" type="#_x0000_t136" fillcolor="#000000" stroked="f">
            <o:extrusion v:ext="view" autorotationcenter="t"/>
            <v:textpath style="font-family:&quot;Arial Narrow&quot;;font-size:6pt;v-text-kern:t;mso-text-shadow:auto" string="COMMUNITY"/>
            <w10:wrap type="none"/>
          </v:shape>
        </w:pict>
      </w:r>
      <w:r>
        <w:rPr/>
        <w:pict>
          <v:shape style="position:absolute;margin-left:591.639282pt;margin-top:9.639374pt;width:31.05pt;height:6.6pt;mso-position-horizontal-relative:page;mso-position-vertical-relative:paragraph;z-index:15769088;rotation:355" type="#_x0000_t136" fillcolor="#000000" stroked="f">
            <o:extrusion v:ext="view" autorotationcenter="t"/>
            <v:textpath style="font-family:&quot;Arial Narrow&quot;;font-size:6pt;v-text-kern:t;mso-text-shadow:auto" string="KINDERGARTEN"/>
            <w10:wrap type="none"/>
          </v:shape>
        </w:pict>
      </w:r>
      <w:r>
        <w:rPr>
          <w:rFonts w:ascii="Arial Narrow"/>
          <w:spacing w:val="-5"/>
        </w:rPr>
        <w:t>23</w:t>
      </w:r>
      <w:r>
        <w:rPr>
          <w:rFonts w:ascii="Arial Narrow"/>
        </w:rPr>
        <w:tab/>
      </w:r>
      <w:r>
        <w:rPr>
          <w:rFonts w:ascii="Arial Narrow"/>
          <w:spacing w:val="-10"/>
          <w:position w:val="-4"/>
        </w:rPr>
        <w:t>4</w:t>
      </w:r>
    </w:p>
    <w:p>
      <w:pPr>
        <w:pStyle w:val="BodyText"/>
        <w:spacing w:line="168" w:lineRule="exact"/>
        <w:ind w:right="1984"/>
        <w:jc w:val="center"/>
        <w:rPr>
          <w:rFonts w:ascii="Arial Narrow"/>
        </w:rPr>
      </w:pPr>
      <w:r>
        <w:rPr>
          <w:rFonts w:ascii="Arial Narrow"/>
          <w:w w:val="82"/>
        </w:rPr>
        <w:t>9</w:t>
      </w:r>
    </w:p>
    <w:p>
      <w:pPr>
        <w:pStyle w:val="BodyText"/>
        <w:tabs>
          <w:tab w:pos="2905" w:val="left" w:leader="none"/>
        </w:tabs>
        <w:spacing w:before="115"/>
        <w:ind w:left="2048"/>
        <w:rPr>
          <w:rFonts w:ascii="Arial Narrow"/>
        </w:rPr>
      </w:pPr>
      <w:r>
        <w:rPr>
          <w:rFonts w:ascii="Arial Narrow"/>
          <w:spacing w:val="-5"/>
          <w:w w:val="90"/>
        </w:rPr>
        <w:t>22</w:t>
      </w:r>
      <w:r>
        <w:rPr>
          <w:rFonts w:ascii="Arial Narrow"/>
        </w:rPr>
        <w:tab/>
      </w:r>
      <w:r>
        <w:rPr>
          <w:rFonts w:ascii="Arial Narrow"/>
          <w:spacing w:val="-5"/>
          <w:w w:val="90"/>
        </w:rPr>
        <w:t>21</w:t>
      </w:r>
    </w:p>
    <w:p>
      <w:pPr>
        <w:pStyle w:val="BodyText"/>
        <w:rPr>
          <w:rFonts w:ascii="Arial Narrow"/>
          <w:sz w:val="20"/>
        </w:rPr>
      </w:pPr>
    </w:p>
    <w:p>
      <w:pPr>
        <w:pStyle w:val="BodyText"/>
        <w:spacing w:before="9"/>
        <w:rPr>
          <w:rFonts w:ascii="Arial Narrow"/>
          <w:sz w:val="20"/>
        </w:rPr>
      </w:pPr>
    </w:p>
    <w:p>
      <w:pPr>
        <w:pStyle w:val="BodyText"/>
        <w:spacing w:before="1"/>
        <w:ind w:left="5867" w:right="7631"/>
        <w:jc w:val="center"/>
        <w:rPr>
          <w:rFonts w:ascii="Arial Narrow"/>
        </w:rPr>
      </w:pPr>
      <w:r>
        <w:rPr/>
        <w:pict>
          <v:shape style="position:absolute;margin-left:462.41449pt;margin-top:-2.391033pt;width:26.35pt;height:6.6pt;mso-position-horizontal-relative:page;mso-position-vertical-relative:paragraph;z-index:15769600;rotation:356" type="#_x0000_t136" fillcolor="#000000" stroked="f">
            <o:extrusion v:ext="view" autorotationcenter="t"/>
            <v:textpath style="font-family:&quot;Arial Narrow&quot;;font-size:6pt;v-text-kern:t;mso-text-shadow:auto" string="KIDMAN AVE"/>
            <w10:wrap type="none"/>
          </v:shape>
        </w:pict>
      </w:r>
      <w:r>
        <w:rPr>
          <w:rFonts w:ascii="Arial Narrow"/>
          <w:spacing w:val="-5"/>
          <w:w w:val="80"/>
        </w:rPr>
        <w:t>17</w:t>
      </w:r>
    </w:p>
    <w:p>
      <w:pPr>
        <w:pStyle w:val="BodyText"/>
        <w:rPr>
          <w:rFonts w:ascii="Arial Narrow"/>
          <w:sz w:val="20"/>
        </w:rPr>
      </w:pPr>
    </w:p>
    <w:p>
      <w:pPr>
        <w:pStyle w:val="BodyText"/>
        <w:rPr>
          <w:rFonts w:ascii="Arial Narrow"/>
          <w:sz w:val="20"/>
        </w:rPr>
      </w:pPr>
    </w:p>
    <w:p>
      <w:pPr>
        <w:pStyle w:val="BodyText"/>
        <w:rPr>
          <w:rFonts w:ascii="Arial Narrow"/>
          <w:sz w:val="20"/>
        </w:rPr>
      </w:pPr>
    </w:p>
    <w:p>
      <w:pPr>
        <w:spacing w:after="0"/>
        <w:rPr>
          <w:rFonts w:ascii="Arial Narrow"/>
          <w:sz w:val="20"/>
        </w:rPr>
        <w:sectPr>
          <w:type w:val="continuous"/>
          <w:pgSz w:w="16840" w:h="11910" w:orient="landscape"/>
          <w:pgMar w:header="0" w:footer="0" w:top="1920" w:bottom="280" w:left="1200" w:right="1980"/>
        </w:sectPr>
      </w:pPr>
    </w:p>
    <w:p>
      <w:pPr>
        <w:pStyle w:val="BodyText"/>
        <w:spacing w:before="3"/>
        <w:rPr>
          <w:rFonts w:ascii="Arial Narrow"/>
          <w:sz w:val="17"/>
        </w:rPr>
      </w:pPr>
    </w:p>
    <w:p>
      <w:pPr>
        <w:spacing w:line="200" w:lineRule="atLeast" w:before="0"/>
        <w:ind w:left="106" w:right="34" w:firstLine="0"/>
        <w:jc w:val="left"/>
        <w:rPr>
          <w:rFonts w:ascii="Arial Narrow"/>
          <w:sz w:val="16"/>
        </w:rPr>
      </w:pPr>
      <w:r>
        <w:rPr>
          <w:rFonts w:ascii="Arial Narrow"/>
          <w:spacing w:val="-2"/>
          <w:w w:val="105"/>
          <w:sz w:val="16"/>
        </w:rPr>
        <w:t>WINTER</w:t>
      </w:r>
      <w:r>
        <w:rPr>
          <w:rFonts w:ascii="Arial Narrow"/>
          <w:spacing w:val="-8"/>
          <w:w w:val="105"/>
          <w:sz w:val="16"/>
        </w:rPr>
        <w:t> </w:t>
      </w:r>
      <w:r>
        <w:rPr>
          <w:rFonts w:ascii="Arial Narrow"/>
          <w:spacing w:val="-2"/>
          <w:w w:val="105"/>
          <w:sz w:val="16"/>
        </w:rPr>
        <w:t>RESERVE</w:t>
      </w:r>
      <w:r>
        <w:rPr>
          <w:rFonts w:ascii="Arial Narrow"/>
          <w:spacing w:val="-8"/>
          <w:w w:val="105"/>
          <w:sz w:val="16"/>
        </w:rPr>
        <w:t> </w:t>
      </w:r>
      <w:r>
        <w:rPr>
          <w:rFonts w:ascii="Arial Narrow"/>
          <w:spacing w:val="-2"/>
          <w:w w:val="105"/>
          <w:sz w:val="16"/>
        </w:rPr>
        <w:t>SITE</w:t>
      </w:r>
      <w:r>
        <w:rPr>
          <w:rFonts w:ascii="Arial Narrow"/>
          <w:spacing w:val="-7"/>
          <w:w w:val="105"/>
          <w:sz w:val="16"/>
        </w:rPr>
        <w:t> </w:t>
      </w:r>
      <w:r>
        <w:rPr>
          <w:rFonts w:ascii="Arial Narrow"/>
          <w:spacing w:val="-2"/>
          <w:w w:val="105"/>
          <w:sz w:val="16"/>
        </w:rPr>
        <w:t>PLAN</w:t>
      </w:r>
      <w:r>
        <w:rPr>
          <w:rFonts w:ascii="Arial Narrow"/>
          <w:spacing w:val="40"/>
          <w:w w:val="105"/>
          <w:sz w:val="16"/>
        </w:rPr>
        <w:t> </w:t>
      </w:r>
      <w:r>
        <w:rPr>
          <w:rFonts w:ascii="Arial Narrow"/>
          <w:w w:val="105"/>
          <w:sz w:val="16"/>
        </w:rPr>
        <w:t>GLYN STREET, BELMONT</w:t>
      </w:r>
      <w:r>
        <w:rPr>
          <w:rFonts w:ascii="Arial Narrow"/>
          <w:spacing w:val="40"/>
          <w:w w:val="105"/>
          <w:sz w:val="16"/>
        </w:rPr>
        <w:t> </w:t>
      </w:r>
      <w:r>
        <w:rPr>
          <w:rFonts w:ascii="Arial Narrow"/>
          <w:w w:val="105"/>
          <w:sz w:val="16"/>
        </w:rPr>
        <w:t>CITY</w:t>
      </w:r>
      <w:r>
        <w:rPr>
          <w:rFonts w:ascii="Arial Narrow"/>
          <w:spacing w:val="-10"/>
          <w:w w:val="105"/>
          <w:sz w:val="16"/>
        </w:rPr>
        <w:t> </w:t>
      </w:r>
      <w:r>
        <w:rPr>
          <w:rFonts w:ascii="Arial Narrow"/>
          <w:w w:val="105"/>
          <w:sz w:val="16"/>
        </w:rPr>
        <w:t>OF</w:t>
      </w:r>
      <w:r>
        <w:rPr>
          <w:rFonts w:ascii="Arial Narrow"/>
          <w:spacing w:val="-10"/>
          <w:w w:val="105"/>
          <w:sz w:val="16"/>
        </w:rPr>
        <w:t> </w:t>
      </w:r>
      <w:r>
        <w:rPr>
          <w:rFonts w:ascii="Arial Narrow"/>
          <w:w w:val="105"/>
          <w:sz w:val="16"/>
        </w:rPr>
        <w:t>GREATER</w:t>
      </w:r>
      <w:r>
        <w:rPr>
          <w:rFonts w:ascii="Arial Narrow"/>
          <w:spacing w:val="-9"/>
          <w:w w:val="105"/>
          <w:sz w:val="16"/>
        </w:rPr>
        <w:t> </w:t>
      </w:r>
      <w:r>
        <w:rPr>
          <w:rFonts w:ascii="Arial Narrow"/>
          <w:w w:val="105"/>
          <w:sz w:val="16"/>
        </w:rPr>
        <w:t>GEELONG</w:t>
      </w:r>
    </w:p>
    <w:p>
      <w:pPr>
        <w:spacing w:line="240" w:lineRule="auto" w:before="0"/>
        <w:rPr>
          <w:rFonts w:ascii="Arial Narrow"/>
          <w:sz w:val="10"/>
        </w:rPr>
      </w:pPr>
      <w:r>
        <w:rPr/>
        <w:br w:type="column"/>
      </w:r>
      <w:r>
        <w:rPr>
          <w:rFonts w:ascii="Arial Narrow"/>
          <w:sz w:val="10"/>
        </w:rPr>
      </w:r>
    </w:p>
    <w:p>
      <w:pPr>
        <w:pStyle w:val="BodyText"/>
        <w:rPr>
          <w:rFonts w:ascii="Arial Narrow"/>
          <w:sz w:val="10"/>
        </w:rPr>
      </w:pPr>
    </w:p>
    <w:p>
      <w:pPr>
        <w:pStyle w:val="BodyText"/>
        <w:spacing w:before="4"/>
        <w:rPr>
          <w:rFonts w:ascii="Arial Narrow"/>
          <w:sz w:val="9"/>
        </w:rPr>
      </w:pPr>
    </w:p>
    <w:p>
      <w:pPr>
        <w:spacing w:before="0"/>
        <w:ind w:left="106" w:right="0" w:firstLine="0"/>
        <w:jc w:val="left"/>
        <w:rPr>
          <w:rFonts w:ascii="Microsoft Sans Serif"/>
          <w:sz w:val="8"/>
        </w:rPr>
      </w:pPr>
      <w:r>
        <w:rPr>
          <w:rFonts w:ascii="Microsoft Sans Serif"/>
          <w:spacing w:val="-2"/>
          <w:w w:val="105"/>
          <w:sz w:val="8"/>
        </w:rPr>
        <w:t>FOUR18.COM.AU</w:t>
      </w:r>
    </w:p>
    <w:p>
      <w:pPr>
        <w:pStyle w:val="BodyText"/>
        <w:rPr>
          <w:rFonts w:ascii="Microsoft Sans Serif"/>
          <w:sz w:val="10"/>
        </w:rPr>
      </w:pPr>
    </w:p>
    <w:p>
      <w:pPr>
        <w:pStyle w:val="BodyText"/>
        <w:spacing w:before="3"/>
        <w:rPr>
          <w:rFonts w:ascii="Microsoft Sans Serif"/>
          <w:sz w:val="8"/>
        </w:rPr>
      </w:pPr>
    </w:p>
    <w:p>
      <w:pPr>
        <w:spacing w:line="85" w:lineRule="exact" w:before="0"/>
        <w:ind w:left="134" w:right="0" w:firstLine="0"/>
        <w:jc w:val="left"/>
        <w:rPr>
          <w:rFonts w:ascii="Microsoft Sans Serif"/>
          <w:sz w:val="5"/>
        </w:rPr>
      </w:pPr>
      <w:r>
        <w:rPr>
          <w:rFonts w:ascii="Microsoft Sans Serif"/>
          <w:spacing w:val="-4"/>
          <w:sz w:val="5"/>
        </w:rPr>
        <w:t>2</w:t>
      </w:r>
      <w:r>
        <w:rPr>
          <w:rFonts w:ascii="Microsoft Sans Serif"/>
          <w:spacing w:val="3"/>
          <w:sz w:val="5"/>
        </w:rPr>
        <w:t> </w:t>
      </w:r>
      <w:r>
        <w:rPr>
          <w:rFonts w:ascii="Microsoft Sans Serif"/>
          <w:spacing w:val="-4"/>
          <w:sz w:val="5"/>
        </w:rPr>
        <w:t>Wrriightt</w:t>
      </w:r>
      <w:r>
        <w:rPr>
          <w:rFonts w:ascii="Microsoft Sans Serif"/>
          <w:spacing w:val="4"/>
          <w:sz w:val="5"/>
        </w:rPr>
        <w:t> </w:t>
      </w:r>
      <w:r>
        <w:rPr>
          <w:rFonts w:ascii="Microsoft Sans Serif"/>
          <w:spacing w:val="-4"/>
          <w:sz w:val="5"/>
        </w:rPr>
        <w:t>Pllace</w:t>
      </w:r>
      <w:r>
        <w:rPr>
          <w:rFonts w:ascii="Microsoft Sans Serif"/>
          <w:spacing w:val="4"/>
          <w:sz w:val="5"/>
        </w:rPr>
        <w:t> </w:t>
      </w:r>
      <w:r>
        <w:rPr>
          <w:rFonts w:ascii="Microsoft Sans Serif"/>
          <w:spacing w:val="-4"/>
          <w:sz w:val="5"/>
        </w:rPr>
        <w:t>Geellong</w:t>
      </w:r>
    </w:p>
    <w:p>
      <w:pPr>
        <w:spacing w:line="240" w:lineRule="auto" w:before="0"/>
        <w:rPr>
          <w:rFonts w:ascii="Microsoft Sans Serif"/>
          <w:sz w:val="6"/>
        </w:rPr>
      </w:pPr>
      <w:r>
        <w:rPr/>
        <w:br w:type="column"/>
      </w:r>
      <w:r>
        <w:rPr>
          <w:rFonts w:ascii="Microsoft Sans Serif"/>
          <w:sz w:val="6"/>
        </w:rPr>
      </w:r>
    </w:p>
    <w:p>
      <w:pPr>
        <w:pStyle w:val="BodyText"/>
        <w:rPr>
          <w:rFonts w:ascii="Microsoft Sans Serif"/>
          <w:sz w:val="6"/>
        </w:rPr>
      </w:pPr>
    </w:p>
    <w:p>
      <w:pPr>
        <w:pStyle w:val="BodyText"/>
        <w:rPr>
          <w:rFonts w:ascii="Microsoft Sans Serif"/>
          <w:sz w:val="6"/>
        </w:rPr>
      </w:pPr>
    </w:p>
    <w:p>
      <w:pPr>
        <w:pStyle w:val="BodyText"/>
        <w:rPr>
          <w:rFonts w:ascii="Microsoft Sans Serif"/>
          <w:sz w:val="6"/>
        </w:rPr>
      </w:pPr>
    </w:p>
    <w:p>
      <w:pPr>
        <w:pStyle w:val="BodyText"/>
        <w:spacing w:before="2"/>
        <w:rPr>
          <w:rFonts w:ascii="Microsoft Sans Serif"/>
          <w:sz w:val="5"/>
        </w:rPr>
      </w:pPr>
    </w:p>
    <w:p>
      <w:pPr>
        <w:spacing w:line="372" w:lineRule="auto" w:before="0"/>
        <w:ind w:left="106" w:right="-8" w:firstLine="0"/>
        <w:jc w:val="left"/>
        <w:rPr>
          <w:rFonts w:ascii="Arial Narrow"/>
          <w:b/>
          <w:sz w:val="6"/>
        </w:rPr>
      </w:pPr>
      <w:r>
        <w:rPr>
          <w:rFonts w:ascii="Arial Narrow"/>
          <w:b/>
          <w:spacing w:val="-2"/>
          <w:sz w:val="6"/>
        </w:rPr>
        <w:t>DATE:</w:t>
      </w:r>
      <w:r>
        <w:rPr>
          <w:rFonts w:ascii="Arial Narrow"/>
          <w:b/>
          <w:spacing w:val="40"/>
          <w:sz w:val="6"/>
        </w:rPr>
        <w:t> </w:t>
      </w:r>
      <w:r>
        <w:rPr>
          <w:rFonts w:ascii="Arial Narrow"/>
          <w:b/>
          <w:spacing w:val="-2"/>
          <w:sz w:val="6"/>
        </w:rPr>
        <w:t>JOB </w:t>
      </w:r>
      <w:r>
        <w:rPr>
          <w:rFonts w:ascii="Arial Narrow"/>
          <w:b/>
          <w:spacing w:val="-2"/>
          <w:sz w:val="6"/>
        </w:rPr>
        <w:t>NO:</w:t>
      </w:r>
      <w:r>
        <w:rPr>
          <w:rFonts w:ascii="Arial Narrow"/>
          <w:b/>
          <w:spacing w:val="40"/>
          <w:sz w:val="6"/>
        </w:rPr>
        <w:t> </w:t>
      </w:r>
      <w:r>
        <w:rPr>
          <w:rFonts w:ascii="Arial Narrow"/>
          <w:b/>
          <w:spacing w:val="-2"/>
          <w:sz w:val="6"/>
        </w:rPr>
        <w:t>SCALE:</w:t>
      </w:r>
    </w:p>
    <w:p>
      <w:pPr>
        <w:spacing w:line="240" w:lineRule="auto" w:before="0"/>
        <w:rPr>
          <w:rFonts w:ascii="Arial Narrow"/>
          <w:b/>
          <w:sz w:val="6"/>
        </w:rPr>
      </w:pPr>
      <w:r>
        <w:rPr/>
        <w:br w:type="column"/>
      </w:r>
      <w:r>
        <w:rPr>
          <w:rFonts w:ascii="Arial Narrow"/>
          <w:b/>
          <w:sz w:val="6"/>
        </w:rPr>
      </w:r>
    </w:p>
    <w:p>
      <w:pPr>
        <w:pStyle w:val="BodyText"/>
        <w:rPr>
          <w:rFonts w:ascii="Arial Narrow"/>
          <w:b/>
          <w:sz w:val="6"/>
        </w:rPr>
      </w:pPr>
    </w:p>
    <w:p>
      <w:pPr>
        <w:pStyle w:val="BodyText"/>
        <w:rPr>
          <w:rFonts w:ascii="Arial Narrow"/>
          <w:b/>
          <w:sz w:val="6"/>
        </w:rPr>
      </w:pPr>
    </w:p>
    <w:p>
      <w:pPr>
        <w:pStyle w:val="BodyText"/>
        <w:rPr>
          <w:rFonts w:ascii="Arial Narrow"/>
          <w:b/>
          <w:sz w:val="6"/>
        </w:rPr>
      </w:pPr>
    </w:p>
    <w:p>
      <w:pPr>
        <w:pStyle w:val="BodyText"/>
        <w:spacing w:before="10"/>
        <w:rPr>
          <w:rFonts w:ascii="Arial Narrow"/>
          <w:b/>
          <w:sz w:val="4"/>
        </w:rPr>
      </w:pPr>
    </w:p>
    <w:p>
      <w:pPr>
        <w:spacing w:before="0"/>
        <w:ind w:left="73" w:right="0" w:firstLine="0"/>
        <w:jc w:val="left"/>
        <w:rPr>
          <w:rFonts w:ascii="Arial Narrow"/>
          <w:sz w:val="6"/>
        </w:rPr>
      </w:pPr>
      <w:r>
        <w:rPr>
          <w:rFonts w:ascii="Arial Narrow"/>
          <w:color w:val="000000"/>
          <w:spacing w:val="-2"/>
          <w:sz w:val="6"/>
          <w:shd w:fill="FFFFFF" w:color="auto" w:val="clear"/>
        </w:rPr>
        <w:t>29/10/202</w:t>
      </w:r>
      <w:r>
        <w:rPr>
          <w:rFonts w:ascii="Arial Narrow"/>
          <w:color w:val="000000"/>
          <w:spacing w:val="-2"/>
          <w:sz w:val="6"/>
        </w:rPr>
        <w:t>1</w:t>
      </w:r>
    </w:p>
    <w:p>
      <w:pPr>
        <w:spacing w:before="38"/>
        <w:ind w:left="73" w:right="0" w:firstLine="0"/>
        <w:jc w:val="left"/>
        <w:rPr>
          <w:rFonts w:ascii="Arial Narrow"/>
          <w:sz w:val="6"/>
        </w:rPr>
      </w:pPr>
      <w:r>
        <w:rPr>
          <w:rFonts w:ascii="Arial Narrow"/>
          <w:color w:val="000000"/>
          <w:spacing w:val="-2"/>
          <w:sz w:val="6"/>
          <w:shd w:fill="FFFFFF" w:color="auto" w:val="clear"/>
        </w:rPr>
        <w:t>G1702</w:t>
      </w:r>
      <w:r>
        <w:rPr>
          <w:rFonts w:ascii="Arial Narrow"/>
          <w:color w:val="000000"/>
          <w:spacing w:val="-2"/>
          <w:sz w:val="6"/>
        </w:rPr>
        <w:t>3</w:t>
      </w:r>
    </w:p>
    <w:p>
      <w:pPr>
        <w:spacing w:before="37"/>
        <w:ind w:left="73" w:right="0" w:firstLine="0"/>
        <w:jc w:val="left"/>
        <w:rPr>
          <w:rFonts w:ascii="Arial Narrow"/>
          <w:sz w:val="6"/>
        </w:rPr>
      </w:pPr>
      <w:r>
        <w:rPr>
          <w:rFonts w:ascii="Arial Narrow"/>
          <w:color w:val="000000"/>
          <w:sz w:val="6"/>
          <w:shd w:fill="FFFFFF" w:color="auto" w:val="clear"/>
        </w:rPr>
        <w:t>As</w:t>
      </w:r>
      <w:r>
        <w:rPr>
          <w:rFonts w:ascii="Arial Narrow"/>
          <w:color w:val="000000"/>
          <w:spacing w:val="-2"/>
          <w:sz w:val="6"/>
          <w:shd w:fill="FFFFFF" w:color="auto" w:val="clear"/>
        </w:rPr>
        <w:t> indicate</w:t>
      </w:r>
      <w:r>
        <w:rPr>
          <w:rFonts w:ascii="Arial Narrow"/>
          <w:color w:val="000000"/>
          <w:spacing w:val="-2"/>
          <w:sz w:val="6"/>
        </w:rPr>
        <w:t>d</w:t>
      </w:r>
    </w:p>
    <w:p>
      <w:pPr>
        <w:spacing w:line="240" w:lineRule="auto" w:before="0"/>
        <w:rPr>
          <w:rFonts w:ascii="Arial Narrow"/>
          <w:sz w:val="6"/>
        </w:rPr>
      </w:pPr>
      <w:r>
        <w:rPr/>
        <w:br w:type="column"/>
      </w:r>
      <w:r>
        <w:rPr>
          <w:rFonts w:ascii="Arial Narrow"/>
          <w:sz w:val="6"/>
        </w:rPr>
      </w: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spacing w:before="5"/>
        <w:rPr>
          <w:rFonts w:ascii="Arial Narrow"/>
          <w:sz w:val="5"/>
        </w:rPr>
      </w:pPr>
    </w:p>
    <w:p>
      <w:pPr>
        <w:spacing w:before="0"/>
        <w:ind w:left="106" w:right="0" w:firstLine="0"/>
        <w:jc w:val="left"/>
        <w:rPr>
          <w:rFonts w:ascii="Arial Narrow"/>
          <w:b/>
          <w:sz w:val="6"/>
        </w:rPr>
      </w:pPr>
      <w:r>
        <w:rPr>
          <w:rFonts w:ascii="Arial Narrow"/>
          <w:b/>
          <w:spacing w:val="-5"/>
          <w:sz w:val="6"/>
        </w:rPr>
        <w:t>@A1</w:t>
      </w:r>
    </w:p>
    <w:p>
      <w:pPr>
        <w:spacing w:after="0"/>
        <w:jc w:val="left"/>
        <w:rPr>
          <w:rFonts w:ascii="Arial Narrow"/>
          <w:sz w:val="6"/>
        </w:rPr>
        <w:sectPr>
          <w:type w:val="continuous"/>
          <w:pgSz w:w="16840" w:h="11910" w:orient="landscape"/>
          <w:pgMar w:header="0" w:footer="0" w:top="1920" w:bottom="280" w:left="1200" w:right="1980"/>
          <w:cols w:num="5" w:equalWidth="0">
            <w:col w:w="2099" w:space="8492"/>
            <w:col w:w="841" w:space="1065"/>
            <w:col w:w="310" w:space="39"/>
            <w:col w:w="381" w:space="100"/>
            <w:col w:w="333"/>
          </w:cols>
        </w:sectPr>
      </w:pPr>
    </w:p>
    <w:p>
      <w:pPr>
        <w:pStyle w:val="BodyText"/>
        <w:spacing w:before="4"/>
        <w:rPr>
          <w:rFonts w:ascii="Arial Narrow"/>
          <w:b/>
          <w:sz w:val="6"/>
        </w:rPr>
      </w:pPr>
      <w:r>
        <w:rPr/>
        <w:pict>
          <v:group style="position:absolute;margin-left:31.657pt;margin-top:51.224998pt;width:715.2pt;height:489.4pt;mso-position-horizontal-relative:page;mso-position-vertical-relative:page;z-index:-17998336" id="docshapegroup341" coordorigin="633,1024" coordsize="14304,9788">
            <v:shape style="position:absolute;left:633;top:1024;width:1431;height:9788" type="#_x0000_t75" id="docshape342" stroked="false">
              <v:imagedata r:id="rId85" o:title=""/>
            </v:shape>
            <v:shape style="position:absolute;left:2063;top:1024;width:1431;height:9788" type="#_x0000_t75" id="docshape343" stroked="false">
              <v:imagedata r:id="rId86" o:title=""/>
            </v:shape>
            <v:shape style="position:absolute;left:3494;top:1024;width:1431;height:9788" type="#_x0000_t75" id="docshape344" stroked="false">
              <v:imagedata r:id="rId87" o:title=""/>
            </v:shape>
            <v:shape style="position:absolute;left:4924;top:1024;width:1431;height:9788" type="#_x0000_t75" id="docshape345" stroked="false">
              <v:imagedata r:id="rId88" o:title=""/>
            </v:shape>
            <v:shape style="position:absolute;left:6354;top:1024;width:1431;height:9788" type="#_x0000_t75" id="docshape346" stroked="false">
              <v:imagedata r:id="rId89" o:title=""/>
            </v:shape>
            <v:shape style="position:absolute;left:7785;top:1024;width:1431;height:9788" type="#_x0000_t75" id="docshape347" stroked="false">
              <v:imagedata r:id="rId90" o:title=""/>
            </v:shape>
            <v:shape style="position:absolute;left:9215;top:1024;width:1431;height:9788" type="#_x0000_t75" id="docshape348" stroked="false">
              <v:imagedata r:id="rId91" o:title=""/>
            </v:shape>
            <v:shape style="position:absolute;left:10645;top:1024;width:1431;height:9788" type="#_x0000_t75" id="docshape349" stroked="false">
              <v:imagedata r:id="rId92" o:title=""/>
            </v:shape>
            <v:shape style="position:absolute;left:12076;top:1024;width:1431;height:9788" type="#_x0000_t75" id="docshape350" stroked="false">
              <v:imagedata r:id="rId93" o:title=""/>
            </v:shape>
            <v:shape style="position:absolute;left:13506;top:1024;width:1431;height:9788" type="#_x0000_t75" id="docshape351" stroked="false">
              <v:imagedata r:id="rId94" o:title=""/>
            </v:shape>
            <v:shape style="position:absolute;left:12839;top:10026;width:838;height:724" type="#_x0000_t75" id="docshape352" stroked="false">
              <v:imagedata r:id="rId95" o:title=""/>
            </v:shape>
            <v:line style="position:absolute" from="11133,10218" to="11643,10218" stroked="true" strokeweight=".072pt" strokecolor="#000000">
              <v:stroke dashstyle="solid"/>
            </v:line>
            <v:line style="position:absolute" from="11388,9963" to="11388,10473" stroked="true" strokeweight=".072pt" strokecolor="#000000">
              <v:stroke dashstyle="solid"/>
            </v:line>
            <v:shape style="position:absolute;left:11133;top:9962;width:511;height:511" id="docshape353" coordorigin="11133,9963" coordsize="511,511" path="m11643,10217l11634,10285,11608,10346,11569,10398,11517,10438,11456,10464,11388,10473,11320,10464,11259,10438,11208,10398,11168,10346,11142,10285,11133,10217,11142,10150,11168,10089,11208,10037,11259,9997,11320,9972,11388,9963,11456,9972,11517,9997,11569,10037,11608,10089,11634,10150,11643,10217xe" filled="false" stroked="true" strokeweight=".072pt" strokecolor="#000000">
              <v:path arrowok="t"/>
              <v:stroke dashstyle="solid"/>
            </v:shape>
            <v:shape style="position:absolute;left:11371;top:9962;width:34;height:256" id="docshape354" coordorigin="11371,9963" coordsize="34,256" path="m11405,9963l11397,9963,11379,9963,11379,9963,11371,9963,11371,10218,11379,10218,11397,10218,11405,10218,11405,9963xe" filled="true" fillcolor="#000000" stroked="false">
              <v:path arrowok="t"/>
              <v:fill type="solid"/>
            </v:shape>
            <v:shape style="position:absolute;left:11371;top:9962;width:34;height:256" id="docshape355" coordorigin="11371,9963" coordsize="34,256" path="m11405,10218l11405,9963,11388,9963,11371,9963,11371,10218,11405,10218e" filled="false" stroked="true" strokeweight=".288pt" strokecolor="#000000">
              <v:path arrowok="t"/>
              <v:stroke dashstyle="solid"/>
            </v:shape>
            <w10:wrap type="none"/>
          </v:group>
        </w:pict>
      </w:r>
      <w:r>
        <w:rPr/>
        <w:pict>
          <v:shape style="position:absolute;margin-left:751.677002pt;margin-top:55.692902pt;width:44.85pt;height:143.9pt;mso-position-horizontal-relative:page;mso-position-vertical-relative:page;z-index:15766528" type="#_x0000_t202" id="docshape356" filled="false" stroked="false">
            <v:textbox inset="0,0,0,0" style="layout-flow:vertical">
              <w:txbxContent>
                <w:p>
                  <w:pPr>
                    <w:spacing w:before="15"/>
                    <w:ind w:left="20" w:right="0" w:firstLine="0"/>
                    <w:jc w:val="left"/>
                    <w:rPr>
                      <w:rFonts w:ascii="Brandon Grotesque Bold"/>
                      <w:b/>
                      <w:sz w:val="60"/>
                    </w:rPr>
                  </w:pPr>
                  <w:r>
                    <w:rPr>
                      <w:rFonts w:ascii="Brandon Grotesque Bold"/>
                      <w:b/>
                      <w:color w:val="8ACED7"/>
                      <w:spacing w:val="-18"/>
                      <w:sz w:val="60"/>
                    </w:rPr>
                    <w:t>SITE</w:t>
                  </w:r>
                  <w:r>
                    <w:rPr>
                      <w:rFonts w:ascii="Brandon Grotesque Bold"/>
                      <w:b/>
                      <w:color w:val="8ACED7"/>
                      <w:spacing w:val="-19"/>
                      <w:sz w:val="60"/>
                    </w:rPr>
                    <w:t> </w:t>
                  </w:r>
                  <w:r>
                    <w:rPr>
                      <w:rFonts w:ascii="Brandon Grotesque Bold"/>
                      <w:b/>
                      <w:color w:val="8ACED7"/>
                      <w:spacing w:val="-8"/>
                      <w:sz w:val="60"/>
                    </w:rPr>
                    <w:t>PLAN</w:t>
                  </w:r>
                </w:p>
              </w:txbxContent>
            </v:textbox>
            <w10:wrap type="none"/>
          </v:shape>
        </w:pict>
      </w:r>
      <w:r>
        <w:rPr/>
        <w:pict>
          <v:shape style="position:absolute;margin-left:16.9238pt;margin-top:18.842501pt;width:12pt;height:11.7pt;mso-position-horizontal-relative:page;mso-position-vertical-relative:page;z-index:15767040" type="#_x0000_t202" id="docshape357" filled="false" stroked="false">
            <v:textbox inset="0,0,0,0" style="layout-flow:vertical">
              <w:txbxContent>
                <w:p>
                  <w:pPr>
                    <w:spacing w:before="19"/>
                    <w:ind w:left="20" w:right="0" w:firstLine="0"/>
                    <w:jc w:val="left"/>
                    <w:rPr>
                      <w:rFonts w:ascii="Brandon Grotesque Bold"/>
                      <w:b/>
                      <w:sz w:val="14"/>
                    </w:rPr>
                  </w:pPr>
                  <w:r>
                    <w:rPr>
                      <w:rFonts w:ascii="Brandon Grotesque Bold"/>
                      <w:b/>
                      <w:color w:val="003263"/>
                      <w:spacing w:val="-5"/>
                      <w:sz w:val="14"/>
                    </w:rPr>
                    <w:t>30.</w:t>
                  </w:r>
                </w:p>
              </w:txbxContent>
            </v:textbox>
            <w10:wrap type="none"/>
          </v:shape>
        </w:pict>
      </w:r>
    </w:p>
    <w:p>
      <w:pPr>
        <w:spacing w:before="1"/>
        <w:ind w:left="106" w:right="0" w:firstLine="0"/>
        <w:jc w:val="left"/>
        <w:rPr>
          <w:rFonts w:ascii="Arial Narrow"/>
          <w:sz w:val="6"/>
        </w:rPr>
      </w:pPr>
      <w:r>
        <w:rPr>
          <w:rFonts w:ascii="Arial Narrow"/>
          <w:b/>
          <w:spacing w:val="-2"/>
          <w:sz w:val="6"/>
        </w:rPr>
        <w:t>FILE:</w:t>
      </w:r>
      <w:r>
        <w:rPr>
          <w:rFonts w:ascii="Arial Narrow"/>
          <w:b/>
          <w:spacing w:val="28"/>
          <w:sz w:val="6"/>
        </w:rPr>
        <w:t> </w:t>
      </w:r>
      <w:r>
        <w:rPr>
          <w:rFonts w:ascii="Arial Narrow"/>
          <w:spacing w:val="-2"/>
          <w:sz w:val="6"/>
        </w:rPr>
        <w:t>R:\Projects</w:t>
      </w:r>
      <w:r>
        <w:rPr>
          <w:rFonts w:ascii="Arial Narrow"/>
          <w:spacing w:val="9"/>
          <w:sz w:val="6"/>
        </w:rPr>
        <w:t> </w:t>
      </w:r>
      <w:r>
        <w:rPr>
          <w:rFonts w:ascii="Arial Narrow"/>
          <w:spacing w:val="-2"/>
          <w:sz w:val="6"/>
        </w:rPr>
        <w:t>&amp;</w:t>
      </w:r>
      <w:r>
        <w:rPr>
          <w:rFonts w:ascii="Arial Narrow"/>
          <w:spacing w:val="9"/>
          <w:sz w:val="6"/>
        </w:rPr>
        <w:t> </w:t>
      </w:r>
      <w:r>
        <w:rPr>
          <w:rFonts w:ascii="Arial Narrow"/>
          <w:spacing w:val="-2"/>
          <w:sz w:val="6"/>
        </w:rPr>
        <w:t>Proposals\G21019</w:t>
      </w:r>
      <w:r>
        <w:rPr>
          <w:rFonts w:ascii="Arial Narrow"/>
          <w:spacing w:val="9"/>
          <w:sz w:val="6"/>
        </w:rPr>
        <w:t> </w:t>
      </w:r>
      <w:r>
        <w:rPr>
          <w:rFonts w:ascii="Arial Narrow"/>
          <w:spacing w:val="-2"/>
          <w:sz w:val="6"/>
        </w:rPr>
        <w:t>Winter</w:t>
      </w:r>
      <w:r>
        <w:rPr>
          <w:rFonts w:ascii="Arial Narrow"/>
          <w:spacing w:val="11"/>
          <w:sz w:val="6"/>
        </w:rPr>
        <w:t> </w:t>
      </w:r>
      <w:r>
        <w:rPr>
          <w:rFonts w:ascii="Arial Narrow"/>
          <w:spacing w:val="-2"/>
          <w:sz w:val="6"/>
        </w:rPr>
        <w:t>Reserve</w:t>
      </w:r>
      <w:r>
        <w:rPr>
          <w:rFonts w:ascii="Arial Narrow"/>
          <w:spacing w:val="11"/>
          <w:sz w:val="6"/>
        </w:rPr>
        <w:t> </w:t>
      </w:r>
      <w:r>
        <w:rPr>
          <w:rFonts w:ascii="Arial Narrow"/>
          <w:spacing w:val="-2"/>
          <w:sz w:val="6"/>
        </w:rPr>
        <w:t>Concept\7.0</w:t>
      </w:r>
      <w:r>
        <w:rPr>
          <w:rFonts w:ascii="Arial Narrow"/>
          <w:spacing w:val="11"/>
          <w:sz w:val="6"/>
        </w:rPr>
        <w:t> </w:t>
      </w:r>
      <w:r>
        <w:rPr>
          <w:rFonts w:ascii="Arial Narrow"/>
          <w:spacing w:val="-2"/>
          <w:sz w:val="6"/>
        </w:rPr>
        <w:t>Architectural</w:t>
      </w:r>
      <w:r>
        <w:rPr>
          <w:rFonts w:ascii="Arial Narrow"/>
          <w:spacing w:val="9"/>
          <w:sz w:val="6"/>
        </w:rPr>
        <w:t> </w:t>
      </w:r>
      <w:r>
        <w:rPr>
          <w:rFonts w:ascii="Arial Narrow"/>
          <w:spacing w:val="-2"/>
          <w:sz w:val="6"/>
        </w:rPr>
        <w:t>Drawings\Winter</w:t>
      </w:r>
      <w:r>
        <w:rPr>
          <w:rFonts w:ascii="Arial Narrow"/>
          <w:spacing w:val="8"/>
          <w:sz w:val="6"/>
        </w:rPr>
        <w:t> </w:t>
      </w:r>
      <w:r>
        <w:rPr>
          <w:rFonts w:ascii="Arial Narrow"/>
          <w:spacing w:val="-2"/>
          <w:sz w:val="6"/>
        </w:rPr>
        <w:t>Reserve</w:t>
      </w:r>
      <w:r>
        <w:rPr>
          <w:rFonts w:ascii="Arial Narrow"/>
          <w:spacing w:val="11"/>
          <w:sz w:val="6"/>
        </w:rPr>
        <w:t> </w:t>
      </w:r>
      <w:r>
        <w:rPr>
          <w:rFonts w:ascii="Arial Narrow"/>
          <w:spacing w:val="-2"/>
          <w:sz w:val="6"/>
        </w:rPr>
        <w:t>Concept.rvt</w:t>
      </w:r>
    </w:p>
    <w:p>
      <w:pPr>
        <w:spacing w:line="240" w:lineRule="auto" w:before="0"/>
        <w:rPr>
          <w:rFonts w:ascii="Arial Narrow"/>
          <w:sz w:val="4"/>
        </w:rPr>
      </w:pPr>
      <w:r>
        <w:rPr/>
        <w:br w:type="column"/>
      </w:r>
      <w:r>
        <w:rPr>
          <w:rFonts w:ascii="Arial Narrow"/>
          <w:sz w:val="4"/>
        </w:rPr>
      </w:r>
    </w:p>
    <w:p>
      <w:pPr>
        <w:pStyle w:val="BodyText"/>
        <w:spacing w:before="9"/>
        <w:rPr>
          <w:rFonts w:ascii="Arial Narrow"/>
          <w:sz w:val="3"/>
        </w:rPr>
      </w:pPr>
    </w:p>
    <w:p>
      <w:pPr>
        <w:spacing w:before="0"/>
        <w:ind w:left="106" w:right="0" w:firstLine="0"/>
        <w:jc w:val="left"/>
        <w:rPr>
          <w:rFonts w:ascii="Century Gothic"/>
          <w:sz w:val="4"/>
        </w:rPr>
      </w:pPr>
      <w:r>
        <w:rPr>
          <w:rFonts w:ascii="Century Gothic"/>
          <w:spacing w:val="-2"/>
          <w:w w:val="130"/>
          <w:sz w:val="4"/>
        </w:rPr>
        <w:t>Note:</w:t>
      </w:r>
      <w:r>
        <w:rPr>
          <w:rFonts w:ascii="Century Gothic"/>
          <w:spacing w:val="15"/>
          <w:w w:val="130"/>
          <w:sz w:val="4"/>
        </w:rPr>
        <w:t> </w:t>
      </w:r>
      <w:r>
        <w:rPr>
          <w:rFonts w:ascii="Century Gothic"/>
          <w:spacing w:val="-2"/>
          <w:w w:val="130"/>
          <w:sz w:val="4"/>
        </w:rPr>
        <w:t>This</w:t>
      </w:r>
      <w:r>
        <w:rPr>
          <w:rFonts w:ascii="Century Gothic"/>
          <w:spacing w:val="14"/>
          <w:w w:val="130"/>
          <w:sz w:val="4"/>
        </w:rPr>
        <w:t> </w:t>
      </w:r>
      <w:r>
        <w:rPr>
          <w:rFonts w:ascii="Century Gothic"/>
          <w:spacing w:val="-2"/>
          <w:w w:val="130"/>
          <w:sz w:val="4"/>
        </w:rPr>
        <w:t>drawings</w:t>
      </w:r>
      <w:r>
        <w:rPr>
          <w:rFonts w:ascii="Century Gothic"/>
          <w:spacing w:val="15"/>
          <w:w w:val="135"/>
          <w:sz w:val="4"/>
        </w:rPr>
        <w:t> </w:t>
      </w:r>
      <w:r>
        <w:rPr>
          <w:rFonts w:ascii="Century Gothic"/>
          <w:spacing w:val="-2"/>
          <w:w w:val="135"/>
          <w:sz w:val="4"/>
        </w:rPr>
        <w:t>is</w:t>
      </w:r>
      <w:r>
        <w:rPr>
          <w:rFonts w:ascii="Century Gothic"/>
          <w:spacing w:val="14"/>
          <w:w w:val="135"/>
          <w:sz w:val="4"/>
        </w:rPr>
        <w:t> </w:t>
      </w:r>
      <w:r>
        <w:rPr>
          <w:rFonts w:ascii="Century Gothic"/>
          <w:spacing w:val="-2"/>
          <w:w w:val="130"/>
          <w:sz w:val="4"/>
        </w:rPr>
        <w:t>copyright.</w:t>
      </w:r>
      <w:r>
        <w:rPr>
          <w:rFonts w:ascii="Century Gothic"/>
          <w:spacing w:val="15"/>
          <w:w w:val="130"/>
          <w:sz w:val="4"/>
        </w:rPr>
        <w:t> </w:t>
      </w:r>
      <w:r>
        <w:rPr>
          <w:rFonts w:ascii="Century Gothic"/>
          <w:spacing w:val="-2"/>
          <w:w w:val="130"/>
          <w:sz w:val="4"/>
        </w:rPr>
        <w:t>Unauthorized</w:t>
      </w:r>
      <w:r>
        <w:rPr>
          <w:rFonts w:ascii="Century Gothic"/>
          <w:spacing w:val="15"/>
          <w:w w:val="130"/>
          <w:sz w:val="4"/>
        </w:rPr>
        <w:t> </w:t>
      </w:r>
      <w:r>
        <w:rPr>
          <w:rFonts w:ascii="Century Gothic"/>
          <w:spacing w:val="-2"/>
          <w:w w:val="130"/>
          <w:sz w:val="4"/>
        </w:rPr>
        <w:t>use</w:t>
      </w:r>
      <w:r>
        <w:rPr>
          <w:rFonts w:ascii="Century Gothic"/>
          <w:spacing w:val="15"/>
          <w:w w:val="130"/>
          <w:sz w:val="4"/>
        </w:rPr>
        <w:t> </w:t>
      </w:r>
      <w:r>
        <w:rPr>
          <w:rFonts w:ascii="Century Gothic"/>
          <w:spacing w:val="-2"/>
          <w:w w:val="130"/>
          <w:sz w:val="4"/>
        </w:rPr>
        <w:t>of</w:t>
      </w:r>
      <w:r>
        <w:rPr>
          <w:rFonts w:ascii="Century Gothic"/>
          <w:spacing w:val="16"/>
          <w:w w:val="130"/>
          <w:sz w:val="4"/>
        </w:rPr>
        <w:t> </w:t>
      </w:r>
      <w:r>
        <w:rPr>
          <w:rFonts w:ascii="Century Gothic"/>
          <w:spacing w:val="-2"/>
          <w:w w:val="130"/>
          <w:sz w:val="4"/>
        </w:rPr>
        <w:t>this</w:t>
      </w:r>
      <w:r>
        <w:rPr>
          <w:rFonts w:ascii="Century Gothic"/>
          <w:spacing w:val="14"/>
          <w:w w:val="130"/>
          <w:sz w:val="4"/>
        </w:rPr>
        <w:t> </w:t>
      </w:r>
      <w:r>
        <w:rPr>
          <w:rFonts w:ascii="Century Gothic"/>
          <w:spacing w:val="-2"/>
          <w:w w:val="130"/>
          <w:sz w:val="4"/>
        </w:rPr>
        <w:t>design</w:t>
      </w:r>
      <w:r>
        <w:rPr>
          <w:rFonts w:ascii="Century Gothic"/>
          <w:spacing w:val="15"/>
          <w:w w:val="135"/>
          <w:sz w:val="4"/>
        </w:rPr>
        <w:t> </w:t>
      </w:r>
      <w:r>
        <w:rPr>
          <w:rFonts w:ascii="Century Gothic"/>
          <w:spacing w:val="-2"/>
          <w:w w:val="135"/>
          <w:sz w:val="4"/>
        </w:rPr>
        <w:t>is</w:t>
      </w:r>
      <w:r>
        <w:rPr>
          <w:rFonts w:ascii="Century Gothic"/>
          <w:spacing w:val="13"/>
          <w:w w:val="135"/>
          <w:sz w:val="4"/>
        </w:rPr>
        <w:t> </w:t>
      </w:r>
      <w:r>
        <w:rPr>
          <w:rFonts w:ascii="Century Gothic"/>
          <w:spacing w:val="-2"/>
          <w:w w:val="130"/>
          <w:sz w:val="4"/>
        </w:rPr>
        <w:t>prohibited</w:t>
      </w:r>
      <w:r>
        <w:rPr>
          <w:rFonts w:ascii="Century Gothic"/>
          <w:spacing w:val="16"/>
          <w:w w:val="130"/>
          <w:sz w:val="4"/>
        </w:rPr>
        <w:t> </w:t>
      </w:r>
      <w:r>
        <w:rPr>
          <w:rFonts w:ascii="Century Gothic"/>
          <w:spacing w:val="-2"/>
          <w:w w:val="130"/>
          <w:sz w:val="4"/>
        </w:rPr>
        <w:t>and</w:t>
      </w:r>
      <w:r>
        <w:rPr>
          <w:rFonts w:ascii="Century Gothic"/>
          <w:spacing w:val="15"/>
          <w:w w:val="130"/>
          <w:sz w:val="4"/>
        </w:rPr>
        <w:t> </w:t>
      </w:r>
      <w:r>
        <w:rPr>
          <w:rFonts w:ascii="Century Gothic"/>
          <w:spacing w:val="-2"/>
          <w:w w:val="130"/>
          <w:sz w:val="4"/>
        </w:rPr>
        <w:t>may</w:t>
      </w:r>
      <w:r>
        <w:rPr>
          <w:rFonts w:ascii="Century Gothic"/>
          <w:spacing w:val="15"/>
          <w:w w:val="130"/>
          <w:sz w:val="4"/>
        </w:rPr>
        <w:t> </w:t>
      </w:r>
      <w:r>
        <w:rPr>
          <w:rFonts w:ascii="Century Gothic"/>
          <w:spacing w:val="-2"/>
          <w:w w:val="130"/>
          <w:sz w:val="4"/>
        </w:rPr>
        <w:t>only</w:t>
      </w:r>
      <w:r>
        <w:rPr>
          <w:rFonts w:ascii="Century Gothic"/>
          <w:spacing w:val="15"/>
          <w:w w:val="130"/>
          <w:sz w:val="4"/>
        </w:rPr>
        <w:t> </w:t>
      </w:r>
      <w:r>
        <w:rPr>
          <w:rFonts w:ascii="Century Gothic"/>
          <w:spacing w:val="-2"/>
          <w:w w:val="130"/>
          <w:sz w:val="4"/>
        </w:rPr>
        <w:t>be</w:t>
      </w:r>
      <w:r>
        <w:rPr>
          <w:rFonts w:ascii="Century Gothic"/>
          <w:spacing w:val="16"/>
          <w:w w:val="130"/>
          <w:sz w:val="4"/>
        </w:rPr>
        <w:t> </w:t>
      </w:r>
      <w:r>
        <w:rPr>
          <w:rFonts w:ascii="Century Gothic"/>
          <w:spacing w:val="-2"/>
          <w:w w:val="130"/>
          <w:sz w:val="4"/>
        </w:rPr>
        <w:t>reproduced</w:t>
      </w:r>
      <w:r>
        <w:rPr>
          <w:rFonts w:ascii="Century Gothic"/>
          <w:spacing w:val="15"/>
          <w:w w:val="130"/>
          <w:sz w:val="4"/>
        </w:rPr>
        <w:t> </w:t>
      </w:r>
      <w:r>
        <w:rPr>
          <w:rFonts w:ascii="Century Gothic"/>
          <w:spacing w:val="-2"/>
          <w:w w:val="130"/>
          <w:sz w:val="4"/>
        </w:rPr>
        <w:t>with</w:t>
      </w:r>
      <w:r>
        <w:rPr>
          <w:rFonts w:ascii="Century Gothic"/>
          <w:spacing w:val="15"/>
          <w:w w:val="130"/>
          <w:sz w:val="4"/>
        </w:rPr>
        <w:t> </w:t>
      </w:r>
      <w:r>
        <w:rPr>
          <w:rFonts w:ascii="Century Gothic"/>
          <w:spacing w:val="-2"/>
          <w:w w:val="130"/>
          <w:sz w:val="4"/>
        </w:rPr>
        <w:t>the</w:t>
      </w:r>
      <w:r>
        <w:rPr>
          <w:rFonts w:ascii="Century Gothic"/>
          <w:spacing w:val="16"/>
          <w:w w:val="130"/>
          <w:sz w:val="4"/>
        </w:rPr>
        <w:t> </w:t>
      </w:r>
      <w:r>
        <w:rPr>
          <w:rFonts w:ascii="Century Gothic"/>
          <w:spacing w:val="-2"/>
          <w:w w:val="130"/>
          <w:sz w:val="4"/>
        </w:rPr>
        <w:t>express</w:t>
      </w:r>
      <w:r>
        <w:rPr>
          <w:rFonts w:ascii="Century Gothic"/>
          <w:spacing w:val="15"/>
          <w:w w:val="130"/>
          <w:sz w:val="4"/>
        </w:rPr>
        <w:t> </w:t>
      </w:r>
      <w:r>
        <w:rPr>
          <w:rFonts w:ascii="Century Gothic"/>
          <w:spacing w:val="-2"/>
          <w:w w:val="130"/>
          <w:sz w:val="4"/>
        </w:rPr>
        <w:t>written</w:t>
      </w:r>
      <w:r>
        <w:rPr>
          <w:rFonts w:ascii="Century Gothic"/>
          <w:spacing w:val="15"/>
          <w:w w:val="130"/>
          <w:sz w:val="4"/>
        </w:rPr>
        <w:t> </w:t>
      </w:r>
      <w:r>
        <w:rPr>
          <w:rFonts w:ascii="Century Gothic"/>
          <w:spacing w:val="-2"/>
          <w:w w:val="130"/>
          <w:sz w:val="4"/>
        </w:rPr>
        <w:t>consent</w:t>
      </w:r>
      <w:r>
        <w:rPr>
          <w:rFonts w:ascii="Century Gothic"/>
          <w:spacing w:val="15"/>
          <w:w w:val="130"/>
          <w:sz w:val="4"/>
        </w:rPr>
        <w:t> </w:t>
      </w:r>
      <w:r>
        <w:rPr>
          <w:rFonts w:ascii="Century Gothic"/>
          <w:spacing w:val="-2"/>
          <w:w w:val="130"/>
          <w:sz w:val="4"/>
        </w:rPr>
        <w:t>of</w:t>
      </w:r>
      <w:r>
        <w:rPr>
          <w:rFonts w:ascii="Century Gothic"/>
          <w:spacing w:val="15"/>
          <w:w w:val="130"/>
          <w:sz w:val="4"/>
        </w:rPr>
        <w:t> </w:t>
      </w:r>
      <w:r>
        <w:rPr>
          <w:rFonts w:ascii="Century Gothic"/>
          <w:spacing w:val="-2"/>
          <w:w w:val="130"/>
          <w:sz w:val="4"/>
        </w:rPr>
        <w:t>the</w:t>
      </w:r>
      <w:r>
        <w:rPr>
          <w:rFonts w:ascii="Century Gothic"/>
          <w:spacing w:val="15"/>
          <w:w w:val="130"/>
          <w:sz w:val="4"/>
        </w:rPr>
        <w:t> </w:t>
      </w:r>
      <w:r>
        <w:rPr>
          <w:rFonts w:ascii="Century Gothic"/>
          <w:spacing w:val="-2"/>
          <w:w w:val="130"/>
          <w:sz w:val="4"/>
        </w:rPr>
        <w:t>architects.</w:t>
      </w:r>
    </w:p>
    <w:p>
      <w:pPr>
        <w:spacing w:before="53"/>
        <w:ind w:left="106" w:right="0" w:firstLine="0"/>
        <w:jc w:val="left"/>
        <w:rPr>
          <w:rFonts w:ascii="Microsoft Sans Serif"/>
          <w:sz w:val="8"/>
        </w:rPr>
      </w:pPr>
      <w:r>
        <w:rPr/>
        <w:br w:type="column"/>
      </w:r>
      <w:r>
        <w:rPr>
          <w:rFonts w:ascii="Microsoft Sans Serif"/>
          <w:spacing w:val="-2"/>
          <w:w w:val="105"/>
          <w:sz w:val="8"/>
        </w:rPr>
        <w:t>NORTH</w:t>
      </w:r>
    </w:p>
    <w:p>
      <w:pPr>
        <w:spacing w:line="91" w:lineRule="exact" w:before="0"/>
        <w:ind w:left="122" w:right="0" w:firstLine="0"/>
        <w:jc w:val="left"/>
        <w:rPr>
          <w:rFonts w:ascii="Microsoft Sans Serif"/>
          <w:sz w:val="5"/>
        </w:rPr>
      </w:pPr>
      <w:r>
        <w:rPr/>
        <w:br w:type="column"/>
      </w:r>
      <w:hyperlink r:id="rId96">
        <w:r>
          <w:rPr>
            <w:rFonts w:ascii="Microsoft Sans Serif"/>
            <w:spacing w:val="-2"/>
            <w:sz w:val="5"/>
          </w:rPr>
          <w:t>iinffo@ffourr18..com..au</w:t>
        </w:r>
      </w:hyperlink>
    </w:p>
    <w:p>
      <w:pPr>
        <w:spacing w:before="0"/>
        <w:ind w:left="155" w:right="0" w:firstLine="0"/>
        <w:jc w:val="left"/>
        <w:rPr>
          <w:rFonts w:ascii="Microsoft Sans Serif"/>
          <w:sz w:val="5"/>
        </w:rPr>
      </w:pPr>
      <w:r>
        <w:rPr>
          <w:rFonts w:ascii="Microsoft Sans Serif"/>
          <w:spacing w:val="-2"/>
          <w:sz w:val="5"/>
        </w:rPr>
        <w:t>PO</w:t>
      </w:r>
      <w:r>
        <w:rPr>
          <w:rFonts w:ascii="Microsoft Sans Serif"/>
          <w:spacing w:val="3"/>
          <w:sz w:val="5"/>
        </w:rPr>
        <w:t> </w:t>
      </w:r>
      <w:r>
        <w:rPr>
          <w:rFonts w:ascii="Microsoft Sans Serif"/>
          <w:spacing w:val="-2"/>
          <w:sz w:val="5"/>
        </w:rPr>
        <w:t>Box</w:t>
      </w:r>
      <w:r>
        <w:rPr>
          <w:rFonts w:ascii="Microsoft Sans Serif"/>
          <w:spacing w:val="4"/>
          <w:sz w:val="5"/>
        </w:rPr>
        <w:t> </w:t>
      </w:r>
      <w:r>
        <w:rPr>
          <w:rFonts w:ascii="Microsoft Sans Serif"/>
          <w:spacing w:val="-2"/>
          <w:sz w:val="5"/>
        </w:rPr>
        <w:t>748</w:t>
      </w:r>
      <w:r>
        <w:rPr>
          <w:rFonts w:ascii="Microsoft Sans Serif"/>
          <w:spacing w:val="5"/>
          <w:sz w:val="5"/>
        </w:rPr>
        <w:t> </w:t>
      </w:r>
      <w:r>
        <w:rPr>
          <w:rFonts w:ascii="Microsoft Sans Serif"/>
          <w:spacing w:val="-2"/>
          <w:sz w:val="5"/>
        </w:rPr>
        <w:t>geellong</w:t>
      </w:r>
      <w:r>
        <w:rPr>
          <w:rFonts w:ascii="Microsoft Sans Serif"/>
          <w:spacing w:val="5"/>
          <w:sz w:val="5"/>
        </w:rPr>
        <w:t> </w:t>
      </w:r>
      <w:r>
        <w:rPr>
          <w:rFonts w:ascii="Microsoft Sans Serif"/>
          <w:spacing w:val="-4"/>
          <w:sz w:val="5"/>
        </w:rPr>
        <w:t>3220</w:t>
      </w:r>
    </w:p>
    <w:p>
      <w:pPr>
        <w:spacing w:before="0"/>
        <w:ind w:left="106" w:right="0" w:firstLine="0"/>
        <w:jc w:val="left"/>
        <w:rPr>
          <w:rFonts w:ascii="Microsoft Sans Serif"/>
          <w:sz w:val="5"/>
        </w:rPr>
      </w:pPr>
      <w:r>
        <w:rPr>
          <w:rFonts w:ascii="Microsoft Sans Serif"/>
          <w:spacing w:val="-2"/>
          <w:sz w:val="5"/>
        </w:rPr>
        <w:t>T::</w:t>
      </w:r>
      <w:r>
        <w:rPr>
          <w:rFonts w:ascii="Microsoft Sans Serif"/>
          <w:spacing w:val="1"/>
          <w:sz w:val="5"/>
        </w:rPr>
        <w:t> </w:t>
      </w:r>
      <w:r>
        <w:rPr>
          <w:rFonts w:ascii="Microsoft Sans Serif"/>
          <w:spacing w:val="-2"/>
          <w:sz w:val="5"/>
        </w:rPr>
        <w:t>03</w:t>
      </w:r>
      <w:r>
        <w:rPr>
          <w:rFonts w:ascii="Microsoft Sans Serif"/>
          <w:spacing w:val="1"/>
          <w:sz w:val="5"/>
        </w:rPr>
        <w:t> </w:t>
      </w:r>
      <w:r>
        <w:rPr>
          <w:rFonts w:ascii="Microsoft Sans Serif"/>
          <w:spacing w:val="-2"/>
          <w:sz w:val="5"/>
        </w:rPr>
        <w:t>5222</w:t>
      </w:r>
      <w:r>
        <w:rPr>
          <w:rFonts w:ascii="Microsoft Sans Serif"/>
          <w:spacing w:val="1"/>
          <w:sz w:val="5"/>
        </w:rPr>
        <w:t> </w:t>
      </w:r>
      <w:r>
        <w:rPr>
          <w:rFonts w:ascii="Microsoft Sans Serif"/>
          <w:spacing w:val="-2"/>
          <w:sz w:val="5"/>
        </w:rPr>
        <w:t>5944</w:t>
      </w:r>
      <w:r>
        <w:rPr>
          <w:rFonts w:ascii="Microsoft Sans Serif"/>
          <w:spacing w:val="16"/>
          <w:sz w:val="5"/>
        </w:rPr>
        <w:t> </w:t>
      </w:r>
      <w:r>
        <w:rPr>
          <w:rFonts w:ascii="Microsoft Sans Serif"/>
          <w:spacing w:val="-2"/>
          <w:sz w:val="5"/>
        </w:rPr>
        <w:t>F::</w:t>
      </w:r>
      <w:r>
        <w:rPr>
          <w:rFonts w:ascii="Microsoft Sans Serif"/>
          <w:spacing w:val="1"/>
          <w:sz w:val="5"/>
        </w:rPr>
        <w:t> </w:t>
      </w:r>
      <w:r>
        <w:rPr>
          <w:rFonts w:ascii="Microsoft Sans Serif"/>
          <w:spacing w:val="-2"/>
          <w:sz w:val="5"/>
        </w:rPr>
        <w:t>5222</w:t>
      </w:r>
      <w:r>
        <w:rPr>
          <w:rFonts w:ascii="Microsoft Sans Serif"/>
          <w:spacing w:val="1"/>
          <w:sz w:val="5"/>
        </w:rPr>
        <w:t> </w:t>
      </w:r>
      <w:r>
        <w:rPr>
          <w:rFonts w:ascii="Microsoft Sans Serif"/>
          <w:spacing w:val="-4"/>
          <w:sz w:val="5"/>
        </w:rPr>
        <w:t>5049</w:t>
      </w:r>
    </w:p>
    <w:p>
      <w:pPr>
        <w:spacing w:line="121" w:lineRule="exact" w:before="0"/>
        <w:ind w:left="106" w:right="0" w:firstLine="0"/>
        <w:jc w:val="left"/>
        <w:rPr>
          <w:rFonts w:ascii="Arial Narrow"/>
          <w:b/>
          <w:sz w:val="6"/>
        </w:rPr>
      </w:pPr>
      <w:r>
        <w:rPr/>
        <w:br w:type="column"/>
      </w:r>
      <w:r>
        <w:rPr>
          <w:rFonts w:ascii="Arial Narrow"/>
          <w:b/>
          <w:spacing w:val="-2"/>
          <w:sz w:val="6"/>
        </w:rPr>
        <w:t>DRAWING</w:t>
      </w:r>
      <w:r>
        <w:rPr>
          <w:rFonts w:ascii="Arial Narrow"/>
          <w:b/>
          <w:spacing w:val="7"/>
          <w:sz w:val="6"/>
        </w:rPr>
        <w:t> </w:t>
      </w:r>
      <w:r>
        <w:rPr>
          <w:rFonts w:ascii="Arial Narrow"/>
          <w:b/>
          <w:spacing w:val="-5"/>
          <w:sz w:val="6"/>
        </w:rPr>
        <w:t>NO:</w:t>
      </w:r>
    </w:p>
    <w:p>
      <w:pPr>
        <w:spacing w:line="310" w:lineRule="exact" w:before="0"/>
        <w:ind w:left="106" w:right="0" w:firstLine="0"/>
        <w:jc w:val="left"/>
        <w:rPr>
          <w:rFonts w:ascii="Verdana"/>
          <w:sz w:val="39"/>
        </w:rPr>
      </w:pPr>
      <w:r>
        <w:rPr>
          <w:rFonts w:ascii="Verdana"/>
          <w:spacing w:val="-4"/>
          <w:w w:val="85"/>
          <w:sz w:val="39"/>
        </w:rPr>
        <w:t>SK02</w:t>
      </w:r>
    </w:p>
    <w:p>
      <w:pPr>
        <w:spacing w:after="0" w:line="310" w:lineRule="exact"/>
        <w:jc w:val="left"/>
        <w:rPr>
          <w:rFonts w:ascii="Verdana"/>
          <w:sz w:val="39"/>
        </w:rPr>
        <w:sectPr>
          <w:type w:val="continuous"/>
          <w:pgSz w:w="16840" w:h="11910" w:orient="landscape"/>
          <w:pgMar w:header="0" w:footer="0" w:top="1920" w:bottom="280" w:left="1200" w:right="1980"/>
          <w:cols w:num="5" w:equalWidth="0">
            <w:col w:w="2728" w:space="2846"/>
            <w:col w:w="4242" w:space="123"/>
            <w:col w:w="447" w:space="183"/>
            <w:col w:w="837" w:space="1091"/>
            <w:col w:w="1163"/>
          </w:cols>
        </w:sectPr>
      </w:pPr>
    </w:p>
    <w:p>
      <w:pPr>
        <w:pStyle w:val="BodyText"/>
        <w:rPr>
          <w:rFonts w:ascii="Verdana"/>
          <w:sz w:val="20"/>
        </w:rPr>
      </w:pPr>
    </w:p>
    <w:p>
      <w:pPr>
        <w:pStyle w:val="BodyText"/>
        <w:rPr>
          <w:rFonts w:ascii="Verdana"/>
          <w:sz w:val="20"/>
        </w:rPr>
      </w:pPr>
    </w:p>
    <w:p>
      <w:pPr>
        <w:pStyle w:val="BodyText"/>
        <w:spacing w:before="9"/>
        <w:rPr>
          <w:rFonts w:ascii="Verdana"/>
          <w:sz w:val="19"/>
        </w:rPr>
      </w:pPr>
    </w:p>
    <w:p>
      <w:pPr>
        <w:pStyle w:val="BodyText"/>
        <w:spacing w:before="10"/>
        <w:rPr>
          <w:rFonts w:ascii="Verdana"/>
          <w:sz w:val="7"/>
        </w:rPr>
      </w:pPr>
    </w:p>
    <w:p>
      <w:pPr>
        <w:spacing w:line="290" w:lineRule="auto" w:before="0"/>
        <w:ind w:left="11770" w:right="717" w:firstLine="0"/>
        <w:jc w:val="left"/>
        <w:rPr>
          <w:rFonts w:ascii="Arial Narrow"/>
          <w:sz w:val="6"/>
        </w:rPr>
      </w:pPr>
      <w:r>
        <w:rPr>
          <w:rFonts w:ascii="Arial Narrow"/>
          <w:sz w:val="6"/>
        </w:rPr>
        <w:t>CAGED</w:t>
      </w:r>
      <w:r>
        <w:rPr>
          <w:rFonts w:ascii="Arial Narrow"/>
          <w:spacing w:val="2"/>
          <w:sz w:val="6"/>
        </w:rPr>
        <w:t> </w:t>
      </w:r>
      <w:r>
        <w:rPr>
          <w:rFonts w:ascii="Arial Narrow"/>
          <w:sz w:val="6"/>
        </w:rPr>
        <w:t>STORAGE</w:t>
      </w:r>
      <w:r>
        <w:rPr>
          <w:rFonts w:ascii="Arial Narrow"/>
          <w:spacing w:val="2"/>
          <w:sz w:val="6"/>
        </w:rPr>
        <w:t> </w:t>
      </w:r>
      <w:r>
        <w:rPr>
          <w:rFonts w:ascii="Arial Narrow"/>
          <w:sz w:val="6"/>
        </w:rPr>
        <w:t>PARTITIONS.</w:t>
      </w:r>
      <w:r>
        <w:rPr>
          <w:rFonts w:ascii="Arial Narrow"/>
          <w:spacing w:val="3"/>
          <w:sz w:val="6"/>
        </w:rPr>
        <w:t> </w:t>
      </w:r>
      <w:r>
        <w:rPr>
          <w:rFonts w:ascii="Arial Narrow"/>
          <w:sz w:val="6"/>
        </w:rPr>
        <w:t>CAGE</w:t>
      </w:r>
      <w:r>
        <w:rPr>
          <w:rFonts w:ascii="Arial Narrow"/>
          <w:spacing w:val="2"/>
          <w:sz w:val="6"/>
        </w:rPr>
        <w:t> </w:t>
      </w:r>
      <w:r>
        <w:rPr>
          <w:rFonts w:ascii="Arial Narrow"/>
          <w:sz w:val="6"/>
        </w:rPr>
        <w:t>LAYOUT</w:t>
      </w:r>
      <w:r>
        <w:rPr>
          <w:rFonts w:ascii="Arial Narrow"/>
          <w:spacing w:val="40"/>
          <w:sz w:val="6"/>
        </w:rPr>
        <w:t> </w:t>
      </w:r>
      <w:r>
        <w:rPr>
          <w:rFonts w:ascii="Arial Narrow"/>
          <w:sz w:val="6"/>
        </w:rPr>
        <w:t>TO</w:t>
      </w:r>
      <w:r>
        <w:rPr>
          <w:rFonts w:ascii="Arial Narrow"/>
          <w:spacing w:val="14"/>
          <w:sz w:val="6"/>
        </w:rPr>
        <w:t> </w:t>
      </w:r>
      <w:r>
        <w:rPr>
          <w:rFonts w:ascii="Arial Narrow"/>
          <w:sz w:val="6"/>
        </w:rPr>
        <w:t>FUTURE</w:t>
      </w:r>
      <w:r>
        <w:rPr>
          <w:rFonts w:ascii="Arial Narrow"/>
          <w:spacing w:val="15"/>
          <w:sz w:val="6"/>
        </w:rPr>
        <w:t> </w:t>
      </w:r>
      <w:r>
        <w:rPr>
          <w:rFonts w:ascii="Arial Narrow"/>
          <w:sz w:val="6"/>
        </w:rPr>
        <w:t>DESIGN</w:t>
      </w:r>
    </w:p>
    <w:p>
      <w:pPr>
        <w:pStyle w:val="BodyText"/>
        <w:rPr>
          <w:rFonts w:ascii="Arial Narrow"/>
          <w:sz w:val="6"/>
        </w:rPr>
      </w:pPr>
    </w:p>
    <w:p>
      <w:pPr>
        <w:pStyle w:val="BodyText"/>
        <w:rPr>
          <w:rFonts w:ascii="Arial Narrow"/>
          <w:sz w:val="6"/>
        </w:rPr>
      </w:pPr>
    </w:p>
    <w:p>
      <w:pPr>
        <w:spacing w:line="290" w:lineRule="auto" w:before="0"/>
        <w:ind w:left="11770" w:right="751" w:firstLine="0"/>
        <w:jc w:val="left"/>
        <w:rPr>
          <w:rFonts w:ascii="Arial Narrow"/>
          <w:sz w:val="6"/>
        </w:rPr>
      </w:pPr>
      <w:r>
        <w:rPr>
          <w:rFonts w:ascii="Arial Narrow"/>
          <w:sz w:val="6"/>
        </w:rPr>
        <w:t>DEMOLISH</w:t>
      </w:r>
      <w:r>
        <w:rPr>
          <w:rFonts w:ascii="Arial Narrow"/>
          <w:spacing w:val="2"/>
          <w:sz w:val="6"/>
        </w:rPr>
        <w:t> </w:t>
      </w:r>
      <w:r>
        <w:rPr>
          <w:rFonts w:ascii="Arial Narrow"/>
          <w:sz w:val="6"/>
        </w:rPr>
        <w:t>EXISTING</w:t>
      </w:r>
      <w:r>
        <w:rPr>
          <w:rFonts w:ascii="Arial Narrow"/>
          <w:spacing w:val="2"/>
          <w:sz w:val="6"/>
        </w:rPr>
        <w:t> </w:t>
      </w:r>
      <w:r>
        <w:rPr>
          <w:rFonts w:ascii="Arial Narrow"/>
          <w:sz w:val="6"/>
        </w:rPr>
        <w:t>KERB</w:t>
      </w:r>
      <w:r>
        <w:rPr>
          <w:rFonts w:ascii="Arial Narrow"/>
          <w:spacing w:val="2"/>
          <w:sz w:val="6"/>
        </w:rPr>
        <w:t> </w:t>
      </w:r>
      <w:r>
        <w:rPr>
          <w:rFonts w:ascii="Arial Narrow"/>
          <w:sz w:val="6"/>
        </w:rPr>
        <w:t>TO</w:t>
      </w:r>
      <w:r>
        <w:rPr>
          <w:rFonts w:ascii="Arial Narrow"/>
          <w:spacing w:val="2"/>
          <w:sz w:val="6"/>
        </w:rPr>
        <w:t> </w:t>
      </w:r>
      <w:r>
        <w:rPr>
          <w:rFonts w:ascii="Arial Narrow"/>
          <w:sz w:val="6"/>
        </w:rPr>
        <w:t>ALLOW</w:t>
      </w:r>
      <w:r>
        <w:rPr>
          <w:rFonts w:ascii="Arial Narrow"/>
          <w:spacing w:val="2"/>
          <w:sz w:val="6"/>
        </w:rPr>
        <w:t> </w:t>
      </w:r>
      <w:r>
        <w:rPr>
          <w:rFonts w:ascii="Arial Narrow"/>
          <w:sz w:val="6"/>
        </w:rPr>
        <w:t>FOR</w:t>
      </w:r>
      <w:r>
        <w:rPr>
          <w:rFonts w:ascii="Arial Narrow"/>
          <w:spacing w:val="40"/>
          <w:sz w:val="6"/>
        </w:rPr>
        <w:t> </w:t>
      </w:r>
      <w:r>
        <w:rPr>
          <w:rFonts w:ascii="Arial Narrow"/>
          <w:sz w:val="6"/>
        </w:rPr>
        <w:t>NEW</w:t>
      </w:r>
      <w:r>
        <w:rPr>
          <w:rFonts w:ascii="Arial Narrow"/>
          <w:spacing w:val="1"/>
          <w:sz w:val="6"/>
        </w:rPr>
        <w:t> </w:t>
      </w:r>
      <w:r>
        <w:rPr>
          <w:rFonts w:ascii="Arial Narrow"/>
          <w:sz w:val="6"/>
        </w:rPr>
        <w:t>EXTENSION</w:t>
      </w:r>
    </w:p>
    <w:p>
      <w:pPr>
        <w:pStyle w:val="BodyText"/>
        <w:rPr>
          <w:rFonts w:ascii="Arial Narrow"/>
          <w:sz w:val="6"/>
        </w:rPr>
      </w:pPr>
    </w:p>
    <w:p>
      <w:pPr>
        <w:spacing w:line="290" w:lineRule="auto" w:before="51"/>
        <w:ind w:left="11770" w:right="637" w:firstLine="0"/>
        <w:jc w:val="left"/>
        <w:rPr>
          <w:rFonts w:ascii="Arial Narrow"/>
          <w:sz w:val="6"/>
        </w:rPr>
      </w:pPr>
      <w:r>
        <w:rPr>
          <w:rFonts w:ascii="Arial Narrow"/>
          <w:sz w:val="6"/>
        </w:rPr>
        <w:t>NEW</w:t>
      </w:r>
      <w:r>
        <w:rPr>
          <w:rFonts w:ascii="Arial Narrow"/>
          <w:spacing w:val="16"/>
          <w:sz w:val="6"/>
        </w:rPr>
        <w:t> </w:t>
      </w:r>
      <w:r>
        <w:rPr>
          <w:rFonts w:ascii="Arial Narrow"/>
          <w:sz w:val="6"/>
        </w:rPr>
        <w:t>SECTION</w:t>
      </w:r>
      <w:r>
        <w:rPr>
          <w:rFonts w:ascii="Arial Narrow"/>
          <w:spacing w:val="16"/>
          <w:sz w:val="6"/>
        </w:rPr>
        <w:t> </w:t>
      </w:r>
      <w:r>
        <w:rPr>
          <w:rFonts w:ascii="Arial Narrow"/>
          <w:sz w:val="6"/>
        </w:rPr>
        <w:t>OF</w:t>
      </w:r>
      <w:r>
        <w:rPr>
          <w:rFonts w:ascii="Arial Narrow"/>
          <w:spacing w:val="17"/>
          <w:sz w:val="6"/>
        </w:rPr>
        <w:t> </w:t>
      </w:r>
      <w:r>
        <w:rPr>
          <w:rFonts w:ascii="Arial Narrow"/>
          <w:sz w:val="6"/>
        </w:rPr>
        <w:t>KERB</w:t>
      </w:r>
      <w:r>
        <w:rPr>
          <w:rFonts w:ascii="Arial Narrow"/>
          <w:spacing w:val="16"/>
          <w:sz w:val="6"/>
        </w:rPr>
        <w:t> </w:t>
      </w:r>
      <w:r>
        <w:rPr>
          <w:rFonts w:ascii="Arial Narrow"/>
          <w:sz w:val="6"/>
        </w:rPr>
        <w:t>TO</w:t>
      </w:r>
      <w:r>
        <w:rPr>
          <w:rFonts w:ascii="Arial Narrow"/>
          <w:spacing w:val="16"/>
          <w:sz w:val="6"/>
        </w:rPr>
        <w:t> </w:t>
      </w:r>
      <w:r>
        <w:rPr>
          <w:rFonts w:ascii="Arial Narrow"/>
          <w:sz w:val="6"/>
        </w:rPr>
        <w:t>SUIT</w:t>
      </w:r>
      <w:r>
        <w:rPr>
          <w:rFonts w:ascii="Arial Narrow"/>
          <w:spacing w:val="16"/>
          <w:sz w:val="6"/>
        </w:rPr>
        <w:t> </w:t>
      </w:r>
      <w:r>
        <w:rPr>
          <w:rFonts w:ascii="Arial Narrow"/>
          <w:sz w:val="6"/>
        </w:rPr>
        <w:t>NEW</w:t>
      </w:r>
      <w:r>
        <w:rPr>
          <w:rFonts w:ascii="Arial Narrow"/>
          <w:spacing w:val="40"/>
          <w:sz w:val="6"/>
        </w:rPr>
        <w:t> </w:t>
      </w:r>
      <w:r>
        <w:rPr>
          <w:rFonts w:ascii="Arial Narrow"/>
          <w:sz w:val="6"/>
        </w:rPr>
        <w:t>EXTENSION.</w:t>
      </w:r>
      <w:r>
        <w:rPr>
          <w:rFonts w:ascii="Arial Narrow"/>
          <w:spacing w:val="3"/>
          <w:sz w:val="6"/>
        </w:rPr>
        <w:t> </w:t>
      </w:r>
      <w:r>
        <w:rPr>
          <w:rFonts w:ascii="Arial Narrow"/>
          <w:sz w:val="6"/>
        </w:rPr>
        <w:t>MIN</w:t>
      </w:r>
      <w:r>
        <w:rPr>
          <w:rFonts w:ascii="Arial Narrow"/>
          <w:spacing w:val="3"/>
          <w:sz w:val="6"/>
        </w:rPr>
        <w:t> </w:t>
      </w:r>
      <w:r>
        <w:rPr>
          <w:rFonts w:ascii="Arial Narrow"/>
          <w:sz w:val="6"/>
        </w:rPr>
        <w:t>1000mm</w:t>
      </w:r>
      <w:r>
        <w:rPr>
          <w:rFonts w:ascii="Arial Narrow"/>
          <w:spacing w:val="3"/>
          <w:sz w:val="6"/>
        </w:rPr>
        <w:t> </w:t>
      </w:r>
      <w:r>
        <w:rPr>
          <w:rFonts w:ascii="Arial Narrow"/>
          <w:sz w:val="6"/>
        </w:rPr>
        <w:t>OFFSET</w:t>
      </w:r>
      <w:r>
        <w:rPr>
          <w:rFonts w:ascii="Arial Narrow"/>
          <w:spacing w:val="3"/>
          <w:sz w:val="6"/>
        </w:rPr>
        <w:t> </w:t>
      </w:r>
      <w:r>
        <w:rPr>
          <w:rFonts w:ascii="Arial Narrow"/>
          <w:sz w:val="6"/>
        </w:rPr>
        <w:t>FROM</w:t>
      </w:r>
      <w:r>
        <w:rPr>
          <w:rFonts w:ascii="Arial Narrow"/>
          <w:spacing w:val="3"/>
          <w:sz w:val="6"/>
        </w:rPr>
        <w:t> </w:t>
      </w:r>
      <w:r>
        <w:rPr>
          <w:rFonts w:ascii="Arial Narrow"/>
          <w:sz w:val="6"/>
        </w:rPr>
        <w:t>WALLS</w:t>
      </w:r>
      <w:r>
        <w:rPr>
          <w:rFonts w:ascii="Arial Narrow"/>
          <w:spacing w:val="40"/>
          <w:sz w:val="6"/>
        </w:rPr>
        <w:t> </w:t>
      </w:r>
      <w:r>
        <w:rPr>
          <w:rFonts w:ascii="Arial Narrow"/>
          <w:sz w:val="6"/>
        </w:rPr>
        <w:t>FOR</w:t>
      </w:r>
      <w:r>
        <w:rPr>
          <w:rFonts w:ascii="Arial Narrow"/>
          <w:spacing w:val="13"/>
          <w:sz w:val="6"/>
        </w:rPr>
        <w:t> </w:t>
      </w:r>
      <w:r>
        <w:rPr>
          <w:rFonts w:ascii="Arial Narrow"/>
          <w:sz w:val="6"/>
        </w:rPr>
        <w:t>PEDESTRIAN</w:t>
      </w:r>
      <w:r>
        <w:rPr>
          <w:rFonts w:ascii="Arial Narrow"/>
          <w:spacing w:val="13"/>
          <w:sz w:val="6"/>
        </w:rPr>
        <w:t> </w:t>
      </w:r>
      <w:r>
        <w:rPr>
          <w:rFonts w:ascii="Arial Narrow"/>
          <w:sz w:val="6"/>
        </w:rPr>
        <w:t>ACCESS</w:t>
      </w:r>
    </w:p>
    <w:p>
      <w:pPr>
        <w:pStyle w:val="BodyText"/>
        <w:rPr>
          <w:rFonts w:ascii="Arial Narrow"/>
          <w:sz w:val="6"/>
        </w:rPr>
      </w:pPr>
    </w:p>
    <w:p>
      <w:pPr>
        <w:spacing w:before="52"/>
        <w:ind w:left="0" w:right="710" w:firstLine="0"/>
        <w:jc w:val="right"/>
        <w:rPr>
          <w:rFonts w:ascii="Arial Narrow"/>
          <w:sz w:val="6"/>
        </w:rPr>
      </w:pPr>
      <w:r>
        <w:rPr>
          <w:rFonts w:ascii="Arial Narrow"/>
          <w:sz w:val="6"/>
        </w:rPr>
        <w:t>NEW</w:t>
      </w:r>
      <w:r>
        <w:rPr>
          <w:rFonts w:ascii="Arial Narrow"/>
          <w:spacing w:val="2"/>
          <w:sz w:val="6"/>
        </w:rPr>
        <w:t> </w:t>
      </w:r>
      <w:r>
        <w:rPr>
          <w:rFonts w:ascii="Arial Narrow"/>
          <w:sz w:val="6"/>
        </w:rPr>
        <w:t>PEDESTRIAN</w:t>
      </w:r>
      <w:r>
        <w:rPr>
          <w:rFonts w:ascii="Arial Narrow"/>
          <w:spacing w:val="2"/>
          <w:sz w:val="6"/>
        </w:rPr>
        <w:t> </w:t>
      </w:r>
      <w:r>
        <w:rPr>
          <w:rFonts w:ascii="Arial Narrow"/>
          <w:sz w:val="6"/>
        </w:rPr>
        <w:t>CROSSING</w:t>
      </w:r>
      <w:r>
        <w:rPr>
          <w:rFonts w:ascii="Arial Narrow"/>
          <w:spacing w:val="3"/>
          <w:sz w:val="6"/>
        </w:rPr>
        <w:t> </w:t>
      </w:r>
      <w:r>
        <w:rPr>
          <w:rFonts w:ascii="Arial Narrow"/>
          <w:sz w:val="6"/>
        </w:rPr>
        <w:t>OVER</w:t>
      </w:r>
      <w:r>
        <w:rPr>
          <w:rFonts w:ascii="Arial Narrow"/>
          <w:spacing w:val="2"/>
          <w:sz w:val="6"/>
        </w:rPr>
        <w:t> </w:t>
      </w:r>
      <w:r>
        <w:rPr>
          <w:rFonts w:ascii="Arial Narrow"/>
          <w:spacing w:val="-2"/>
          <w:sz w:val="6"/>
        </w:rPr>
        <w:t>ROADWAY</w:t>
      </w:r>
    </w:p>
    <w:p>
      <w:pPr>
        <w:pStyle w:val="BodyText"/>
        <w:rPr>
          <w:rFonts w:ascii="Arial Narrow"/>
          <w:sz w:val="6"/>
        </w:rPr>
      </w:pPr>
    </w:p>
    <w:p>
      <w:pPr>
        <w:pStyle w:val="BodyText"/>
        <w:spacing w:before="9"/>
        <w:rPr>
          <w:rFonts w:ascii="Arial Narrow"/>
          <w:sz w:val="7"/>
        </w:rPr>
      </w:pPr>
    </w:p>
    <w:p>
      <w:pPr>
        <w:spacing w:line="290" w:lineRule="auto" w:before="1"/>
        <w:ind w:left="11770" w:right="637" w:firstLine="0"/>
        <w:jc w:val="left"/>
        <w:rPr>
          <w:rFonts w:ascii="Arial Narrow"/>
          <w:sz w:val="6"/>
        </w:rPr>
      </w:pPr>
      <w:r>
        <w:rPr>
          <w:rFonts w:ascii="Arial Narrow"/>
          <w:sz w:val="6"/>
        </w:rPr>
        <w:t>ADDITIONAL</w:t>
      </w:r>
      <w:r>
        <w:rPr>
          <w:rFonts w:ascii="Arial Narrow"/>
          <w:spacing w:val="7"/>
          <w:sz w:val="6"/>
        </w:rPr>
        <w:t> </w:t>
      </w:r>
      <w:r>
        <w:rPr>
          <w:rFonts w:ascii="Arial Narrow"/>
          <w:sz w:val="6"/>
        </w:rPr>
        <w:t>WIDTH</w:t>
      </w:r>
      <w:r>
        <w:rPr>
          <w:rFonts w:ascii="Arial Narrow"/>
          <w:spacing w:val="6"/>
          <w:sz w:val="6"/>
        </w:rPr>
        <w:t> </w:t>
      </w:r>
      <w:r>
        <w:rPr>
          <w:rFonts w:ascii="Arial Narrow"/>
          <w:sz w:val="6"/>
        </w:rPr>
        <w:t>OF</w:t>
      </w:r>
      <w:r>
        <w:rPr>
          <w:rFonts w:ascii="Arial Narrow"/>
          <w:spacing w:val="7"/>
          <w:sz w:val="6"/>
        </w:rPr>
        <w:t> </w:t>
      </w:r>
      <w:r>
        <w:rPr>
          <w:rFonts w:ascii="Arial Narrow"/>
          <w:sz w:val="6"/>
        </w:rPr>
        <w:t>EXISTING</w:t>
      </w:r>
      <w:r>
        <w:rPr>
          <w:rFonts w:ascii="Arial Narrow"/>
          <w:spacing w:val="6"/>
          <w:sz w:val="6"/>
        </w:rPr>
        <w:t> </w:t>
      </w:r>
      <w:r>
        <w:rPr>
          <w:rFonts w:ascii="Arial Narrow"/>
          <w:sz w:val="6"/>
        </w:rPr>
        <w:t>ROADWAY</w:t>
      </w:r>
      <w:r>
        <w:rPr>
          <w:rFonts w:ascii="Arial Narrow"/>
          <w:spacing w:val="6"/>
          <w:sz w:val="6"/>
        </w:rPr>
        <w:t> </w:t>
      </w:r>
      <w:r>
        <w:rPr>
          <w:rFonts w:ascii="Arial Narrow"/>
          <w:sz w:val="6"/>
        </w:rPr>
        <w:t>TO</w:t>
      </w:r>
      <w:r>
        <w:rPr>
          <w:rFonts w:ascii="Arial Narrow"/>
          <w:spacing w:val="40"/>
          <w:sz w:val="6"/>
        </w:rPr>
        <w:t> </w:t>
      </w:r>
      <w:r>
        <w:rPr>
          <w:rFonts w:ascii="Arial Narrow"/>
          <w:sz w:val="6"/>
        </w:rPr>
        <w:t>ALLOW</w:t>
      </w:r>
      <w:r>
        <w:rPr>
          <w:rFonts w:ascii="Arial Narrow"/>
          <w:spacing w:val="20"/>
          <w:sz w:val="6"/>
        </w:rPr>
        <w:t> </w:t>
      </w:r>
      <w:r>
        <w:rPr>
          <w:rFonts w:ascii="Arial Narrow"/>
          <w:sz w:val="6"/>
        </w:rPr>
        <w:t>FOR</w:t>
      </w:r>
      <w:r>
        <w:rPr>
          <w:rFonts w:ascii="Arial Narrow"/>
          <w:spacing w:val="20"/>
          <w:sz w:val="6"/>
        </w:rPr>
        <w:t> </w:t>
      </w:r>
      <w:r>
        <w:rPr>
          <w:rFonts w:ascii="Arial Narrow"/>
          <w:sz w:val="6"/>
        </w:rPr>
        <w:t>RELOCATED</w:t>
      </w:r>
      <w:r>
        <w:rPr>
          <w:rFonts w:ascii="Arial Narrow"/>
          <w:spacing w:val="20"/>
          <w:sz w:val="6"/>
        </w:rPr>
        <w:t> </w:t>
      </w:r>
      <w:r>
        <w:rPr>
          <w:rFonts w:ascii="Arial Narrow"/>
          <w:sz w:val="6"/>
        </w:rPr>
        <w:t>KERB</w:t>
      </w:r>
    </w:p>
    <w:p>
      <w:pPr>
        <w:pStyle w:val="BodyText"/>
        <w:rPr>
          <w:rFonts w:ascii="Arial Narrow"/>
          <w:sz w:val="6"/>
        </w:rPr>
      </w:pPr>
    </w:p>
    <w:p>
      <w:pPr>
        <w:pStyle w:val="BodyText"/>
        <w:rPr>
          <w:rFonts w:ascii="Arial Narrow"/>
          <w:sz w:val="6"/>
        </w:rPr>
      </w:pPr>
    </w:p>
    <w:p>
      <w:pPr>
        <w:spacing w:before="39"/>
        <w:ind w:left="0" w:right="698" w:firstLine="0"/>
        <w:jc w:val="right"/>
        <w:rPr>
          <w:rFonts w:ascii="Arial Narrow"/>
          <w:sz w:val="6"/>
        </w:rPr>
      </w:pPr>
      <w:r>
        <w:rPr/>
        <w:pict>
          <v:shape style="position:absolute;margin-left:228.973224pt;margin-top:6.333624pt;width:5.2pt;height:2.35pt;mso-position-horizontal-relative:page;mso-position-vertical-relative:paragraph;z-index:15773184;rotation:276" type="#_x0000_t136" fillcolor="#000000" stroked="f">
            <o:extrusion v:ext="view" autorotationcenter="t"/>
            <v:textpath style="font-family:&quot;Microsoft Sans Serif&quot;;font-size:2pt;v-text-kern:t;mso-text-shadow:auto" string="1200"/>
            <w10:wrap type="none"/>
          </v:shape>
        </w:pict>
      </w:r>
      <w:r>
        <w:rPr>
          <w:rFonts w:ascii="Arial Narrow"/>
          <w:sz w:val="6"/>
        </w:rPr>
        <w:t>PEDESTRIAN</w:t>
      </w:r>
      <w:r>
        <w:rPr>
          <w:rFonts w:ascii="Arial Narrow"/>
          <w:spacing w:val="10"/>
          <w:sz w:val="6"/>
        </w:rPr>
        <w:t> </w:t>
      </w:r>
      <w:r>
        <w:rPr>
          <w:rFonts w:ascii="Arial Narrow"/>
          <w:sz w:val="6"/>
        </w:rPr>
        <w:t>FOOTPATH</w:t>
      </w:r>
      <w:r>
        <w:rPr>
          <w:rFonts w:ascii="Arial Narrow"/>
          <w:spacing w:val="11"/>
          <w:sz w:val="6"/>
        </w:rPr>
        <w:t> </w:t>
      </w:r>
      <w:r>
        <w:rPr>
          <w:rFonts w:ascii="Arial Narrow"/>
          <w:sz w:val="6"/>
        </w:rPr>
        <w:t>TO</w:t>
      </w:r>
      <w:r>
        <w:rPr>
          <w:rFonts w:ascii="Arial Narrow"/>
          <w:spacing w:val="11"/>
          <w:sz w:val="6"/>
        </w:rPr>
        <w:t> </w:t>
      </w:r>
      <w:r>
        <w:rPr>
          <w:rFonts w:ascii="Arial Narrow"/>
          <w:sz w:val="6"/>
        </w:rPr>
        <w:t>NETBALL</w:t>
      </w:r>
      <w:r>
        <w:rPr>
          <w:rFonts w:ascii="Arial Narrow"/>
          <w:spacing w:val="11"/>
          <w:sz w:val="6"/>
        </w:rPr>
        <w:t> </w:t>
      </w:r>
      <w:r>
        <w:rPr>
          <w:rFonts w:ascii="Arial Narrow"/>
          <w:spacing w:val="-2"/>
          <w:sz w:val="6"/>
        </w:rPr>
        <w:t>COURTS</w:t>
      </w:r>
    </w:p>
    <w:p>
      <w:pPr>
        <w:spacing w:after="0"/>
        <w:jc w:val="right"/>
        <w:rPr>
          <w:rFonts w:ascii="Arial Narrow"/>
          <w:sz w:val="6"/>
        </w:rPr>
        <w:sectPr>
          <w:footerReference w:type="default" r:id="rId97"/>
          <w:pgSz w:w="16840" w:h="11910" w:orient="landscape"/>
          <w:pgMar w:footer="0" w:header="0" w:top="1120" w:bottom="280" w:left="1200" w:right="1980"/>
        </w:sectPr>
      </w:pPr>
    </w:p>
    <w:p>
      <w:pPr>
        <w:pStyle w:val="BodyText"/>
        <w:rPr>
          <w:rFonts w:ascii="Arial Narrow"/>
          <w:sz w:val="6"/>
        </w:rPr>
      </w:pPr>
    </w:p>
    <w:p>
      <w:pPr>
        <w:pStyle w:val="BodyText"/>
        <w:spacing w:before="3"/>
        <w:rPr>
          <w:rFonts w:ascii="Arial Narrow"/>
          <w:sz w:val="8"/>
        </w:rPr>
      </w:pPr>
    </w:p>
    <w:p>
      <w:pPr>
        <w:spacing w:before="0"/>
        <w:ind w:left="222" w:right="0" w:firstLine="0"/>
        <w:jc w:val="left"/>
        <w:rPr>
          <w:rFonts w:ascii="Arial Narrow"/>
          <w:sz w:val="6"/>
        </w:rPr>
      </w:pPr>
      <w:r>
        <w:rPr>
          <w:rFonts w:ascii="Arial Narrow"/>
          <w:spacing w:val="-2"/>
          <w:sz w:val="6"/>
        </w:rPr>
        <w:t>CORNER</w:t>
      </w:r>
      <w:r>
        <w:rPr>
          <w:rFonts w:ascii="Arial Narrow"/>
          <w:spacing w:val="10"/>
          <w:sz w:val="6"/>
        </w:rPr>
        <w:t> </w:t>
      </w:r>
      <w:r>
        <w:rPr>
          <w:rFonts w:ascii="Arial Narrow"/>
          <w:spacing w:val="-2"/>
          <w:sz w:val="6"/>
        </w:rPr>
        <w:t>WINDOW</w:t>
      </w:r>
      <w:r>
        <w:rPr>
          <w:rFonts w:ascii="Arial Narrow"/>
          <w:spacing w:val="10"/>
          <w:sz w:val="6"/>
        </w:rPr>
        <w:t> </w:t>
      </w:r>
      <w:r>
        <w:rPr>
          <w:rFonts w:ascii="Arial Narrow"/>
          <w:spacing w:val="-2"/>
          <w:sz w:val="6"/>
        </w:rPr>
        <w:t>TO</w:t>
      </w:r>
      <w:r>
        <w:rPr>
          <w:rFonts w:ascii="Arial Narrow"/>
          <w:spacing w:val="10"/>
          <w:sz w:val="6"/>
        </w:rPr>
        <w:t> </w:t>
      </w:r>
      <w:r>
        <w:rPr>
          <w:rFonts w:ascii="Arial Narrow"/>
          <w:spacing w:val="-2"/>
          <w:sz w:val="6"/>
        </w:rPr>
        <w:t>CRICKET</w:t>
      </w:r>
      <w:r>
        <w:rPr>
          <w:rFonts w:ascii="Arial Narrow"/>
          <w:spacing w:val="10"/>
          <w:sz w:val="6"/>
        </w:rPr>
        <w:t> </w:t>
      </w:r>
      <w:r>
        <w:rPr>
          <w:rFonts w:ascii="Arial Narrow"/>
          <w:spacing w:val="-2"/>
          <w:sz w:val="6"/>
        </w:rPr>
        <w:t>SCORERS</w:t>
      </w:r>
    </w:p>
    <w:p>
      <w:pPr>
        <w:spacing w:line="240" w:lineRule="auto" w:before="0"/>
        <w:rPr>
          <w:rFonts w:ascii="Arial Narrow"/>
          <w:sz w:val="6"/>
        </w:rPr>
      </w:pPr>
      <w:r>
        <w:rPr/>
        <w:br w:type="column"/>
      </w:r>
      <w:r>
        <w:rPr>
          <w:rFonts w:ascii="Arial Narrow"/>
          <w:sz w:val="6"/>
        </w:rPr>
      </w:r>
    </w:p>
    <w:p>
      <w:pPr>
        <w:pStyle w:val="BodyText"/>
        <w:spacing w:before="1"/>
        <w:rPr>
          <w:rFonts w:ascii="Arial Narrow"/>
          <w:sz w:val="8"/>
        </w:rPr>
      </w:pPr>
    </w:p>
    <w:p>
      <w:pPr>
        <w:spacing w:line="70" w:lineRule="atLeast" w:before="1"/>
        <w:ind w:left="222" w:right="32" w:firstLine="13"/>
        <w:jc w:val="left"/>
        <w:rPr>
          <w:rFonts w:ascii="Arial Narrow"/>
          <w:sz w:val="6"/>
        </w:rPr>
      </w:pPr>
      <w:r>
        <w:rPr>
          <w:rFonts w:ascii="Arial Narrow"/>
          <w:spacing w:val="-2"/>
          <w:sz w:val="6"/>
        </w:rPr>
        <w:t>CRICKET</w:t>
      </w:r>
      <w:r>
        <w:rPr>
          <w:rFonts w:ascii="Arial Narrow"/>
          <w:spacing w:val="40"/>
          <w:sz w:val="6"/>
        </w:rPr>
        <w:t> </w:t>
      </w:r>
      <w:r>
        <w:rPr>
          <w:rFonts w:ascii="Arial Narrow"/>
          <w:spacing w:val="-2"/>
          <w:sz w:val="6"/>
        </w:rPr>
        <w:t>SCORERS</w:t>
      </w:r>
    </w:p>
    <w:p>
      <w:pPr>
        <w:spacing w:line="55" w:lineRule="exact" w:before="0"/>
        <w:ind w:left="294" w:right="0" w:firstLine="0"/>
        <w:jc w:val="left"/>
        <w:rPr>
          <w:rFonts w:ascii="Arial Narrow" w:hAnsi="Arial Narrow"/>
          <w:sz w:val="6"/>
        </w:rPr>
      </w:pPr>
      <w:r>
        <w:rPr>
          <w:rFonts w:ascii="Arial Narrow" w:hAnsi="Arial Narrow"/>
          <w:sz w:val="6"/>
        </w:rPr>
        <w:t>6</w:t>
      </w:r>
      <w:r>
        <w:rPr>
          <w:rFonts w:ascii="Arial Narrow" w:hAnsi="Arial Narrow"/>
          <w:spacing w:val="-1"/>
          <w:sz w:val="6"/>
        </w:rPr>
        <w:t> </w:t>
      </w:r>
      <w:r>
        <w:rPr>
          <w:rFonts w:ascii="Arial Narrow" w:hAnsi="Arial Narrow"/>
          <w:spacing w:val="-5"/>
          <w:sz w:val="6"/>
        </w:rPr>
        <w:t>m²</w:t>
      </w:r>
    </w:p>
    <w:p>
      <w:pPr>
        <w:spacing w:line="240" w:lineRule="auto" w:before="0"/>
        <w:rPr>
          <w:rFonts w:ascii="Arial Narrow"/>
          <w:sz w:val="6"/>
        </w:rPr>
      </w:pPr>
      <w:r>
        <w:rPr/>
        <w:br w:type="column"/>
      </w:r>
      <w:r>
        <w:rPr>
          <w:rFonts w:ascii="Arial Narrow"/>
          <w:sz w:val="6"/>
        </w:rPr>
      </w:r>
    </w:p>
    <w:p>
      <w:pPr>
        <w:pStyle w:val="BodyText"/>
        <w:spacing w:before="10"/>
        <w:rPr>
          <w:rFonts w:ascii="Arial Narrow"/>
          <w:sz w:val="7"/>
        </w:rPr>
      </w:pPr>
    </w:p>
    <w:p>
      <w:pPr>
        <w:spacing w:line="70" w:lineRule="atLeast" w:before="1"/>
        <w:ind w:left="222" w:right="10591" w:firstLine="33"/>
        <w:jc w:val="left"/>
        <w:rPr>
          <w:rFonts w:ascii="Arial Narrow"/>
          <w:sz w:val="6"/>
        </w:rPr>
      </w:pPr>
      <w:r>
        <w:rPr>
          <w:rFonts w:ascii="Arial Narrow"/>
          <w:spacing w:val="-4"/>
          <w:sz w:val="6"/>
        </w:rPr>
        <w:t>DRY</w:t>
      </w:r>
      <w:r>
        <w:rPr>
          <w:rFonts w:ascii="Arial Narrow"/>
          <w:spacing w:val="40"/>
          <w:sz w:val="6"/>
        </w:rPr>
        <w:t> </w:t>
      </w:r>
      <w:r>
        <w:rPr>
          <w:rFonts w:ascii="Arial Narrow"/>
          <w:spacing w:val="-2"/>
          <w:sz w:val="6"/>
        </w:rPr>
        <w:t>STORE</w:t>
      </w:r>
    </w:p>
    <w:p>
      <w:pPr>
        <w:spacing w:line="55" w:lineRule="exact" w:before="0"/>
        <w:ind w:left="258" w:right="0" w:firstLine="0"/>
        <w:jc w:val="left"/>
        <w:rPr>
          <w:rFonts w:ascii="Arial Narrow" w:hAnsi="Arial Narrow"/>
          <w:sz w:val="6"/>
        </w:rPr>
      </w:pPr>
      <w:r>
        <w:rPr>
          <w:rFonts w:ascii="Arial Narrow" w:hAnsi="Arial Narrow"/>
          <w:sz w:val="6"/>
        </w:rPr>
        <w:t>6</w:t>
      </w:r>
      <w:r>
        <w:rPr>
          <w:rFonts w:ascii="Arial Narrow" w:hAnsi="Arial Narrow"/>
          <w:spacing w:val="-1"/>
          <w:sz w:val="6"/>
        </w:rPr>
        <w:t> </w:t>
      </w:r>
      <w:r>
        <w:rPr>
          <w:rFonts w:ascii="Arial Narrow" w:hAnsi="Arial Narrow"/>
          <w:spacing w:val="-5"/>
          <w:sz w:val="6"/>
        </w:rPr>
        <w:t>m²</w:t>
      </w:r>
    </w:p>
    <w:p>
      <w:pPr>
        <w:spacing w:after="0" w:line="55" w:lineRule="exact"/>
        <w:jc w:val="left"/>
        <w:rPr>
          <w:rFonts w:ascii="Arial Narrow" w:hAnsi="Arial Narrow"/>
          <w:sz w:val="6"/>
        </w:rPr>
        <w:sectPr>
          <w:type w:val="continuous"/>
          <w:pgSz w:w="16840" w:h="11910" w:orient="landscape"/>
          <w:pgMar w:header="0" w:footer="0" w:top="1920" w:bottom="280" w:left="1200" w:right="1980"/>
          <w:cols w:num="3" w:equalWidth="0">
            <w:col w:w="1274" w:space="690"/>
            <w:col w:w="504" w:space="199"/>
            <w:col w:w="10993"/>
          </w:cols>
        </w:sectPr>
      </w:pPr>
    </w:p>
    <w:p>
      <w:pPr>
        <w:pStyle w:val="BodyText"/>
        <w:spacing w:before="4"/>
        <w:rPr>
          <w:rFonts w:ascii="Arial Narrow"/>
          <w:sz w:val="5"/>
        </w:rPr>
      </w:pPr>
    </w:p>
    <w:p>
      <w:pPr>
        <w:spacing w:before="0"/>
        <w:ind w:left="222" w:right="0" w:firstLine="0"/>
        <w:jc w:val="left"/>
        <w:rPr>
          <w:rFonts w:ascii="Arial Narrow"/>
          <w:sz w:val="6"/>
        </w:rPr>
      </w:pPr>
      <w:r>
        <w:rPr/>
        <w:pict>
          <v:shape style="position:absolute;margin-left:571.530286pt;margin-top:-.11586pt;width:6.25pt;height:3.35pt;mso-position-horizontal-relative:page;mso-position-vertical-relative:paragraph;z-index:15773696;rotation:299" type="#_x0000_t136" fillcolor="#000000" stroked="f">
            <o:extrusion v:ext="view" autorotationcenter="t"/>
            <v:textpath style="font-family:&quot;Arial Narrow&quot;;font-size:3pt;v-text-kern:t;mso-text-shadow:auto" string="4578"/>
            <w10:wrap type="none"/>
          </v:shape>
        </w:pict>
      </w:r>
      <w:r>
        <w:rPr/>
        <w:pict>
          <v:shape style="position:absolute;margin-left:157.001755pt;margin-top:5.187909pt;width:5.25pt;height:2.35pt;mso-position-horizontal-relative:page;mso-position-vertical-relative:paragraph;z-index:15774208;rotation:334" type="#_x0000_t136" fillcolor="#000000" stroked="f">
            <o:extrusion v:ext="view" autorotationcenter="t"/>
            <v:textpath style="font-family:&quot;Microsoft Sans Serif&quot;;font-size:2pt;v-text-kern:t;mso-text-shadow:auto" string="1200"/>
            <w10:wrap type="none"/>
          </v:shape>
        </w:pict>
      </w:r>
      <w:r>
        <w:rPr>
          <w:rFonts w:ascii="Arial Narrow"/>
          <w:spacing w:val="-2"/>
          <w:sz w:val="6"/>
        </w:rPr>
        <w:t>NEW</w:t>
      </w:r>
      <w:r>
        <w:rPr>
          <w:rFonts w:ascii="Arial Narrow"/>
          <w:spacing w:val="8"/>
          <w:sz w:val="6"/>
        </w:rPr>
        <w:t> </w:t>
      </w:r>
      <w:r>
        <w:rPr>
          <w:rFonts w:ascii="Arial Narrow"/>
          <w:spacing w:val="-2"/>
          <w:sz w:val="6"/>
        </w:rPr>
        <w:t>SECTION</w:t>
      </w:r>
      <w:r>
        <w:rPr>
          <w:rFonts w:ascii="Arial Narrow"/>
          <w:spacing w:val="9"/>
          <w:sz w:val="6"/>
        </w:rPr>
        <w:t> </w:t>
      </w:r>
      <w:r>
        <w:rPr>
          <w:rFonts w:ascii="Arial Narrow"/>
          <w:spacing w:val="-2"/>
          <w:sz w:val="6"/>
        </w:rPr>
        <w:t>OF</w:t>
      </w:r>
      <w:r>
        <w:rPr>
          <w:rFonts w:ascii="Arial Narrow"/>
          <w:spacing w:val="10"/>
          <w:sz w:val="6"/>
        </w:rPr>
        <w:t> </w:t>
      </w:r>
      <w:r>
        <w:rPr>
          <w:rFonts w:ascii="Arial Narrow"/>
          <w:spacing w:val="-2"/>
          <w:sz w:val="6"/>
        </w:rPr>
        <w:t>CONCRETE</w:t>
      </w:r>
      <w:r>
        <w:rPr>
          <w:rFonts w:ascii="Arial Narrow"/>
          <w:spacing w:val="10"/>
          <w:sz w:val="6"/>
        </w:rPr>
        <w:t> </w:t>
      </w:r>
      <w:r>
        <w:rPr>
          <w:rFonts w:ascii="Arial Narrow"/>
          <w:spacing w:val="-2"/>
          <w:sz w:val="6"/>
        </w:rPr>
        <w:t>FOOTPATH</w:t>
      </w:r>
    </w:p>
    <w:p>
      <w:pPr>
        <w:pStyle w:val="BodyText"/>
        <w:spacing w:before="6"/>
        <w:rPr>
          <w:rFonts w:ascii="Arial Narrow"/>
          <w:sz w:val="11"/>
        </w:rPr>
      </w:pPr>
    </w:p>
    <w:p>
      <w:pPr>
        <w:spacing w:after="0"/>
        <w:rPr>
          <w:rFonts w:ascii="Arial Narrow"/>
          <w:sz w:val="11"/>
        </w:rPr>
        <w:sectPr>
          <w:type w:val="continuous"/>
          <w:pgSz w:w="16840" w:h="11910" w:orient="landscape"/>
          <w:pgMar w:header="0" w:footer="0" w:top="1920" w:bottom="280" w:left="1200" w:right="1980"/>
        </w:sect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spacing w:before="2"/>
        <w:rPr>
          <w:rFonts w:ascii="Arial Narrow"/>
          <w:sz w:val="5"/>
        </w:rPr>
      </w:pPr>
    </w:p>
    <w:p>
      <w:pPr>
        <w:spacing w:before="0"/>
        <w:ind w:left="222" w:right="0" w:firstLine="0"/>
        <w:jc w:val="left"/>
        <w:rPr>
          <w:rFonts w:ascii="Arial Narrow"/>
          <w:sz w:val="6"/>
        </w:rPr>
      </w:pPr>
      <w:r>
        <w:rPr>
          <w:rFonts w:ascii="Arial Narrow"/>
          <w:sz w:val="6"/>
        </w:rPr>
        <w:t>NEW</w:t>
      </w:r>
      <w:r>
        <w:rPr>
          <w:rFonts w:ascii="Arial Narrow"/>
          <w:spacing w:val="4"/>
          <w:sz w:val="6"/>
        </w:rPr>
        <w:t> </w:t>
      </w:r>
      <w:r>
        <w:rPr>
          <w:rFonts w:ascii="Arial Narrow"/>
          <w:sz w:val="6"/>
        </w:rPr>
        <w:t>SHUTTER</w:t>
      </w:r>
      <w:r>
        <w:rPr>
          <w:rFonts w:ascii="Arial Narrow"/>
          <w:spacing w:val="4"/>
          <w:sz w:val="6"/>
        </w:rPr>
        <w:t> </w:t>
      </w:r>
      <w:r>
        <w:rPr>
          <w:rFonts w:ascii="Arial Narrow"/>
          <w:sz w:val="6"/>
        </w:rPr>
        <w:t>AND</w:t>
      </w:r>
      <w:r>
        <w:rPr>
          <w:rFonts w:ascii="Arial Narrow"/>
          <w:spacing w:val="4"/>
          <w:sz w:val="6"/>
        </w:rPr>
        <w:t> </w:t>
      </w:r>
      <w:r>
        <w:rPr>
          <w:rFonts w:ascii="Arial Narrow"/>
          <w:sz w:val="6"/>
        </w:rPr>
        <w:t>OPENINGS</w:t>
      </w:r>
      <w:r>
        <w:rPr>
          <w:rFonts w:ascii="Arial Narrow"/>
          <w:spacing w:val="5"/>
          <w:sz w:val="6"/>
        </w:rPr>
        <w:t> </w:t>
      </w:r>
      <w:r>
        <w:rPr>
          <w:rFonts w:ascii="Arial Narrow"/>
          <w:sz w:val="6"/>
        </w:rPr>
        <w:t>FOR</w:t>
      </w:r>
      <w:r>
        <w:rPr>
          <w:rFonts w:ascii="Arial Narrow"/>
          <w:spacing w:val="4"/>
          <w:sz w:val="6"/>
        </w:rPr>
        <w:t> </w:t>
      </w:r>
      <w:r>
        <w:rPr>
          <w:rFonts w:ascii="Arial Narrow"/>
          <w:sz w:val="6"/>
        </w:rPr>
        <w:t>KIOSK</w:t>
      </w:r>
      <w:r>
        <w:rPr>
          <w:rFonts w:ascii="Arial Narrow"/>
          <w:spacing w:val="4"/>
          <w:sz w:val="6"/>
        </w:rPr>
        <w:t> </w:t>
      </w:r>
      <w:r>
        <w:rPr>
          <w:rFonts w:ascii="Arial Narrow"/>
          <w:spacing w:val="-2"/>
          <w:sz w:val="6"/>
        </w:rPr>
        <w:t>SERVERIES</w:t>
      </w:r>
    </w:p>
    <w:p>
      <w:pPr>
        <w:spacing w:line="240" w:lineRule="auto" w:before="8"/>
        <w:rPr>
          <w:rFonts w:ascii="Arial Narrow"/>
          <w:sz w:val="8"/>
        </w:rPr>
      </w:pPr>
      <w:r>
        <w:rPr/>
        <w:br w:type="column"/>
      </w:r>
      <w:r>
        <w:rPr>
          <w:rFonts w:ascii="Arial Narrow"/>
          <w:sz w:val="8"/>
        </w:rPr>
      </w:r>
    </w:p>
    <w:p>
      <w:pPr>
        <w:spacing w:line="61" w:lineRule="exact" w:before="0"/>
        <w:ind w:left="214" w:right="32" w:firstLine="0"/>
        <w:jc w:val="center"/>
        <w:rPr>
          <w:rFonts w:ascii="Arial Narrow"/>
          <w:sz w:val="6"/>
        </w:rPr>
      </w:pPr>
      <w:r>
        <w:rPr>
          <w:rFonts w:ascii="Arial Narrow"/>
          <w:spacing w:val="-2"/>
          <w:sz w:val="6"/>
        </w:rPr>
        <w:t>KITCHEN/KIOSK</w:t>
      </w:r>
    </w:p>
    <w:p>
      <w:pPr>
        <w:spacing w:line="61" w:lineRule="exact" w:before="0"/>
        <w:ind w:left="214" w:right="31" w:firstLine="0"/>
        <w:jc w:val="center"/>
        <w:rPr>
          <w:rFonts w:ascii="Arial Narrow" w:hAnsi="Arial Narrow"/>
          <w:sz w:val="6"/>
        </w:rPr>
      </w:pPr>
      <w:r>
        <w:rPr>
          <w:rFonts w:ascii="Arial Narrow" w:hAnsi="Arial Narrow"/>
          <w:sz w:val="6"/>
        </w:rPr>
        <w:t>29</w:t>
      </w:r>
      <w:r>
        <w:rPr>
          <w:rFonts w:ascii="Arial Narrow" w:hAnsi="Arial Narrow"/>
          <w:spacing w:val="-2"/>
          <w:sz w:val="6"/>
        </w:rPr>
        <w:t> </w:t>
      </w:r>
      <w:r>
        <w:rPr>
          <w:rFonts w:ascii="Arial Narrow" w:hAnsi="Arial Narrow"/>
          <w:spacing w:val="-5"/>
          <w:sz w:val="6"/>
        </w:rPr>
        <w:t>m²</w:t>
      </w:r>
    </w:p>
    <w:p>
      <w:pPr>
        <w:spacing w:line="240" w:lineRule="auto" w:before="0"/>
        <w:rPr>
          <w:rFonts w:ascii="Arial Narrow"/>
          <w:sz w:val="6"/>
        </w:rPr>
      </w:pPr>
      <w:r>
        <w:rPr/>
        <w:br w:type="column"/>
      </w:r>
      <w:r>
        <w:rPr>
          <w:rFonts w:ascii="Arial Narrow"/>
          <w:sz w:val="6"/>
        </w:rPr>
      </w:r>
    </w:p>
    <w:p>
      <w:pPr>
        <w:pStyle w:val="BodyText"/>
        <w:rPr>
          <w:rFonts w:ascii="Arial Narrow"/>
          <w:sz w:val="6"/>
        </w:rPr>
      </w:pPr>
    </w:p>
    <w:p>
      <w:pPr>
        <w:pStyle w:val="BodyText"/>
        <w:rPr>
          <w:rFonts w:ascii="Arial Narrow"/>
          <w:sz w:val="6"/>
        </w:rPr>
      </w:pPr>
    </w:p>
    <w:p>
      <w:pPr>
        <w:pStyle w:val="BodyText"/>
        <w:spacing w:before="7"/>
        <w:rPr>
          <w:rFonts w:ascii="Arial Narrow"/>
          <w:sz w:val="8"/>
        </w:rPr>
      </w:pPr>
    </w:p>
    <w:p>
      <w:pPr>
        <w:spacing w:line="61" w:lineRule="exact" w:before="0"/>
        <w:ind w:left="222" w:right="0" w:firstLine="0"/>
        <w:jc w:val="left"/>
        <w:rPr>
          <w:rFonts w:ascii="Arial Narrow"/>
          <w:sz w:val="6"/>
        </w:rPr>
      </w:pPr>
      <w:r>
        <w:rPr/>
        <w:pict>
          <v:shape style="position:absolute;margin-left:519.332031pt;margin-top:-3.176147pt;width:4.75pt;height:7.2pt;mso-position-horizontal-relative:page;mso-position-vertical-relative:paragraph;z-index:15772672" type="#_x0000_t202" id="docshape358" filled="false" stroked="false">
            <v:textbox inset="0,0,0,0" style="layout-flow:vertical;mso-layout-flow-alt:bottom-to-top">
              <w:txbxContent>
                <w:p>
                  <w:pPr>
                    <w:spacing w:before="27"/>
                    <w:ind w:left="20" w:right="0" w:firstLine="0"/>
                    <w:jc w:val="left"/>
                    <w:rPr>
                      <w:rFonts w:ascii="Microsoft Sans Serif"/>
                      <w:sz w:val="4"/>
                    </w:rPr>
                  </w:pPr>
                  <w:r>
                    <w:rPr>
                      <w:rFonts w:ascii="Microsoft Sans Serif"/>
                      <w:spacing w:val="-4"/>
                      <w:w w:val="115"/>
                      <w:sz w:val="4"/>
                    </w:rPr>
                    <w:t>1000</w:t>
                  </w:r>
                </w:p>
              </w:txbxContent>
            </v:textbox>
            <w10:wrap type="none"/>
          </v:shape>
        </w:pict>
      </w:r>
      <w:r>
        <w:rPr>
          <w:rFonts w:ascii="Arial Narrow"/>
          <w:spacing w:val="-2"/>
          <w:sz w:val="6"/>
        </w:rPr>
        <w:t>OFFICE</w:t>
      </w:r>
    </w:p>
    <w:p>
      <w:pPr>
        <w:spacing w:line="61" w:lineRule="exact" w:before="0"/>
        <w:ind w:left="251" w:right="0" w:firstLine="0"/>
        <w:jc w:val="left"/>
        <w:rPr>
          <w:rFonts w:ascii="Arial Narrow" w:hAnsi="Arial Narrow"/>
          <w:sz w:val="6"/>
        </w:rPr>
      </w:pPr>
      <w:r>
        <w:rPr>
          <w:rFonts w:ascii="Arial Narrow" w:hAnsi="Arial Narrow"/>
          <w:sz w:val="6"/>
        </w:rPr>
        <w:t>12</w:t>
      </w:r>
      <w:r>
        <w:rPr>
          <w:rFonts w:ascii="Arial Narrow" w:hAnsi="Arial Narrow"/>
          <w:spacing w:val="-2"/>
          <w:sz w:val="6"/>
        </w:rPr>
        <w:t> </w:t>
      </w:r>
      <w:r>
        <w:rPr>
          <w:rFonts w:ascii="Arial Narrow" w:hAnsi="Arial Narrow"/>
          <w:spacing w:val="-5"/>
          <w:sz w:val="6"/>
        </w:rPr>
        <w:t>m²</w:t>
      </w:r>
    </w:p>
    <w:p>
      <w:pPr>
        <w:spacing w:after="0" w:line="61" w:lineRule="exact"/>
        <w:jc w:val="left"/>
        <w:rPr>
          <w:rFonts w:ascii="Arial Narrow" w:hAnsi="Arial Narrow"/>
          <w:sz w:val="6"/>
        </w:rPr>
        <w:sectPr>
          <w:type w:val="continuous"/>
          <w:pgSz w:w="16840" w:h="11910" w:orient="landscape"/>
          <w:pgMar w:header="0" w:footer="0" w:top="1920" w:bottom="280" w:left="1200" w:right="1980"/>
          <w:cols w:num="3" w:equalWidth="0">
            <w:col w:w="1638" w:space="730"/>
            <w:col w:w="641" w:space="335"/>
            <w:col w:w="10316"/>
          </w:cols>
        </w:sectPr>
      </w:pPr>
    </w:p>
    <w:p>
      <w:pPr>
        <w:pStyle w:val="BodyText"/>
        <w:rPr>
          <w:rFonts w:ascii="Arial Narrow"/>
          <w:sz w:val="12"/>
        </w:rPr>
      </w:pPr>
    </w:p>
    <w:p>
      <w:pPr>
        <w:spacing w:after="0"/>
        <w:rPr>
          <w:rFonts w:ascii="Arial Narrow"/>
          <w:sz w:val="12"/>
        </w:rPr>
        <w:sectPr>
          <w:type w:val="continuous"/>
          <w:pgSz w:w="16840" w:h="11910" w:orient="landscape"/>
          <w:pgMar w:header="0" w:footer="0" w:top="1920" w:bottom="280" w:left="1200" w:right="1980"/>
        </w:sect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spacing w:before="9"/>
        <w:rPr>
          <w:rFonts w:ascii="Arial Narrow"/>
          <w:sz w:val="6"/>
        </w:rPr>
      </w:pPr>
    </w:p>
    <w:p>
      <w:pPr>
        <w:spacing w:before="1"/>
        <w:ind w:left="222" w:right="0" w:firstLine="0"/>
        <w:jc w:val="left"/>
        <w:rPr>
          <w:rFonts w:ascii="Arial Narrow"/>
          <w:sz w:val="6"/>
        </w:rPr>
      </w:pPr>
      <w:r>
        <w:rPr>
          <w:rFonts w:ascii="Arial Narrow"/>
          <w:sz w:val="6"/>
        </w:rPr>
        <w:t>NEW</w:t>
      </w:r>
      <w:r>
        <w:rPr>
          <w:rFonts w:ascii="Arial Narrow"/>
          <w:spacing w:val="3"/>
          <w:sz w:val="6"/>
        </w:rPr>
        <w:t> </w:t>
      </w:r>
      <w:r>
        <w:rPr>
          <w:rFonts w:ascii="Arial Narrow"/>
          <w:sz w:val="6"/>
        </w:rPr>
        <w:t>ACCESS</w:t>
      </w:r>
      <w:r>
        <w:rPr>
          <w:rFonts w:ascii="Arial Narrow"/>
          <w:spacing w:val="4"/>
          <w:sz w:val="6"/>
        </w:rPr>
        <w:t> </w:t>
      </w:r>
      <w:r>
        <w:rPr>
          <w:rFonts w:ascii="Arial Narrow"/>
          <w:sz w:val="6"/>
        </w:rPr>
        <w:t>DOOR</w:t>
      </w:r>
      <w:r>
        <w:rPr>
          <w:rFonts w:ascii="Arial Narrow"/>
          <w:spacing w:val="4"/>
          <w:sz w:val="6"/>
        </w:rPr>
        <w:t> </w:t>
      </w:r>
      <w:r>
        <w:rPr>
          <w:rFonts w:ascii="Arial Narrow"/>
          <w:sz w:val="6"/>
        </w:rPr>
        <w:t>TO</w:t>
      </w:r>
      <w:r>
        <w:rPr>
          <w:rFonts w:ascii="Arial Narrow"/>
          <w:spacing w:val="4"/>
          <w:sz w:val="6"/>
        </w:rPr>
        <w:t> </w:t>
      </w:r>
      <w:r>
        <w:rPr>
          <w:rFonts w:ascii="Arial Narrow"/>
          <w:spacing w:val="-2"/>
          <w:sz w:val="6"/>
        </w:rPr>
        <w:t>KITCHEN</w:t>
      </w:r>
    </w:p>
    <w:p>
      <w:pPr>
        <w:spacing w:line="240" w:lineRule="auto" w:before="0"/>
        <w:rPr>
          <w:rFonts w:ascii="Arial Narrow"/>
          <w:sz w:val="6"/>
        </w:rPr>
      </w:pPr>
      <w:r>
        <w:rPr/>
        <w:br w:type="column"/>
      </w:r>
      <w:r>
        <w:rPr>
          <w:rFonts w:ascii="Arial Narrow"/>
          <w:sz w:val="6"/>
        </w:rPr>
      </w:r>
    </w:p>
    <w:p>
      <w:pPr>
        <w:pStyle w:val="BodyText"/>
        <w:rPr>
          <w:rFonts w:ascii="Arial Narrow"/>
          <w:sz w:val="6"/>
        </w:rPr>
      </w:pPr>
    </w:p>
    <w:p>
      <w:pPr>
        <w:pStyle w:val="BodyText"/>
        <w:rPr>
          <w:rFonts w:ascii="Arial Narrow"/>
          <w:sz w:val="6"/>
        </w:rPr>
      </w:pPr>
    </w:p>
    <w:p>
      <w:pPr>
        <w:pStyle w:val="BodyText"/>
        <w:rPr>
          <w:rFonts w:ascii="Arial Narrow"/>
          <w:sz w:val="6"/>
        </w:rPr>
      </w:pPr>
    </w:p>
    <w:p>
      <w:pPr>
        <w:spacing w:line="61" w:lineRule="exact" w:before="38"/>
        <w:ind w:left="222" w:right="0" w:firstLine="0"/>
        <w:jc w:val="left"/>
        <w:rPr>
          <w:rFonts w:ascii="Arial Narrow"/>
          <w:sz w:val="6"/>
        </w:rPr>
      </w:pPr>
      <w:r>
        <w:rPr>
          <w:rFonts w:ascii="Arial Narrow"/>
          <w:spacing w:val="-2"/>
          <w:sz w:val="6"/>
        </w:rPr>
        <w:t>STORE</w:t>
      </w:r>
    </w:p>
    <w:p>
      <w:pPr>
        <w:spacing w:line="61" w:lineRule="exact" w:before="0"/>
        <w:ind w:left="245" w:right="0" w:firstLine="0"/>
        <w:jc w:val="left"/>
        <w:rPr>
          <w:rFonts w:ascii="Arial Narrow" w:hAnsi="Arial Narrow"/>
          <w:sz w:val="6"/>
        </w:rPr>
      </w:pPr>
      <w:r>
        <w:rPr>
          <w:rFonts w:ascii="Arial Narrow" w:hAnsi="Arial Narrow"/>
          <w:sz w:val="6"/>
        </w:rPr>
        <w:t>60</w:t>
      </w:r>
      <w:r>
        <w:rPr>
          <w:rFonts w:ascii="Arial Narrow" w:hAnsi="Arial Narrow"/>
          <w:spacing w:val="-2"/>
          <w:sz w:val="6"/>
        </w:rPr>
        <w:t> </w:t>
      </w:r>
      <w:r>
        <w:rPr>
          <w:rFonts w:ascii="Arial Narrow" w:hAnsi="Arial Narrow"/>
          <w:spacing w:val="-5"/>
          <w:sz w:val="6"/>
        </w:rPr>
        <w:t>m²</w:t>
      </w:r>
    </w:p>
    <w:p>
      <w:pPr>
        <w:spacing w:line="240" w:lineRule="auto" w:before="7"/>
        <w:rPr>
          <w:rFonts w:ascii="Arial Narrow"/>
          <w:sz w:val="8"/>
        </w:rPr>
      </w:pPr>
      <w:r>
        <w:rPr/>
        <w:br w:type="column"/>
      </w:r>
      <w:r>
        <w:rPr>
          <w:rFonts w:ascii="Arial Narrow"/>
          <w:sz w:val="8"/>
        </w:rPr>
      </w:r>
    </w:p>
    <w:p>
      <w:pPr>
        <w:spacing w:line="70" w:lineRule="atLeast" w:before="0"/>
        <w:ind w:left="242" w:right="3815" w:hanging="20"/>
        <w:jc w:val="left"/>
        <w:rPr>
          <w:rFonts w:ascii="Arial Narrow"/>
          <w:sz w:val="6"/>
        </w:rPr>
      </w:pPr>
      <w:r>
        <w:rPr>
          <w:rFonts w:ascii="Arial Narrow"/>
          <w:spacing w:val="-2"/>
          <w:sz w:val="6"/>
        </w:rPr>
        <w:t>NETBALL</w:t>
      </w:r>
      <w:r>
        <w:rPr>
          <w:rFonts w:ascii="Arial Narrow"/>
          <w:spacing w:val="40"/>
          <w:sz w:val="6"/>
        </w:rPr>
        <w:t> </w:t>
      </w:r>
      <w:r>
        <w:rPr>
          <w:rFonts w:ascii="Arial Narrow"/>
          <w:spacing w:val="-2"/>
          <w:sz w:val="6"/>
        </w:rPr>
        <w:t>OFFICE</w:t>
      </w:r>
    </w:p>
    <w:p>
      <w:pPr>
        <w:spacing w:line="55" w:lineRule="exact" w:before="0"/>
        <w:ind w:left="269" w:right="0" w:firstLine="0"/>
        <w:jc w:val="left"/>
        <w:rPr>
          <w:rFonts w:ascii="Arial Narrow" w:hAnsi="Arial Narrow"/>
          <w:sz w:val="6"/>
        </w:rPr>
      </w:pPr>
      <w:r>
        <w:rPr>
          <w:rFonts w:ascii="Arial Narrow" w:hAnsi="Arial Narrow"/>
          <w:sz w:val="6"/>
        </w:rPr>
        <w:t>10</w:t>
      </w:r>
      <w:r>
        <w:rPr>
          <w:rFonts w:ascii="Arial Narrow" w:hAnsi="Arial Narrow"/>
          <w:spacing w:val="-2"/>
          <w:sz w:val="6"/>
        </w:rPr>
        <w:t> </w:t>
      </w:r>
      <w:r>
        <w:rPr>
          <w:rFonts w:ascii="Arial Narrow" w:hAnsi="Arial Narrow"/>
          <w:spacing w:val="-5"/>
          <w:sz w:val="6"/>
        </w:rPr>
        <w:t>m²</w:t>
      </w:r>
    </w:p>
    <w:p>
      <w:pPr>
        <w:spacing w:after="0" w:line="55" w:lineRule="exact"/>
        <w:jc w:val="left"/>
        <w:rPr>
          <w:rFonts w:ascii="Arial Narrow" w:hAnsi="Arial Narrow"/>
          <w:sz w:val="6"/>
        </w:rPr>
        <w:sectPr>
          <w:type w:val="continuous"/>
          <w:pgSz w:w="16840" w:h="11910" w:orient="landscape"/>
          <w:pgMar w:header="0" w:footer="0" w:top="1920" w:bottom="280" w:left="1200" w:right="1980"/>
          <w:cols w:num="3" w:equalWidth="0">
            <w:col w:w="1088" w:space="7167"/>
            <w:col w:w="432" w:space="711"/>
            <w:col w:w="4262"/>
          </w:cols>
        </w:sectPr>
      </w:pPr>
    </w:p>
    <w:p>
      <w:pPr>
        <w:pStyle w:val="BodyText"/>
        <w:spacing w:before="4"/>
        <w:rPr>
          <w:rFonts w:ascii="Arial Narrow"/>
          <w:sz w:val="15"/>
        </w:rPr>
      </w:pPr>
    </w:p>
    <w:p>
      <w:pPr>
        <w:spacing w:after="0"/>
        <w:rPr>
          <w:rFonts w:ascii="Arial Narrow"/>
          <w:sz w:val="15"/>
        </w:rPr>
        <w:sectPr>
          <w:type w:val="continuous"/>
          <w:pgSz w:w="16840" w:h="11910" w:orient="landscape"/>
          <w:pgMar w:header="0" w:footer="0" w:top="1920" w:bottom="280" w:left="1200" w:right="1980"/>
        </w:sect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spacing w:before="1"/>
        <w:rPr>
          <w:rFonts w:ascii="Arial Narrow"/>
          <w:sz w:val="5"/>
        </w:rPr>
      </w:pPr>
    </w:p>
    <w:p>
      <w:pPr>
        <w:spacing w:before="0"/>
        <w:ind w:left="222" w:right="0" w:firstLine="0"/>
        <w:jc w:val="left"/>
        <w:rPr>
          <w:rFonts w:ascii="Arial Narrow"/>
          <w:sz w:val="6"/>
        </w:rPr>
      </w:pPr>
      <w:r>
        <w:rPr>
          <w:rFonts w:ascii="Arial Narrow"/>
          <w:sz w:val="6"/>
        </w:rPr>
        <w:t>NEW</w:t>
      </w:r>
      <w:r>
        <w:rPr>
          <w:rFonts w:ascii="Arial Narrow"/>
          <w:spacing w:val="10"/>
          <w:sz w:val="6"/>
        </w:rPr>
        <w:t> </w:t>
      </w:r>
      <w:r>
        <w:rPr>
          <w:rFonts w:ascii="Arial Narrow"/>
          <w:sz w:val="6"/>
        </w:rPr>
        <w:t>VERANDAH</w:t>
      </w:r>
      <w:r>
        <w:rPr>
          <w:rFonts w:ascii="Arial Narrow"/>
          <w:spacing w:val="10"/>
          <w:sz w:val="6"/>
        </w:rPr>
        <w:t> </w:t>
      </w:r>
      <w:r>
        <w:rPr>
          <w:rFonts w:ascii="Arial Narrow"/>
          <w:spacing w:val="-2"/>
          <w:sz w:val="6"/>
        </w:rPr>
        <w:t>EXTENSION</w:t>
      </w:r>
    </w:p>
    <w:p>
      <w:pPr>
        <w:spacing w:line="240" w:lineRule="auto" w:before="7"/>
        <w:rPr>
          <w:rFonts w:ascii="Arial Narrow"/>
          <w:sz w:val="8"/>
        </w:rPr>
      </w:pPr>
      <w:r>
        <w:rPr/>
        <w:br w:type="column"/>
      </w:r>
      <w:r>
        <w:rPr>
          <w:rFonts w:ascii="Arial Narrow"/>
          <w:sz w:val="8"/>
        </w:rPr>
      </w:r>
    </w:p>
    <w:p>
      <w:pPr>
        <w:spacing w:line="70" w:lineRule="atLeast" w:before="0"/>
        <w:ind w:left="253" w:right="3940" w:hanging="31"/>
        <w:jc w:val="left"/>
        <w:rPr>
          <w:rFonts w:ascii="Arial Narrow"/>
          <w:sz w:val="6"/>
        </w:rPr>
      </w:pPr>
      <w:r>
        <w:rPr>
          <w:rFonts w:ascii="Arial Narrow"/>
          <w:spacing w:val="-2"/>
          <w:sz w:val="6"/>
        </w:rPr>
        <w:t>FIRST</w:t>
      </w:r>
      <w:r>
        <w:rPr>
          <w:rFonts w:ascii="Arial Narrow"/>
          <w:spacing w:val="40"/>
          <w:sz w:val="6"/>
        </w:rPr>
        <w:t> </w:t>
      </w:r>
      <w:r>
        <w:rPr>
          <w:rFonts w:ascii="Arial Narrow"/>
          <w:spacing w:val="-5"/>
          <w:sz w:val="6"/>
        </w:rPr>
        <w:t>AID</w:t>
      </w:r>
    </w:p>
    <w:p>
      <w:pPr>
        <w:spacing w:line="55" w:lineRule="exact" w:before="0"/>
        <w:ind w:left="231" w:right="0" w:firstLine="0"/>
        <w:jc w:val="left"/>
        <w:rPr>
          <w:rFonts w:ascii="Arial Narrow" w:hAnsi="Arial Narrow"/>
          <w:sz w:val="6"/>
        </w:rPr>
      </w:pPr>
      <w:r>
        <w:rPr>
          <w:rFonts w:ascii="Arial Narrow" w:hAnsi="Arial Narrow"/>
          <w:sz w:val="6"/>
        </w:rPr>
        <w:t>10</w:t>
      </w:r>
      <w:r>
        <w:rPr>
          <w:rFonts w:ascii="Arial Narrow" w:hAnsi="Arial Narrow"/>
          <w:spacing w:val="-2"/>
          <w:sz w:val="6"/>
        </w:rPr>
        <w:t> </w:t>
      </w:r>
      <w:r>
        <w:rPr>
          <w:rFonts w:ascii="Arial Narrow" w:hAnsi="Arial Narrow"/>
          <w:spacing w:val="-5"/>
          <w:sz w:val="6"/>
        </w:rPr>
        <w:t>m²</w:t>
      </w:r>
    </w:p>
    <w:p>
      <w:pPr>
        <w:spacing w:after="0" w:line="55" w:lineRule="exact"/>
        <w:jc w:val="left"/>
        <w:rPr>
          <w:rFonts w:ascii="Arial Narrow" w:hAnsi="Arial Narrow"/>
          <w:sz w:val="6"/>
        </w:rPr>
        <w:sectPr>
          <w:type w:val="continuous"/>
          <w:pgSz w:w="16840" w:h="11910" w:orient="landscape"/>
          <w:pgMar w:header="0" w:footer="0" w:top="1920" w:bottom="280" w:left="1200" w:right="1980"/>
          <w:cols w:num="2" w:equalWidth="0">
            <w:col w:w="988" w:space="8357"/>
            <w:col w:w="4315"/>
          </w:cols>
        </w:sect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spacing w:before="43"/>
        <w:ind w:left="222" w:right="0" w:firstLine="0"/>
        <w:jc w:val="left"/>
        <w:rPr>
          <w:rFonts w:ascii="Arial Narrow"/>
          <w:sz w:val="6"/>
        </w:rPr>
      </w:pPr>
      <w:r>
        <w:rPr>
          <w:rFonts w:ascii="Arial Narrow"/>
          <w:spacing w:val="-2"/>
          <w:w w:val="105"/>
          <w:sz w:val="6"/>
        </w:rPr>
        <w:t>NEW</w:t>
      </w:r>
      <w:r>
        <w:rPr>
          <w:rFonts w:ascii="Arial Narrow"/>
          <w:spacing w:val="7"/>
          <w:w w:val="105"/>
          <w:sz w:val="6"/>
        </w:rPr>
        <w:t> </w:t>
      </w:r>
      <w:r>
        <w:rPr>
          <w:rFonts w:ascii="Arial Narrow"/>
          <w:spacing w:val="-2"/>
          <w:w w:val="105"/>
          <w:sz w:val="6"/>
        </w:rPr>
        <w:t>SHUTTER</w:t>
      </w:r>
      <w:r>
        <w:rPr>
          <w:rFonts w:ascii="Arial Narrow"/>
          <w:spacing w:val="7"/>
          <w:w w:val="105"/>
          <w:sz w:val="6"/>
        </w:rPr>
        <w:t> </w:t>
      </w:r>
      <w:r>
        <w:rPr>
          <w:rFonts w:ascii="Arial Narrow"/>
          <w:spacing w:val="-2"/>
          <w:w w:val="105"/>
          <w:sz w:val="6"/>
        </w:rPr>
        <w:t>&amp;</w:t>
      </w:r>
      <w:r>
        <w:rPr>
          <w:rFonts w:ascii="Arial Narrow"/>
          <w:spacing w:val="7"/>
          <w:w w:val="105"/>
          <w:sz w:val="6"/>
        </w:rPr>
        <w:t> </w:t>
      </w:r>
      <w:r>
        <w:rPr>
          <w:rFonts w:ascii="Arial Narrow"/>
          <w:spacing w:val="-2"/>
          <w:w w:val="105"/>
          <w:sz w:val="6"/>
        </w:rPr>
        <w:t>OPENING</w:t>
      </w:r>
      <w:r>
        <w:rPr>
          <w:rFonts w:ascii="Arial Narrow"/>
          <w:spacing w:val="7"/>
          <w:w w:val="105"/>
          <w:sz w:val="6"/>
        </w:rPr>
        <w:t> </w:t>
      </w:r>
      <w:r>
        <w:rPr>
          <w:rFonts w:ascii="Arial Narrow"/>
          <w:spacing w:val="-2"/>
          <w:w w:val="105"/>
          <w:sz w:val="6"/>
        </w:rPr>
        <w:t>TO</w:t>
      </w:r>
      <w:r>
        <w:rPr>
          <w:rFonts w:ascii="Arial Narrow"/>
          <w:spacing w:val="7"/>
          <w:w w:val="105"/>
          <w:sz w:val="6"/>
        </w:rPr>
        <w:t> </w:t>
      </w:r>
      <w:r>
        <w:rPr>
          <w:rFonts w:ascii="Arial Narrow"/>
          <w:spacing w:val="-5"/>
          <w:w w:val="105"/>
          <w:sz w:val="6"/>
        </w:rPr>
        <w:t>BAR</w:t>
      </w:r>
    </w:p>
    <w:p>
      <w:pPr>
        <w:spacing w:before="54"/>
        <w:ind w:left="222" w:right="0" w:firstLine="0"/>
        <w:jc w:val="left"/>
        <w:rPr>
          <w:rFonts w:ascii="Arial Narrow"/>
          <w:sz w:val="6"/>
        </w:rPr>
      </w:pPr>
      <w:r>
        <w:rPr>
          <w:rFonts w:ascii="Arial Narrow"/>
          <w:sz w:val="6"/>
        </w:rPr>
        <w:t>NEW</w:t>
      </w:r>
      <w:r>
        <w:rPr>
          <w:rFonts w:ascii="Arial Narrow"/>
          <w:spacing w:val="5"/>
          <w:sz w:val="6"/>
        </w:rPr>
        <w:t> </w:t>
      </w:r>
      <w:r>
        <w:rPr>
          <w:rFonts w:ascii="Arial Narrow"/>
          <w:sz w:val="6"/>
        </w:rPr>
        <w:t>STACKING</w:t>
      </w:r>
      <w:r>
        <w:rPr>
          <w:rFonts w:ascii="Arial Narrow"/>
          <w:spacing w:val="5"/>
          <w:sz w:val="6"/>
        </w:rPr>
        <w:t> </w:t>
      </w:r>
      <w:r>
        <w:rPr>
          <w:rFonts w:ascii="Arial Narrow"/>
          <w:sz w:val="6"/>
        </w:rPr>
        <w:t>DOORS</w:t>
      </w:r>
      <w:r>
        <w:rPr>
          <w:rFonts w:ascii="Arial Narrow"/>
          <w:spacing w:val="5"/>
          <w:sz w:val="6"/>
        </w:rPr>
        <w:t> </w:t>
      </w:r>
      <w:r>
        <w:rPr>
          <w:rFonts w:ascii="Arial Narrow"/>
          <w:sz w:val="6"/>
        </w:rPr>
        <w:t>FOR</w:t>
      </w:r>
      <w:r>
        <w:rPr>
          <w:rFonts w:ascii="Arial Narrow"/>
          <w:spacing w:val="5"/>
          <w:sz w:val="6"/>
        </w:rPr>
        <w:t> </w:t>
      </w:r>
      <w:r>
        <w:rPr>
          <w:rFonts w:ascii="Arial Narrow"/>
          <w:sz w:val="6"/>
        </w:rPr>
        <w:t>BAR</w:t>
      </w:r>
      <w:r>
        <w:rPr>
          <w:rFonts w:ascii="Arial Narrow"/>
          <w:spacing w:val="5"/>
          <w:sz w:val="6"/>
        </w:rPr>
        <w:t> </w:t>
      </w:r>
      <w:r>
        <w:rPr>
          <w:rFonts w:ascii="Arial Narrow"/>
          <w:sz w:val="6"/>
        </w:rPr>
        <w:t>ACCESS</w:t>
      </w:r>
      <w:r>
        <w:rPr>
          <w:rFonts w:ascii="Arial Narrow"/>
          <w:spacing w:val="5"/>
          <w:sz w:val="6"/>
        </w:rPr>
        <w:t> </w:t>
      </w:r>
      <w:r>
        <w:rPr>
          <w:rFonts w:ascii="Arial Narrow"/>
          <w:sz w:val="6"/>
        </w:rPr>
        <w:t>TO</w:t>
      </w:r>
      <w:r>
        <w:rPr>
          <w:rFonts w:ascii="Arial Narrow"/>
          <w:spacing w:val="5"/>
          <w:sz w:val="6"/>
        </w:rPr>
        <w:t> </w:t>
      </w:r>
      <w:r>
        <w:rPr>
          <w:rFonts w:ascii="Arial Narrow"/>
          <w:spacing w:val="-4"/>
          <w:sz w:val="6"/>
        </w:rPr>
        <w:t>DECK</w:t>
      </w:r>
    </w:p>
    <w:p>
      <w:pPr>
        <w:spacing w:line="240" w:lineRule="auto" w:before="6"/>
        <w:rPr>
          <w:rFonts w:ascii="Arial Narrow"/>
          <w:sz w:val="8"/>
        </w:rPr>
      </w:pPr>
      <w:r>
        <w:rPr/>
        <w:br w:type="column"/>
      </w:r>
      <w:r>
        <w:rPr>
          <w:rFonts w:ascii="Arial Narrow"/>
          <w:sz w:val="8"/>
        </w:rPr>
      </w:r>
    </w:p>
    <w:p>
      <w:pPr>
        <w:spacing w:line="62" w:lineRule="exact" w:before="0"/>
        <w:ind w:left="222" w:right="0" w:firstLine="0"/>
        <w:jc w:val="left"/>
        <w:rPr>
          <w:rFonts w:ascii="Arial Narrow"/>
          <w:sz w:val="6"/>
        </w:rPr>
      </w:pPr>
      <w:r>
        <w:rPr>
          <w:rFonts w:ascii="Arial Narrow"/>
          <w:spacing w:val="-2"/>
          <w:sz w:val="6"/>
        </w:rPr>
        <w:t>SOCIAL</w:t>
      </w:r>
    </w:p>
    <w:p>
      <w:pPr>
        <w:spacing w:line="62" w:lineRule="exact" w:before="0"/>
        <w:ind w:left="237" w:right="0" w:firstLine="0"/>
        <w:jc w:val="left"/>
        <w:rPr>
          <w:rFonts w:ascii="Arial Narrow" w:hAnsi="Arial Narrow"/>
          <w:sz w:val="6"/>
        </w:rPr>
      </w:pPr>
      <w:r>
        <w:rPr>
          <w:rFonts w:ascii="Arial Narrow" w:hAnsi="Arial Narrow"/>
          <w:sz w:val="6"/>
        </w:rPr>
        <w:t>133</w:t>
      </w:r>
      <w:r>
        <w:rPr>
          <w:rFonts w:ascii="Arial Narrow" w:hAnsi="Arial Narrow"/>
          <w:spacing w:val="-3"/>
          <w:sz w:val="6"/>
        </w:rPr>
        <w:t> </w:t>
      </w:r>
      <w:r>
        <w:rPr>
          <w:rFonts w:ascii="Arial Narrow" w:hAnsi="Arial Narrow"/>
          <w:spacing w:val="-5"/>
          <w:sz w:val="6"/>
        </w:rPr>
        <w:t>m²</w:t>
      </w:r>
    </w:p>
    <w:p>
      <w:pPr>
        <w:spacing w:line="240" w:lineRule="auto" w:before="0"/>
        <w:rPr>
          <w:rFonts w:ascii="Arial Narrow"/>
          <w:sz w:val="6"/>
        </w:rPr>
      </w:pPr>
      <w:r>
        <w:rPr/>
        <w:br w:type="column"/>
      </w:r>
      <w:r>
        <w:rPr>
          <w:rFonts w:ascii="Arial Narrow"/>
          <w:sz w:val="6"/>
        </w:rPr>
      </w: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spacing w:before="5"/>
        <w:rPr>
          <w:rFonts w:ascii="Arial Narrow"/>
          <w:sz w:val="5"/>
        </w:rPr>
      </w:pPr>
    </w:p>
    <w:p>
      <w:pPr>
        <w:spacing w:line="62" w:lineRule="exact" w:before="0"/>
        <w:ind w:left="234" w:right="0" w:firstLine="0"/>
        <w:jc w:val="left"/>
        <w:rPr>
          <w:rFonts w:ascii="Arial Narrow"/>
          <w:sz w:val="6"/>
        </w:rPr>
      </w:pPr>
      <w:r>
        <w:rPr>
          <w:rFonts w:ascii="Arial Narrow"/>
          <w:spacing w:val="-5"/>
          <w:sz w:val="6"/>
        </w:rPr>
        <w:t>BAR</w:t>
      </w:r>
    </w:p>
    <w:p>
      <w:pPr>
        <w:spacing w:line="62" w:lineRule="exact" w:before="0"/>
        <w:ind w:left="222" w:right="0" w:firstLine="0"/>
        <w:jc w:val="left"/>
        <w:rPr>
          <w:rFonts w:ascii="Arial Narrow" w:hAnsi="Arial Narrow"/>
          <w:sz w:val="6"/>
        </w:rPr>
      </w:pPr>
      <w:r>
        <w:rPr>
          <w:rFonts w:ascii="Arial Narrow" w:hAnsi="Arial Narrow"/>
          <w:sz w:val="6"/>
        </w:rPr>
        <w:t>21</w:t>
      </w:r>
      <w:r>
        <w:rPr>
          <w:rFonts w:ascii="Arial Narrow" w:hAnsi="Arial Narrow"/>
          <w:spacing w:val="-2"/>
          <w:sz w:val="6"/>
        </w:rPr>
        <w:t> </w:t>
      </w:r>
      <w:r>
        <w:rPr>
          <w:rFonts w:ascii="Arial Narrow" w:hAnsi="Arial Narrow"/>
          <w:spacing w:val="-5"/>
          <w:sz w:val="6"/>
        </w:rPr>
        <w:t>m²</w:t>
      </w:r>
    </w:p>
    <w:p>
      <w:pPr>
        <w:spacing w:line="240" w:lineRule="auto" w:before="0"/>
        <w:rPr>
          <w:rFonts w:ascii="Arial Narrow"/>
          <w:sz w:val="4"/>
        </w:rPr>
      </w:pPr>
      <w:r>
        <w:rPr/>
        <w:br w:type="column"/>
      </w:r>
      <w:r>
        <w:rPr>
          <w:rFonts w:ascii="Arial Narrow"/>
          <w:sz w:val="4"/>
        </w:rPr>
      </w:r>
    </w:p>
    <w:p>
      <w:pPr>
        <w:pStyle w:val="BodyText"/>
        <w:rPr>
          <w:rFonts w:ascii="Arial Narrow"/>
          <w:sz w:val="4"/>
        </w:rPr>
      </w:pPr>
    </w:p>
    <w:p>
      <w:pPr>
        <w:pStyle w:val="BodyText"/>
        <w:rPr>
          <w:rFonts w:ascii="Arial Narrow"/>
          <w:sz w:val="4"/>
        </w:rPr>
      </w:pPr>
    </w:p>
    <w:p>
      <w:pPr>
        <w:pStyle w:val="BodyText"/>
        <w:rPr>
          <w:rFonts w:ascii="Arial Narrow"/>
          <w:sz w:val="4"/>
        </w:rPr>
      </w:pPr>
    </w:p>
    <w:p>
      <w:pPr>
        <w:pStyle w:val="BodyText"/>
        <w:spacing w:before="10"/>
        <w:rPr>
          <w:rFonts w:ascii="Arial Narrow"/>
          <w:sz w:val="3"/>
        </w:rPr>
      </w:pPr>
    </w:p>
    <w:p>
      <w:pPr>
        <w:spacing w:before="0"/>
        <w:ind w:left="222" w:right="32" w:firstLine="5"/>
        <w:jc w:val="left"/>
        <w:rPr>
          <w:rFonts w:ascii="Microsoft Sans Serif"/>
          <w:sz w:val="5"/>
        </w:rPr>
      </w:pPr>
      <w:r>
        <w:rPr>
          <w:rFonts w:ascii="Microsoft Sans Serif"/>
          <w:spacing w:val="-4"/>
          <w:w w:val="85"/>
          <w:sz w:val="5"/>
        </w:rPr>
        <w:t>COOL</w:t>
      </w:r>
      <w:r>
        <w:rPr>
          <w:rFonts w:ascii="Microsoft Sans Serif"/>
          <w:spacing w:val="40"/>
          <w:sz w:val="5"/>
        </w:rPr>
        <w:t> </w:t>
      </w:r>
      <w:r>
        <w:rPr>
          <w:rFonts w:ascii="Microsoft Sans Serif"/>
          <w:spacing w:val="-4"/>
          <w:w w:val="80"/>
          <w:sz w:val="5"/>
        </w:rPr>
        <w:t>ROOM</w:t>
      </w:r>
    </w:p>
    <w:p>
      <w:pPr>
        <w:spacing w:line="240" w:lineRule="auto" w:before="0"/>
        <w:rPr>
          <w:rFonts w:ascii="Microsoft Sans Serif"/>
          <w:sz w:val="6"/>
        </w:rPr>
      </w:pPr>
      <w:r>
        <w:rPr/>
        <w:br w:type="column"/>
      </w:r>
      <w:r>
        <w:rPr>
          <w:rFonts w:ascii="Microsoft Sans Serif"/>
          <w:sz w:val="6"/>
        </w:rPr>
      </w:r>
    </w:p>
    <w:p>
      <w:pPr>
        <w:pStyle w:val="BodyText"/>
        <w:rPr>
          <w:rFonts w:ascii="Microsoft Sans Serif"/>
          <w:sz w:val="6"/>
        </w:rPr>
      </w:pPr>
    </w:p>
    <w:p>
      <w:pPr>
        <w:pStyle w:val="BodyText"/>
        <w:rPr>
          <w:rFonts w:ascii="Microsoft Sans Serif"/>
          <w:sz w:val="6"/>
        </w:rPr>
      </w:pPr>
    </w:p>
    <w:p>
      <w:pPr>
        <w:pStyle w:val="BodyText"/>
        <w:rPr>
          <w:rFonts w:ascii="Microsoft Sans Serif"/>
          <w:sz w:val="6"/>
        </w:rPr>
      </w:pPr>
    </w:p>
    <w:p>
      <w:pPr>
        <w:pStyle w:val="BodyText"/>
        <w:rPr>
          <w:rFonts w:ascii="Microsoft Sans Serif"/>
          <w:sz w:val="6"/>
        </w:rPr>
      </w:pPr>
    </w:p>
    <w:p>
      <w:pPr>
        <w:pStyle w:val="BodyText"/>
        <w:rPr>
          <w:rFonts w:ascii="Microsoft Sans Serif"/>
          <w:sz w:val="6"/>
        </w:rPr>
      </w:pPr>
    </w:p>
    <w:p>
      <w:pPr>
        <w:spacing w:line="62" w:lineRule="exact" w:before="52"/>
        <w:ind w:left="222" w:right="0" w:firstLine="0"/>
        <w:jc w:val="left"/>
        <w:rPr>
          <w:rFonts w:ascii="Arial Narrow"/>
          <w:sz w:val="6"/>
        </w:rPr>
      </w:pPr>
      <w:r>
        <w:rPr>
          <w:rFonts w:ascii="Arial Narrow"/>
          <w:spacing w:val="-4"/>
          <w:sz w:val="6"/>
        </w:rPr>
        <w:t>HOME</w:t>
      </w:r>
    </w:p>
    <w:p>
      <w:pPr>
        <w:spacing w:line="62" w:lineRule="exact" w:before="0"/>
        <w:ind w:left="234" w:right="0" w:firstLine="0"/>
        <w:jc w:val="left"/>
        <w:rPr>
          <w:rFonts w:ascii="Arial Narrow" w:hAnsi="Arial Narrow"/>
          <w:sz w:val="6"/>
        </w:rPr>
      </w:pPr>
      <w:r>
        <w:rPr>
          <w:rFonts w:ascii="Arial Narrow" w:hAnsi="Arial Narrow"/>
          <w:sz w:val="6"/>
        </w:rPr>
        <w:t>34</w:t>
      </w:r>
      <w:r>
        <w:rPr>
          <w:rFonts w:ascii="Arial Narrow" w:hAnsi="Arial Narrow"/>
          <w:spacing w:val="-2"/>
          <w:sz w:val="6"/>
        </w:rPr>
        <w:t> </w:t>
      </w:r>
      <w:r>
        <w:rPr>
          <w:rFonts w:ascii="Arial Narrow" w:hAnsi="Arial Narrow"/>
          <w:spacing w:val="-5"/>
          <w:sz w:val="6"/>
        </w:rPr>
        <w:t>m²</w:t>
      </w:r>
    </w:p>
    <w:p>
      <w:pPr>
        <w:spacing w:line="240" w:lineRule="auto" w:before="0"/>
        <w:rPr>
          <w:rFonts w:ascii="Arial Narrow"/>
          <w:sz w:val="6"/>
        </w:rPr>
      </w:pPr>
      <w:r>
        <w:rPr/>
        <w:br w:type="column"/>
      </w:r>
      <w:r>
        <w:rPr>
          <w:rFonts w:ascii="Arial Narrow"/>
          <w:sz w:val="6"/>
        </w:rPr>
      </w: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spacing w:before="1"/>
        <w:rPr>
          <w:rFonts w:ascii="Arial Narrow"/>
          <w:sz w:val="7"/>
        </w:rPr>
      </w:pPr>
    </w:p>
    <w:p>
      <w:pPr>
        <w:spacing w:line="61" w:lineRule="exact" w:before="0"/>
        <w:ind w:left="222" w:right="0" w:firstLine="0"/>
        <w:jc w:val="left"/>
        <w:rPr>
          <w:rFonts w:ascii="Arial Narrow"/>
          <w:sz w:val="6"/>
        </w:rPr>
      </w:pPr>
      <w:r>
        <w:rPr>
          <w:rFonts w:ascii="Arial Narrow"/>
          <w:spacing w:val="-4"/>
          <w:sz w:val="6"/>
        </w:rPr>
        <w:t>AWAY</w:t>
      </w:r>
    </w:p>
    <w:p>
      <w:pPr>
        <w:spacing w:line="61" w:lineRule="exact" w:before="0"/>
        <w:ind w:left="233" w:right="0" w:firstLine="0"/>
        <w:jc w:val="left"/>
        <w:rPr>
          <w:rFonts w:ascii="Arial Narrow" w:hAnsi="Arial Narrow"/>
          <w:sz w:val="6"/>
        </w:rPr>
      </w:pPr>
      <w:r>
        <w:rPr>
          <w:rFonts w:ascii="Arial Narrow" w:hAnsi="Arial Narrow"/>
          <w:sz w:val="6"/>
        </w:rPr>
        <w:t>34</w:t>
      </w:r>
      <w:r>
        <w:rPr>
          <w:rFonts w:ascii="Arial Narrow" w:hAnsi="Arial Narrow"/>
          <w:spacing w:val="-2"/>
          <w:sz w:val="6"/>
        </w:rPr>
        <w:t> </w:t>
      </w:r>
      <w:r>
        <w:rPr>
          <w:rFonts w:ascii="Arial Narrow" w:hAnsi="Arial Narrow"/>
          <w:spacing w:val="-5"/>
          <w:sz w:val="6"/>
        </w:rPr>
        <w:t>m²</w:t>
      </w:r>
    </w:p>
    <w:p>
      <w:pPr>
        <w:spacing w:line="240" w:lineRule="auto" w:before="0"/>
        <w:rPr>
          <w:rFonts w:ascii="Arial Narrow"/>
          <w:sz w:val="6"/>
        </w:rPr>
      </w:pPr>
      <w:r>
        <w:rPr/>
        <w:br w:type="column"/>
      </w:r>
      <w:r>
        <w:rPr>
          <w:rFonts w:ascii="Arial Narrow"/>
          <w:sz w:val="6"/>
        </w:rPr>
      </w: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spacing w:before="10"/>
        <w:rPr>
          <w:rFonts w:ascii="Arial Narrow"/>
          <w:sz w:val="5"/>
        </w:rPr>
      </w:pPr>
    </w:p>
    <w:p>
      <w:pPr>
        <w:spacing w:line="61" w:lineRule="exact" w:before="0"/>
        <w:ind w:left="222" w:right="0" w:firstLine="0"/>
        <w:jc w:val="left"/>
        <w:rPr>
          <w:rFonts w:ascii="Arial Narrow"/>
          <w:sz w:val="6"/>
        </w:rPr>
      </w:pPr>
      <w:r>
        <w:rPr>
          <w:rFonts w:ascii="Arial Narrow"/>
          <w:spacing w:val="-2"/>
          <w:sz w:val="6"/>
        </w:rPr>
        <w:t>UMPIRE</w:t>
      </w:r>
    </w:p>
    <w:p>
      <w:pPr>
        <w:spacing w:line="61" w:lineRule="exact" w:before="0"/>
        <w:ind w:left="255" w:right="0" w:firstLine="0"/>
        <w:jc w:val="left"/>
        <w:rPr>
          <w:rFonts w:ascii="Arial Narrow" w:hAnsi="Arial Narrow"/>
          <w:sz w:val="6"/>
        </w:rPr>
      </w:pPr>
      <w:r>
        <w:rPr/>
        <w:pict>
          <v:shape style="position:absolute;margin-left:436.108032pt;margin-top:5.803532pt;width:3.75pt;height:5.9pt;mso-position-horizontal-relative:page;mso-position-vertical-relative:paragraph;z-index:15772160" type="#_x0000_t202" id="docshape359" filled="false" stroked="false">
            <v:textbox inset="0,0,0,0" style="layout-flow:vertical;mso-layout-flow-alt:bottom-to-top">
              <w:txbxContent>
                <w:p>
                  <w:pPr>
                    <w:pStyle w:val="BodyText"/>
                    <w:rPr>
                      <w:rFonts w:ascii="Verdana"/>
                      <w:sz w:val="2"/>
                    </w:rPr>
                  </w:pPr>
                </w:p>
                <w:p>
                  <w:pPr>
                    <w:spacing w:before="0"/>
                    <w:ind w:left="20" w:right="0" w:firstLine="0"/>
                    <w:jc w:val="left"/>
                    <w:rPr>
                      <w:rFonts w:ascii="Microsoft Sans Serif"/>
                      <w:sz w:val="3"/>
                    </w:rPr>
                  </w:pPr>
                  <w:r>
                    <w:rPr>
                      <w:rFonts w:ascii="Microsoft Sans Serif"/>
                      <w:spacing w:val="-2"/>
                      <w:w w:val="90"/>
                      <w:sz w:val="3"/>
                    </w:rPr>
                    <w:t>DRAIN</w:t>
                  </w:r>
                </w:p>
              </w:txbxContent>
            </v:textbox>
            <w10:wrap type="none"/>
          </v:shape>
        </w:pict>
      </w:r>
      <w:r>
        <w:rPr>
          <w:rFonts w:ascii="Arial Narrow" w:hAnsi="Arial Narrow"/>
          <w:sz w:val="6"/>
        </w:rPr>
        <w:t>25</w:t>
      </w:r>
      <w:r>
        <w:rPr>
          <w:rFonts w:ascii="Arial Narrow" w:hAnsi="Arial Narrow"/>
          <w:spacing w:val="-2"/>
          <w:sz w:val="6"/>
        </w:rPr>
        <w:t> </w:t>
      </w:r>
      <w:r>
        <w:rPr>
          <w:rFonts w:ascii="Arial Narrow" w:hAnsi="Arial Narrow"/>
          <w:spacing w:val="-5"/>
          <w:sz w:val="6"/>
        </w:rPr>
        <w:t>m²</w:t>
      </w:r>
    </w:p>
    <w:p>
      <w:pPr>
        <w:spacing w:after="0" w:line="61" w:lineRule="exact"/>
        <w:jc w:val="left"/>
        <w:rPr>
          <w:rFonts w:ascii="Arial Narrow" w:hAnsi="Arial Narrow"/>
          <w:sz w:val="6"/>
        </w:rPr>
        <w:sectPr>
          <w:type w:val="continuous"/>
          <w:pgSz w:w="16840" w:h="11910" w:orient="landscape"/>
          <w:pgMar w:header="0" w:footer="0" w:top="1920" w:bottom="280" w:left="1200" w:right="1980"/>
          <w:cols w:num="7" w:equalWidth="0">
            <w:col w:w="1573" w:space="1271"/>
            <w:col w:w="443" w:space="745"/>
            <w:col w:w="388" w:space="86"/>
            <w:col w:w="384" w:space="2818"/>
            <w:col w:w="409" w:space="458"/>
            <w:col w:w="407" w:space="466"/>
            <w:col w:w="4212"/>
          </w:cols>
        </w:sectPr>
      </w:pPr>
    </w:p>
    <w:p>
      <w:pPr>
        <w:pStyle w:val="BodyText"/>
        <w:rPr>
          <w:rFonts w:ascii="Arial Narrow"/>
          <w:sz w:val="6"/>
        </w:rPr>
      </w:pPr>
    </w:p>
    <w:p>
      <w:pPr>
        <w:spacing w:before="42"/>
        <w:ind w:left="0" w:right="700" w:firstLine="0"/>
        <w:jc w:val="right"/>
        <w:rPr>
          <w:rFonts w:ascii="Arial Narrow"/>
          <w:sz w:val="6"/>
        </w:rPr>
      </w:pPr>
      <w:r>
        <w:rPr>
          <w:rFonts w:ascii="Arial Narrow"/>
          <w:spacing w:val="-2"/>
          <w:w w:val="105"/>
          <w:sz w:val="6"/>
        </w:rPr>
        <w:t>OPERABLE</w:t>
      </w:r>
      <w:r>
        <w:rPr>
          <w:rFonts w:ascii="Arial Narrow"/>
          <w:spacing w:val="8"/>
          <w:w w:val="105"/>
          <w:sz w:val="6"/>
        </w:rPr>
        <w:t> </w:t>
      </w:r>
      <w:r>
        <w:rPr>
          <w:rFonts w:ascii="Arial Narrow"/>
          <w:spacing w:val="-2"/>
          <w:w w:val="105"/>
          <w:sz w:val="6"/>
        </w:rPr>
        <w:t>WALL</w:t>
      </w:r>
      <w:r>
        <w:rPr>
          <w:rFonts w:ascii="Arial Narrow"/>
          <w:spacing w:val="9"/>
          <w:w w:val="105"/>
          <w:sz w:val="6"/>
        </w:rPr>
        <w:t> </w:t>
      </w:r>
      <w:r>
        <w:rPr>
          <w:rFonts w:ascii="Arial Narrow"/>
          <w:spacing w:val="-2"/>
          <w:w w:val="105"/>
          <w:sz w:val="6"/>
        </w:rPr>
        <w:t>BETWEEN</w:t>
      </w:r>
      <w:r>
        <w:rPr>
          <w:rFonts w:ascii="Arial Narrow"/>
          <w:spacing w:val="7"/>
          <w:w w:val="105"/>
          <w:sz w:val="6"/>
        </w:rPr>
        <w:t> </w:t>
      </w:r>
      <w:r>
        <w:rPr>
          <w:rFonts w:ascii="Arial Narrow"/>
          <w:spacing w:val="-2"/>
          <w:w w:val="105"/>
          <w:sz w:val="6"/>
        </w:rPr>
        <w:t>HOME</w:t>
      </w:r>
      <w:r>
        <w:rPr>
          <w:rFonts w:ascii="Arial Narrow"/>
          <w:spacing w:val="9"/>
          <w:w w:val="105"/>
          <w:sz w:val="6"/>
        </w:rPr>
        <w:t> </w:t>
      </w:r>
      <w:r>
        <w:rPr>
          <w:rFonts w:ascii="Arial Narrow"/>
          <w:spacing w:val="-2"/>
          <w:w w:val="105"/>
          <w:sz w:val="6"/>
        </w:rPr>
        <w:t>AND</w:t>
      </w:r>
      <w:r>
        <w:rPr>
          <w:rFonts w:ascii="Arial Narrow"/>
          <w:spacing w:val="8"/>
          <w:w w:val="105"/>
          <w:sz w:val="6"/>
        </w:rPr>
        <w:t> </w:t>
      </w:r>
      <w:r>
        <w:rPr>
          <w:rFonts w:ascii="Arial Narrow"/>
          <w:spacing w:val="-4"/>
          <w:w w:val="105"/>
          <w:sz w:val="6"/>
        </w:rPr>
        <w:t>AWAY</w:t>
      </w: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9"/>
        <w:rPr>
          <w:rFonts w:ascii="Arial Narrow"/>
          <w:sz w:val="17"/>
        </w:rPr>
      </w:pPr>
    </w:p>
    <w:p>
      <w:pPr>
        <w:pStyle w:val="BodyText"/>
        <w:spacing w:before="3"/>
        <w:rPr>
          <w:rFonts w:ascii="Arial Narrow"/>
          <w:sz w:val="8"/>
        </w:rPr>
      </w:pPr>
    </w:p>
    <w:p>
      <w:pPr>
        <w:spacing w:before="0"/>
        <w:ind w:left="222" w:right="0" w:firstLine="0"/>
        <w:jc w:val="left"/>
        <w:rPr>
          <w:rFonts w:ascii="Arial Narrow"/>
          <w:sz w:val="6"/>
        </w:rPr>
      </w:pPr>
      <w:r>
        <w:rPr>
          <w:rFonts w:ascii="Arial Narrow"/>
          <w:sz w:val="6"/>
        </w:rPr>
        <w:t>NEW</w:t>
      </w:r>
      <w:r>
        <w:rPr>
          <w:rFonts w:ascii="Arial Narrow"/>
          <w:spacing w:val="7"/>
          <w:sz w:val="6"/>
        </w:rPr>
        <w:t> </w:t>
      </w:r>
      <w:r>
        <w:rPr>
          <w:rFonts w:ascii="Arial Narrow"/>
          <w:sz w:val="6"/>
        </w:rPr>
        <w:t>CAFE</w:t>
      </w:r>
      <w:r>
        <w:rPr>
          <w:rFonts w:ascii="Arial Narrow"/>
          <w:spacing w:val="7"/>
          <w:sz w:val="6"/>
        </w:rPr>
        <w:t> </w:t>
      </w:r>
      <w:r>
        <w:rPr>
          <w:rFonts w:ascii="Arial Narrow"/>
          <w:sz w:val="6"/>
        </w:rPr>
        <w:t>BLINDS</w:t>
      </w:r>
      <w:r>
        <w:rPr>
          <w:rFonts w:ascii="Arial Narrow"/>
          <w:spacing w:val="6"/>
          <w:sz w:val="6"/>
        </w:rPr>
        <w:t> </w:t>
      </w:r>
      <w:r>
        <w:rPr>
          <w:rFonts w:ascii="Arial Narrow"/>
          <w:sz w:val="6"/>
        </w:rPr>
        <w:t>TO</w:t>
      </w:r>
      <w:r>
        <w:rPr>
          <w:rFonts w:ascii="Arial Narrow"/>
          <w:spacing w:val="6"/>
          <w:sz w:val="6"/>
        </w:rPr>
        <w:t> </w:t>
      </w:r>
      <w:r>
        <w:rPr>
          <w:rFonts w:ascii="Arial Narrow"/>
          <w:sz w:val="6"/>
        </w:rPr>
        <w:t>ALFRESCO</w:t>
      </w:r>
      <w:r>
        <w:rPr>
          <w:rFonts w:ascii="Arial Narrow"/>
          <w:spacing w:val="7"/>
          <w:sz w:val="6"/>
        </w:rPr>
        <w:t> </w:t>
      </w:r>
      <w:r>
        <w:rPr>
          <w:rFonts w:ascii="Arial Narrow"/>
          <w:spacing w:val="-4"/>
          <w:sz w:val="6"/>
        </w:rPr>
        <w:t>AREA</w:t>
      </w: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9"/>
        <w:rPr>
          <w:rFonts w:ascii="Arial Narrow"/>
          <w:sz w:val="29"/>
        </w:rPr>
      </w:pPr>
    </w:p>
    <w:p>
      <w:pPr>
        <w:spacing w:after="0"/>
        <w:rPr>
          <w:rFonts w:ascii="Arial Narrow"/>
          <w:sz w:val="29"/>
        </w:rPr>
        <w:sectPr>
          <w:type w:val="continuous"/>
          <w:pgSz w:w="16840" w:h="11910" w:orient="landscape"/>
          <w:pgMar w:header="0" w:footer="0" w:top="1920" w:bottom="280" w:left="1200" w:right="1980"/>
        </w:sectPr>
      </w:pPr>
    </w:p>
    <w:p>
      <w:pPr>
        <w:spacing w:line="266" w:lineRule="auto" w:before="105"/>
        <w:ind w:left="106" w:right="168" w:firstLine="0"/>
        <w:jc w:val="left"/>
        <w:rPr>
          <w:rFonts w:ascii="Arial Narrow"/>
          <w:sz w:val="16"/>
        </w:rPr>
      </w:pPr>
      <w:r>
        <w:rPr>
          <w:rFonts w:ascii="Arial Narrow"/>
          <w:w w:val="105"/>
          <w:sz w:val="16"/>
        </w:rPr>
        <w:t>PAVILION</w:t>
      </w:r>
      <w:r>
        <w:rPr>
          <w:rFonts w:ascii="Arial Narrow"/>
          <w:spacing w:val="-6"/>
          <w:w w:val="105"/>
          <w:sz w:val="16"/>
        </w:rPr>
        <w:t> </w:t>
      </w:r>
      <w:r>
        <w:rPr>
          <w:rFonts w:ascii="Arial Narrow"/>
          <w:w w:val="105"/>
          <w:sz w:val="16"/>
        </w:rPr>
        <w:t>EXTENSION</w:t>
      </w:r>
      <w:r>
        <w:rPr>
          <w:rFonts w:ascii="Arial Narrow"/>
          <w:spacing w:val="40"/>
          <w:w w:val="105"/>
          <w:sz w:val="16"/>
        </w:rPr>
        <w:t> </w:t>
      </w:r>
      <w:r>
        <w:rPr>
          <w:rFonts w:ascii="Arial Narrow"/>
          <w:spacing w:val="-2"/>
          <w:w w:val="105"/>
          <w:sz w:val="16"/>
        </w:rPr>
        <w:t>GLYN</w:t>
      </w:r>
      <w:r>
        <w:rPr>
          <w:rFonts w:ascii="Arial Narrow"/>
          <w:spacing w:val="-8"/>
          <w:w w:val="105"/>
          <w:sz w:val="16"/>
        </w:rPr>
        <w:t> </w:t>
      </w:r>
      <w:r>
        <w:rPr>
          <w:rFonts w:ascii="Arial Narrow"/>
          <w:spacing w:val="-2"/>
          <w:w w:val="105"/>
          <w:sz w:val="16"/>
        </w:rPr>
        <w:t>STREET,</w:t>
      </w:r>
      <w:r>
        <w:rPr>
          <w:rFonts w:ascii="Arial Narrow"/>
          <w:spacing w:val="-8"/>
          <w:w w:val="105"/>
          <w:sz w:val="16"/>
        </w:rPr>
        <w:t> </w:t>
      </w:r>
      <w:r>
        <w:rPr>
          <w:rFonts w:ascii="Arial Narrow"/>
          <w:spacing w:val="-2"/>
          <w:w w:val="105"/>
          <w:sz w:val="16"/>
        </w:rPr>
        <w:t>BELMONT</w:t>
      </w:r>
    </w:p>
    <w:p>
      <w:pPr>
        <w:spacing w:line="8" w:lineRule="exact" w:before="1"/>
        <w:ind w:left="106" w:right="0" w:firstLine="0"/>
        <w:jc w:val="left"/>
        <w:rPr>
          <w:rFonts w:ascii="Arial Narrow"/>
          <w:sz w:val="16"/>
        </w:rPr>
      </w:pPr>
      <w:r>
        <w:rPr>
          <w:rFonts w:ascii="Arial Narrow"/>
          <w:spacing w:val="-2"/>
          <w:w w:val="105"/>
          <w:sz w:val="16"/>
        </w:rPr>
        <w:t>CITY</w:t>
      </w:r>
      <w:r>
        <w:rPr>
          <w:rFonts w:ascii="Arial Narrow"/>
          <w:spacing w:val="-3"/>
          <w:w w:val="105"/>
          <w:sz w:val="16"/>
        </w:rPr>
        <w:t> </w:t>
      </w:r>
      <w:r>
        <w:rPr>
          <w:rFonts w:ascii="Arial Narrow"/>
          <w:spacing w:val="-2"/>
          <w:w w:val="105"/>
          <w:sz w:val="16"/>
        </w:rPr>
        <w:t>OF</w:t>
      </w:r>
      <w:r>
        <w:rPr>
          <w:rFonts w:ascii="Arial Narrow"/>
          <w:spacing w:val="-3"/>
          <w:w w:val="105"/>
          <w:sz w:val="16"/>
        </w:rPr>
        <w:t> </w:t>
      </w:r>
      <w:r>
        <w:rPr>
          <w:rFonts w:ascii="Arial Narrow"/>
          <w:spacing w:val="-2"/>
          <w:w w:val="105"/>
          <w:sz w:val="16"/>
        </w:rPr>
        <w:t>GREATER GEELONG</w:t>
      </w:r>
    </w:p>
    <w:p>
      <w:pPr>
        <w:spacing w:line="240" w:lineRule="auto" w:before="0"/>
        <w:rPr>
          <w:rFonts w:ascii="Arial Narrow"/>
          <w:sz w:val="10"/>
        </w:rPr>
      </w:pPr>
      <w:r>
        <w:rPr/>
        <w:br w:type="column"/>
      </w:r>
      <w:r>
        <w:rPr>
          <w:rFonts w:ascii="Arial Narrow"/>
          <w:sz w:val="10"/>
        </w:rPr>
      </w:r>
    </w:p>
    <w:p>
      <w:pPr>
        <w:pStyle w:val="BodyText"/>
        <w:spacing w:before="1"/>
        <w:rPr>
          <w:rFonts w:ascii="Arial Narrow"/>
          <w:sz w:val="8"/>
        </w:rPr>
      </w:pPr>
    </w:p>
    <w:p>
      <w:pPr>
        <w:spacing w:before="0"/>
        <w:ind w:left="106" w:right="0" w:firstLine="0"/>
        <w:jc w:val="left"/>
        <w:rPr>
          <w:rFonts w:ascii="Microsoft Sans Serif"/>
          <w:sz w:val="8"/>
        </w:rPr>
      </w:pPr>
      <w:r>
        <w:rPr>
          <w:rFonts w:ascii="Microsoft Sans Serif"/>
          <w:spacing w:val="-2"/>
          <w:w w:val="105"/>
          <w:sz w:val="8"/>
        </w:rPr>
        <w:t>FOUR18.COM.AU</w:t>
      </w:r>
    </w:p>
    <w:p>
      <w:pPr>
        <w:pStyle w:val="BodyText"/>
        <w:rPr>
          <w:rFonts w:ascii="Microsoft Sans Serif"/>
          <w:sz w:val="10"/>
        </w:rPr>
      </w:pPr>
    </w:p>
    <w:p>
      <w:pPr>
        <w:pStyle w:val="BodyText"/>
        <w:spacing w:before="2"/>
        <w:rPr>
          <w:rFonts w:ascii="Microsoft Sans Serif"/>
          <w:sz w:val="8"/>
        </w:rPr>
      </w:pPr>
    </w:p>
    <w:p>
      <w:pPr>
        <w:spacing w:line="85" w:lineRule="exact" w:before="1"/>
        <w:ind w:left="134" w:right="0" w:firstLine="0"/>
        <w:jc w:val="left"/>
        <w:rPr>
          <w:rFonts w:ascii="Microsoft Sans Serif"/>
          <w:sz w:val="5"/>
        </w:rPr>
      </w:pPr>
      <w:r>
        <w:rPr>
          <w:rFonts w:ascii="Microsoft Sans Serif"/>
          <w:spacing w:val="-4"/>
          <w:sz w:val="5"/>
        </w:rPr>
        <w:t>2</w:t>
      </w:r>
      <w:r>
        <w:rPr>
          <w:rFonts w:ascii="Microsoft Sans Serif"/>
          <w:spacing w:val="3"/>
          <w:sz w:val="5"/>
        </w:rPr>
        <w:t> </w:t>
      </w:r>
      <w:r>
        <w:rPr>
          <w:rFonts w:ascii="Microsoft Sans Serif"/>
          <w:spacing w:val="-4"/>
          <w:sz w:val="5"/>
        </w:rPr>
        <w:t>Wrriightt</w:t>
      </w:r>
      <w:r>
        <w:rPr>
          <w:rFonts w:ascii="Microsoft Sans Serif"/>
          <w:spacing w:val="4"/>
          <w:sz w:val="5"/>
        </w:rPr>
        <w:t> </w:t>
      </w:r>
      <w:r>
        <w:rPr>
          <w:rFonts w:ascii="Microsoft Sans Serif"/>
          <w:spacing w:val="-4"/>
          <w:sz w:val="5"/>
        </w:rPr>
        <w:t>Pllace</w:t>
      </w:r>
      <w:r>
        <w:rPr>
          <w:rFonts w:ascii="Microsoft Sans Serif"/>
          <w:spacing w:val="4"/>
          <w:sz w:val="5"/>
        </w:rPr>
        <w:t> </w:t>
      </w:r>
      <w:r>
        <w:rPr>
          <w:rFonts w:ascii="Microsoft Sans Serif"/>
          <w:spacing w:val="-4"/>
          <w:sz w:val="5"/>
        </w:rPr>
        <w:t>Geellong</w:t>
      </w:r>
    </w:p>
    <w:p>
      <w:pPr>
        <w:spacing w:line="240" w:lineRule="auto" w:before="0"/>
        <w:rPr>
          <w:rFonts w:ascii="Microsoft Sans Serif"/>
          <w:sz w:val="6"/>
        </w:rPr>
      </w:pPr>
      <w:r>
        <w:rPr/>
        <w:br w:type="column"/>
      </w:r>
      <w:r>
        <w:rPr>
          <w:rFonts w:ascii="Microsoft Sans Serif"/>
          <w:sz w:val="6"/>
        </w:rPr>
      </w:r>
    </w:p>
    <w:p>
      <w:pPr>
        <w:pStyle w:val="BodyText"/>
        <w:rPr>
          <w:rFonts w:ascii="Microsoft Sans Serif"/>
          <w:sz w:val="6"/>
        </w:rPr>
      </w:pPr>
    </w:p>
    <w:p>
      <w:pPr>
        <w:pStyle w:val="BodyText"/>
        <w:spacing w:before="9"/>
        <w:rPr>
          <w:rFonts w:ascii="Microsoft Sans Serif"/>
          <w:sz w:val="5"/>
        </w:rPr>
      </w:pPr>
    </w:p>
    <w:p>
      <w:pPr>
        <w:spacing w:line="372" w:lineRule="auto" w:before="0"/>
        <w:ind w:left="106" w:right="-9" w:firstLine="0"/>
        <w:jc w:val="left"/>
        <w:rPr>
          <w:rFonts w:ascii="Arial Narrow"/>
          <w:b/>
          <w:sz w:val="6"/>
        </w:rPr>
      </w:pPr>
      <w:r>
        <w:rPr>
          <w:rFonts w:ascii="Arial Narrow"/>
          <w:b/>
          <w:spacing w:val="-2"/>
          <w:sz w:val="6"/>
        </w:rPr>
        <w:t>DATE:</w:t>
      </w:r>
      <w:r>
        <w:rPr>
          <w:rFonts w:ascii="Arial Narrow"/>
          <w:b/>
          <w:spacing w:val="40"/>
          <w:sz w:val="6"/>
        </w:rPr>
        <w:t> </w:t>
      </w:r>
      <w:r>
        <w:rPr>
          <w:rFonts w:ascii="Arial Narrow"/>
          <w:b/>
          <w:spacing w:val="-2"/>
          <w:sz w:val="6"/>
        </w:rPr>
        <w:t>JOB </w:t>
      </w:r>
      <w:r>
        <w:rPr>
          <w:rFonts w:ascii="Arial Narrow"/>
          <w:b/>
          <w:spacing w:val="-2"/>
          <w:sz w:val="6"/>
        </w:rPr>
        <w:t>NO:</w:t>
      </w:r>
      <w:r>
        <w:rPr>
          <w:rFonts w:ascii="Arial Narrow"/>
          <w:b/>
          <w:spacing w:val="40"/>
          <w:sz w:val="6"/>
        </w:rPr>
        <w:t> </w:t>
      </w:r>
      <w:r>
        <w:rPr>
          <w:rFonts w:ascii="Arial Narrow"/>
          <w:b/>
          <w:spacing w:val="-2"/>
          <w:sz w:val="6"/>
        </w:rPr>
        <w:t>SCALE:</w:t>
      </w:r>
    </w:p>
    <w:p>
      <w:pPr>
        <w:spacing w:line="240" w:lineRule="auto" w:before="0"/>
        <w:rPr>
          <w:rFonts w:ascii="Arial Narrow"/>
          <w:b/>
          <w:sz w:val="6"/>
        </w:rPr>
      </w:pPr>
      <w:r>
        <w:rPr/>
        <w:br w:type="column"/>
      </w:r>
      <w:r>
        <w:rPr>
          <w:rFonts w:ascii="Arial Narrow"/>
          <w:b/>
          <w:sz w:val="6"/>
        </w:rPr>
      </w:r>
    </w:p>
    <w:p>
      <w:pPr>
        <w:pStyle w:val="BodyText"/>
        <w:rPr>
          <w:rFonts w:ascii="Arial Narrow"/>
          <w:b/>
          <w:sz w:val="6"/>
        </w:rPr>
      </w:pPr>
    </w:p>
    <w:p>
      <w:pPr>
        <w:pStyle w:val="BodyText"/>
        <w:spacing w:before="7"/>
        <w:rPr>
          <w:rFonts w:ascii="Arial Narrow"/>
          <w:b/>
          <w:sz w:val="5"/>
        </w:rPr>
      </w:pPr>
    </w:p>
    <w:p>
      <w:pPr>
        <w:spacing w:before="0"/>
        <w:ind w:left="74" w:right="0" w:firstLine="0"/>
        <w:jc w:val="left"/>
        <w:rPr>
          <w:rFonts w:ascii="Arial Narrow"/>
          <w:sz w:val="6"/>
        </w:rPr>
      </w:pPr>
      <w:r>
        <w:rPr>
          <w:rFonts w:ascii="Arial Narrow"/>
          <w:color w:val="000000"/>
          <w:spacing w:val="-2"/>
          <w:sz w:val="6"/>
          <w:shd w:fill="FFFFFF" w:color="auto" w:val="clear"/>
        </w:rPr>
        <w:t>29/10/202</w:t>
      </w:r>
      <w:r>
        <w:rPr>
          <w:rFonts w:ascii="Arial Narrow"/>
          <w:color w:val="000000"/>
          <w:spacing w:val="-2"/>
          <w:sz w:val="6"/>
        </w:rPr>
        <w:t>1</w:t>
      </w:r>
    </w:p>
    <w:p>
      <w:pPr>
        <w:spacing w:line="369" w:lineRule="auto" w:before="38"/>
        <w:ind w:left="88" w:right="100" w:hanging="14"/>
        <w:jc w:val="left"/>
        <w:rPr>
          <w:rFonts w:ascii="Arial Narrow"/>
          <w:sz w:val="6"/>
        </w:rPr>
      </w:pPr>
      <w:r>
        <w:rPr>
          <w:rFonts w:ascii="Arial Narrow"/>
          <w:color w:val="000000"/>
          <w:spacing w:val="-2"/>
          <w:sz w:val="6"/>
          <w:shd w:fill="FFFFFF" w:color="auto" w:val="clear"/>
        </w:rPr>
        <w:t>G1702</w:t>
      </w:r>
      <w:r>
        <w:rPr>
          <w:rFonts w:ascii="Arial Narrow"/>
          <w:color w:val="000000"/>
          <w:spacing w:val="-2"/>
          <w:sz w:val="6"/>
        </w:rPr>
        <w:t>3</w:t>
      </w:r>
      <w:r>
        <w:rPr>
          <w:rFonts w:ascii="Arial Narrow"/>
          <w:color w:val="000000"/>
          <w:spacing w:val="40"/>
          <w:sz w:val="6"/>
        </w:rPr>
        <w:t> </w:t>
      </w:r>
      <w:r>
        <w:rPr>
          <w:rFonts w:ascii="Arial Narrow"/>
          <w:color w:val="000000"/>
          <w:sz w:val="6"/>
          <w:shd w:fill="FFFFFF" w:color="auto" w:val="clear"/>
        </w:rPr>
        <w:t>1</w:t>
      </w:r>
      <w:r>
        <w:rPr>
          <w:rFonts w:ascii="Arial Narrow"/>
          <w:color w:val="000000"/>
          <w:spacing w:val="-1"/>
          <w:sz w:val="6"/>
          <w:shd w:fill="FFFFFF" w:color="auto" w:val="clear"/>
        </w:rPr>
        <w:t> </w:t>
      </w:r>
      <w:r>
        <w:rPr>
          <w:rFonts w:ascii="Arial Narrow"/>
          <w:color w:val="000000"/>
          <w:sz w:val="6"/>
          <w:shd w:fill="FFFFFF" w:color="auto" w:val="clear"/>
        </w:rPr>
        <w:t>:</w:t>
      </w:r>
      <w:r>
        <w:rPr>
          <w:rFonts w:ascii="Arial Narrow"/>
          <w:color w:val="000000"/>
          <w:spacing w:val="-1"/>
          <w:sz w:val="6"/>
          <w:shd w:fill="FFFFFF" w:color="auto" w:val="clear"/>
        </w:rPr>
        <w:t> </w:t>
      </w:r>
      <w:r>
        <w:rPr>
          <w:rFonts w:ascii="Arial Narrow"/>
          <w:color w:val="000000"/>
          <w:spacing w:val="-5"/>
          <w:sz w:val="6"/>
          <w:shd w:fill="FFFFFF" w:color="auto" w:val="clear"/>
        </w:rPr>
        <w:t>10</w:t>
      </w:r>
      <w:r>
        <w:rPr>
          <w:rFonts w:ascii="Arial Narrow"/>
          <w:color w:val="000000"/>
          <w:spacing w:val="-5"/>
          <w:sz w:val="6"/>
        </w:rPr>
        <w:t>0</w:t>
      </w:r>
    </w:p>
    <w:p>
      <w:pPr>
        <w:spacing w:line="240" w:lineRule="auto" w:before="0"/>
        <w:rPr>
          <w:rFonts w:ascii="Arial Narrow"/>
          <w:sz w:val="6"/>
        </w:rPr>
      </w:pPr>
      <w:r>
        <w:rPr/>
        <w:br w:type="column"/>
      </w:r>
      <w:r>
        <w:rPr>
          <w:rFonts w:ascii="Arial Narrow"/>
          <w:sz w:val="6"/>
        </w:rPr>
      </w: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spacing w:before="1"/>
        <w:rPr>
          <w:rFonts w:ascii="Arial Narrow"/>
          <w:sz w:val="6"/>
        </w:rPr>
      </w:pPr>
    </w:p>
    <w:p>
      <w:pPr>
        <w:spacing w:before="1"/>
        <w:ind w:left="106" w:right="0" w:firstLine="0"/>
        <w:jc w:val="left"/>
        <w:rPr>
          <w:rFonts w:ascii="Arial Narrow"/>
          <w:b/>
          <w:sz w:val="6"/>
        </w:rPr>
      </w:pPr>
      <w:r>
        <w:rPr>
          <w:rFonts w:ascii="Arial Narrow"/>
          <w:b/>
          <w:spacing w:val="-5"/>
          <w:sz w:val="6"/>
        </w:rPr>
        <w:t>@A1</w:t>
      </w:r>
    </w:p>
    <w:p>
      <w:pPr>
        <w:spacing w:after="0"/>
        <w:jc w:val="left"/>
        <w:rPr>
          <w:rFonts w:ascii="Arial Narrow"/>
          <w:sz w:val="6"/>
        </w:rPr>
        <w:sectPr>
          <w:type w:val="continuous"/>
          <w:pgSz w:w="16840" w:h="11910" w:orient="landscape"/>
          <w:pgMar w:header="0" w:footer="0" w:top="1920" w:bottom="280" w:left="1200" w:right="1980"/>
          <w:cols w:num="5" w:equalWidth="0">
            <w:col w:w="2085" w:space="8505"/>
            <w:col w:w="841" w:space="1066"/>
            <w:col w:w="309" w:space="39"/>
            <w:col w:w="358" w:space="124"/>
            <w:col w:w="333"/>
          </w:cols>
        </w:sectPr>
      </w:pPr>
    </w:p>
    <w:p>
      <w:pPr>
        <w:pStyle w:val="BodyText"/>
        <w:rPr>
          <w:rFonts w:ascii="Arial Narrow"/>
          <w:b/>
          <w:sz w:val="6"/>
        </w:rPr>
      </w:pPr>
    </w:p>
    <w:p>
      <w:pPr>
        <w:pStyle w:val="BodyText"/>
        <w:spacing w:before="3"/>
        <w:rPr>
          <w:rFonts w:ascii="Arial Narrow"/>
          <w:b/>
          <w:sz w:val="7"/>
        </w:rPr>
      </w:pPr>
    </w:p>
    <w:p>
      <w:pPr>
        <w:spacing w:before="0"/>
        <w:ind w:left="106" w:right="0" w:firstLine="0"/>
        <w:jc w:val="left"/>
        <w:rPr>
          <w:rFonts w:ascii="Arial Narrow"/>
          <w:sz w:val="6"/>
        </w:rPr>
      </w:pPr>
      <w:r>
        <w:rPr>
          <w:rFonts w:ascii="Arial Narrow"/>
          <w:b/>
          <w:spacing w:val="-2"/>
          <w:sz w:val="6"/>
        </w:rPr>
        <w:t>FILE:</w:t>
      </w:r>
      <w:r>
        <w:rPr>
          <w:rFonts w:ascii="Arial Narrow"/>
          <w:b/>
          <w:spacing w:val="28"/>
          <w:sz w:val="6"/>
        </w:rPr>
        <w:t> </w:t>
      </w:r>
      <w:r>
        <w:rPr>
          <w:rFonts w:ascii="Arial Narrow"/>
          <w:spacing w:val="-2"/>
          <w:sz w:val="6"/>
        </w:rPr>
        <w:t>R:\Projects</w:t>
      </w:r>
      <w:r>
        <w:rPr>
          <w:rFonts w:ascii="Arial Narrow"/>
          <w:spacing w:val="9"/>
          <w:sz w:val="6"/>
        </w:rPr>
        <w:t> </w:t>
      </w:r>
      <w:r>
        <w:rPr>
          <w:rFonts w:ascii="Arial Narrow"/>
          <w:spacing w:val="-2"/>
          <w:sz w:val="6"/>
        </w:rPr>
        <w:t>&amp;</w:t>
      </w:r>
      <w:r>
        <w:rPr>
          <w:rFonts w:ascii="Arial Narrow"/>
          <w:spacing w:val="9"/>
          <w:sz w:val="6"/>
        </w:rPr>
        <w:t> </w:t>
      </w:r>
      <w:r>
        <w:rPr>
          <w:rFonts w:ascii="Arial Narrow"/>
          <w:spacing w:val="-2"/>
          <w:sz w:val="6"/>
        </w:rPr>
        <w:t>Proposals\G21019</w:t>
      </w:r>
      <w:r>
        <w:rPr>
          <w:rFonts w:ascii="Arial Narrow"/>
          <w:spacing w:val="9"/>
          <w:sz w:val="6"/>
        </w:rPr>
        <w:t> </w:t>
      </w:r>
      <w:r>
        <w:rPr>
          <w:rFonts w:ascii="Arial Narrow"/>
          <w:spacing w:val="-2"/>
          <w:sz w:val="6"/>
        </w:rPr>
        <w:t>Winter</w:t>
      </w:r>
      <w:r>
        <w:rPr>
          <w:rFonts w:ascii="Arial Narrow"/>
          <w:spacing w:val="11"/>
          <w:sz w:val="6"/>
        </w:rPr>
        <w:t> </w:t>
      </w:r>
      <w:r>
        <w:rPr>
          <w:rFonts w:ascii="Arial Narrow"/>
          <w:spacing w:val="-2"/>
          <w:sz w:val="6"/>
        </w:rPr>
        <w:t>Reserve</w:t>
      </w:r>
      <w:r>
        <w:rPr>
          <w:rFonts w:ascii="Arial Narrow"/>
          <w:spacing w:val="11"/>
          <w:sz w:val="6"/>
        </w:rPr>
        <w:t> </w:t>
      </w:r>
      <w:r>
        <w:rPr>
          <w:rFonts w:ascii="Arial Narrow"/>
          <w:spacing w:val="-2"/>
          <w:sz w:val="6"/>
        </w:rPr>
        <w:t>Concept\7.0</w:t>
      </w:r>
      <w:r>
        <w:rPr>
          <w:rFonts w:ascii="Arial Narrow"/>
          <w:spacing w:val="11"/>
          <w:sz w:val="6"/>
        </w:rPr>
        <w:t> </w:t>
      </w:r>
      <w:r>
        <w:rPr>
          <w:rFonts w:ascii="Arial Narrow"/>
          <w:spacing w:val="-2"/>
          <w:sz w:val="6"/>
        </w:rPr>
        <w:t>Architectural</w:t>
      </w:r>
      <w:r>
        <w:rPr>
          <w:rFonts w:ascii="Arial Narrow"/>
          <w:spacing w:val="9"/>
          <w:sz w:val="6"/>
        </w:rPr>
        <w:t> </w:t>
      </w:r>
      <w:r>
        <w:rPr>
          <w:rFonts w:ascii="Arial Narrow"/>
          <w:spacing w:val="-2"/>
          <w:sz w:val="6"/>
        </w:rPr>
        <w:t>Drawings\Winter</w:t>
      </w:r>
      <w:r>
        <w:rPr>
          <w:rFonts w:ascii="Arial Narrow"/>
          <w:spacing w:val="8"/>
          <w:sz w:val="6"/>
        </w:rPr>
        <w:t> </w:t>
      </w:r>
      <w:r>
        <w:rPr>
          <w:rFonts w:ascii="Arial Narrow"/>
          <w:spacing w:val="-2"/>
          <w:sz w:val="6"/>
        </w:rPr>
        <w:t>Reserve</w:t>
      </w:r>
      <w:r>
        <w:rPr>
          <w:rFonts w:ascii="Arial Narrow"/>
          <w:spacing w:val="11"/>
          <w:sz w:val="6"/>
        </w:rPr>
        <w:t> </w:t>
      </w:r>
      <w:r>
        <w:rPr>
          <w:rFonts w:ascii="Arial Narrow"/>
          <w:spacing w:val="-2"/>
          <w:sz w:val="6"/>
        </w:rPr>
        <w:t>Concept.rvt</w:t>
      </w:r>
    </w:p>
    <w:p>
      <w:pPr>
        <w:spacing w:line="240" w:lineRule="auto" w:before="0"/>
        <w:rPr>
          <w:rFonts w:ascii="Arial Narrow"/>
          <w:sz w:val="4"/>
        </w:rPr>
      </w:pPr>
      <w:r>
        <w:rPr/>
        <w:br w:type="column"/>
      </w:r>
      <w:r>
        <w:rPr>
          <w:rFonts w:ascii="Arial Narrow"/>
          <w:sz w:val="4"/>
        </w:rPr>
      </w:r>
    </w:p>
    <w:p>
      <w:pPr>
        <w:pStyle w:val="BodyText"/>
        <w:rPr>
          <w:rFonts w:ascii="Arial Narrow"/>
          <w:sz w:val="4"/>
        </w:rPr>
      </w:pPr>
    </w:p>
    <w:p>
      <w:pPr>
        <w:pStyle w:val="BodyText"/>
        <w:rPr>
          <w:rFonts w:ascii="Arial Narrow"/>
          <w:sz w:val="4"/>
        </w:rPr>
      </w:pPr>
    </w:p>
    <w:p>
      <w:pPr>
        <w:spacing w:before="31"/>
        <w:ind w:left="106" w:right="0" w:firstLine="0"/>
        <w:jc w:val="left"/>
        <w:rPr>
          <w:rFonts w:ascii="Century Gothic"/>
          <w:sz w:val="4"/>
        </w:rPr>
      </w:pPr>
      <w:r>
        <w:rPr>
          <w:rFonts w:ascii="Century Gothic"/>
          <w:spacing w:val="-2"/>
          <w:w w:val="130"/>
          <w:sz w:val="4"/>
        </w:rPr>
        <w:t>Note:</w:t>
      </w:r>
      <w:r>
        <w:rPr>
          <w:rFonts w:ascii="Century Gothic"/>
          <w:spacing w:val="15"/>
          <w:w w:val="130"/>
          <w:sz w:val="4"/>
        </w:rPr>
        <w:t> </w:t>
      </w:r>
      <w:r>
        <w:rPr>
          <w:rFonts w:ascii="Century Gothic"/>
          <w:spacing w:val="-2"/>
          <w:w w:val="130"/>
          <w:sz w:val="4"/>
        </w:rPr>
        <w:t>This</w:t>
      </w:r>
      <w:r>
        <w:rPr>
          <w:rFonts w:ascii="Century Gothic"/>
          <w:spacing w:val="14"/>
          <w:w w:val="130"/>
          <w:sz w:val="4"/>
        </w:rPr>
        <w:t> </w:t>
      </w:r>
      <w:r>
        <w:rPr>
          <w:rFonts w:ascii="Century Gothic"/>
          <w:spacing w:val="-2"/>
          <w:w w:val="130"/>
          <w:sz w:val="4"/>
        </w:rPr>
        <w:t>drawings</w:t>
      </w:r>
      <w:r>
        <w:rPr>
          <w:rFonts w:ascii="Century Gothic"/>
          <w:spacing w:val="15"/>
          <w:w w:val="135"/>
          <w:sz w:val="4"/>
        </w:rPr>
        <w:t> </w:t>
      </w:r>
      <w:r>
        <w:rPr>
          <w:rFonts w:ascii="Century Gothic"/>
          <w:spacing w:val="-2"/>
          <w:w w:val="135"/>
          <w:sz w:val="4"/>
        </w:rPr>
        <w:t>is</w:t>
      </w:r>
      <w:r>
        <w:rPr>
          <w:rFonts w:ascii="Century Gothic"/>
          <w:spacing w:val="14"/>
          <w:w w:val="135"/>
          <w:sz w:val="4"/>
        </w:rPr>
        <w:t> </w:t>
      </w:r>
      <w:r>
        <w:rPr>
          <w:rFonts w:ascii="Century Gothic"/>
          <w:spacing w:val="-2"/>
          <w:w w:val="130"/>
          <w:sz w:val="4"/>
        </w:rPr>
        <w:t>copyright.</w:t>
      </w:r>
      <w:r>
        <w:rPr>
          <w:rFonts w:ascii="Century Gothic"/>
          <w:spacing w:val="15"/>
          <w:w w:val="130"/>
          <w:sz w:val="4"/>
        </w:rPr>
        <w:t> </w:t>
      </w:r>
      <w:r>
        <w:rPr>
          <w:rFonts w:ascii="Century Gothic"/>
          <w:spacing w:val="-2"/>
          <w:w w:val="130"/>
          <w:sz w:val="4"/>
        </w:rPr>
        <w:t>Unauthorized</w:t>
      </w:r>
      <w:r>
        <w:rPr>
          <w:rFonts w:ascii="Century Gothic"/>
          <w:spacing w:val="15"/>
          <w:w w:val="130"/>
          <w:sz w:val="4"/>
        </w:rPr>
        <w:t> </w:t>
      </w:r>
      <w:r>
        <w:rPr>
          <w:rFonts w:ascii="Century Gothic"/>
          <w:spacing w:val="-2"/>
          <w:w w:val="130"/>
          <w:sz w:val="4"/>
        </w:rPr>
        <w:t>use</w:t>
      </w:r>
      <w:r>
        <w:rPr>
          <w:rFonts w:ascii="Century Gothic"/>
          <w:spacing w:val="15"/>
          <w:w w:val="130"/>
          <w:sz w:val="4"/>
        </w:rPr>
        <w:t> </w:t>
      </w:r>
      <w:r>
        <w:rPr>
          <w:rFonts w:ascii="Century Gothic"/>
          <w:spacing w:val="-2"/>
          <w:w w:val="130"/>
          <w:sz w:val="4"/>
        </w:rPr>
        <w:t>of</w:t>
      </w:r>
      <w:r>
        <w:rPr>
          <w:rFonts w:ascii="Century Gothic"/>
          <w:spacing w:val="16"/>
          <w:w w:val="130"/>
          <w:sz w:val="4"/>
        </w:rPr>
        <w:t> </w:t>
      </w:r>
      <w:r>
        <w:rPr>
          <w:rFonts w:ascii="Century Gothic"/>
          <w:spacing w:val="-2"/>
          <w:w w:val="130"/>
          <w:sz w:val="4"/>
        </w:rPr>
        <w:t>this</w:t>
      </w:r>
      <w:r>
        <w:rPr>
          <w:rFonts w:ascii="Century Gothic"/>
          <w:spacing w:val="14"/>
          <w:w w:val="130"/>
          <w:sz w:val="4"/>
        </w:rPr>
        <w:t> </w:t>
      </w:r>
      <w:r>
        <w:rPr>
          <w:rFonts w:ascii="Century Gothic"/>
          <w:spacing w:val="-2"/>
          <w:w w:val="130"/>
          <w:sz w:val="4"/>
        </w:rPr>
        <w:t>design</w:t>
      </w:r>
      <w:r>
        <w:rPr>
          <w:rFonts w:ascii="Century Gothic"/>
          <w:spacing w:val="15"/>
          <w:w w:val="135"/>
          <w:sz w:val="4"/>
        </w:rPr>
        <w:t> </w:t>
      </w:r>
      <w:r>
        <w:rPr>
          <w:rFonts w:ascii="Century Gothic"/>
          <w:spacing w:val="-2"/>
          <w:w w:val="135"/>
          <w:sz w:val="4"/>
        </w:rPr>
        <w:t>is</w:t>
      </w:r>
      <w:r>
        <w:rPr>
          <w:rFonts w:ascii="Century Gothic"/>
          <w:spacing w:val="13"/>
          <w:w w:val="135"/>
          <w:sz w:val="4"/>
        </w:rPr>
        <w:t> </w:t>
      </w:r>
      <w:r>
        <w:rPr>
          <w:rFonts w:ascii="Century Gothic"/>
          <w:spacing w:val="-2"/>
          <w:w w:val="130"/>
          <w:sz w:val="4"/>
        </w:rPr>
        <w:t>prohibited</w:t>
      </w:r>
      <w:r>
        <w:rPr>
          <w:rFonts w:ascii="Century Gothic"/>
          <w:spacing w:val="16"/>
          <w:w w:val="130"/>
          <w:sz w:val="4"/>
        </w:rPr>
        <w:t> </w:t>
      </w:r>
      <w:r>
        <w:rPr>
          <w:rFonts w:ascii="Century Gothic"/>
          <w:spacing w:val="-2"/>
          <w:w w:val="130"/>
          <w:sz w:val="4"/>
        </w:rPr>
        <w:t>and</w:t>
      </w:r>
      <w:r>
        <w:rPr>
          <w:rFonts w:ascii="Century Gothic"/>
          <w:spacing w:val="15"/>
          <w:w w:val="130"/>
          <w:sz w:val="4"/>
        </w:rPr>
        <w:t> </w:t>
      </w:r>
      <w:r>
        <w:rPr>
          <w:rFonts w:ascii="Century Gothic"/>
          <w:spacing w:val="-2"/>
          <w:w w:val="130"/>
          <w:sz w:val="4"/>
        </w:rPr>
        <w:t>may</w:t>
      </w:r>
      <w:r>
        <w:rPr>
          <w:rFonts w:ascii="Century Gothic"/>
          <w:spacing w:val="15"/>
          <w:w w:val="130"/>
          <w:sz w:val="4"/>
        </w:rPr>
        <w:t> </w:t>
      </w:r>
      <w:r>
        <w:rPr>
          <w:rFonts w:ascii="Century Gothic"/>
          <w:spacing w:val="-2"/>
          <w:w w:val="130"/>
          <w:sz w:val="4"/>
        </w:rPr>
        <w:t>only</w:t>
      </w:r>
      <w:r>
        <w:rPr>
          <w:rFonts w:ascii="Century Gothic"/>
          <w:spacing w:val="15"/>
          <w:w w:val="130"/>
          <w:sz w:val="4"/>
        </w:rPr>
        <w:t> </w:t>
      </w:r>
      <w:r>
        <w:rPr>
          <w:rFonts w:ascii="Century Gothic"/>
          <w:spacing w:val="-2"/>
          <w:w w:val="130"/>
          <w:sz w:val="4"/>
        </w:rPr>
        <w:t>be</w:t>
      </w:r>
      <w:r>
        <w:rPr>
          <w:rFonts w:ascii="Century Gothic"/>
          <w:spacing w:val="16"/>
          <w:w w:val="130"/>
          <w:sz w:val="4"/>
        </w:rPr>
        <w:t> </w:t>
      </w:r>
      <w:r>
        <w:rPr>
          <w:rFonts w:ascii="Century Gothic"/>
          <w:spacing w:val="-2"/>
          <w:w w:val="130"/>
          <w:sz w:val="4"/>
        </w:rPr>
        <w:t>reproduced</w:t>
      </w:r>
      <w:r>
        <w:rPr>
          <w:rFonts w:ascii="Century Gothic"/>
          <w:spacing w:val="15"/>
          <w:w w:val="130"/>
          <w:sz w:val="4"/>
        </w:rPr>
        <w:t> </w:t>
      </w:r>
      <w:r>
        <w:rPr>
          <w:rFonts w:ascii="Century Gothic"/>
          <w:spacing w:val="-2"/>
          <w:w w:val="130"/>
          <w:sz w:val="4"/>
        </w:rPr>
        <w:t>with</w:t>
      </w:r>
      <w:r>
        <w:rPr>
          <w:rFonts w:ascii="Century Gothic"/>
          <w:spacing w:val="15"/>
          <w:w w:val="130"/>
          <w:sz w:val="4"/>
        </w:rPr>
        <w:t> </w:t>
      </w:r>
      <w:r>
        <w:rPr>
          <w:rFonts w:ascii="Century Gothic"/>
          <w:spacing w:val="-2"/>
          <w:w w:val="130"/>
          <w:sz w:val="4"/>
        </w:rPr>
        <w:t>the</w:t>
      </w:r>
      <w:r>
        <w:rPr>
          <w:rFonts w:ascii="Century Gothic"/>
          <w:spacing w:val="16"/>
          <w:w w:val="130"/>
          <w:sz w:val="4"/>
        </w:rPr>
        <w:t> </w:t>
      </w:r>
      <w:r>
        <w:rPr>
          <w:rFonts w:ascii="Century Gothic"/>
          <w:spacing w:val="-2"/>
          <w:w w:val="130"/>
          <w:sz w:val="4"/>
        </w:rPr>
        <w:t>express</w:t>
      </w:r>
      <w:r>
        <w:rPr>
          <w:rFonts w:ascii="Century Gothic"/>
          <w:spacing w:val="15"/>
          <w:w w:val="130"/>
          <w:sz w:val="4"/>
        </w:rPr>
        <w:t> </w:t>
      </w:r>
      <w:r>
        <w:rPr>
          <w:rFonts w:ascii="Century Gothic"/>
          <w:spacing w:val="-2"/>
          <w:w w:val="130"/>
          <w:sz w:val="4"/>
        </w:rPr>
        <w:t>written</w:t>
      </w:r>
      <w:r>
        <w:rPr>
          <w:rFonts w:ascii="Century Gothic"/>
          <w:spacing w:val="15"/>
          <w:w w:val="130"/>
          <w:sz w:val="4"/>
        </w:rPr>
        <w:t> </w:t>
      </w:r>
      <w:r>
        <w:rPr>
          <w:rFonts w:ascii="Century Gothic"/>
          <w:spacing w:val="-2"/>
          <w:w w:val="130"/>
          <w:sz w:val="4"/>
        </w:rPr>
        <w:t>consent</w:t>
      </w:r>
      <w:r>
        <w:rPr>
          <w:rFonts w:ascii="Century Gothic"/>
          <w:spacing w:val="15"/>
          <w:w w:val="130"/>
          <w:sz w:val="4"/>
        </w:rPr>
        <w:t> </w:t>
      </w:r>
      <w:r>
        <w:rPr>
          <w:rFonts w:ascii="Century Gothic"/>
          <w:spacing w:val="-2"/>
          <w:w w:val="130"/>
          <w:sz w:val="4"/>
        </w:rPr>
        <w:t>of</w:t>
      </w:r>
      <w:r>
        <w:rPr>
          <w:rFonts w:ascii="Century Gothic"/>
          <w:spacing w:val="15"/>
          <w:w w:val="130"/>
          <w:sz w:val="4"/>
        </w:rPr>
        <w:t> </w:t>
      </w:r>
      <w:r>
        <w:rPr>
          <w:rFonts w:ascii="Century Gothic"/>
          <w:spacing w:val="-2"/>
          <w:w w:val="130"/>
          <w:sz w:val="4"/>
        </w:rPr>
        <w:t>the</w:t>
      </w:r>
      <w:r>
        <w:rPr>
          <w:rFonts w:ascii="Century Gothic"/>
          <w:spacing w:val="15"/>
          <w:w w:val="130"/>
          <w:sz w:val="4"/>
        </w:rPr>
        <w:t> </w:t>
      </w:r>
      <w:r>
        <w:rPr>
          <w:rFonts w:ascii="Century Gothic"/>
          <w:spacing w:val="-2"/>
          <w:w w:val="130"/>
          <w:sz w:val="4"/>
        </w:rPr>
        <w:t>architects.</w:t>
      </w:r>
    </w:p>
    <w:p>
      <w:pPr>
        <w:spacing w:line="240" w:lineRule="auto" w:before="9"/>
        <w:rPr>
          <w:rFonts w:ascii="Century Gothic"/>
          <w:sz w:val="10"/>
        </w:rPr>
      </w:pPr>
      <w:r>
        <w:rPr/>
        <w:br w:type="column"/>
      </w:r>
      <w:r>
        <w:rPr>
          <w:rFonts w:ascii="Century Gothic"/>
          <w:sz w:val="10"/>
        </w:rPr>
      </w:r>
    </w:p>
    <w:p>
      <w:pPr>
        <w:spacing w:before="0"/>
        <w:ind w:left="106" w:right="0" w:firstLine="0"/>
        <w:jc w:val="left"/>
        <w:rPr>
          <w:rFonts w:ascii="Microsoft Sans Serif"/>
          <w:sz w:val="8"/>
        </w:rPr>
      </w:pPr>
      <w:r>
        <w:rPr>
          <w:rFonts w:ascii="Microsoft Sans Serif"/>
          <w:spacing w:val="-2"/>
          <w:w w:val="105"/>
          <w:sz w:val="8"/>
        </w:rPr>
        <w:t>NORTH</w:t>
      </w:r>
    </w:p>
    <w:p>
      <w:pPr>
        <w:spacing w:line="12" w:lineRule="exact" w:before="0"/>
        <w:ind w:left="122" w:right="0" w:firstLine="0"/>
        <w:jc w:val="left"/>
        <w:rPr>
          <w:rFonts w:ascii="Microsoft Sans Serif"/>
          <w:sz w:val="5"/>
        </w:rPr>
      </w:pPr>
      <w:r>
        <w:rPr/>
        <w:br w:type="column"/>
      </w:r>
      <w:hyperlink r:id="rId96">
        <w:r>
          <w:rPr>
            <w:rFonts w:ascii="Microsoft Sans Serif"/>
            <w:spacing w:val="-2"/>
            <w:sz w:val="5"/>
          </w:rPr>
          <w:t>iinffo@ffourr18..com..au</w:t>
        </w:r>
      </w:hyperlink>
    </w:p>
    <w:p>
      <w:pPr>
        <w:pStyle w:val="BodyText"/>
        <w:rPr>
          <w:rFonts w:ascii="Microsoft Sans Serif"/>
          <w:sz w:val="4"/>
        </w:rPr>
      </w:pPr>
    </w:p>
    <w:p>
      <w:pPr>
        <w:pStyle w:val="BodyText"/>
        <w:rPr>
          <w:rFonts w:ascii="Microsoft Sans Serif"/>
          <w:sz w:val="4"/>
        </w:rPr>
      </w:pPr>
    </w:p>
    <w:p>
      <w:pPr>
        <w:spacing w:before="1"/>
        <w:ind w:left="155" w:right="0" w:firstLine="0"/>
        <w:jc w:val="left"/>
        <w:rPr>
          <w:rFonts w:ascii="Microsoft Sans Serif"/>
          <w:sz w:val="5"/>
        </w:rPr>
      </w:pPr>
      <w:r>
        <w:rPr>
          <w:rFonts w:ascii="Microsoft Sans Serif"/>
          <w:spacing w:val="-2"/>
          <w:sz w:val="5"/>
        </w:rPr>
        <w:t>PO</w:t>
      </w:r>
      <w:r>
        <w:rPr>
          <w:rFonts w:ascii="Microsoft Sans Serif"/>
          <w:spacing w:val="3"/>
          <w:sz w:val="5"/>
        </w:rPr>
        <w:t> </w:t>
      </w:r>
      <w:r>
        <w:rPr>
          <w:rFonts w:ascii="Microsoft Sans Serif"/>
          <w:spacing w:val="-2"/>
          <w:sz w:val="5"/>
        </w:rPr>
        <w:t>Box</w:t>
      </w:r>
      <w:r>
        <w:rPr>
          <w:rFonts w:ascii="Microsoft Sans Serif"/>
          <w:spacing w:val="4"/>
          <w:sz w:val="5"/>
        </w:rPr>
        <w:t> </w:t>
      </w:r>
      <w:r>
        <w:rPr>
          <w:rFonts w:ascii="Microsoft Sans Serif"/>
          <w:spacing w:val="-2"/>
          <w:sz w:val="5"/>
        </w:rPr>
        <w:t>748</w:t>
      </w:r>
      <w:r>
        <w:rPr>
          <w:rFonts w:ascii="Microsoft Sans Serif"/>
          <w:spacing w:val="5"/>
          <w:sz w:val="5"/>
        </w:rPr>
        <w:t> </w:t>
      </w:r>
      <w:r>
        <w:rPr>
          <w:rFonts w:ascii="Microsoft Sans Serif"/>
          <w:spacing w:val="-2"/>
          <w:sz w:val="5"/>
        </w:rPr>
        <w:t>geellong</w:t>
      </w:r>
      <w:r>
        <w:rPr>
          <w:rFonts w:ascii="Microsoft Sans Serif"/>
          <w:spacing w:val="5"/>
          <w:sz w:val="5"/>
        </w:rPr>
        <w:t> </w:t>
      </w:r>
      <w:r>
        <w:rPr>
          <w:rFonts w:ascii="Microsoft Sans Serif"/>
          <w:spacing w:val="-4"/>
          <w:sz w:val="5"/>
        </w:rPr>
        <w:t>3220</w:t>
      </w:r>
    </w:p>
    <w:p>
      <w:pPr>
        <w:spacing w:before="32"/>
        <w:ind w:left="106" w:right="0" w:firstLine="0"/>
        <w:jc w:val="left"/>
        <w:rPr>
          <w:rFonts w:ascii="Microsoft Sans Serif"/>
          <w:sz w:val="5"/>
        </w:rPr>
      </w:pPr>
      <w:r>
        <w:rPr>
          <w:rFonts w:ascii="Microsoft Sans Serif"/>
          <w:spacing w:val="-2"/>
          <w:sz w:val="5"/>
        </w:rPr>
        <w:t>T::</w:t>
      </w:r>
      <w:r>
        <w:rPr>
          <w:rFonts w:ascii="Microsoft Sans Serif"/>
          <w:spacing w:val="1"/>
          <w:sz w:val="5"/>
        </w:rPr>
        <w:t> </w:t>
      </w:r>
      <w:r>
        <w:rPr>
          <w:rFonts w:ascii="Microsoft Sans Serif"/>
          <w:spacing w:val="-2"/>
          <w:sz w:val="5"/>
        </w:rPr>
        <w:t>03</w:t>
      </w:r>
      <w:r>
        <w:rPr>
          <w:rFonts w:ascii="Microsoft Sans Serif"/>
          <w:spacing w:val="1"/>
          <w:sz w:val="5"/>
        </w:rPr>
        <w:t> </w:t>
      </w:r>
      <w:r>
        <w:rPr>
          <w:rFonts w:ascii="Microsoft Sans Serif"/>
          <w:spacing w:val="-2"/>
          <w:sz w:val="5"/>
        </w:rPr>
        <w:t>5222</w:t>
      </w:r>
      <w:r>
        <w:rPr>
          <w:rFonts w:ascii="Microsoft Sans Serif"/>
          <w:spacing w:val="1"/>
          <w:sz w:val="5"/>
        </w:rPr>
        <w:t> </w:t>
      </w:r>
      <w:r>
        <w:rPr>
          <w:rFonts w:ascii="Microsoft Sans Serif"/>
          <w:spacing w:val="-2"/>
          <w:sz w:val="5"/>
        </w:rPr>
        <w:t>5944</w:t>
      </w:r>
      <w:r>
        <w:rPr>
          <w:rFonts w:ascii="Microsoft Sans Serif"/>
          <w:spacing w:val="16"/>
          <w:sz w:val="5"/>
        </w:rPr>
        <w:t> </w:t>
      </w:r>
      <w:r>
        <w:rPr>
          <w:rFonts w:ascii="Microsoft Sans Serif"/>
          <w:spacing w:val="-2"/>
          <w:sz w:val="5"/>
        </w:rPr>
        <w:t>F::</w:t>
      </w:r>
      <w:r>
        <w:rPr>
          <w:rFonts w:ascii="Microsoft Sans Serif"/>
          <w:spacing w:val="1"/>
          <w:sz w:val="5"/>
        </w:rPr>
        <w:t> </w:t>
      </w:r>
      <w:r>
        <w:rPr>
          <w:rFonts w:ascii="Microsoft Sans Serif"/>
          <w:spacing w:val="-2"/>
          <w:sz w:val="5"/>
        </w:rPr>
        <w:t>5222</w:t>
      </w:r>
      <w:r>
        <w:rPr>
          <w:rFonts w:ascii="Microsoft Sans Serif"/>
          <w:spacing w:val="1"/>
          <w:sz w:val="5"/>
        </w:rPr>
        <w:t> </w:t>
      </w:r>
      <w:r>
        <w:rPr>
          <w:rFonts w:ascii="Microsoft Sans Serif"/>
          <w:spacing w:val="-4"/>
          <w:sz w:val="5"/>
        </w:rPr>
        <w:t>5049</w:t>
      </w:r>
    </w:p>
    <w:p>
      <w:pPr>
        <w:spacing w:line="42" w:lineRule="exact" w:before="0"/>
        <w:ind w:left="106" w:right="0" w:firstLine="0"/>
        <w:jc w:val="left"/>
        <w:rPr>
          <w:rFonts w:ascii="Arial Narrow"/>
          <w:b/>
          <w:sz w:val="6"/>
        </w:rPr>
      </w:pPr>
      <w:r>
        <w:rPr/>
        <w:br w:type="column"/>
      </w:r>
      <w:r>
        <w:rPr>
          <w:rFonts w:ascii="Arial Narrow"/>
          <w:b/>
          <w:spacing w:val="-2"/>
          <w:sz w:val="6"/>
        </w:rPr>
        <w:t>DRAWING</w:t>
      </w:r>
      <w:r>
        <w:rPr>
          <w:rFonts w:ascii="Arial Narrow"/>
          <w:b/>
          <w:spacing w:val="7"/>
          <w:sz w:val="6"/>
        </w:rPr>
        <w:t> </w:t>
      </w:r>
      <w:r>
        <w:rPr>
          <w:rFonts w:ascii="Arial Narrow"/>
          <w:b/>
          <w:spacing w:val="-5"/>
          <w:sz w:val="6"/>
        </w:rPr>
        <w:t>NO:</w:t>
      </w:r>
    </w:p>
    <w:p>
      <w:pPr>
        <w:spacing w:line="389" w:lineRule="exact" w:before="0"/>
        <w:ind w:left="106" w:right="0" w:firstLine="0"/>
        <w:jc w:val="left"/>
        <w:rPr>
          <w:rFonts w:ascii="Verdana"/>
          <w:sz w:val="39"/>
        </w:rPr>
      </w:pPr>
      <w:r>
        <w:rPr>
          <w:rFonts w:ascii="Verdana"/>
          <w:spacing w:val="-4"/>
          <w:w w:val="85"/>
          <w:sz w:val="39"/>
        </w:rPr>
        <w:t>SK01</w:t>
      </w:r>
    </w:p>
    <w:p>
      <w:pPr>
        <w:spacing w:after="0" w:line="389" w:lineRule="exact"/>
        <w:jc w:val="left"/>
        <w:rPr>
          <w:rFonts w:ascii="Verdana"/>
          <w:sz w:val="39"/>
        </w:rPr>
        <w:sectPr>
          <w:type w:val="continuous"/>
          <w:pgSz w:w="16840" w:h="11910" w:orient="landscape"/>
          <w:pgMar w:header="0" w:footer="0" w:top="1920" w:bottom="280" w:left="1200" w:right="1980"/>
          <w:cols w:num="5" w:equalWidth="0">
            <w:col w:w="2728" w:space="2846"/>
            <w:col w:w="4242" w:space="123"/>
            <w:col w:w="447" w:space="183"/>
            <w:col w:w="837" w:space="1090"/>
            <w:col w:w="1164"/>
          </w:cols>
        </w:sectPr>
      </w:pPr>
    </w:p>
    <w:p>
      <w:pPr>
        <w:rPr>
          <w:sz w:val="2"/>
          <w:szCs w:val="2"/>
        </w:rPr>
      </w:pPr>
      <w:r>
        <w:rPr/>
        <w:pict>
          <v:group style="position:absolute;margin-left:31.657pt;margin-top:56.693001pt;width:715.2pt;height:489.4pt;mso-position-horizontal-relative:page;mso-position-vertical-relative:page;z-index:-17992192" id="docshapegroup360" coordorigin="633,1134" coordsize="14304,9788">
            <v:shape style="position:absolute;left:633;top:1133;width:1431;height:9788" type="#_x0000_t75" id="docshape361" stroked="false">
              <v:imagedata r:id="rId98" o:title=""/>
            </v:shape>
            <v:shape style="position:absolute;left:2063;top:1133;width:1431;height:9788" type="#_x0000_t75" id="docshape362" stroked="false">
              <v:imagedata r:id="rId99" o:title=""/>
            </v:shape>
            <v:shape style="position:absolute;left:3494;top:1133;width:1431;height:9788" type="#_x0000_t75" id="docshape363" stroked="false">
              <v:imagedata r:id="rId100" o:title=""/>
            </v:shape>
            <v:shape style="position:absolute;left:4924;top:1133;width:1431;height:9788" type="#_x0000_t75" id="docshape364" stroked="false">
              <v:imagedata r:id="rId101" o:title=""/>
            </v:shape>
            <v:shape style="position:absolute;left:6354;top:1133;width:1431;height:9788" type="#_x0000_t75" id="docshape365" stroked="false">
              <v:imagedata r:id="rId102" o:title=""/>
            </v:shape>
            <v:shape style="position:absolute;left:7785;top:1133;width:1431;height:9788" type="#_x0000_t75" id="docshape366" stroked="false">
              <v:imagedata r:id="rId103" o:title=""/>
            </v:shape>
            <v:shape style="position:absolute;left:9215;top:1133;width:1431;height:9788" type="#_x0000_t75" id="docshape367" stroked="false">
              <v:imagedata r:id="rId104" o:title=""/>
            </v:shape>
            <v:shape style="position:absolute;left:10645;top:1133;width:1431;height:9788" type="#_x0000_t75" id="docshape368" stroked="false">
              <v:imagedata r:id="rId105" o:title=""/>
            </v:shape>
            <v:shape style="position:absolute;left:12076;top:1133;width:1431;height:9788" type="#_x0000_t75" id="docshape369" stroked="false">
              <v:imagedata r:id="rId106" o:title=""/>
            </v:shape>
            <v:shape style="position:absolute;left:13506;top:1133;width:1431;height:9788" type="#_x0000_t75" id="docshape370" stroked="false">
              <v:imagedata r:id="rId107" o:title=""/>
            </v:shape>
            <v:line style="position:absolute" from="2355,6586" to="2354,6586" stroked="true" strokeweight=".072pt" strokecolor="#000000">
              <v:stroke dashstyle="solid"/>
            </v:line>
            <v:shape style="position:absolute;left:5380;top:6453;width:52;height:26" id="docshape371" coordorigin="5380,6454" coordsize="52,26" path="m5406,6454l5431,6479m5406,6454l5380,6479e" filled="false" stroked="true" strokeweight=".072pt" strokecolor="#000000">
              <v:path arrowok="t"/>
              <v:stroke dashstyle="solid"/>
            </v:shape>
            <v:line style="position:absolute" from="5406,6586" to="2355,6586" stroked="true" strokeweight=".072pt" strokecolor="#000000">
              <v:stroke dashstyle="solid"/>
            </v:line>
            <v:line style="position:absolute" from="5406,6454" to="5406,6586" stroked="true" strokeweight=".072pt" strokecolor="#000000">
              <v:stroke dashstyle="solid"/>
            </v:line>
            <v:line style="position:absolute" from="2766,6709" to="2765,6709" stroked="true" strokeweight=".072pt" strokecolor="#000000">
              <v:stroke dashstyle="solid"/>
            </v:line>
            <v:shape style="position:absolute;left:4882;top:6814;width:52;height:26" id="docshape372" coordorigin="4883,6815" coordsize="52,26" path="m4908,6840l4883,6815m4908,6840l4934,6815e" filled="false" stroked="true" strokeweight=".072pt" strokecolor="#000000">
              <v:path arrowok="t"/>
              <v:stroke dashstyle="solid"/>
            </v:shape>
            <v:line style="position:absolute" from="4908,6709" to="2766,6709" stroked="true" strokeweight=".072pt" strokecolor="#000000">
              <v:stroke dashstyle="solid"/>
            </v:line>
            <v:line style="position:absolute" from="4908,6840" to="4908,6709" stroked="true" strokeweight=".072pt" strokecolor="#000000">
              <v:stroke dashstyle="solid"/>
            </v:line>
            <v:shape style="position:absolute;left:4225;top:6812;width:52;height:26" id="docshape373" coordorigin="4225,6812" coordsize="52,26" path="m4251,6838l4225,6812m4251,6838l4276,6812e" filled="false" stroked="true" strokeweight=".072pt" strokecolor="#000000">
              <v:path arrowok="t"/>
              <v:stroke dashstyle="solid"/>
            </v:shape>
            <v:line style="position:absolute" from="4251,6709" to="2766,6709" stroked="true" strokeweight=".072pt" strokecolor="#000000">
              <v:stroke dashstyle="solid"/>
            </v:line>
            <v:line style="position:absolute" from="4251,6838" to="4251,6709" stroked="true" strokeweight=".072pt" strokecolor="#000000">
              <v:stroke dashstyle="solid"/>
            </v:line>
            <v:shape style="position:absolute;left:5518;top:6852;width:52;height:26" id="docshape374" coordorigin="5519,6853" coordsize="52,26" path="m5544,6878l5519,6853m5544,6878l5570,6853e" filled="false" stroked="true" strokeweight=".072pt" strokecolor="#000000">
              <v:path arrowok="t"/>
              <v:stroke dashstyle="solid"/>
            </v:shape>
            <v:line style="position:absolute" from="5544,6709" to="2766,6709" stroked="true" strokeweight=".072pt" strokecolor="#000000">
              <v:stroke dashstyle="solid"/>
            </v:line>
            <v:line style="position:absolute" from="5544,6878" to="5544,6709" stroked="true" strokeweight=".072pt" strokecolor="#000000">
              <v:stroke dashstyle="solid"/>
            </v:line>
            <v:line style="position:absolute" from="2281,5056" to="2280,5056" stroked="true" strokeweight=".072pt" strokecolor="#000000">
              <v:stroke dashstyle="solid"/>
            </v:line>
            <v:shape style="position:absolute;left:4360;top:4752;width:52;height:26" id="docshape375" coordorigin="4361,4752" coordsize="52,26" path="m4386,4752l4412,4778m4386,4752l4361,4778e" filled="false" stroked="true" strokeweight=".072pt" strokecolor="#000000">
              <v:path arrowok="t"/>
              <v:stroke dashstyle="solid"/>
            </v:shape>
            <v:line style="position:absolute" from="4386,5056" to="2281,5056" stroked="true" strokeweight=".072pt" strokecolor="#000000">
              <v:stroke dashstyle="solid"/>
            </v:line>
            <v:line style="position:absolute" from="4386,4752" to="4386,5056" stroked="true" strokeweight=".072pt" strokecolor="#000000">
              <v:stroke dashstyle="solid"/>
            </v:line>
            <v:line style="position:absolute" from="2831,4540" to="2830,4540" stroked="true" strokeweight=".072pt" strokecolor="#000000">
              <v:stroke dashstyle="solid"/>
            </v:line>
            <v:shape style="position:absolute;left:3550;top:4719;width:35;height:46" id="docshape376" coordorigin="3551,4719" coordsize="35,46" path="m3585,4753l3551,4765m3585,4753l3573,4719e" filled="false" stroked="true" strokeweight=".072pt" strokecolor="#000000">
              <v:path arrowok="t"/>
              <v:stroke dashstyle="solid"/>
            </v:shape>
            <v:line style="position:absolute" from="3149,4540" to="2831,4540" stroked="true" strokeweight=".072pt" strokecolor="#000000">
              <v:stroke dashstyle="solid"/>
            </v:line>
            <v:line style="position:absolute" from="3585,4753" to="3149,4540" stroked="true" strokeweight=".072pt" strokecolor="#000000">
              <v:stroke dashstyle="solid"/>
            </v:line>
            <v:shape style="position:absolute;left:2831;top:4514;width:603;height:52" id="docshape377" coordorigin="2831,4515" coordsize="603,52" path="m3434,4540l3408,4566m3434,4540l3408,4515m3434,4540l2831,4540e" filled="false" stroked="true" strokeweight=".072pt" strokecolor="#000000">
              <v:path arrowok="t"/>
              <v:stroke dashstyle="solid"/>
            </v:shape>
            <v:shape style="position:absolute;left:11241;top:4348;width:51;height:26" id="docshape378" coordorigin="11242,4349" coordsize="51,26" path="m11267,4374l11242,4349m11267,4374l11292,4349e" filled="false" stroked="true" strokeweight=".072pt" strokecolor="#000000">
              <v:path arrowok="t"/>
              <v:stroke dashstyle="solid"/>
            </v:shape>
            <v:line style="position:absolute" from="11267,2573" to="12936,2573" stroked="true" strokeweight=".072pt" strokecolor="#000000">
              <v:stroke dashstyle="solid"/>
            </v:line>
            <v:line style="position:absolute" from="11267,4374" to="11267,2573" stroked="true" strokeweight=".072pt" strokecolor="#000000">
              <v:stroke dashstyle="solid"/>
            </v:line>
            <v:shape style="position:absolute;left:10431;top:4363;width:170;height:239" type="#_x0000_t75" id="docshape379" stroked="false">
              <v:imagedata r:id="rId108" o:title=""/>
            </v:shape>
            <v:line style="position:absolute" from="11345,4362" to="11723,3681" stroked="true" strokeweight=".072pt" strokecolor="#000000">
              <v:stroke dashstyle="solid"/>
            </v:line>
            <v:line style="position:absolute" from="11374,4354" to="11316,4370" stroked="true" strokeweight=".072pt" strokecolor="#000000">
              <v:stroke dashstyle="solid"/>
            </v:line>
            <v:line style="position:absolute" from="11337,4333" to="11354,4391" stroked="true" strokeweight=".072pt" strokecolor="#000000">
              <v:stroke dashstyle="solid"/>
            </v:line>
            <v:shape style="position:absolute;left:11686;top:3662;width:71;height:40" id="docshape380" coordorigin="11687,3662" coordsize="71,40" path="m11758,3701l11723,3681,11687,3662e" filled="false" stroked="true" strokeweight=".072pt" strokecolor="#000000">
              <v:path arrowok="t"/>
              <v:stroke dashstyle="solid"/>
            </v:shape>
            <v:shape style="position:absolute;left:11688;top:3680;width:45;height:35" id="docshape381" coordorigin="11688,3681" coordsize="45,35" path="m11723,3681l11733,3715m11723,3681l11688,3691e" filled="false" stroked="true" strokeweight=".288pt" strokecolor="#000000">
              <v:path arrowok="t"/>
              <v:stroke dashstyle="solid"/>
            </v:shape>
            <v:shape style="position:absolute;left:12779;top:4453;width:52;height:26" id="docshape382" coordorigin="12780,4453" coordsize="52,26" path="m12805,4478l12780,4453m12805,4478l12831,4453e" filled="false" stroked="true" strokeweight=".072pt" strokecolor="#000000">
              <v:path arrowok="t"/>
              <v:stroke dashstyle="solid"/>
            </v:shape>
            <v:line style="position:absolute" from="12805,3516" to="12936,3516" stroked="true" strokeweight=".072pt" strokecolor="#000000">
              <v:stroke dashstyle="solid"/>
            </v:line>
            <v:line style="position:absolute" from="12805,4478" to="12805,3516" stroked="true" strokeweight=".072pt" strokecolor="#000000">
              <v:stroke dashstyle="solid"/>
            </v:line>
            <v:shape style="position:absolute;left:10981;top:4487;width:52;height:26" id="docshape383" coordorigin="10982,4487" coordsize="52,26" path="m11007,4513l10982,4487m11007,4513l11033,4487e" filled="false" stroked="true" strokeweight=".072pt" strokecolor="#000000">
              <v:path arrowok="t"/>
              <v:stroke dashstyle="solid"/>
            </v:shape>
            <v:line style="position:absolute" from="11007,2287" to="12936,2287" stroked="true" strokeweight=".072pt" strokecolor="#000000">
              <v:stroke dashstyle="solid"/>
            </v:line>
            <v:line style="position:absolute" from="11007,4513" to="11007,2287" stroked="true" strokeweight=".072pt" strokecolor="#000000">
              <v:stroke dashstyle="solid"/>
            </v:line>
            <v:shape style="position:absolute;left:11808;top:4525;width:52;height:26" id="docshape384" coordorigin="11808,4525" coordsize="52,26" path="m11834,4551l11808,4525m11834,4551l11859,4525e" filled="false" stroked="true" strokeweight=".072pt" strokecolor="#000000">
              <v:path arrowok="t"/>
              <v:stroke dashstyle="solid"/>
            </v:shape>
            <v:line style="position:absolute" from="11834,2944" to="12936,2944" stroked="true" strokeweight=".072pt" strokecolor="#000000">
              <v:stroke dashstyle="solid"/>
            </v:line>
            <v:line style="position:absolute" from="11834,4551" to="11834,2944" stroked="true" strokeweight=".072pt" strokecolor="#000000">
              <v:stroke dashstyle="solid"/>
            </v:line>
            <v:shape style="position:absolute;left:12338;top:4169;width:52;height:26" id="docshape385" coordorigin="12339,4170" coordsize="52,26" path="m12364,4195l12339,4170m12364,4195l12390,4170e" filled="false" stroked="true" strokeweight=".072pt" strokecolor="#000000">
              <v:path arrowok="t"/>
              <v:stroke dashstyle="solid"/>
            </v:shape>
            <v:line style="position:absolute" from="12364,3172" to="12936,3172" stroked="true" strokeweight=".072pt" strokecolor="#000000">
              <v:stroke dashstyle="solid"/>
            </v:line>
            <v:line style="position:absolute" from="12364,4195" to="12364,3172" stroked="true" strokeweight=".072pt" strokecolor="#000000">
              <v:stroke dashstyle="solid"/>
            </v:line>
            <v:shape style="position:absolute;left:10339;top:4666;width:52;height:26" id="docshape386" coordorigin="10339,4666" coordsize="52,26" path="m10365,4692l10339,4666m10365,4692l10390,4666e" filled="false" stroked="true" strokeweight=".072pt" strokecolor="#000000">
              <v:path arrowok="t"/>
              <v:stroke dashstyle="solid"/>
            </v:shape>
            <v:line style="position:absolute" from="10365,1983" to="12936,1983" stroked="true" strokeweight=".072pt" strokecolor="#000000">
              <v:stroke dashstyle="solid"/>
            </v:line>
            <v:line style="position:absolute" from="10365,4692" to="10365,1983" stroked="true" strokeweight=".072pt" strokecolor="#000000">
              <v:stroke dashstyle="solid"/>
            </v:line>
            <v:shape style="position:absolute;left:9622;top:6706;width:52;height:26" id="docshape387" coordorigin="9622,6706" coordsize="52,26" path="m9648,6706l9673,6732m9648,6706l9622,6732e" filled="false" stroked="true" strokeweight=".072pt" strokecolor="#000000">
              <v:path arrowok="t"/>
              <v:stroke dashstyle="solid"/>
            </v:shape>
            <v:line style="position:absolute" from="9648,6889" to="12936,6889" stroked="true" strokeweight=".072pt" strokecolor="#000000">
              <v:stroke dashstyle="solid"/>
            </v:line>
            <v:line style="position:absolute" from="9648,6706" to="9648,6889" stroked="true" strokeweight=".072pt" strokecolor="#000000">
              <v:stroke dashstyle="solid"/>
            </v:line>
            <v:line style="position:absolute" from="2182,5717" to="2181,5717" stroked="true" strokeweight=".072pt" strokecolor="#000000">
              <v:stroke dashstyle="solid"/>
            </v:line>
            <v:shape style="position:absolute;left:2182;top:5691;width:918;height:52" id="docshape388" coordorigin="2182,5691" coordsize="918,52" path="m3099,5717l3074,5743m3099,5717l3074,5691m3099,5717l2182,5717e" filled="false" stroked="true" strokeweight=".072pt" strokecolor="#000000">
              <v:path arrowok="t"/>
              <v:stroke dashstyle="solid"/>
            </v:shape>
            <v:line style="position:absolute" from="2476,7945" to="2475,7945" stroked="true" strokeweight=".072pt" strokecolor="#000000">
              <v:stroke dashstyle="solid"/>
            </v:line>
            <v:shape style="position:absolute;left:2475;top:7919;width:763;height:52" id="docshape389" coordorigin="2476,7920" coordsize="763,52" path="m3238,7945l3213,7971m3238,7945l3213,7920m3238,7945l2476,7945e" filled="false" stroked="true" strokeweight=".072pt" strokecolor="#000000">
              <v:path arrowok="t"/>
              <v:stroke dashstyle="solid"/>
            </v:shape>
            <v:line style="position:absolute" from="2473,4004" to="2472,4004" stroked="true" strokeweight=".072pt" strokecolor="#000000">
              <v:stroke dashstyle="solid"/>
            </v:line>
            <v:shape style="position:absolute;left:2473;top:3978;width:563;height:52" id="docshape390" coordorigin="2473,3978" coordsize="563,52" path="m3036,4004l3010,4029m3036,4004l3010,3978m3036,4004l2473,4004e" filled="false" stroked="true" strokeweight=".072pt" strokecolor="#000000">
              <v:path arrowok="t"/>
              <v:stroke dashstyle="solid"/>
            </v:shape>
            <v:shape style="position:absolute;left:3059;top:3967;width:272;height:247" type="#_x0000_t75" id="docshape391" stroked="false">
              <v:imagedata r:id="rId109" o:title=""/>
            </v:shape>
            <v:shape style="position:absolute;left:4530;top:3458;width:192;height:273" type="#_x0000_t75" id="docshape392" stroked="false">
              <v:imagedata r:id="rId110" o:title=""/>
            </v:shape>
            <v:line style="position:absolute" from="2468,3748" to="2467,3748" stroked="true" strokeweight=".072pt" strokecolor="#000000">
              <v:stroke dashstyle="solid"/>
            </v:line>
            <v:shape style="position:absolute;left:2468;top:3722;width:764;height:52" id="docshape393" coordorigin="2468,3723" coordsize="764,52" path="m3231,3748l3206,3774m3231,3748l3206,3723m3231,3748l2468,3748e" filled="false" stroked="true" strokeweight=".072pt" strokecolor="#000000">
              <v:path arrowok="t"/>
              <v:stroke dashstyle="solid"/>
            </v:shape>
            <v:shape style="position:absolute;left:12839;top:10136;width:838;height:724" type="#_x0000_t75" id="docshape394" stroked="false">
              <v:imagedata r:id="rId95" o:title=""/>
            </v:shape>
            <v:line style="position:absolute" from="11153,10228" to="11623,10426" stroked="true" strokeweight=".072pt" strokecolor="#000000">
              <v:stroke dashstyle="solid"/>
            </v:line>
            <v:line style="position:absolute" from="11487,10092" to="11289,10562" stroked="true" strokeweight=".072pt" strokecolor="#000000">
              <v:stroke dashstyle="solid"/>
            </v:line>
            <v:shape style="position:absolute;left:11133;top:10071;width:511;height:511" id="docshape395" coordorigin="11133,10072" coordsize="511,511" path="m11643,10327l11634,10395,11608,10455,11569,10507,11517,10547,11456,10573,11388,10582,11320,10573,11259,10547,11208,10507,11168,10455,11142,10395,11133,10327,11142,10259,11168,10198,11208,10147,11259,10107,11320,10081,11388,10072,11456,10081,11517,10107,11569,10147,11608,10198,11634,10259,11643,10327xe" filled="false" stroked="true" strokeweight=".072pt" strokecolor="#000000">
              <v:path arrowok="t"/>
              <v:stroke dashstyle="solid"/>
            </v:shape>
            <v:shape style="position:absolute;left:11369;top:10083;width:137;height:254" type="#_x0000_t75" id="docshape396" stroked="false">
              <v:imagedata r:id="rId111" o:title=""/>
            </v:shape>
            <w10:wrap type="none"/>
          </v:group>
        </w:pict>
      </w:r>
      <w:r>
        <w:rPr/>
        <w:pict>
          <v:shape style="position:absolute;margin-left:751.677002pt;margin-top:55.692902pt;width:44.85pt;height:366.95pt;mso-position-horizontal-relative:page;mso-position-vertical-relative:page;z-index:15771136" type="#_x0000_t202" id="docshape397" filled="false" stroked="false">
            <v:textbox inset="0,0,0,0" style="layout-flow:vertical">
              <w:txbxContent>
                <w:p>
                  <w:pPr>
                    <w:spacing w:before="15"/>
                    <w:ind w:left="20" w:right="0" w:firstLine="0"/>
                    <w:jc w:val="left"/>
                    <w:rPr>
                      <w:rFonts w:ascii="Brandon Grotesque Bold"/>
                      <w:b/>
                      <w:sz w:val="60"/>
                    </w:rPr>
                  </w:pPr>
                  <w:r>
                    <w:rPr>
                      <w:rFonts w:ascii="Brandon Grotesque Bold"/>
                      <w:b/>
                      <w:color w:val="8ACED7"/>
                      <w:spacing w:val="-22"/>
                      <w:sz w:val="60"/>
                    </w:rPr>
                    <w:t>BUILDING</w:t>
                  </w:r>
                  <w:r>
                    <w:rPr>
                      <w:rFonts w:ascii="Brandon Grotesque Bold"/>
                      <w:b/>
                      <w:color w:val="8ACED7"/>
                      <w:spacing w:val="-21"/>
                      <w:sz w:val="60"/>
                    </w:rPr>
                    <w:t> </w:t>
                  </w:r>
                  <w:r>
                    <w:rPr>
                      <w:rFonts w:ascii="Brandon Grotesque Bold"/>
                      <w:b/>
                      <w:color w:val="8ACED7"/>
                      <w:spacing w:val="-22"/>
                      <w:sz w:val="60"/>
                    </w:rPr>
                    <w:t>CONCEPT</w:t>
                  </w:r>
                  <w:r>
                    <w:rPr>
                      <w:rFonts w:ascii="Brandon Grotesque Bold"/>
                      <w:b/>
                      <w:color w:val="8ACED7"/>
                      <w:spacing w:val="-21"/>
                      <w:sz w:val="60"/>
                    </w:rPr>
                    <w:t> </w:t>
                  </w:r>
                  <w:r>
                    <w:rPr>
                      <w:rFonts w:ascii="Brandon Grotesque Bold"/>
                      <w:b/>
                      <w:color w:val="8ACED7"/>
                      <w:spacing w:val="-22"/>
                      <w:sz w:val="60"/>
                    </w:rPr>
                    <w:t>PLAN</w:t>
                  </w:r>
                </w:p>
              </w:txbxContent>
            </v:textbox>
            <w10:wrap type="none"/>
          </v:shape>
        </w:pict>
      </w:r>
      <w:r>
        <w:rPr/>
        <w:pict>
          <v:shape style="position:absolute;margin-left:16.9238pt;margin-top:566.635315pt;width:12pt;height:9.65pt;mso-position-horizontal-relative:page;mso-position-vertical-relative:page;z-index:15771648" type="#_x0000_t202" id="docshape398" filled="false" stroked="false">
            <v:textbox inset="0,0,0,0" style="layout-flow:vertical">
              <w:txbxContent>
                <w:p>
                  <w:pPr>
                    <w:spacing w:before="19"/>
                    <w:ind w:left="20" w:right="0" w:firstLine="0"/>
                    <w:jc w:val="left"/>
                    <w:rPr>
                      <w:rFonts w:ascii="Brandon Grotesque Bold"/>
                      <w:b/>
                      <w:sz w:val="14"/>
                    </w:rPr>
                  </w:pPr>
                  <w:r>
                    <w:rPr>
                      <w:rFonts w:ascii="Brandon Grotesque Bold"/>
                      <w:b/>
                      <w:color w:val="003263"/>
                      <w:spacing w:val="-5"/>
                      <w:sz w:val="14"/>
                    </w:rPr>
                    <w:t>31.</w:t>
                  </w:r>
                </w:p>
              </w:txbxContent>
            </v:textbox>
            <w10:wrap type="none"/>
          </v:shape>
        </w:pict>
      </w:r>
    </w:p>
    <w:p>
      <w:pPr>
        <w:spacing w:after="0"/>
        <w:rPr>
          <w:sz w:val="2"/>
          <w:szCs w:val="2"/>
        </w:rPr>
        <w:sectPr>
          <w:type w:val="continuous"/>
          <w:pgSz w:w="16840" w:h="11910" w:orient="landscape"/>
          <w:pgMar w:header="0" w:footer="0" w:top="1920" w:bottom="280" w:left="1200" w:right="1980"/>
        </w:sectPr>
      </w:pPr>
    </w:p>
    <w:p>
      <w:pPr>
        <w:pStyle w:val="BodyText"/>
        <w:rPr>
          <w:rFonts w:ascii="Verdana"/>
          <w:sz w:val="20"/>
        </w:rPr>
      </w:pPr>
    </w:p>
    <w:p>
      <w:pPr>
        <w:pStyle w:val="BodyText"/>
        <w:rPr>
          <w:rFonts w:ascii="Verdana"/>
          <w:sz w:val="20"/>
        </w:rPr>
      </w:pPr>
    </w:p>
    <w:p>
      <w:pPr>
        <w:pStyle w:val="BodyText"/>
        <w:spacing w:before="8"/>
        <w:rPr>
          <w:rFonts w:ascii="Verdana"/>
          <w:sz w:val="26"/>
        </w:rPr>
      </w:pPr>
    </w:p>
    <w:p>
      <w:pPr>
        <w:pStyle w:val="Heading1"/>
        <w:ind w:left="113"/>
      </w:pPr>
      <w:r>
        <w:rPr>
          <w:color w:val="8ACED7"/>
          <w:spacing w:val="-20"/>
        </w:rPr>
        <w:t>INVESTMENT</w:t>
      </w:r>
      <w:r>
        <w:rPr>
          <w:color w:val="8ACED7"/>
        </w:rPr>
        <w:t> </w:t>
      </w:r>
      <w:r>
        <w:rPr>
          <w:color w:val="8ACED7"/>
          <w:spacing w:val="-2"/>
        </w:rPr>
        <w:t>OPPORTUNITIES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sz w:val="19"/>
        </w:rPr>
      </w:pPr>
    </w:p>
    <w:p>
      <w:pPr>
        <w:pStyle w:val="Heading3"/>
        <w:spacing w:line="192" w:lineRule="auto"/>
      </w:pPr>
      <w:r>
        <w:rPr>
          <w:color w:val="003263"/>
          <w:spacing w:val="-6"/>
        </w:rPr>
        <w:t>It has been recognised throughout this report that a collaborative approach to investment</w:t>
      </w:r>
      <w:r>
        <w:rPr>
          <w:color w:val="003263"/>
          <w:spacing w:val="-12"/>
        </w:rPr>
        <w:t> </w:t>
      </w:r>
      <w:r>
        <w:rPr>
          <w:color w:val="003263"/>
          <w:spacing w:val="-6"/>
        </w:rPr>
        <w:t>is</w:t>
      </w:r>
      <w:r>
        <w:rPr>
          <w:color w:val="003263"/>
          <w:spacing w:val="-11"/>
        </w:rPr>
        <w:t> </w:t>
      </w:r>
      <w:r>
        <w:rPr>
          <w:color w:val="003263"/>
          <w:spacing w:val="-6"/>
        </w:rPr>
        <w:t>required</w:t>
      </w:r>
      <w:r>
        <w:rPr>
          <w:color w:val="003263"/>
          <w:spacing w:val="-12"/>
        </w:rPr>
        <w:t> </w:t>
      </w:r>
      <w:r>
        <w:rPr>
          <w:color w:val="003263"/>
          <w:spacing w:val="-6"/>
        </w:rPr>
        <w:t>to</w:t>
      </w:r>
      <w:r>
        <w:rPr>
          <w:color w:val="003263"/>
          <w:spacing w:val="-11"/>
        </w:rPr>
        <w:t> </w:t>
      </w:r>
      <w:r>
        <w:rPr>
          <w:color w:val="003263"/>
          <w:spacing w:val="-6"/>
        </w:rPr>
        <w:t>achieve</w:t>
      </w:r>
      <w:r>
        <w:rPr>
          <w:color w:val="003263"/>
          <w:spacing w:val="-11"/>
        </w:rPr>
        <w:t> </w:t>
      </w:r>
      <w:r>
        <w:rPr>
          <w:color w:val="003263"/>
          <w:spacing w:val="-6"/>
        </w:rPr>
        <w:t>recommendations.</w:t>
      </w:r>
      <w:r>
        <w:rPr>
          <w:color w:val="003263"/>
          <w:spacing w:val="-12"/>
        </w:rPr>
        <w:t> </w:t>
      </w:r>
      <w:r>
        <w:rPr>
          <w:color w:val="003263"/>
          <w:spacing w:val="-6"/>
        </w:rPr>
        <w:t>Opportunities</w:t>
      </w:r>
      <w:r>
        <w:rPr>
          <w:color w:val="003263"/>
          <w:spacing w:val="-11"/>
        </w:rPr>
        <w:t> </w:t>
      </w:r>
      <w:r>
        <w:rPr>
          <w:color w:val="003263"/>
          <w:spacing w:val="-6"/>
        </w:rPr>
        <w:t>for</w:t>
      </w:r>
      <w:r>
        <w:rPr>
          <w:color w:val="003263"/>
          <w:spacing w:val="-11"/>
        </w:rPr>
        <w:t> </w:t>
      </w:r>
      <w:r>
        <w:rPr>
          <w:color w:val="003263"/>
          <w:spacing w:val="-6"/>
        </w:rPr>
        <w:t>partnerships </w:t>
      </w:r>
      <w:r>
        <w:rPr>
          <w:color w:val="003263"/>
          <w:spacing w:val="-8"/>
        </w:rPr>
        <w:t>via</w:t>
      </w:r>
      <w:r>
        <w:rPr>
          <w:color w:val="003263"/>
          <w:spacing w:val="-9"/>
        </w:rPr>
        <w:t> </w:t>
      </w:r>
      <w:r>
        <w:rPr>
          <w:color w:val="003263"/>
          <w:spacing w:val="-8"/>
        </w:rPr>
        <w:t>club,</w:t>
      </w:r>
      <w:r>
        <w:rPr>
          <w:color w:val="003263"/>
          <w:spacing w:val="-9"/>
        </w:rPr>
        <w:t> </w:t>
      </w:r>
      <w:r>
        <w:rPr>
          <w:color w:val="003263"/>
          <w:spacing w:val="-8"/>
        </w:rPr>
        <w:t>local,</w:t>
      </w:r>
      <w:r>
        <w:rPr>
          <w:color w:val="003263"/>
          <w:spacing w:val="-9"/>
        </w:rPr>
        <w:t> </w:t>
      </w:r>
      <w:r>
        <w:rPr>
          <w:color w:val="003263"/>
          <w:spacing w:val="-8"/>
        </w:rPr>
        <w:t>state</w:t>
      </w:r>
      <w:r>
        <w:rPr>
          <w:color w:val="003263"/>
          <w:spacing w:val="-9"/>
        </w:rPr>
        <w:t> </w:t>
      </w:r>
      <w:r>
        <w:rPr>
          <w:color w:val="003263"/>
          <w:spacing w:val="-8"/>
        </w:rPr>
        <w:t>and</w:t>
      </w:r>
      <w:r>
        <w:rPr>
          <w:color w:val="003263"/>
          <w:spacing w:val="-9"/>
        </w:rPr>
        <w:t> </w:t>
      </w:r>
      <w:r>
        <w:rPr>
          <w:color w:val="003263"/>
          <w:spacing w:val="-8"/>
        </w:rPr>
        <w:t>other</w:t>
      </w:r>
      <w:r>
        <w:rPr>
          <w:color w:val="003263"/>
          <w:spacing w:val="-9"/>
        </w:rPr>
        <w:t> </w:t>
      </w:r>
      <w:r>
        <w:rPr>
          <w:color w:val="003263"/>
          <w:spacing w:val="-8"/>
        </w:rPr>
        <w:t>community</w:t>
      </w:r>
      <w:r>
        <w:rPr>
          <w:color w:val="003263"/>
          <w:spacing w:val="-9"/>
        </w:rPr>
        <w:t> </w:t>
      </w:r>
      <w:r>
        <w:rPr>
          <w:color w:val="003263"/>
          <w:spacing w:val="-8"/>
        </w:rPr>
        <w:t>sources</w:t>
      </w:r>
      <w:r>
        <w:rPr>
          <w:color w:val="003263"/>
          <w:spacing w:val="-9"/>
        </w:rPr>
        <w:t> </w:t>
      </w:r>
      <w:r>
        <w:rPr>
          <w:color w:val="003263"/>
          <w:spacing w:val="-8"/>
        </w:rPr>
        <w:t>should</w:t>
      </w:r>
      <w:r>
        <w:rPr>
          <w:color w:val="003263"/>
          <w:spacing w:val="-9"/>
        </w:rPr>
        <w:t> </w:t>
      </w:r>
      <w:r>
        <w:rPr>
          <w:color w:val="003263"/>
          <w:spacing w:val="-8"/>
        </w:rPr>
        <w:t>be</w:t>
      </w:r>
      <w:r>
        <w:rPr>
          <w:color w:val="003263"/>
          <w:spacing w:val="-9"/>
        </w:rPr>
        <w:t> </w:t>
      </w:r>
      <w:r>
        <w:rPr>
          <w:color w:val="003263"/>
          <w:spacing w:val="-8"/>
        </w:rPr>
        <w:t>explored.</w:t>
      </w:r>
      <w:r>
        <w:rPr>
          <w:color w:val="003263"/>
          <w:spacing w:val="-9"/>
        </w:rPr>
        <w:t> </w:t>
      </w:r>
      <w:r>
        <w:rPr>
          <w:color w:val="003263"/>
          <w:spacing w:val="-8"/>
        </w:rPr>
        <w:t>At</w:t>
      </w:r>
      <w:r>
        <w:rPr>
          <w:color w:val="003263"/>
          <w:spacing w:val="-9"/>
        </w:rPr>
        <w:t> </w:t>
      </w:r>
      <w:r>
        <w:rPr>
          <w:color w:val="003263"/>
          <w:spacing w:val="-8"/>
        </w:rPr>
        <w:t>the</w:t>
      </w:r>
      <w:r>
        <w:rPr>
          <w:color w:val="003263"/>
          <w:spacing w:val="-9"/>
        </w:rPr>
        <w:t> </w:t>
      </w:r>
      <w:r>
        <w:rPr>
          <w:color w:val="003263"/>
          <w:spacing w:val="-8"/>
        </w:rPr>
        <w:t>time</w:t>
      </w:r>
      <w:r>
        <w:rPr>
          <w:color w:val="003263"/>
          <w:spacing w:val="-9"/>
        </w:rPr>
        <w:t> </w:t>
      </w:r>
      <w:r>
        <w:rPr>
          <w:color w:val="003263"/>
          <w:spacing w:val="-8"/>
        </w:rPr>
        <w:t>of </w:t>
      </w:r>
      <w:r>
        <w:rPr>
          <w:color w:val="003263"/>
          <w:spacing w:val="-6"/>
        </w:rPr>
        <w:t>writing this report, the below funding programs and opportunities are available and </w:t>
      </w:r>
      <w:r>
        <w:rPr>
          <w:color w:val="003263"/>
        </w:rPr>
        <w:t>align</w:t>
      </w:r>
      <w:r>
        <w:rPr>
          <w:color w:val="003263"/>
          <w:spacing w:val="-18"/>
        </w:rPr>
        <w:t> </w:t>
      </w:r>
      <w:r>
        <w:rPr>
          <w:color w:val="003263"/>
        </w:rPr>
        <w:t>with</w:t>
      </w:r>
      <w:r>
        <w:rPr>
          <w:color w:val="003263"/>
          <w:spacing w:val="-17"/>
        </w:rPr>
        <w:t> </w:t>
      </w:r>
      <w:r>
        <w:rPr>
          <w:color w:val="003263"/>
        </w:rPr>
        <w:t>recommendations.</w:t>
      </w:r>
    </w:p>
    <w:p>
      <w:pPr>
        <w:pStyle w:val="BodyText"/>
        <w:rPr>
          <w:rFonts w:ascii="Brandon Grotesque Bold"/>
          <w:b/>
          <w:sz w:val="20"/>
        </w:rPr>
      </w:pPr>
    </w:p>
    <w:p>
      <w:pPr>
        <w:pStyle w:val="BodyText"/>
        <w:spacing w:before="3"/>
        <w:rPr>
          <w:rFonts w:ascii="Brandon Grotesque Bold"/>
          <w:b/>
          <w:sz w:val="14"/>
        </w:rPr>
      </w:pPr>
    </w:p>
    <w:p>
      <w:pPr>
        <w:spacing w:after="0"/>
        <w:rPr>
          <w:rFonts w:ascii="Brandon Grotesque Bold"/>
          <w:sz w:val="14"/>
        </w:rPr>
        <w:sectPr>
          <w:footerReference w:type="even" r:id="rId112"/>
          <w:footerReference w:type="default" r:id="rId113"/>
          <w:pgSz w:w="11910" w:h="16840"/>
          <w:pgMar w:footer="358" w:header="0" w:top="0" w:bottom="540" w:left="1020" w:right="280"/>
          <w:pgNumType w:start="32"/>
        </w:sectPr>
      </w:pPr>
    </w:p>
    <w:p>
      <w:pPr>
        <w:pStyle w:val="Heading5"/>
        <w:spacing w:line="244" w:lineRule="auto" w:before="91"/>
        <w:ind w:right="9"/>
      </w:pPr>
      <w:r>
        <w:rPr>
          <w:color w:val="003263"/>
          <w:spacing w:val="-8"/>
        </w:rPr>
        <w:t>City</w:t>
      </w:r>
      <w:r>
        <w:rPr>
          <w:color w:val="003263"/>
          <w:spacing w:val="-14"/>
        </w:rPr>
        <w:t> </w:t>
      </w:r>
      <w:r>
        <w:rPr>
          <w:color w:val="003263"/>
          <w:spacing w:val="-8"/>
        </w:rPr>
        <w:t>of</w:t>
      </w:r>
      <w:r>
        <w:rPr>
          <w:color w:val="003263"/>
          <w:spacing w:val="-12"/>
        </w:rPr>
        <w:t> </w:t>
      </w:r>
      <w:r>
        <w:rPr>
          <w:color w:val="003263"/>
          <w:spacing w:val="-8"/>
        </w:rPr>
        <w:t>Greater</w:t>
      </w:r>
      <w:r>
        <w:rPr>
          <w:color w:val="003263"/>
          <w:spacing w:val="-12"/>
        </w:rPr>
        <w:t> </w:t>
      </w:r>
      <w:r>
        <w:rPr>
          <w:color w:val="003263"/>
          <w:spacing w:val="-8"/>
        </w:rPr>
        <w:t>Geelong’s</w:t>
      </w:r>
      <w:r>
        <w:rPr>
          <w:color w:val="003263"/>
          <w:spacing w:val="-12"/>
        </w:rPr>
        <w:t> </w:t>
      </w:r>
      <w:r>
        <w:rPr>
          <w:color w:val="003263"/>
          <w:spacing w:val="-8"/>
        </w:rPr>
        <w:t>Community </w:t>
      </w:r>
      <w:r>
        <w:rPr>
          <w:color w:val="003263"/>
          <w:spacing w:val="-2"/>
        </w:rPr>
        <w:t>Infrastructure</w:t>
      </w:r>
      <w:r>
        <w:rPr>
          <w:color w:val="003263"/>
          <w:spacing w:val="-14"/>
        </w:rPr>
        <w:t> </w:t>
      </w:r>
      <w:r>
        <w:rPr>
          <w:color w:val="003263"/>
          <w:spacing w:val="-2"/>
        </w:rPr>
        <w:t>Grants</w:t>
      </w:r>
      <w:r>
        <w:rPr>
          <w:color w:val="003263"/>
          <w:spacing w:val="-14"/>
        </w:rPr>
        <w:t> </w:t>
      </w:r>
      <w:r>
        <w:rPr>
          <w:color w:val="003263"/>
          <w:spacing w:val="-2"/>
        </w:rPr>
        <w:t>Program</w:t>
      </w:r>
    </w:p>
    <w:p>
      <w:pPr>
        <w:pStyle w:val="BodyText"/>
        <w:spacing w:line="271" w:lineRule="auto" w:before="76"/>
        <w:ind w:left="113" w:right="9"/>
      </w:pPr>
      <w:r>
        <w:rPr>
          <w:color w:val="231F20"/>
          <w:w w:val="90"/>
        </w:rPr>
        <w:t>This program aims to support funding for the planning </w:t>
      </w:r>
      <w:r>
        <w:rPr>
          <w:color w:val="231F20"/>
          <w:spacing w:val="-6"/>
        </w:rPr>
        <w:t>and</w:t>
      </w:r>
      <w:r>
        <w:rPr>
          <w:color w:val="231F20"/>
          <w:spacing w:val="-11"/>
        </w:rPr>
        <w:t> </w:t>
      </w:r>
      <w:r>
        <w:rPr>
          <w:color w:val="231F20"/>
          <w:spacing w:val="-6"/>
        </w:rPr>
        <w:t>delivery</w:t>
      </w:r>
      <w:r>
        <w:rPr>
          <w:color w:val="231F20"/>
          <w:spacing w:val="-11"/>
        </w:rPr>
        <w:t> </w:t>
      </w:r>
      <w:r>
        <w:rPr>
          <w:color w:val="231F20"/>
          <w:spacing w:val="-6"/>
        </w:rPr>
        <w:t>of</w:t>
      </w:r>
      <w:r>
        <w:rPr>
          <w:color w:val="231F20"/>
          <w:spacing w:val="-11"/>
        </w:rPr>
        <w:t> </w:t>
      </w:r>
      <w:r>
        <w:rPr>
          <w:color w:val="231F20"/>
          <w:spacing w:val="-6"/>
        </w:rPr>
        <w:t>capital</w:t>
      </w:r>
      <w:r>
        <w:rPr>
          <w:color w:val="231F20"/>
          <w:spacing w:val="-11"/>
        </w:rPr>
        <w:t> </w:t>
      </w:r>
      <w:r>
        <w:rPr>
          <w:color w:val="231F20"/>
          <w:spacing w:val="-6"/>
        </w:rPr>
        <w:t>works</w:t>
      </w:r>
      <w:r>
        <w:rPr>
          <w:color w:val="231F20"/>
          <w:spacing w:val="-11"/>
        </w:rPr>
        <w:t> </w:t>
      </w:r>
      <w:r>
        <w:rPr>
          <w:color w:val="231F20"/>
          <w:spacing w:val="-6"/>
        </w:rPr>
        <w:t>projects</w:t>
      </w:r>
      <w:r>
        <w:rPr>
          <w:color w:val="231F20"/>
          <w:spacing w:val="-11"/>
        </w:rPr>
        <w:t> </w:t>
      </w:r>
      <w:r>
        <w:rPr>
          <w:color w:val="231F20"/>
          <w:spacing w:val="-6"/>
        </w:rPr>
        <w:t>for</w:t>
      </w:r>
      <w:r>
        <w:rPr>
          <w:color w:val="231F20"/>
          <w:spacing w:val="-11"/>
        </w:rPr>
        <w:t> </w:t>
      </w:r>
      <w:r>
        <w:rPr>
          <w:color w:val="231F20"/>
          <w:spacing w:val="-6"/>
        </w:rPr>
        <w:t>community </w:t>
      </w:r>
      <w:r>
        <w:rPr>
          <w:color w:val="231F20"/>
          <w:w w:val="90"/>
        </w:rPr>
        <w:t>groups</w:t>
      </w:r>
      <w:r>
        <w:rPr>
          <w:color w:val="231F20"/>
          <w:spacing w:val="-5"/>
          <w:w w:val="90"/>
        </w:rPr>
        <w:t> </w:t>
      </w:r>
      <w:r>
        <w:rPr>
          <w:color w:val="231F20"/>
          <w:w w:val="90"/>
        </w:rPr>
        <w:t>within</w:t>
      </w:r>
      <w:r>
        <w:rPr>
          <w:color w:val="231F20"/>
          <w:spacing w:val="-5"/>
          <w:w w:val="90"/>
        </w:rPr>
        <w:t> </w:t>
      </w:r>
      <w:r>
        <w:rPr>
          <w:color w:val="231F20"/>
          <w:w w:val="90"/>
        </w:rPr>
        <w:t>the</w:t>
      </w:r>
      <w:r>
        <w:rPr>
          <w:color w:val="231F20"/>
          <w:spacing w:val="-5"/>
          <w:w w:val="90"/>
        </w:rPr>
        <w:t> </w:t>
      </w:r>
      <w:r>
        <w:rPr>
          <w:color w:val="231F20"/>
          <w:w w:val="90"/>
        </w:rPr>
        <w:t>City</w:t>
      </w:r>
      <w:r>
        <w:rPr>
          <w:color w:val="231F20"/>
          <w:spacing w:val="-5"/>
          <w:w w:val="90"/>
        </w:rPr>
        <w:t> </w:t>
      </w:r>
      <w:r>
        <w:rPr>
          <w:color w:val="231F20"/>
          <w:w w:val="90"/>
        </w:rPr>
        <w:t>of</w:t>
      </w:r>
      <w:r>
        <w:rPr>
          <w:color w:val="231F20"/>
          <w:spacing w:val="-5"/>
          <w:w w:val="90"/>
        </w:rPr>
        <w:t> </w:t>
      </w:r>
      <w:r>
        <w:rPr>
          <w:color w:val="231F20"/>
          <w:w w:val="90"/>
        </w:rPr>
        <w:t>Greater</w:t>
      </w:r>
      <w:r>
        <w:rPr>
          <w:color w:val="231F20"/>
          <w:spacing w:val="-5"/>
          <w:w w:val="90"/>
        </w:rPr>
        <w:t> </w:t>
      </w:r>
      <w:r>
        <w:rPr>
          <w:color w:val="231F20"/>
          <w:w w:val="90"/>
        </w:rPr>
        <w:t>Geelong.</w:t>
      </w:r>
      <w:r>
        <w:rPr>
          <w:color w:val="231F20"/>
          <w:spacing w:val="-5"/>
          <w:w w:val="90"/>
        </w:rPr>
        <w:t> </w:t>
      </w:r>
      <w:r>
        <w:rPr>
          <w:color w:val="231F20"/>
          <w:w w:val="90"/>
        </w:rPr>
        <w:t>This</w:t>
      </w:r>
      <w:r>
        <w:rPr>
          <w:color w:val="231F20"/>
          <w:spacing w:val="-5"/>
          <w:w w:val="90"/>
        </w:rPr>
        <w:t> </w:t>
      </w:r>
      <w:r>
        <w:rPr>
          <w:color w:val="231F20"/>
          <w:w w:val="90"/>
        </w:rPr>
        <w:t>includes </w:t>
      </w:r>
      <w:r>
        <w:rPr>
          <w:color w:val="231F20"/>
          <w:spacing w:val="-6"/>
        </w:rPr>
        <w:t>grants</w:t>
      </w:r>
      <w:r>
        <w:rPr>
          <w:color w:val="231F20"/>
          <w:spacing w:val="-11"/>
        </w:rPr>
        <w:t> </w:t>
      </w:r>
      <w:r>
        <w:rPr>
          <w:color w:val="231F20"/>
          <w:spacing w:val="-6"/>
        </w:rPr>
        <w:t>available</w:t>
      </w:r>
      <w:r>
        <w:rPr>
          <w:color w:val="231F20"/>
          <w:spacing w:val="-11"/>
        </w:rPr>
        <w:t> </w:t>
      </w:r>
      <w:r>
        <w:rPr>
          <w:color w:val="231F20"/>
          <w:spacing w:val="-6"/>
        </w:rPr>
        <w:t>for</w:t>
      </w:r>
      <w:r>
        <w:rPr>
          <w:color w:val="231F20"/>
          <w:spacing w:val="-11"/>
        </w:rPr>
        <w:t> </w:t>
      </w:r>
      <w:r>
        <w:rPr>
          <w:color w:val="231F20"/>
          <w:spacing w:val="-6"/>
        </w:rPr>
        <w:t>amounts</w:t>
      </w:r>
      <w:r>
        <w:rPr>
          <w:color w:val="231F20"/>
          <w:spacing w:val="-11"/>
        </w:rPr>
        <w:t> </w:t>
      </w:r>
      <w:r>
        <w:rPr>
          <w:color w:val="231F20"/>
          <w:spacing w:val="-6"/>
        </w:rPr>
        <w:t>up</w:t>
      </w:r>
      <w:r>
        <w:rPr>
          <w:color w:val="231F20"/>
          <w:spacing w:val="-11"/>
        </w:rPr>
        <w:t> </w:t>
      </w:r>
      <w:r>
        <w:rPr>
          <w:color w:val="231F20"/>
          <w:spacing w:val="-6"/>
        </w:rPr>
        <w:t>to</w:t>
      </w:r>
      <w:r>
        <w:rPr>
          <w:color w:val="231F20"/>
          <w:spacing w:val="-11"/>
        </w:rPr>
        <w:t> </w:t>
      </w:r>
      <w:r>
        <w:rPr>
          <w:color w:val="231F20"/>
          <w:spacing w:val="-6"/>
        </w:rPr>
        <w:t>$350,000.</w:t>
      </w:r>
    </w:p>
    <w:p>
      <w:pPr>
        <w:pStyle w:val="BodyText"/>
        <w:spacing w:before="9"/>
        <w:rPr>
          <w:sz w:val="17"/>
        </w:rPr>
      </w:pPr>
    </w:p>
    <w:p>
      <w:pPr>
        <w:pStyle w:val="Heading5"/>
        <w:spacing w:line="244" w:lineRule="auto"/>
        <w:ind w:right="9"/>
        <w:rPr>
          <w:sz w:val="11"/>
        </w:rPr>
      </w:pPr>
      <w:r>
        <w:rPr>
          <w:color w:val="003263"/>
          <w:spacing w:val="-8"/>
        </w:rPr>
        <w:t>Sport</w:t>
      </w:r>
      <w:r>
        <w:rPr>
          <w:color w:val="003263"/>
          <w:spacing w:val="-10"/>
        </w:rPr>
        <w:t> </w:t>
      </w:r>
      <w:r>
        <w:rPr>
          <w:color w:val="003263"/>
          <w:spacing w:val="-8"/>
        </w:rPr>
        <w:t>&amp;</w:t>
      </w:r>
      <w:r>
        <w:rPr>
          <w:color w:val="003263"/>
          <w:spacing w:val="-10"/>
        </w:rPr>
        <w:t> </w:t>
      </w:r>
      <w:r>
        <w:rPr>
          <w:color w:val="003263"/>
          <w:spacing w:val="-8"/>
        </w:rPr>
        <w:t>Recreation</w:t>
      </w:r>
      <w:r>
        <w:rPr>
          <w:color w:val="003263"/>
          <w:spacing w:val="-10"/>
        </w:rPr>
        <w:t> </w:t>
      </w:r>
      <w:r>
        <w:rPr>
          <w:color w:val="003263"/>
          <w:spacing w:val="-8"/>
        </w:rPr>
        <w:t>Victoria</w:t>
      </w:r>
      <w:r>
        <w:rPr>
          <w:color w:val="003263"/>
          <w:spacing w:val="-10"/>
        </w:rPr>
        <w:t> </w:t>
      </w:r>
      <w:r>
        <w:rPr>
          <w:color w:val="003263"/>
          <w:spacing w:val="-8"/>
        </w:rPr>
        <w:t>Local</w:t>
      </w:r>
      <w:r>
        <w:rPr>
          <w:color w:val="003263"/>
          <w:spacing w:val="-10"/>
        </w:rPr>
        <w:t> </w:t>
      </w:r>
      <w:r>
        <w:rPr>
          <w:color w:val="003263"/>
          <w:spacing w:val="-8"/>
        </w:rPr>
        <w:t>Sports </w:t>
      </w:r>
      <w:r>
        <w:rPr>
          <w:color w:val="003263"/>
        </w:rPr>
        <w:t>Infrastructure</w:t>
      </w:r>
      <w:r>
        <w:rPr>
          <w:color w:val="003263"/>
          <w:spacing w:val="-10"/>
        </w:rPr>
        <w:t> </w:t>
      </w:r>
      <w:r>
        <w:rPr>
          <w:color w:val="003263"/>
        </w:rPr>
        <w:t>Fund</w:t>
      </w:r>
      <w:r>
        <w:rPr>
          <w:color w:val="003263"/>
          <w:position w:val="7"/>
          <w:sz w:val="11"/>
        </w:rPr>
        <w:t>*</w:t>
      </w:r>
    </w:p>
    <w:p>
      <w:pPr>
        <w:pStyle w:val="BodyText"/>
        <w:spacing w:line="271" w:lineRule="auto" w:before="75"/>
        <w:ind w:left="113"/>
      </w:pPr>
      <w:r>
        <w:rPr>
          <w:color w:val="231F20"/>
          <w:w w:val="90"/>
        </w:rPr>
        <w:t>This Fund aims to provide a range of grant </w:t>
      </w:r>
      <w:r>
        <w:rPr>
          <w:color w:val="231F20"/>
          <w:w w:val="90"/>
        </w:rPr>
        <w:t>opportunities </w:t>
      </w:r>
      <w:r>
        <w:rPr>
          <w:color w:val="231F20"/>
          <w:spacing w:val="-4"/>
        </w:rPr>
        <w:t>across</w:t>
      </w:r>
      <w:r>
        <w:rPr>
          <w:color w:val="231F20"/>
          <w:spacing w:val="-11"/>
        </w:rPr>
        <w:t> </w:t>
      </w:r>
      <w:r>
        <w:rPr>
          <w:color w:val="231F20"/>
          <w:spacing w:val="-4"/>
        </w:rPr>
        <w:t>funding</w:t>
      </w:r>
      <w:r>
        <w:rPr>
          <w:color w:val="231F20"/>
          <w:spacing w:val="-10"/>
        </w:rPr>
        <w:t> </w:t>
      </w:r>
      <w:r>
        <w:rPr>
          <w:color w:val="231F20"/>
          <w:spacing w:val="-4"/>
        </w:rPr>
        <w:t>streams</w:t>
      </w:r>
      <w:r>
        <w:rPr>
          <w:color w:val="231F20"/>
          <w:spacing w:val="-10"/>
        </w:rPr>
        <w:t> </w:t>
      </w:r>
      <w:r>
        <w:rPr>
          <w:color w:val="231F20"/>
          <w:spacing w:val="-4"/>
        </w:rPr>
        <w:t>including</w:t>
      </w:r>
      <w:r>
        <w:rPr>
          <w:color w:val="231F20"/>
          <w:spacing w:val="-10"/>
        </w:rPr>
        <w:t> </w:t>
      </w:r>
      <w:r>
        <w:rPr>
          <w:color w:val="231F20"/>
          <w:spacing w:val="-4"/>
        </w:rPr>
        <w:t>Female</w:t>
      </w:r>
      <w:r>
        <w:rPr>
          <w:color w:val="231F20"/>
          <w:spacing w:val="-11"/>
        </w:rPr>
        <w:t> </w:t>
      </w:r>
      <w:r>
        <w:rPr>
          <w:color w:val="231F20"/>
          <w:spacing w:val="-4"/>
        </w:rPr>
        <w:t>Friendly </w:t>
      </w:r>
      <w:r>
        <w:rPr>
          <w:color w:val="231F20"/>
          <w:spacing w:val="-6"/>
        </w:rPr>
        <w:t>Facilities (up to $500,000), Community Sports Lighting </w:t>
      </w:r>
      <w:r>
        <w:rPr>
          <w:color w:val="231F20"/>
          <w:w w:val="90"/>
        </w:rPr>
        <w:t>(up to $250,000) and Scoreboards and Fixed Equipment </w:t>
      </w:r>
      <w:r>
        <w:rPr>
          <w:color w:val="231F20"/>
        </w:rPr>
        <w:t>(up</w:t>
      </w:r>
      <w:r>
        <w:rPr>
          <w:color w:val="231F20"/>
          <w:spacing w:val="-1"/>
        </w:rPr>
        <w:t> </w:t>
      </w:r>
      <w:r>
        <w:rPr>
          <w:color w:val="231F20"/>
        </w:rPr>
        <w:t>to</w:t>
      </w:r>
      <w:r>
        <w:rPr>
          <w:color w:val="231F20"/>
          <w:spacing w:val="-1"/>
        </w:rPr>
        <w:t> </w:t>
      </w:r>
      <w:r>
        <w:rPr>
          <w:color w:val="231F20"/>
        </w:rPr>
        <w:t>$25,000).</w:t>
      </w:r>
    </w:p>
    <w:p>
      <w:pPr>
        <w:pStyle w:val="BodyText"/>
        <w:spacing w:before="10"/>
        <w:rPr>
          <w:sz w:val="17"/>
        </w:rPr>
      </w:pPr>
    </w:p>
    <w:p>
      <w:pPr>
        <w:pStyle w:val="Heading5"/>
        <w:spacing w:line="244" w:lineRule="auto"/>
        <w:ind w:right="1117"/>
        <w:rPr>
          <w:sz w:val="11"/>
        </w:rPr>
      </w:pPr>
      <w:r>
        <w:rPr>
          <w:color w:val="003263"/>
          <w:spacing w:val="-8"/>
        </w:rPr>
        <w:t>Sport</w:t>
      </w:r>
      <w:r>
        <w:rPr>
          <w:color w:val="003263"/>
          <w:spacing w:val="-14"/>
        </w:rPr>
        <w:t> </w:t>
      </w:r>
      <w:r>
        <w:rPr>
          <w:color w:val="003263"/>
          <w:spacing w:val="-8"/>
        </w:rPr>
        <w:t>&amp;</w:t>
      </w:r>
      <w:r>
        <w:rPr>
          <w:color w:val="003263"/>
          <w:spacing w:val="-12"/>
        </w:rPr>
        <w:t> </w:t>
      </w:r>
      <w:r>
        <w:rPr>
          <w:color w:val="003263"/>
          <w:spacing w:val="-8"/>
        </w:rPr>
        <w:t>Recreation</w:t>
      </w:r>
      <w:r>
        <w:rPr>
          <w:color w:val="003263"/>
          <w:spacing w:val="-12"/>
        </w:rPr>
        <w:t> </w:t>
      </w:r>
      <w:r>
        <w:rPr>
          <w:color w:val="003263"/>
          <w:spacing w:val="-8"/>
        </w:rPr>
        <w:t>Victoria</w:t>
      </w:r>
      <w:r>
        <w:rPr>
          <w:color w:val="003263"/>
          <w:spacing w:val="-12"/>
        </w:rPr>
        <w:t> </w:t>
      </w:r>
      <w:r>
        <w:rPr>
          <w:color w:val="003263"/>
          <w:spacing w:val="-8"/>
        </w:rPr>
        <w:t>Community </w:t>
      </w:r>
      <w:r>
        <w:rPr>
          <w:color w:val="003263"/>
        </w:rPr>
        <w:t>Cricket</w:t>
      </w:r>
      <w:r>
        <w:rPr>
          <w:color w:val="003263"/>
          <w:spacing w:val="-1"/>
        </w:rPr>
        <w:t> </w:t>
      </w:r>
      <w:r>
        <w:rPr>
          <w:color w:val="003263"/>
        </w:rPr>
        <w:t>Program</w:t>
      </w:r>
      <w:r>
        <w:rPr>
          <w:color w:val="003263"/>
          <w:position w:val="7"/>
          <w:sz w:val="11"/>
        </w:rPr>
        <w:t>*</w:t>
      </w:r>
    </w:p>
    <w:p>
      <w:pPr>
        <w:pStyle w:val="BodyText"/>
        <w:spacing w:line="271" w:lineRule="auto" w:before="75"/>
        <w:ind w:left="113" w:right="9"/>
      </w:pPr>
      <w:r>
        <w:rPr>
          <w:color w:val="231F20"/>
          <w:spacing w:val="-8"/>
        </w:rPr>
        <w:t>This Program aims to support cricket participation in </w:t>
      </w:r>
      <w:r>
        <w:rPr>
          <w:color w:val="231F20"/>
          <w:spacing w:val="-2"/>
          <w:w w:val="90"/>
        </w:rPr>
        <w:t>Victoria through high-quality and welcoming facilities. The </w:t>
      </w:r>
      <w:r>
        <w:rPr>
          <w:color w:val="231F20"/>
          <w:spacing w:val="-6"/>
        </w:rPr>
        <w:t>objectives</w:t>
      </w:r>
      <w:r>
        <w:rPr>
          <w:color w:val="231F20"/>
          <w:spacing w:val="-9"/>
        </w:rPr>
        <w:t> </w:t>
      </w:r>
      <w:r>
        <w:rPr>
          <w:color w:val="231F20"/>
          <w:spacing w:val="-6"/>
        </w:rPr>
        <w:t>of</w:t>
      </w:r>
      <w:r>
        <w:rPr>
          <w:color w:val="231F20"/>
          <w:spacing w:val="-9"/>
        </w:rPr>
        <w:t> </w:t>
      </w:r>
      <w:r>
        <w:rPr>
          <w:color w:val="231F20"/>
          <w:spacing w:val="-6"/>
        </w:rPr>
        <w:t>this</w:t>
      </w:r>
      <w:r>
        <w:rPr>
          <w:color w:val="231F20"/>
          <w:spacing w:val="-9"/>
        </w:rPr>
        <w:t> </w:t>
      </w:r>
      <w:r>
        <w:rPr>
          <w:color w:val="231F20"/>
          <w:spacing w:val="-6"/>
        </w:rPr>
        <w:t>program</w:t>
      </w:r>
      <w:r>
        <w:rPr>
          <w:color w:val="231F20"/>
          <w:spacing w:val="-9"/>
        </w:rPr>
        <w:t> </w:t>
      </w:r>
      <w:r>
        <w:rPr>
          <w:color w:val="231F20"/>
          <w:spacing w:val="-6"/>
        </w:rPr>
        <w:t>aim</w:t>
      </w:r>
      <w:r>
        <w:rPr>
          <w:color w:val="231F20"/>
          <w:spacing w:val="-9"/>
        </w:rPr>
        <w:t> </w:t>
      </w:r>
      <w:r>
        <w:rPr>
          <w:color w:val="231F20"/>
          <w:spacing w:val="-6"/>
        </w:rPr>
        <w:t>to</w:t>
      </w:r>
      <w:r>
        <w:rPr>
          <w:color w:val="231F20"/>
          <w:spacing w:val="-9"/>
        </w:rPr>
        <w:t> </w:t>
      </w:r>
      <w:r>
        <w:rPr>
          <w:color w:val="231F20"/>
          <w:spacing w:val="-6"/>
        </w:rPr>
        <w:t>be</w:t>
      </w:r>
      <w:r>
        <w:rPr>
          <w:color w:val="231F20"/>
          <w:spacing w:val="-9"/>
        </w:rPr>
        <w:t> </w:t>
      </w:r>
      <w:r>
        <w:rPr>
          <w:color w:val="231F20"/>
          <w:spacing w:val="-6"/>
        </w:rPr>
        <w:t>achieved</w:t>
      </w:r>
      <w:r>
        <w:rPr>
          <w:color w:val="231F20"/>
          <w:spacing w:val="-9"/>
        </w:rPr>
        <w:t> </w:t>
      </w:r>
      <w:r>
        <w:rPr>
          <w:color w:val="231F20"/>
          <w:spacing w:val="-6"/>
        </w:rPr>
        <w:t>through providing</w:t>
      </w:r>
      <w:r>
        <w:rPr>
          <w:color w:val="231F20"/>
          <w:spacing w:val="-13"/>
        </w:rPr>
        <w:t> </w:t>
      </w:r>
      <w:r>
        <w:rPr>
          <w:color w:val="231F20"/>
          <w:spacing w:val="-6"/>
        </w:rPr>
        <w:t>funding</w:t>
      </w:r>
      <w:r>
        <w:rPr>
          <w:color w:val="231F20"/>
          <w:spacing w:val="-11"/>
        </w:rPr>
        <w:t> </w:t>
      </w:r>
      <w:r>
        <w:rPr>
          <w:color w:val="231F20"/>
          <w:spacing w:val="-6"/>
        </w:rPr>
        <w:t>for</w:t>
      </w:r>
      <w:r>
        <w:rPr>
          <w:color w:val="231F20"/>
          <w:spacing w:val="-11"/>
        </w:rPr>
        <w:t> </w:t>
      </w:r>
      <w:r>
        <w:rPr>
          <w:color w:val="231F20"/>
          <w:spacing w:val="-6"/>
        </w:rPr>
        <w:t>projects</w:t>
      </w:r>
      <w:r>
        <w:rPr>
          <w:color w:val="231F20"/>
          <w:spacing w:val="-11"/>
        </w:rPr>
        <w:t> </w:t>
      </w:r>
      <w:r>
        <w:rPr>
          <w:color w:val="231F20"/>
          <w:spacing w:val="-6"/>
        </w:rPr>
        <w:t>such</w:t>
      </w:r>
      <w:r>
        <w:rPr>
          <w:color w:val="231F20"/>
          <w:spacing w:val="-11"/>
        </w:rPr>
        <w:t> </w:t>
      </w:r>
      <w:r>
        <w:rPr>
          <w:color w:val="231F20"/>
          <w:spacing w:val="-6"/>
        </w:rPr>
        <w:t>as</w:t>
      </w:r>
      <w:r>
        <w:rPr>
          <w:color w:val="231F20"/>
          <w:spacing w:val="-11"/>
        </w:rPr>
        <w:t> </w:t>
      </w:r>
      <w:r>
        <w:rPr>
          <w:color w:val="231F20"/>
          <w:spacing w:val="-6"/>
        </w:rPr>
        <w:t>upgrading</w:t>
      </w:r>
      <w:r>
        <w:rPr>
          <w:color w:val="231F20"/>
          <w:spacing w:val="-11"/>
        </w:rPr>
        <w:t> </w:t>
      </w:r>
      <w:r>
        <w:rPr>
          <w:color w:val="231F20"/>
          <w:spacing w:val="-6"/>
        </w:rPr>
        <w:t>of </w:t>
      </w:r>
      <w:r>
        <w:rPr>
          <w:color w:val="231F20"/>
          <w:w w:val="90"/>
        </w:rPr>
        <w:t>existing and construction of practice facilities, club room developments, playing field upgrades and sports lighting </w:t>
      </w:r>
      <w:r>
        <w:rPr>
          <w:color w:val="231F20"/>
          <w:spacing w:val="-6"/>
        </w:rPr>
        <w:t>initiatives.</w:t>
      </w:r>
      <w:r>
        <w:rPr>
          <w:color w:val="231F20"/>
          <w:spacing w:val="3"/>
        </w:rPr>
        <w:t> </w:t>
      </w:r>
      <w:r>
        <w:rPr>
          <w:color w:val="231F20"/>
          <w:spacing w:val="-6"/>
        </w:rPr>
        <w:t>Up</w:t>
      </w:r>
      <w:r>
        <w:rPr>
          <w:color w:val="231F20"/>
          <w:spacing w:val="-11"/>
        </w:rPr>
        <w:t> </w:t>
      </w:r>
      <w:r>
        <w:rPr>
          <w:color w:val="231F20"/>
          <w:spacing w:val="-6"/>
        </w:rPr>
        <w:t>to</w:t>
      </w:r>
      <w:r>
        <w:rPr>
          <w:color w:val="231F20"/>
          <w:spacing w:val="-11"/>
        </w:rPr>
        <w:t> </w:t>
      </w:r>
      <w:r>
        <w:rPr>
          <w:color w:val="231F20"/>
          <w:spacing w:val="-6"/>
        </w:rPr>
        <w:t>$100,000</w:t>
      </w:r>
      <w:r>
        <w:rPr>
          <w:color w:val="231F20"/>
          <w:spacing w:val="-11"/>
        </w:rPr>
        <w:t> </w:t>
      </w:r>
      <w:r>
        <w:rPr>
          <w:color w:val="231F20"/>
          <w:spacing w:val="-6"/>
        </w:rPr>
        <w:t>in</w:t>
      </w:r>
      <w:r>
        <w:rPr>
          <w:color w:val="231F20"/>
          <w:spacing w:val="-11"/>
        </w:rPr>
        <w:t> </w:t>
      </w:r>
      <w:r>
        <w:rPr>
          <w:color w:val="231F20"/>
          <w:spacing w:val="-6"/>
        </w:rPr>
        <w:t>grant</w:t>
      </w:r>
      <w:r>
        <w:rPr>
          <w:color w:val="231F20"/>
          <w:spacing w:val="-11"/>
        </w:rPr>
        <w:t> </w:t>
      </w:r>
      <w:r>
        <w:rPr>
          <w:color w:val="231F20"/>
          <w:spacing w:val="-6"/>
        </w:rPr>
        <w:t>funding</w:t>
      </w:r>
      <w:r>
        <w:rPr>
          <w:color w:val="231F20"/>
          <w:spacing w:val="-11"/>
        </w:rPr>
        <w:t> </w:t>
      </w:r>
      <w:r>
        <w:rPr>
          <w:color w:val="231F20"/>
          <w:spacing w:val="-6"/>
        </w:rPr>
        <w:t>is</w:t>
      </w:r>
      <w:r>
        <w:rPr>
          <w:color w:val="231F20"/>
          <w:spacing w:val="-11"/>
        </w:rPr>
        <w:t> </w:t>
      </w:r>
      <w:r>
        <w:rPr>
          <w:color w:val="231F20"/>
          <w:spacing w:val="-6"/>
        </w:rPr>
        <w:t>available.</w:t>
      </w:r>
    </w:p>
    <w:p>
      <w:pPr>
        <w:pStyle w:val="BodyText"/>
        <w:spacing w:before="11"/>
        <w:rPr>
          <w:sz w:val="17"/>
        </w:rPr>
      </w:pPr>
    </w:p>
    <w:p>
      <w:pPr>
        <w:pStyle w:val="Heading5"/>
        <w:spacing w:line="244" w:lineRule="auto"/>
        <w:ind w:right="1117"/>
        <w:rPr>
          <w:sz w:val="11"/>
        </w:rPr>
      </w:pPr>
      <w:r>
        <w:rPr>
          <w:color w:val="003263"/>
          <w:spacing w:val="-8"/>
        </w:rPr>
        <w:t>Sport</w:t>
      </w:r>
      <w:r>
        <w:rPr>
          <w:color w:val="003263"/>
          <w:spacing w:val="-12"/>
        </w:rPr>
        <w:t> </w:t>
      </w:r>
      <w:r>
        <w:rPr>
          <w:color w:val="003263"/>
          <w:spacing w:val="-8"/>
        </w:rPr>
        <w:t>&amp;</w:t>
      </w:r>
      <w:r>
        <w:rPr>
          <w:color w:val="003263"/>
          <w:spacing w:val="-12"/>
        </w:rPr>
        <w:t> </w:t>
      </w:r>
      <w:r>
        <w:rPr>
          <w:color w:val="003263"/>
          <w:spacing w:val="-8"/>
        </w:rPr>
        <w:t>Recreation</w:t>
      </w:r>
      <w:r>
        <w:rPr>
          <w:color w:val="003263"/>
          <w:spacing w:val="-12"/>
        </w:rPr>
        <w:t> </w:t>
      </w:r>
      <w:r>
        <w:rPr>
          <w:color w:val="003263"/>
          <w:spacing w:val="-8"/>
        </w:rPr>
        <w:t>Victoria</w:t>
      </w:r>
      <w:r>
        <w:rPr>
          <w:color w:val="003263"/>
          <w:spacing w:val="-12"/>
        </w:rPr>
        <w:t> </w:t>
      </w:r>
      <w:r>
        <w:rPr>
          <w:color w:val="003263"/>
          <w:spacing w:val="-8"/>
        </w:rPr>
        <w:t>Country </w:t>
      </w:r>
      <w:r>
        <w:rPr>
          <w:color w:val="003263"/>
        </w:rPr>
        <w:t>Football</w:t>
      </w:r>
      <w:r>
        <w:rPr>
          <w:color w:val="003263"/>
          <w:spacing w:val="-2"/>
        </w:rPr>
        <w:t> </w:t>
      </w:r>
      <w:r>
        <w:rPr>
          <w:color w:val="003263"/>
        </w:rPr>
        <w:t>&amp;</w:t>
      </w:r>
      <w:r>
        <w:rPr>
          <w:color w:val="003263"/>
          <w:spacing w:val="-2"/>
        </w:rPr>
        <w:t> </w:t>
      </w:r>
      <w:r>
        <w:rPr>
          <w:color w:val="003263"/>
        </w:rPr>
        <w:t>Netball</w:t>
      </w:r>
      <w:r>
        <w:rPr>
          <w:color w:val="003263"/>
          <w:spacing w:val="-2"/>
        </w:rPr>
        <w:t> </w:t>
      </w:r>
      <w:r>
        <w:rPr>
          <w:color w:val="003263"/>
        </w:rPr>
        <w:t>Program</w:t>
      </w:r>
      <w:r>
        <w:rPr>
          <w:color w:val="003263"/>
          <w:position w:val="7"/>
          <w:sz w:val="11"/>
        </w:rPr>
        <w:t>*</w:t>
      </w:r>
    </w:p>
    <w:p>
      <w:pPr>
        <w:pStyle w:val="BodyText"/>
        <w:spacing w:line="271" w:lineRule="auto" w:before="75"/>
        <w:ind w:left="113" w:right="230"/>
      </w:pPr>
      <w:r>
        <w:rPr>
          <w:color w:val="231F20"/>
          <w:spacing w:val="-2"/>
          <w:w w:val="90"/>
        </w:rPr>
        <w:t>This fund aims to enhance participation opportunities in </w:t>
      </w:r>
      <w:r>
        <w:rPr>
          <w:color w:val="231F20"/>
          <w:w w:val="90"/>
        </w:rPr>
        <w:t>football</w:t>
      </w:r>
      <w:r>
        <w:rPr>
          <w:color w:val="231F20"/>
          <w:spacing w:val="-8"/>
          <w:w w:val="90"/>
        </w:rPr>
        <w:t> </w:t>
      </w:r>
      <w:r>
        <w:rPr>
          <w:color w:val="231F20"/>
          <w:w w:val="90"/>
        </w:rPr>
        <w:t>and</w:t>
      </w:r>
      <w:r>
        <w:rPr>
          <w:color w:val="231F20"/>
          <w:spacing w:val="-8"/>
          <w:w w:val="90"/>
        </w:rPr>
        <w:t> </w:t>
      </w:r>
      <w:r>
        <w:rPr>
          <w:color w:val="231F20"/>
          <w:w w:val="90"/>
        </w:rPr>
        <w:t>netball</w:t>
      </w:r>
      <w:r>
        <w:rPr>
          <w:color w:val="231F20"/>
          <w:spacing w:val="-8"/>
          <w:w w:val="90"/>
        </w:rPr>
        <w:t> </w:t>
      </w:r>
      <w:r>
        <w:rPr>
          <w:color w:val="231F20"/>
          <w:w w:val="90"/>
        </w:rPr>
        <w:t>through</w:t>
      </w:r>
      <w:r>
        <w:rPr>
          <w:color w:val="231F20"/>
          <w:spacing w:val="-8"/>
          <w:w w:val="90"/>
        </w:rPr>
        <w:t> </w:t>
      </w:r>
      <w:r>
        <w:rPr>
          <w:color w:val="231F20"/>
          <w:w w:val="90"/>
        </w:rPr>
        <w:t>improved</w:t>
      </w:r>
      <w:r>
        <w:rPr>
          <w:color w:val="231F20"/>
          <w:spacing w:val="-8"/>
          <w:w w:val="90"/>
        </w:rPr>
        <w:t> </w:t>
      </w:r>
      <w:r>
        <w:rPr>
          <w:color w:val="231F20"/>
          <w:w w:val="90"/>
        </w:rPr>
        <w:t>playing</w:t>
      </w:r>
      <w:r>
        <w:rPr>
          <w:color w:val="231F20"/>
          <w:spacing w:val="-8"/>
          <w:w w:val="90"/>
        </w:rPr>
        <w:t> </w:t>
      </w:r>
      <w:r>
        <w:rPr>
          <w:color w:val="231F20"/>
          <w:w w:val="90"/>
        </w:rPr>
        <w:t>surfaces, gender-neutral player and umpire change facilities and </w:t>
      </w:r>
      <w:r>
        <w:rPr>
          <w:color w:val="231F20"/>
          <w:spacing w:val="-6"/>
        </w:rPr>
        <w:t>sports</w:t>
      </w:r>
      <w:r>
        <w:rPr>
          <w:color w:val="231F20"/>
          <w:spacing w:val="-11"/>
        </w:rPr>
        <w:t> </w:t>
      </w:r>
      <w:r>
        <w:rPr>
          <w:color w:val="231F20"/>
          <w:spacing w:val="-6"/>
        </w:rPr>
        <w:t>lighting</w:t>
      </w:r>
      <w:r>
        <w:rPr>
          <w:color w:val="231F20"/>
          <w:spacing w:val="-11"/>
        </w:rPr>
        <w:t> </w:t>
      </w:r>
      <w:r>
        <w:rPr>
          <w:color w:val="231F20"/>
          <w:spacing w:val="-6"/>
        </w:rPr>
        <w:t>upgrades.</w:t>
      </w:r>
      <w:r>
        <w:rPr>
          <w:color w:val="231F20"/>
          <w:spacing w:val="-11"/>
        </w:rPr>
        <w:t> </w:t>
      </w:r>
      <w:r>
        <w:rPr>
          <w:color w:val="231F20"/>
          <w:spacing w:val="-6"/>
        </w:rPr>
        <w:t>Up</w:t>
      </w:r>
      <w:r>
        <w:rPr>
          <w:color w:val="231F20"/>
          <w:spacing w:val="-11"/>
        </w:rPr>
        <w:t> </w:t>
      </w:r>
      <w:r>
        <w:rPr>
          <w:color w:val="231F20"/>
          <w:spacing w:val="-6"/>
        </w:rPr>
        <w:t>to</w:t>
      </w:r>
      <w:r>
        <w:rPr>
          <w:color w:val="231F20"/>
          <w:spacing w:val="-11"/>
        </w:rPr>
        <w:t> </w:t>
      </w:r>
      <w:r>
        <w:rPr>
          <w:color w:val="231F20"/>
          <w:spacing w:val="-6"/>
        </w:rPr>
        <w:t>$150,000</w:t>
      </w:r>
      <w:r>
        <w:rPr>
          <w:color w:val="231F20"/>
          <w:spacing w:val="-11"/>
        </w:rPr>
        <w:t> </w:t>
      </w:r>
      <w:r>
        <w:rPr>
          <w:color w:val="231F20"/>
          <w:spacing w:val="-6"/>
        </w:rPr>
        <w:t>is</w:t>
      </w:r>
      <w:r>
        <w:rPr>
          <w:color w:val="231F20"/>
          <w:spacing w:val="-11"/>
        </w:rPr>
        <w:t> </w:t>
      </w:r>
      <w:r>
        <w:rPr>
          <w:color w:val="231F20"/>
          <w:spacing w:val="-6"/>
        </w:rPr>
        <w:t>available </w:t>
      </w:r>
      <w:r>
        <w:rPr>
          <w:color w:val="231F20"/>
          <w:spacing w:val="-2"/>
        </w:rPr>
        <w:t>through</w:t>
      </w:r>
      <w:r>
        <w:rPr>
          <w:color w:val="231F20"/>
          <w:spacing w:val="-13"/>
        </w:rPr>
        <w:t> </w:t>
      </w:r>
      <w:r>
        <w:rPr>
          <w:color w:val="231F20"/>
          <w:spacing w:val="-2"/>
        </w:rPr>
        <w:t>this</w:t>
      </w:r>
      <w:r>
        <w:rPr>
          <w:color w:val="231F20"/>
          <w:spacing w:val="-12"/>
        </w:rPr>
        <w:t> </w:t>
      </w:r>
      <w:r>
        <w:rPr>
          <w:color w:val="231F20"/>
          <w:spacing w:val="-2"/>
        </w:rPr>
        <w:t>program.</w:t>
      </w:r>
    </w:p>
    <w:p>
      <w:pPr>
        <w:pStyle w:val="BodyText"/>
        <w:spacing w:before="10"/>
        <w:rPr>
          <w:sz w:val="17"/>
        </w:rPr>
      </w:pPr>
    </w:p>
    <w:p>
      <w:pPr>
        <w:pStyle w:val="Heading5"/>
      </w:pPr>
      <w:r>
        <w:rPr>
          <w:color w:val="003263"/>
          <w:w w:val="90"/>
        </w:rPr>
        <w:t>Club</w:t>
      </w:r>
      <w:r>
        <w:rPr>
          <w:color w:val="003263"/>
          <w:spacing w:val="-1"/>
        </w:rPr>
        <w:t> </w:t>
      </w:r>
      <w:r>
        <w:rPr>
          <w:color w:val="003263"/>
          <w:spacing w:val="-2"/>
        </w:rPr>
        <w:t>fundraising</w:t>
      </w:r>
    </w:p>
    <w:p>
      <w:pPr>
        <w:pStyle w:val="BodyText"/>
        <w:spacing w:line="271" w:lineRule="auto" w:before="80"/>
        <w:ind w:left="113" w:right="9"/>
      </w:pPr>
      <w:r>
        <w:rPr>
          <w:color w:val="231F20"/>
          <w:spacing w:val="-6"/>
        </w:rPr>
        <w:t>Clubs tenanting Winter Reserve may have opportunities to</w:t>
      </w:r>
      <w:r>
        <w:rPr>
          <w:color w:val="231F20"/>
          <w:spacing w:val="-8"/>
        </w:rPr>
        <w:t> </w:t>
      </w:r>
      <w:r>
        <w:rPr>
          <w:color w:val="231F20"/>
          <w:spacing w:val="-6"/>
        </w:rPr>
        <w:t>fundraise</w:t>
      </w:r>
      <w:r>
        <w:rPr>
          <w:color w:val="231F20"/>
          <w:spacing w:val="-8"/>
        </w:rPr>
        <w:t> </w:t>
      </w:r>
      <w:r>
        <w:rPr>
          <w:color w:val="231F20"/>
          <w:spacing w:val="-6"/>
        </w:rPr>
        <w:t>to</w:t>
      </w:r>
      <w:r>
        <w:rPr>
          <w:color w:val="231F20"/>
          <w:spacing w:val="-8"/>
        </w:rPr>
        <w:t> </w:t>
      </w:r>
      <w:r>
        <w:rPr>
          <w:color w:val="231F20"/>
          <w:spacing w:val="-6"/>
        </w:rPr>
        <w:t>support</w:t>
      </w:r>
      <w:r>
        <w:rPr>
          <w:color w:val="231F20"/>
          <w:spacing w:val="-8"/>
        </w:rPr>
        <w:t> </w:t>
      </w:r>
      <w:r>
        <w:rPr>
          <w:color w:val="231F20"/>
          <w:spacing w:val="-6"/>
        </w:rPr>
        <w:t>the</w:t>
      </w:r>
      <w:r>
        <w:rPr>
          <w:color w:val="231F20"/>
          <w:spacing w:val="-8"/>
        </w:rPr>
        <w:t> </w:t>
      </w:r>
      <w:r>
        <w:rPr>
          <w:color w:val="231F20"/>
          <w:spacing w:val="-6"/>
        </w:rPr>
        <w:t>delivery</w:t>
      </w:r>
      <w:r>
        <w:rPr>
          <w:color w:val="231F20"/>
          <w:spacing w:val="-8"/>
        </w:rPr>
        <w:t> </w:t>
      </w:r>
      <w:r>
        <w:rPr>
          <w:color w:val="231F20"/>
          <w:spacing w:val="-6"/>
        </w:rPr>
        <w:t>of</w:t>
      </w:r>
      <w:r>
        <w:rPr>
          <w:color w:val="231F20"/>
          <w:spacing w:val="-8"/>
        </w:rPr>
        <w:t> </w:t>
      </w:r>
      <w:r>
        <w:rPr>
          <w:color w:val="231F20"/>
          <w:spacing w:val="-6"/>
        </w:rPr>
        <w:t>the</w:t>
      </w:r>
      <w:r>
        <w:rPr>
          <w:color w:val="231F20"/>
          <w:spacing w:val="-8"/>
        </w:rPr>
        <w:t> </w:t>
      </w:r>
      <w:r>
        <w:rPr>
          <w:color w:val="231F20"/>
          <w:spacing w:val="-6"/>
        </w:rPr>
        <w:t>identified infrastructure</w:t>
      </w:r>
      <w:r>
        <w:rPr>
          <w:color w:val="231F20"/>
          <w:spacing w:val="-13"/>
        </w:rPr>
        <w:t> </w:t>
      </w:r>
      <w:r>
        <w:rPr>
          <w:color w:val="231F20"/>
          <w:spacing w:val="-6"/>
        </w:rPr>
        <w:t>upgrades.</w:t>
      </w:r>
      <w:r>
        <w:rPr>
          <w:color w:val="231F20"/>
          <w:spacing w:val="-11"/>
        </w:rPr>
        <w:t> </w:t>
      </w:r>
      <w:r>
        <w:rPr>
          <w:color w:val="231F20"/>
          <w:spacing w:val="-6"/>
        </w:rPr>
        <w:t>Where</w:t>
      </w:r>
      <w:r>
        <w:rPr>
          <w:color w:val="231F20"/>
          <w:spacing w:val="-11"/>
        </w:rPr>
        <w:t> </w:t>
      </w:r>
      <w:r>
        <w:rPr>
          <w:color w:val="231F20"/>
          <w:spacing w:val="-6"/>
        </w:rPr>
        <w:t>applicable,</w:t>
      </w:r>
      <w:r>
        <w:rPr>
          <w:color w:val="231F20"/>
          <w:spacing w:val="-11"/>
        </w:rPr>
        <w:t> </w:t>
      </w:r>
      <w:r>
        <w:rPr>
          <w:color w:val="231F20"/>
          <w:spacing w:val="-6"/>
        </w:rPr>
        <w:t>clubs</w:t>
      </w:r>
      <w:r>
        <w:rPr>
          <w:color w:val="231F20"/>
          <w:spacing w:val="-11"/>
        </w:rPr>
        <w:t> </w:t>
      </w:r>
      <w:r>
        <w:rPr>
          <w:color w:val="231F20"/>
          <w:spacing w:val="-6"/>
        </w:rPr>
        <w:t>should </w:t>
      </w:r>
      <w:r>
        <w:rPr>
          <w:color w:val="231F20"/>
          <w:w w:val="90"/>
        </w:rPr>
        <w:t>be</w:t>
      </w:r>
      <w:r>
        <w:rPr>
          <w:color w:val="231F20"/>
          <w:spacing w:val="-7"/>
          <w:w w:val="90"/>
        </w:rPr>
        <w:t> </w:t>
      </w:r>
      <w:r>
        <w:rPr>
          <w:color w:val="231F20"/>
          <w:w w:val="90"/>
        </w:rPr>
        <w:t>encouraged</w:t>
      </w:r>
      <w:r>
        <w:rPr>
          <w:color w:val="231F20"/>
          <w:spacing w:val="-7"/>
          <w:w w:val="90"/>
        </w:rPr>
        <w:t> </w:t>
      </w:r>
      <w:r>
        <w:rPr>
          <w:color w:val="231F20"/>
          <w:w w:val="90"/>
        </w:rPr>
        <w:t>to</w:t>
      </w:r>
      <w:r>
        <w:rPr>
          <w:color w:val="231F20"/>
          <w:spacing w:val="-7"/>
          <w:w w:val="90"/>
        </w:rPr>
        <w:t> </w:t>
      </w:r>
      <w:r>
        <w:rPr>
          <w:color w:val="231F20"/>
          <w:w w:val="90"/>
        </w:rPr>
        <w:t>create</w:t>
      </w:r>
      <w:r>
        <w:rPr>
          <w:color w:val="231F20"/>
          <w:spacing w:val="-7"/>
          <w:w w:val="90"/>
        </w:rPr>
        <w:t> </w:t>
      </w:r>
      <w:r>
        <w:rPr>
          <w:color w:val="231F20"/>
          <w:w w:val="90"/>
        </w:rPr>
        <w:t>a</w:t>
      </w:r>
      <w:r>
        <w:rPr>
          <w:color w:val="231F20"/>
          <w:spacing w:val="-7"/>
          <w:w w:val="90"/>
        </w:rPr>
        <w:t> </w:t>
      </w:r>
      <w:r>
        <w:rPr>
          <w:color w:val="231F20"/>
          <w:w w:val="90"/>
        </w:rPr>
        <w:t>sinking</w:t>
      </w:r>
      <w:r>
        <w:rPr>
          <w:color w:val="231F20"/>
          <w:spacing w:val="-7"/>
          <w:w w:val="90"/>
        </w:rPr>
        <w:t> </w:t>
      </w:r>
      <w:r>
        <w:rPr>
          <w:color w:val="231F20"/>
          <w:w w:val="90"/>
        </w:rPr>
        <w:t>fund</w:t>
      </w:r>
      <w:r>
        <w:rPr>
          <w:color w:val="231F20"/>
          <w:spacing w:val="-7"/>
          <w:w w:val="90"/>
        </w:rPr>
        <w:t> </w:t>
      </w:r>
      <w:r>
        <w:rPr>
          <w:color w:val="231F20"/>
          <w:w w:val="90"/>
        </w:rPr>
        <w:t>that</w:t>
      </w:r>
      <w:r>
        <w:rPr>
          <w:color w:val="231F20"/>
          <w:spacing w:val="-7"/>
          <w:w w:val="90"/>
        </w:rPr>
        <w:t> </w:t>
      </w:r>
      <w:r>
        <w:rPr>
          <w:color w:val="231F20"/>
          <w:w w:val="90"/>
        </w:rPr>
        <w:t>helps</w:t>
      </w:r>
      <w:r>
        <w:rPr>
          <w:color w:val="231F20"/>
          <w:spacing w:val="-7"/>
          <w:w w:val="90"/>
        </w:rPr>
        <w:t> </w:t>
      </w:r>
      <w:r>
        <w:rPr>
          <w:color w:val="231F20"/>
          <w:w w:val="90"/>
        </w:rPr>
        <w:t>support </w:t>
      </w:r>
      <w:r>
        <w:rPr>
          <w:color w:val="231F20"/>
          <w:spacing w:val="-6"/>
        </w:rPr>
        <w:t>the implementation of the Facility Development Plan,</w:t>
      </w:r>
    </w:p>
    <w:p>
      <w:pPr>
        <w:pStyle w:val="BodyText"/>
        <w:spacing w:line="271" w:lineRule="auto" w:before="2"/>
        <w:ind w:left="113"/>
      </w:pPr>
      <w:r>
        <w:rPr>
          <w:color w:val="231F20"/>
          <w:w w:val="90"/>
        </w:rPr>
        <w:t>and</w:t>
      </w:r>
      <w:r>
        <w:rPr>
          <w:color w:val="231F20"/>
          <w:spacing w:val="-8"/>
          <w:w w:val="90"/>
        </w:rPr>
        <w:t> </w:t>
      </w:r>
      <w:r>
        <w:rPr>
          <w:color w:val="231F20"/>
          <w:w w:val="90"/>
        </w:rPr>
        <w:t>to</w:t>
      </w:r>
      <w:r>
        <w:rPr>
          <w:color w:val="231F20"/>
          <w:spacing w:val="-8"/>
          <w:w w:val="90"/>
        </w:rPr>
        <w:t> </w:t>
      </w:r>
      <w:r>
        <w:rPr>
          <w:color w:val="231F20"/>
          <w:w w:val="90"/>
        </w:rPr>
        <w:t>support</w:t>
      </w:r>
      <w:r>
        <w:rPr>
          <w:color w:val="231F20"/>
          <w:spacing w:val="-8"/>
          <w:w w:val="90"/>
        </w:rPr>
        <w:t> </w:t>
      </w:r>
      <w:r>
        <w:rPr>
          <w:color w:val="231F20"/>
          <w:w w:val="90"/>
        </w:rPr>
        <w:t>Council</w:t>
      </w:r>
      <w:r>
        <w:rPr>
          <w:color w:val="231F20"/>
          <w:spacing w:val="-8"/>
          <w:w w:val="90"/>
        </w:rPr>
        <w:t> </w:t>
      </w:r>
      <w:r>
        <w:rPr>
          <w:color w:val="231F20"/>
          <w:w w:val="90"/>
        </w:rPr>
        <w:t>in</w:t>
      </w:r>
      <w:r>
        <w:rPr>
          <w:color w:val="231F20"/>
          <w:spacing w:val="-8"/>
          <w:w w:val="90"/>
        </w:rPr>
        <w:t> </w:t>
      </w:r>
      <w:r>
        <w:rPr>
          <w:color w:val="231F20"/>
          <w:w w:val="90"/>
        </w:rPr>
        <w:t>their</w:t>
      </w:r>
      <w:r>
        <w:rPr>
          <w:color w:val="231F20"/>
          <w:spacing w:val="-8"/>
          <w:w w:val="90"/>
        </w:rPr>
        <w:t> </w:t>
      </w:r>
      <w:r>
        <w:rPr>
          <w:color w:val="231F20"/>
          <w:w w:val="90"/>
        </w:rPr>
        <w:t>pursuits</w:t>
      </w:r>
      <w:r>
        <w:rPr>
          <w:color w:val="231F20"/>
          <w:spacing w:val="-8"/>
          <w:w w:val="90"/>
        </w:rPr>
        <w:t> </w:t>
      </w:r>
      <w:r>
        <w:rPr>
          <w:color w:val="231F20"/>
          <w:w w:val="90"/>
        </w:rPr>
        <w:t>to</w:t>
      </w:r>
      <w:r>
        <w:rPr>
          <w:color w:val="231F20"/>
          <w:spacing w:val="-8"/>
          <w:w w:val="90"/>
        </w:rPr>
        <w:t> </w:t>
      </w:r>
      <w:r>
        <w:rPr>
          <w:color w:val="231F20"/>
          <w:w w:val="90"/>
        </w:rPr>
        <w:t>leverage</w:t>
      </w:r>
      <w:r>
        <w:rPr>
          <w:color w:val="231F20"/>
          <w:spacing w:val="-8"/>
          <w:w w:val="90"/>
        </w:rPr>
        <w:t> </w:t>
      </w:r>
      <w:r>
        <w:rPr>
          <w:color w:val="231F20"/>
          <w:w w:val="90"/>
        </w:rPr>
        <w:t>both </w:t>
      </w:r>
      <w:r>
        <w:rPr>
          <w:color w:val="231F20"/>
          <w:spacing w:val="-8"/>
        </w:rPr>
        <w:t>internal and external funds. At the time of writing this</w:t>
      </w:r>
    </w:p>
    <w:p>
      <w:pPr>
        <w:spacing w:line="240" w:lineRule="auto" w:before="0"/>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1"/>
        <w:rPr>
          <w:sz w:val="24"/>
        </w:rPr>
      </w:pPr>
    </w:p>
    <w:p>
      <w:pPr>
        <w:pStyle w:val="BodyText"/>
        <w:spacing w:line="271" w:lineRule="auto"/>
        <w:ind w:left="113" w:right="721"/>
      </w:pPr>
      <w:r>
        <w:rPr>
          <w:color w:val="231F20"/>
          <w:w w:val="90"/>
        </w:rPr>
        <w:t>report</w:t>
      </w:r>
      <w:r>
        <w:rPr>
          <w:color w:val="231F20"/>
          <w:spacing w:val="-8"/>
          <w:w w:val="90"/>
        </w:rPr>
        <w:t> </w:t>
      </w:r>
      <w:r>
        <w:rPr>
          <w:color w:val="231F20"/>
          <w:w w:val="90"/>
        </w:rPr>
        <w:t>both</w:t>
      </w:r>
      <w:r>
        <w:rPr>
          <w:color w:val="231F20"/>
          <w:spacing w:val="-8"/>
          <w:w w:val="90"/>
        </w:rPr>
        <w:t> </w:t>
      </w:r>
      <w:r>
        <w:rPr>
          <w:color w:val="231F20"/>
          <w:w w:val="90"/>
        </w:rPr>
        <w:t>Clubs</w:t>
      </w:r>
      <w:r>
        <w:rPr>
          <w:color w:val="231F20"/>
          <w:spacing w:val="-8"/>
          <w:w w:val="90"/>
        </w:rPr>
        <w:t> </w:t>
      </w:r>
      <w:r>
        <w:rPr>
          <w:color w:val="231F20"/>
          <w:w w:val="90"/>
        </w:rPr>
        <w:t>at</w:t>
      </w:r>
      <w:r>
        <w:rPr>
          <w:color w:val="231F20"/>
          <w:spacing w:val="-8"/>
          <w:w w:val="90"/>
        </w:rPr>
        <w:t> </w:t>
      </w:r>
      <w:r>
        <w:rPr>
          <w:color w:val="231F20"/>
          <w:w w:val="90"/>
        </w:rPr>
        <w:t>Winter</w:t>
      </w:r>
      <w:r>
        <w:rPr>
          <w:color w:val="231F20"/>
          <w:spacing w:val="-8"/>
          <w:w w:val="90"/>
        </w:rPr>
        <w:t> </w:t>
      </w:r>
      <w:r>
        <w:rPr>
          <w:color w:val="231F20"/>
          <w:w w:val="90"/>
        </w:rPr>
        <w:t>Reserve</w:t>
      </w:r>
      <w:r>
        <w:rPr>
          <w:color w:val="231F20"/>
          <w:spacing w:val="-8"/>
          <w:w w:val="90"/>
        </w:rPr>
        <w:t> </w:t>
      </w:r>
      <w:r>
        <w:rPr>
          <w:color w:val="231F20"/>
          <w:w w:val="90"/>
        </w:rPr>
        <w:t>have</w:t>
      </w:r>
      <w:r>
        <w:rPr>
          <w:color w:val="231F20"/>
          <w:spacing w:val="-8"/>
          <w:w w:val="90"/>
        </w:rPr>
        <w:t> </w:t>
      </w:r>
      <w:r>
        <w:rPr>
          <w:color w:val="231F20"/>
          <w:w w:val="90"/>
        </w:rPr>
        <w:t>infrastructure </w:t>
      </w:r>
      <w:r>
        <w:rPr>
          <w:color w:val="231F20"/>
          <w:spacing w:val="-6"/>
        </w:rPr>
        <w:t>sinking</w:t>
      </w:r>
      <w:r>
        <w:rPr>
          <w:color w:val="231F20"/>
          <w:spacing w:val="-8"/>
        </w:rPr>
        <w:t> </w:t>
      </w:r>
      <w:r>
        <w:rPr>
          <w:color w:val="231F20"/>
          <w:spacing w:val="-6"/>
        </w:rPr>
        <w:t>funds</w:t>
      </w:r>
      <w:r>
        <w:rPr>
          <w:color w:val="231F20"/>
          <w:spacing w:val="-8"/>
        </w:rPr>
        <w:t> </w:t>
      </w:r>
      <w:r>
        <w:rPr>
          <w:color w:val="231F20"/>
          <w:spacing w:val="-6"/>
        </w:rPr>
        <w:t>to</w:t>
      </w:r>
      <w:r>
        <w:rPr>
          <w:color w:val="231F20"/>
          <w:spacing w:val="-8"/>
        </w:rPr>
        <w:t> </w:t>
      </w:r>
      <w:r>
        <w:rPr>
          <w:color w:val="231F20"/>
          <w:spacing w:val="-6"/>
        </w:rPr>
        <w:t>support</w:t>
      </w:r>
      <w:r>
        <w:rPr>
          <w:color w:val="231F20"/>
          <w:spacing w:val="-8"/>
        </w:rPr>
        <w:t> </w:t>
      </w:r>
      <w:r>
        <w:rPr>
          <w:color w:val="231F20"/>
          <w:spacing w:val="-6"/>
        </w:rPr>
        <w:t>delivery.</w:t>
      </w:r>
    </w:p>
    <w:p>
      <w:pPr>
        <w:pStyle w:val="BodyText"/>
        <w:spacing w:before="8"/>
        <w:rPr>
          <w:sz w:val="17"/>
        </w:rPr>
      </w:pPr>
    </w:p>
    <w:p>
      <w:pPr>
        <w:pStyle w:val="Heading5"/>
      </w:pPr>
      <w:r>
        <w:rPr>
          <w:color w:val="003263"/>
          <w:w w:val="90"/>
        </w:rPr>
        <w:t>Council’s</w:t>
      </w:r>
      <w:r>
        <w:rPr>
          <w:color w:val="003263"/>
          <w:spacing w:val="-6"/>
        </w:rPr>
        <w:t> </w:t>
      </w:r>
      <w:r>
        <w:rPr>
          <w:color w:val="003263"/>
          <w:w w:val="90"/>
        </w:rPr>
        <w:t>budget</w:t>
      </w:r>
      <w:r>
        <w:rPr>
          <w:color w:val="003263"/>
          <w:spacing w:val="-6"/>
        </w:rPr>
        <w:t> </w:t>
      </w:r>
      <w:r>
        <w:rPr>
          <w:color w:val="003263"/>
          <w:spacing w:val="-2"/>
          <w:w w:val="90"/>
        </w:rPr>
        <w:t>process</w:t>
      </w:r>
    </w:p>
    <w:p>
      <w:pPr>
        <w:pStyle w:val="BodyText"/>
        <w:spacing w:line="271" w:lineRule="auto" w:before="81"/>
        <w:ind w:left="113" w:right="721"/>
      </w:pPr>
      <w:r>
        <w:rPr>
          <w:color w:val="231F20"/>
          <w:spacing w:val="-6"/>
        </w:rPr>
        <w:t>Each year Council prepares a budget which provides </w:t>
      </w:r>
      <w:r>
        <w:rPr>
          <w:color w:val="231F20"/>
          <w:spacing w:val="-2"/>
          <w:w w:val="90"/>
        </w:rPr>
        <w:t>funding for the delivery of community services, programs, </w:t>
      </w:r>
      <w:r>
        <w:rPr>
          <w:color w:val="231F20"/>
          <w:w w:val="90"/>
        </w:rPr>
        <w:t>and</w:t>
      </w:r>
      <w:r>
        <w:rPr>
          <w:color w:val="231F20"/>
          <w:spacing w:val="-1"/>
          <w:w w:val="90"/>
        </w:rPr>
        <w:t> </w:t>
      </w:r>
      <w:r>
        <w:rPr>
          <w:color w:val="231F20"/>
          <w:w w:val="90"/>
        </w:rPr>
        <w:t>infrastructure</w:t>
      </w:r>
      <w:r>
        <w:rPr>
          <w:color w:val="231F20"/>
          <w:spacing w:val="-1"/>
          <w:w w:val="90"/>
        </w:rPr>
        <w:t> </w:t>
      </w:r>
      <w:r>
        <w:rPr>
          <w:color w:val="231F20"/>
          <w:w w:val="90"/>
        </w:rPr>
        <w:t>in</w:t>
      </w:r>
      <w:r>
        <w:rPr>
          <w:color w:val="231F20"/>
          <w:spacing w:val="-1"/>
          <w:w w:val="90"/>
        </w:rPr>
        <w:t> </w:t>
      </w:r>
      <w:r>
        <w:rPr>
          <w:color w:val="231F20"/>
          <w:w w:val="90"/>
        </w:rPr>
        <w:t>line</w:t>
      </w:r>
      <w:r>
        <w:rPr>
          <w:color w:val="231F20"/>
          <w:spacing w:val="-1"/>
          <w:w w:val="90"/>
        </w:rPr>
        <w:t> </w:t>
      </w:r>
      <w:r>
        <w:rPr>
          <w:color w:val="231F20"/>
          <w:w w:val="90"/>
        </w:rPr>
        <w:t>with</w:t>
      </w:r>
      <w:r>
        <w:rPr>
          <w:color w:val="231F20"/>
          <w:spacing w:val="-1"/>
          <w:w w:val="90"/>
        </w:rPr>
        <w:t> </w:t>
      </w:r>
      <w:r>
        <w:rPr>
          <w:color w:val="231F20"/>
          <w:w w:val="90"/>
        </w:rPr>
        <w:t>its</w:t>
      </w:r>
      <w:r>
        <w:rPr>
          <w:color w:val="231F20"/>
          <w:spacing w:val="-1"/>
          <w:w w:val="90"/>
        </w:rPr>
        <w:t> </w:t>
      </w:r>
      <w:r>
        <w:rPr>
          <w:color w:val="231F20"/>
          <w:w w:val="90"/>
        </w:rPr>
        <w:t>respective</w:t>
      </w:r>
      <w:r>
        <w:rPr>
          <w:color w:val="231F20"/>
          <w:spacing w:val="-1"/>
          <w:w w:val="90"/>
        </w:rPr>
        <w:t> </w:t>
      </w:r>
      <w:r>
        <w:rPr>
          <w:color w:val="231F20"/>
          <w:w w:val="90"/>
        </w:rPr>
        <w:t>Council</w:t>
      </w:r>
      <w:r>
        <w:rPr>
          <w:color w:val="231F20"/>
          <w:spacing w:val="-1"/>
          <w:w w:val="90"/>
        </w:rPr>
        <w:t> </w:t>
      </w:r>
      <w:r>
        <w:rPr>
          <w:color w:val="231F20"/>
          <w:w w:val="90"/>
        </w:rPr>
        <w:t>Plan. </w:t>
      </w:r>
      <w:r>
        <w:rPr>
          <w:color w:val="231F20"/>
          <w:spacing w:val="-6"/>
        </w:rPr>
        <w:t>There</w:t>
      </w:r>
      <w:r>
        <w:rPr>
          <w:color w:val="231F20"/>
          <w:spacing w:val="-11"/>
        </w:rPr>
        <w:t> </w:t>
      </w:r>
      <w:r>
        <w:rPr>
          <w:color w:val="231F20"/>
          <w:spacing w:val="-6"/>
        </w:rPr>
        <w:t>are</w:t>
      </w:r>
      <w:r>
        <w:rPr>
          <w:color w:val="231F20"/>
          <w:spacing w:val="-11"/>
        </w:rPr>
        <w:t> </w:t>
      </w:r>
      <w:r>
        <w:rPr>
          <w:color w:val="231F20"/>
          <w:spacing w:val="-6"/>
        </w:rPr>
        <w:t>opportunities</w:t>
      </w:r>
      <w:r>
        <w:rPr>
          <w:color w:val="231F20"/>
          <w:spacing w:val="-11"/>
        </w:rPr>
        <w:t> </w:t>
      </w:r>
      <w:r>
        <w:rPr>
          <w:color w:val="231F20"/>
          <w:spacing w:val="-6"/>
        </w:rPr>
        <w:t>for</w:t>
      </w:r>
      <w:r>
        <w:rPr>
          <w:color w:val="231F20"/>
          <w:spacing w:val="-11"/>
        </w:rPr>
        <w:t> </w:t>
      </w:r>
      <w:r>
        <w:rPr>
          <w:color w:val="231F20"/>
          <w:spacing w:val="-6"/>
        </w:rPr>
        <w:t>items</w:t>
      </w:r>
      <w:r>
        <w:rPr>
          <w:color w:val="231F20"/>
          <w:spacing w:val="-11"/>
        </w:rPr>
        <w:t> </w:t>
      </w:r>
      <w:r>
        <w:rPr>
          <w:color w:val="231F20"/>
          <w:spacing w:val="-6"/>
        </w:rPr>
        <w:t>identified</w:t>
      </w:r>
      <w:r>
        <w:rPr>
          <w:color w:val="231F20"/>
          <w:spacing w:val="-11"/>
        </w:rPr>
        <w:t> </w:t>
      </w:r>
      <w:r>
        <w:rPr>
          <w:color w:val="231F20"/>
          <w:spacing w:val="-6"/>
        </w:rPr>
        <w:t>within</w:t>
      </w:r>
      <w:r>
        <w:rPr>
          <w:color w:val="231F20"/>
          <w:spacing w:val="-11"/>
        </w:rPr>
        <w:t> </w:t>
      </w:r>
      <w:r>
        <w:rPr>
          <w:color w:val="231F20"/>
          <w:spacing w:val="-6"/>
        </w:rPr>
        <w:t>the </w:t>
      </w:r>
      <w:r>
        <w:rPr>
          <w:color w:val="231F20"/>
          <w:spacing w:val="-4"/>
        </w:rPr>
        <w:t>Facility</w:t>
      </w:r>
      <w:r>
        <w:rPr>
          <w:color w:val="231F20"/>
          <w:spacing w:val="-11"/>
        </w:rPr>
        <w:t> </w:t>
      </w:r>
      <w:r>
        <w:rPr>
          <w:color w:val="231F20"/>
          <w:spacing w:val="-4"/>
        </w:rPr>
        <w:t>Development</w:t>
      </w:r>
      <w:r>
        <w:rPr>
          <w:color w:val="231F20"/>
          <w:spacing w:val="-11"/>
        </w:rPr>
        <w:t> </w:t>
      </w:r>
      <w:r>
        <w:rPr>
          <w:color w:val="231F20"/>
          <w:spacing w:val="-4"/>
        </w:rPr>
        <w:t>Plan</w:t>
      </w:r>
      <w:r>
        <w:rPr>
          <w:color w:val="231F20"/>
          <w:spacing w:val="-11"/>
        </w:rPr>
        <w:t> </w:t>
      </w:r>
      <w:r>
        <w:rPr>
          <w:color w:val="231F20"/>
          <w:spacing w:val="-4"/>
        </w:rPr>
        <w:t>to</w:t>
      </w:r>
      <w:r>
        <w:rPr>
          <w:color w:val="231F20"/>
          <w:spacing w:val="-11"/>
        </w:rPr>
        <w:t> </w:t>
      </w:r>
      <w:r>
        <w:rPr>
          <w:color w:val="231F20"/>
          <w:spacing w:val="-4"/>
        </w:rPr>
        <w:t>be</w:t>
      </w:r>
      <w:r>
        <w:rPr>
          <w:color w:val="231F20"/>
          <w:spacing w:val="-11"/>
        </w:rPr>
        <w:t> </w:t>
      </w:r>
      <w:r>
        <w:rPr>
          <w:color w:val="231F20"/>
          <w:spacing w:val="-4"/>
        </w:rPr>
        <w:t>considered</w:t>
      </w:r>
      <w:r>
        <w:rPr>
          <w:color w:val="231F20"/>
          <w:spacing w:val="-11"/>
        </w:rPr>
        <w:t> </w:t>
      </w:r>
      <w:r>
        <w:rPr>
          <w:color w:val="231F20"/>
          <w:spacing w:val="-4"/>
        </w:rPr>
        <w:t>via</w:t>
      </w:r>
      <w:r>
        <w:rPr>
          <w:color w:val="231F20"/>
          <w:spacing w:val="-11"/>
        </w:rPr>
        <w:t> </w:t>
      </w:r>
      <w:r>
        <w:rPr>
          <w:color w:val="231F20"/>
          <w:spacing w:val="-4"/>
        </w:rPr>
        <w:t>this </w:t>
      </w:r>
      <w:r>
        <w:rPr>
          <w:color w:val="231F20"/>
          <w:spacing w:val="-2"/>
        </w:rPr>
        <w:t>process.</w:t>
      </w:r>
    </w:p>
    <w:p>
      <w:pPr>
        <w:pStyle w:val="BodyText"/>
        <w:spacing w:before="10"/>
        <w:rPr>
          <w:sz w:val="17"/>
        </w:rPr>
      </w:pPr>
    </w:p>
    <w:p>
      <w:pPr>
        <w:pStyle w:val="Heading5"/>
      </w:pPr>
      <w:r>
        <w:rPr>
          <w:color w:val="003263"/>
          <w:spacing w:val="-2"/>
          <w:w w:val="90"/>
        </w:rPr>
        <w:t>Council’s</w:t>
      </w:r>
      <w:r>
        <w:rPr>
          <w:color w:val="003263"/>
          <w:spacing w:val="-8"/>
        </w:rPr>
        <w:t> </w:t>
      </w:r>
      <w:r>
        <w:rPr>
          <w:color w:val="003263"/>
          <w:spacing w:val="-2"/>
          <w:w w:val="90"/>
        </w:rPr>
        <w:t>cyclical</w:t>
      </w:r>
      <w:r>
        <w:rPr>
          <w:color w:val="003263"/>
          <w:spacing w:val="-8"/>
        </w:rPr>
        <w:t> </w:t>
      </w:r>
      <w:r>
        <w:rPr>
          <w:color w:val="003263"/>
          <w:spacing w:val="-2"/>
          <w:w w:val="90"/>
        </w:rPr>
        <w:t>budgets</w:t>
      </w:r>
    </w:p>
    <w:p>
      <w:pPr>
        <w:pStyle w:val="BodyText"/>
        <w:spacing w:line="271" w:lineRule="auto" w:before="80"/>
        <w:ind w:left="113" w:right="721"/>
      </w:pPr>
      <w:r>
        <w:rPr>
          <w:color w:val="231F20"/>
          <w:spacing w:val="-6"/>
        </w:rPr>
        <w:t>Council</w:t>
      </w:r>
      <w:r>
        <w:rPr>
          <w:color w:val="231F20"/>
          <w:spacing w:val="-9"/>
        </w:rPr>
        <w:t> </w:t>
      </w:r>
      <w:r>
        <w:rPr>
          <w:color w:val="231F20"/>
          <w:spacing w:val="-6"/>
        </w:rPr>
        <w:t>has</w:t>
      </w:r>
      <w:r>
        <w:rPr>
          <w:color w:val="231F20"/>
          <w:spacing w:val="-9"/>
        </w:rPr>
        <w:t> </w:t>
      </w:r>
      <w:r>
        <w:rPr>
          <w:color w:val="231F20"/>
          <w:spacing w:val="-6"/>
        </w:rPr>
        <w:t>cyclical</w:t>
      </w:r>
      <w:r>
        <w:rPr>
          <w:color w:val="231F20"/>
          <w:spacing w:val="-9"/>
        </w:rPr>
        <w:t> </w:t>
      </w:r>
      <w:r>
        <w:rPr>
          <w:color w:val="231F20"/>
          <w:spacing w:val="-6"/>
        </w:rPr>
        <w:t>budgets</w:t>
      </w:r>
      <w:r>
        <w:rPr>
          <w:color w:val="231F20"/>
          <w:spacing w:val="-9"/>
        </w:rPr>
        <w:t> </w:t>
      </w:r>
      <w:r>
        <w:rPr>
          <w:color w:val="231F20"/>
          <w:spacing w:val="-6"/>
        </w:rPr>
        <w:t>for</w:t>
      </w:r>
      <w:r>
        <w:rPr>
          <w:color w:val="231F20"/>
          <w:spacing w:val="-9"/>
        </w:rPr>
        <w:t> </w:t>
      </w:r>
      <w:r>
        <w:rPr>
          <w:color w:val="231F20"/>
          <w:spacing w:val="-6"/>
        </w:rPr>
        <w:t>the</w:t>
      </w:r>
      <w:r>
        <w:rPr>
          <w:color w:val="231F20"/>
          <w:spacing w:val="-9"/>
        </w:rPr>
        <w:t> </w:t>
      </w:r>
      <w:r>
        <w:rPr>
          <w:color w:val="231F20"/>
          <w:spacing w:val="-6"/>
        </w:rPr>
        <w:t>maintenance</w:t>
      </w:r>
      <w:r>
        <w:rPr>
          <w:color w:val="231F20"/>
          <w:spacing w:val="-9"/>
        </w:rPr>
        <w:t> </w:t>
      </w:r>
      <w:r>
        <w:rPr>
          <w:color w:val="231F20"/>
          <w:spacing w:val="-6"/>
        </w:rPr>
        <w:t>and </w:t>
      </w:r>
      <w:r>
        <w:rPr>
          <w:color w:val="231F20"/>
          <w:spacing w:val="-2"/>
          <w:w w:val="90"/>
        </w:rPr>
        <w:t>renewal</w:t>
      </w:r>
      <w:r>
        <w:rPr>
          <w:color w:val="231F20"/>
          <w:spacing w:val="-5"/>
          <w:w w:val="90"/>
        </w:rPr>
        <w:t> </w:t>
      </w:r>
      <w:r>
        <w:rPr>
          <w:color w:val="231F20"/>
          <w:spacing w:val="-2"/>
          <w:w w:val="90"/>
        </w:rPr>
        <w:t>of</w:t>
      </w:r>
      <w:r>
        <w:rPr>
          <w:color w:val="231F20"/>
          <w:spacing w:val="-5"/>
          <w:w w:val="90"/>
        </w:rPr>
        <w:t> </w:t>
      </w:r>
      <w:r>
        <w:rPr>
          <w:color w:val="231F20"/>
          <w:spacing w:val="-2"/>
          <w:w w:val="90"/>
        </w:rPr>
        <w:t>minor</w:t>
      </w:r>
      <w:r>
        <w:rPr>
          <w:color w:val="231F20"/>
          <w:spacing w:val="-5"/>
          <w:w w:val="90"/>
        </w:rPr>
        <w:t> </w:t>
      </w:r>
      <w:r>
        <w:rPr>
          <w:color w:val="231F20"/>
          <w:spacing w:val="-2"/>
          <w:w w:val="90"/>
        </w:rPr>
        <w:t>infrastructure</w:t>
      </w:r>
      <w:r>
        <w:rPr>
          <w:color w:val="231F20"/>
          <w:spacing w:val="-5"/>
          <w:w w:val="90"/>
        </w:rPr>
        <w:t> </w:t>
      </w:r>
      <w:r>
        <w:rPr>
          <w:color w:val="231F20"/>
          <w:spacing w:val="-2"/>
          <w:w w:val="90"/>
        </w:rPr>
        <w:t>items.</w:t>
      </w:r>
      <w:r>
        <w:rPr>
          <w:color w:val="231F20"/>
          <w:spacing w:val="-5"/>
          <w:w w:val="90"/>
        </w:rPr>
        <w:t> </w:t>
      </w:r>
      <w:r>
        <w:rPr>
          <w:color w:val="231F20"/>
          <w:spacing w:val="-2"/>
          <w:w w:val="90"/>
        </w:rPr>
        <w:t>A</w:t>
      </w:r>
      <w:r>
        <w:rPr>
          <w:color w:val="231F20"/>
          <w:spacing w:val="-5"/>
          <w:w w:val="90"/>
        </w:rPr>
        <w:t> </w:t>
      </w:r>
      <w:r>
        <w:rPr>
          <w:color w:val="231F20"/>
          <w:spacing w:val="-2"/>
          <w:w w:val="90"/>
        </w:rPr>
        <w:t>small</w:t>
      </w:r>
      <w:r>
        <w:rPr>
          <w:color w:val="231F20"/>
          <w:spacing w:val="-5"/>
          <w:w w:val="90"/>
        </w:rPr>
        <w:t> </w:t>
      </w:r>
      <w:r>
        <w:rPr>
          <w:color w:val="231F20"/>
          <w:spacing w:val="-2"/>
          <w:w w:val="90"/>
        </w:rPr>
        <w:t>number</w:t>
      </w:r>
      <w:r>
        <w:rPr>
          <w:color w:val="231F20"/>
          <w:spacing w:val="-5"/>
          <w:w w:val="90"/>
        </w:rPr>
        <w:t> </w:t>
      </w:r>
      <w:r>
        <w:rPr>
          <w:color w:val="231F20"/>
          <w:spacing w:val="-2"/>
          <w:w w:val="90"/>
        </w:rPr>
        <w:t>of </w:t>
      </w:r>
      <w:r>
        <w:rPr>
          <w:color w:val="231F20"/>
          <w:w w:val="90"/>
        </w:rPr>
        <w:t>recommendations within the Facility Development Plan </w:t>
      </w:r>
      <w:r>
        <w:rPr>
          <w:color w:val="231F20"/>
          <w:spacing w:val="-8"/>
        </w:rPr>
        <w:t>could be considered within relevant cyclical programs.</w:t>
      </w:r>
    </w:p>
    <w:p>
      <w:pPr>
        <w:pStyle w:val="BodyText"/>
        <w:spacing w:before="9"/>
        <w:rPr>
          <w:sz w:val="17"/>
        </w:rPr>
      </w:pPr>
    </w:p>
    <w:p>
      <w:pPr>
        <w:pStyle w:val="Heading5"/>
      </w:pPr>
      <w:r>
        <w:rPr>
          <w:color w:val="003263"/>
          <w:w w:val="90"/>
        </w:rPr>
        <w:t>Other</w:t>
      </w:r>
      <w:r>
        <w:rPr>
          <w:color w:val="003263"/>
          <w:spacing w:val="3"/>
        </w:rPr>
        <w:t> </w:t>
      </w:r>
      <w:r>
        <w:rPr>
          <w:color w:val="003263"/>
          <w:w w:val="90"/>
        </w:rPr>
        <w:t>funding</w:t>
      </w:r>
      <w:r>
        <w:rPr>
          <w:color w:val="003263"/>
          <w:spacing w:val="4"/>
        </w:rPr>
        <w:t> </w:t>
      </w:r>
      <w:r>
        <w:rPr>
          <w:color w:val="003263"/>
          <w:spacing w:val="-2"/>
          <w:w w:val="90"/>
        </w:rPr>
        <w:t>programs</w:t>
      </w:r>
    </w:p>
    <w:p>
      <w:pPr>
        <w:pStyle w:val="BodyText"/>
        <w:spacing w:line="271" w:lineRule="auto" w:before="81"/>
        <w:ind w:left="113" w:right="721"/>
      </w:pPr>
      <w:r>
        <w:rPr>
          <w:color w:val="231F20"/>
          <w:spacing w:val="-6"/>
        </w:rPr>
        <w:t>On</w:t>
      </w:r>
      <w:r>
        <w:rPr>
          <w:color w:val="231F20"/>
          <w:spacing w:val="-7"/>
        </w:rPr>
        <w:t> </w:t>
      </w:r>
      <w:r>
        <w:rPr>
          <w:color w:val="231F20"/>
          <w:spacing w:val="-6"/>
        </w:rPr>
        <w:t>occasion</w:t>
      </w:r>
      <w:r>
        <w:rPr>
          <w:color w:val="231F20"/>
          <w:spacing w:val="-7"/>
        </w:rPr>
        <w:t> </w:t>
      </w:r>
      <w:r>
        <w:rPr>
          <w:color w:val="231F20"/>
          <w:spacing w:val="-6"/>
        </w:rPr>
        <w:t>the</w:t>
      </w:r>
      <w:r>
        <w:rPr>
          <w:color w:val="231F20"/>
          <w:spacing w:val="-7"/>
        </w:rPr>
        <w:t> </w:t>
      </w:r>
      <w:r>
        <w:rPr>
          <w:color w:val="231F20"/>
          <w:spacing w:val="-6"/>
        </w:rPr>
        <w:t>Victorian</w:t>
      </w:r>
      <w:r>
        <w:rPr>
          <w:color w:val="231F20"/>
          <w:spacing w:val="-7"/>
        </w:rPr>
        <w:t> </w:t>
      </w:r>
      <w:r>
        <w:rPr>
          <w:color w:val="231F20"/>
          <w:spacing w:val="-6"/>
        </w:rPr>
        <w:t>Government,</w:t>
      </w:r>
      <w:r>
        <w:rPr>
          <w:color w:val="231F20"/>
          <w:spacing w:val="-7"/>
        </w:rPr>
        <w:t> </w:t>
      </w:r>
      <w:r>
        <w:rPr>
          <w:color w:val="231F20"/>
          <w:spacing w:val="-6"/>
        </w:rPr>
        <w:t>via</w:t>
      </w:r>
      <w:r>
        <w:rPr>
          <w:color w:val="231F20"/>
          <w:spacing w:val="-7"/>
        </w:rPr>
        <w:t> </w:t>
      </w:r>
      <w:r>
        <w:rPr>
          <w:color w:val="231F20"/>
          <w:spacing w:val="-6"/>
        </w:rPr>
        <w:t>Sport</w:t>
      </w:r>
      <w:r>
        <w:rPr>
          <w:color w:val="231F20"/>
          <w:spacing w:val="-7"/>
        </w:rPr>
        <w:t> </w:t>
      </w:r>
      <w:r>
        <w:rPr>
          <w:color w:val="231F20"/>
          <w:spacing w:val="-6"/>
        </w:rPr>
        <w:t>&amp; </w:t>
      </w:r>
      <w:r>
        <w:rPr>
          <w:color w:val="231F20"/>
          <w:spacing w:val="-2"/>
          <w:w w:val="90"/>
        </w:rPr>
        <w:t>Recreation</w:t>
      </w:r>
      <w:r>
        <w:rPr>
          <w:color w:val="231F20"/>
          <w:spacing w:val="-4"/>
          <w:w w:val="90"/>
        </w:rPr>
        <w:t> </w:t>
      </w:r>
      <w:r>
        <w:rPr>
          <w:color w:val="231F20"/>
          <w:spacing w:val="-2"/>
          <w:w w:val="90"/>
        </w:rPr>
        <w:t>Victoria,</w:t>
      </w:r>
      <w:r>
        <w:rPr>
          <w:color w:val="231F20"/>
          <w:spacing w:val="-4"/>
          <w:w w:val="90"/>
        </w:rPr>
        <w:t> </w:t>
      </w:r>
      <w:r>
        <w:rPr>
          <w:color w:val="231F20"/>
          <w:spacing w:val="-2"/>
          <w:w w:val="90"/>
        </w:rPr>
        <w:t>releases</w:t>
      </w:r>
      <w:r>
        <w:rPr>
          <w:color w:val="231F20"/>
          <w:spacing w:val="-4"/>
          <w:w w:val="90"/>
        </w:rPr>
        <w:t> </w:t>
      </w:r>
      <w:r>
        <w:rPr>
          <w:color w:val="231F20"/>
          <w:spacing w:val="-2"/>
          <w:w w:val="90"/>
        </w:rPr>
        <w:t>additional</w:t>
      </w:r>
      <w:r>
        <w:rPr>
          <w:color w:val="231F20"/>
          <w:spacing w:val="-4"/>
          <w:w w:val="90"/>
        </w:rPr>
        <w:t> </w:t>
      </w:r>
      <w:r>
        <w:rPr>
          <w:color w:val="231F20"/>
          <w:spacing w:val="-2"/>
          <w:w w:val="90"/>
        </w:rPr>
        <w:t>funding</w:t>
      </w:r>
      <w:r>
        <w:rPr>
          <w:color w:val="231F20"/>
          <w:spacing w:val="-4"/>
          <w:w w:val="90"/>
        </w:rPr>
        <w:t> </w:t>
      </w:r>
      <w:r>
        <w:rPr>
          <w:color w:val="231F20"/>
          <w:spacing w:val="-2"/>
          <w:w w:val="90"/>
        </w:rPr>
        <w:t>programs </w:t>
      </w:r>
      <w:r>
        <w:rPr>
          <w:color w:val="231F20"/>
          <w:spacing w:val="-8"/>
        </w:rPr>
        <w:t>which</w:t>
      </w:r>
      <w:r>
        <w:rPr>
          <w:color w:val="231F20"/>
          <w:spacing w:val="-11"/>
        </w:rPr>
        <w:t> </w:t>
      </w:r>
      <w:r>
        <w:rPr>
          <w:color w:val="231F20"/>
          <w:spacing w:val="-8"/>
        </w:rPr>
        <w:t>run</w:t>
      </w:r>
      <w:r>
        <w:rPr>
          <w:color w:val="231F20"/>
          <w:spacing w:val="-11"/>
        </w:rPr>
        <w:t> </w:t>
      </w:r>
      <w:r>
        <w:rPr>
          <w:color w:val="231F20"/>
          <w:spacing w:val="-8"/>
        </w:rPr>
        <w:t>over</w:t>
      </w:r>
      <w:r>
        <w:rPr>
          <w:color w:val="231F20"/>
          <w:spacing w:val="-11"/>
        </w:rPr>
        <w:t> </w:t>
      </w:r>
      <w:r>
        <w:rPr>
          <w:color w:val="231F20"/>
          <w:spacing w:val="-8"/>
        </w:rPr>
        <w:t>a</w:t>
      </w:r>
      <w:r>
        <w:rPr>
          <w:color w:val="231F20"/>
          <w:spacing w:val="-11"/>
        </w:rPr>
        <w:t> </w:t>
      </w:r>
      <w:r>
        <w:rPr>
          <w:color w:val="231F20"/>
          <w:spacing w:val="-8"/>
        </w:rPr>
        <w:t>shorter</w:t>
      </w:r>
      <w:r>
        <w:rPr>
          <w:color w:val="231F20"/>
          <w:spacing w:val="-11"/>
        </w:rPr>
        <w:t> </w:t>
      </w:r>
      <w:r>
        <w:rPr>
          <w:color w:val="231F20"/>
          <w:spacing w:val="-8"/>
        </w:rPr>
        <w:t>timeframe.</w:t>
      </w:r>
      <w:r>
        <w:rPr>
          <w:color w:val="231F20"/>
          <w:spacing w:val="-11"/>
        </w:rPr>
        <w:t> </w:t>
      </w:r>
      <w:r>
        <w:rPr>
          <w:color w:val="231F20"/>
          <w:spacing w:val="-8"/>
        </w:rPr>
        <w:t>In</w:t>
      </w:r>
      <w:r>
        <w:rPr>
          <w:color w:val="231F20"/>
          <w:spacing w:val="-11"/>
        </w:rPr>
        <w:t> </w:t>
      </w:r>
      <w:r>
        <w:rPr>
          <w:color w:val="231F20"/>
          <w:spacing w:val="-8"/>
        </w:rPr>
        <w:t>2020-21</w:t>
      </w:r>
      <w:r>
        <w:rPr>
          <w:color w:val="231F20"/>
          <w:spacing w:val="-11"/>
        </w:rPr>
        <w:t> </w:t>
      </w:r>
      <w:r>
        <w:rPr>
          <w:color w:val="231F20"/>
          <w:spacing w:val="-8"/>
        </w:rPr>
        <w:t>SRV released</w:t>
      </w:r>
      <w:r>
        <w:rPr>
          <w:color w:val="231F20"/>
          <w:spacing w:val="-10"/>
        </w:rPr>
        <w:t> </w:t>
      </w:r>
      <w:r>
        <w:rPr>
          <w:color w:val="231F20"/>
          <w:spacing w:val="-8"/>
        </w:rPr>
        <w:t>a</w:t>
      </w:r>
      <w:r>
        <w:rPr>
          <w:color w:val="231F20"/>
          <w:spacing w:val="-10"/>
        </w:rPr>
        <w:t> </w:t>
      </w:r>
      <w:r>
        <w:rPr>
          <w:color w:val="231F20"/>
          <w:spacing w:val="-8"/>
        </w:rPr>
        <w:t>Community</w:t>
      </w:r>
      <w:r>
        <w:rPr>
          <w:color w:val="231F20"/>
          <w:spacing w:val="-10"/>
        </w:rPr>
        <w:t> </w:t>
      </w:r>
      <w:r>
        <w:rPr>
          <w:color w:val="231F20"/>
          <w:spacing w:val="-8"/>
        </w:rPr>
        <w:t>Sports</w:t>
      </w:r>
      <w:r>
        <w:rPr>
          <w:color w:val="231F20"/>
          <w:spacing w:val="-10"/>
        </w:rPr>
        <w:t> </w:t>
      </w:r>
      <w:r>
        <w:rPr>
          <w:color w:val="231F20"/>
          <w:spacing w:val="-8"/>
        </w:rPr>
        <w:t>Infrastructure</w:t>
      </w:r>
      <w:r>
        <w:rPr>
          <w:color w:val="231F20"/>
          <w:spacing w:val="-10"/>
        </w:rPr>
        <w:t> </w:t>
      </w:r>
      <w:r>
        <w:rPr>
          <w:color w:val="231F20"/>
          <w:spacing w:val="-8"/>
        </w:rPr>
        <w:t>Stimulus </w:t>
      </w:r>
      <w:r>
        <w:rPr>
          <w:color w:val="231F20"/>
          <w:spacing w:val="-6"/>
        </w:rPr>
        <w:t>program</w:t>
      </w:r>
      <w:r>
        <w:rPr>
          <w:color w:val="231F20"/>
          <w:spacing w:val="-13"/>
        </w:rPr>
        <w:t> </w:t>
      </w:r>
      <w:r>
        <w:rPr>
          <w:color w:val="231F20"/>
          <w:spacing w:val="-6"/>
        </w:rPr>
        <w:t>which</w:t>
      </w:r>
      <w:r>
        <w:rPr>
          <w:color w:val="231F20"/>
          <w:spacing w:val="-13"/>
        </w:rPr>
        <w:t> </w:t>
      </w:r>
      <w:r>
        <w:rPr>
          <w:color w:val="231F20"/>
          <w:spacing w:val="-6"/>
        </w:rPr>
        <w:t>was</w:t>
      </w:r>
      <w:r>
        <w:rPr>
          <w:color w:val="231F20"/>
          <w:spacing w:val="-13"/>
        </w:rPr>
        <w:t> </w:t>
      </w:r>
      <w:r>
        <w:rPr>
          <w:color w:val="231F20"/>
          <w:spacing w:val="-6"/>
        </w:rPr>
        <w:t>aimed</w:t>
      </w:r>
      <w:r>
        <w:rPr>
          <w:color w:val="231F20"/>
          <w:spacing w:val="-13"/>
        </w:rPr>
        <w:t> </w:t>
      </w:r>
      <w:r>
        <w:rPr>
          <w:color w:val="231F20"/>
          <w:spacing w:val="-6"/>
        </w:rPr>
        <w:t>to</w:t>
      </w:r>
      <w:r>
        <w:rPr>
          <w:color w:val="231F20"/>
          <w:spacing w:val="-13"/>
        </w:rPr>
        <w:t> </w:t>
      </w:r>
      <w:r>
        <w:rPr>
          <w:color w:val="231F20"/>
          <w:spacing w:val="-6"/>
        </w:rPr>
        <w:t>provide</w:t>
      </w:r>
      <w:r>
        <w:rPr>
          <w:color w:val="231F20"/>
          <w:spacing w:val="-13"/>
        </w:rPr>
        <w:t> </w:t>
      </w:r>
      <w:r>
        <w:rPr>
          <w:color w:val="231F20"/>
          <w:spacing w:val="-6"/>
        </w:rPr>
        <w:t>investment</w:t>
      </w:r>
      <w:r>
        <w:rPr>
          <w:color w:val="231F20"/>
          <w:spacing w:val="-13"/>
        </w:rPr>
        <w:t> </w:t>
      </w:r>
      <w:r>
        <w:rPr>
          <w:color w:val="231F20"/>
          <w:spacing w:val="-6"/>
        </w:rPr>
        <w:t>into recreation</w:t>
      </w:r>
      <w:r>
        <w:rPr>
          <w:color w:val="231F20"/>
          <w:spacing w:val="-13"/>
        </w:rPr>
        <w:t> </w:t>
      </w:r>
      <w:r>
        <w:rPr>
          <w:color w:val="231F20"/>
          <w:spacing w:val="-6"/>
        </w:rPr>
        <w:t>facilities</w:t>
      </w:r>
      <w:r>
        <w:rPr>
          <w:color w:val="231F20"/>
          <w:spacing w:val="-13"/>
        </w:rPr>
        <w:t> </w:t>
      </w:r>
      <w:r>
        <w:rPr>
          <w:color w:val="231F20"/>
          <w:spacing w:val="-6"/>
        </w:rPr>
        <w:t>following</w:t>
      </w:r>
      <w:r>
        <w:rPr>
          <w:color w:val="231F20"/>
          <w:spacing w:val="-13"/>
        </w:rPr>
        <w:t> </w:t>
      </w:r>
      <w:r>
        <w:rPr>
          <w:color w:val="231F20"/>
          <w:spacing w:val="-6"/>
        </w:rPr>
        <w:t>the</w:t>
      </w:r>
      <w:r>
        <w:rPr>
          <w:color w:val="231F20"/>
          <w:spacing w:val="-13"/>
        </w:rPr>
        <w:t> </w:t>
      </w:r>
      <w:r>
        <w:rPr>
          <w:color w:val="231F20"/>
          <w:spacing w:val="-6"/>
        </w:rPr>
        <w:t>COVID-19</w:t>
      </w:r>
      <w:r>
        <w:rPr>
          <w:color w:val="231F20"/>
          <w:spacing w:val="-13"/>
        </w:rPr>
        <w:t> </w:t>
      </w:r>
      <w:r>
        <w:rPr>
          <w:color w:val="231F20"/>
          <w:spacing w:val="-6"/>
        </w:rPr>
        <w:t>pandemic.</w:t>
      </w:r>
    </w:p>
    <w:p>
      <w:pPr>
        <w:pStyle w:val="BodyText"/>
        <w:spacing w:before="2"/>
        <w:ind w:left="113"/>
      </w:pPr>
      <w:r>
        <w:rPr>
          <w:color w:val="231F20"/>
          <w:w w:val="85"/>
        </w:rPr>
        <w:t>Initiatives</w:t>
      </w:r>
      <w:r>
        <w:rPr>
          <w:color w:val="231F20"/>
          <w:spacing w:val="-6"/>
        </w:rPr>
        <w:t> </w:t>
      </w:r>
      <w:r>
        <w:rPr>
          <w:color w:val="231F20"/>
          <w:w w:val="85"/>
        </w:rPr>
        <w:t>such</w:t>
      </w:r>
      <w:r>
        <w:rPr>
          <w:color w:val="231F20"/>
          <w:spacing w:val="-6"/>
        </w:rPr>
        <w:t> </w:t>
      </w:r>
      <w:r>
        <w:rPr>
          <w:color w:val="231F20"/>
          <w:w w:val="85"/>
        </w:rPr>
        <w:t>as</w:t>
      </w:r>
      <w:r>
        <w:rPr>
          <w:color w:val="231F20"/>
          <w:spacing w:val="-6"/>
        </w:rPr>
        <w:t> </w:t>
      </w:r>
      <w:r>
        <w:rPr>
          <w:color w:val="231F20"/>
          <w:w w:val="85"/>
        </w:rPr>
        <w:t>this</w:t>
      </w:r>
      <w:r>
        <w:rPr>
          <w:color w:val="231F20"/>
          <w:spacing w:val="-5"/>
        </w:rPr>
        <w:t> </w:t>
      </w:r>
      <w:r>
        <w:rPr>
          <w:color w:val="231F20"/>
          <w:w w:val="85"/>
        </w:rPr>
        <w:t>offer</w:t>
      </w:r>
      <w:r>
        <w:rPr>
          <w:color w:val="231F20"/>
          <w:spacing w:val="-6"/>
        </w:rPr>
        <w:t> </w:t>
      </w:r>
      <w:r>
        <w:rPr>
          <w:color w:val="231F20"/>
          <w:w w:val="85"/>
        </w:rPr>
        <w:t>other</w:t>
      </w:r>
      <w:r>
        <w:rPr>
          <w:color w:val="231F20"/>
          <w:spacing w:val="-6"/>
        </w:rPr>
        <w:t> </w:t>
      </w:r>
      <w:r>
        <w:rPr>
          <w:color w:val="231F20"/>
          <w:w w:val="85"/>
        </w:rPr>
        <w:t>opportunities</w:t>
      </w:r>
      <w:r>
        <w:rPr>
          <w:color w:val="231F20"/>
          <w:spacing w:val="-6"/>
        </w:rPr>
        <w:t> </w:t>
      </w:r>
      <w:r>
        <w:rPr>
          <w:color w:val="231F20"/>
          <w:w w:val="85"/>
        </w:rPr>
        <w:t>for</w:t>
      </w:r>
      <w:r>
        <w:rPr>
          <w:color w:val="231F20"/>
          <w:spacing w:val="-5"/>
        </w:rPr>
        <w:t> </w:t>
      </w:r>
      <w:r>
        <w:rPr>
          <w:color w:val="231F20"/>
          <w:spacing w:val="-2"/>
          <w:w w:val="85"/>
        </w:rPr>
        <w:t>funding.</w:t>
      </w:r>
    </w:p>
    <w:p>
      <w:pPr>
        <w:spacing w:after="0"/>
        <w:sectPr>
          <w:type w:val="continuous"/>
          <w:pgSz w:w="11910" w:h="16840"/>
          <w:pgMar w:header="0" w:footer="358" w:top="1920" w:bottom="280" w:left="1020" w:right="280"/>
          <w:cols w:num="2" w:equalWidth="0">
            <w:col w:w="4725" w:space="321"/>
            <w:col w:w="5564"/>
          </w:cols>
        </w:sectPr>
      </w:pPr>
    </w:p>
    <w:p>
      <w:pPr>
        <w:pStyle w:val="BodyText"/>
        <w:spacing w:before="1"/>
        <w:rPr>
          <w:sz w:val="13"/>
        </w:rPr>
      </w:pPr>
      <w:r>
        <w:rPr/>
        <w:pict>
          <v:group style="position:absolute;margin-left:11.3382pt;margin-top:.000315pt;width:575.450pt;height:462.5pt;mso-position-horizontal-relative:page;mso-position-vertical-relative:page;z-index:-17988096" id="docshapegroup401" coordorigin="227,0" coordsize="11509,9250">
            <v:shape style="position:absolute;left:226;top:0;width:11509;height:7389" id="docshape402" coordorigin="227,0" coordsize="11509,7389" path="m11735,0l227,0,227,7389,11735,3872,11735,0xe" filled="true" fillcolor="#e6f3f4" stroked="false">
              <v:path arrowok="t"/>
              <v:fill type="solid"/>
            </v:shape>
            <v:rect style="position:absolute;left:6010;top:5282;width:2765;height:3528" id="docshape403" filled="true" fillcolor="#231f20" stroked="false">
              <v:fill opacity="19660f" type="solid"/>
            </v:rect>
            <v:shape style="position:absolute;left:6066;top:5337;width:2589;height:3355" type="#_x0000_t75" id="docshape404" stroked="false">
              <v:imagedata r:id="rId114" o:title=""/>
            </v:shape>
            <v:rect style="position:absolute;left:8200;top:5721;width:2693;height:3528" id="docshape405" filled="true" fillcolor="#231f20" stroked="false">
              <v:fill opacity="19660f" type="solid"/>
            </v:rect>
            <v:shape style="position:absolute;left:8255;top:5776;width:2517;height:3352" id="docshape406" coordorigin="8255,5776" coordsize="2517,3352" path="m8425,5776l8255,9005,10602,9128,10772,5899,8425,5776xe" filled="true" fillcolor="#ffffff" stroked="false">
              <v:path arrowok="t"/>
              <v:fill type="solid"/>
            </v:shape>
            <v:shape style="position:absolute;left:8329;top:5842;width:2370;height:3223" type="#_x0000_t75" id="docshape407" stroked="false">
              <v:imagedata r:id="rId115" o:title=""/>
            </v:shape>
            <w10:wrap type="none"/>
          </v:group>
        </w:pict>
      </w:r>
    </w:p>
    <w:p>
      <w:pPr>
        <w:spacing w:before="95"/>
        <w:ind w:left="3566" w:right="562" w:hanging="851"/>
        <w:jc w:val="left"/>
        <w:rPr>
          <w:sz w:val="12"/>
        </w:rPr>
      </w:pPr>
      <w:r>
        <w:rPr>
          <w:color w:val="231F20"/>
          <w:w w:val="90"/>
          <w:sz w:val="12"/>
        </w:rPr>
        <w:t>*These programs require Council’s to apply directly to Sport and Recreation Victoria on behalf of sporting clubs. The City of Greater</w:t>
      </w:r>
      <w:r>
        <w:rPr>
          <w:color w:val="231F20"/>
          <w:spacing w:val="40"/>
          <w:sz w:val="12"/>
        </w:rPr>
        <w:t> </w:t>
      </w:r>
      <w:r>
        <w:rPr>
          <w:color w:val="231F20"/>
          <w:w w:val="90"/>
          <w:sz w:val="12"/>
        </w:rPr>
        <w:t>Geelong</w:t>
      </w:r>
      <w:r>
        <w:rPr>
          <w:color w:val="231F20"/>
          <w:spacing w:val="-3"/>
          <w:sz w:val="12"/>
        </w:rPr>
        <w:t> </w:t>
      </w:r>
      <w:r>
        <w:rPr>
          <w:color w:val="231F20"/>
          <w:w w:val="90"/>
          <w:sz w:val="12"/>
        </w:rPr>
        <w:t>considers</w:t>
      </w:r>
      <w:r>
        <w:rPr>
          <w:color w:val="231F20"/>
          <w:spacing w:val="-2"/>
          <w:sz w:val="12"/>
        </w:rPr>
        <w:t> </w:t>
      </w:r>
      <w:r>
        <w:rPr>
          <w:color w:val="231F20"/>
          <w:w w:val="90"/>
          <w:sz w:val="12"/>
        </w:rPr>
        <w:t>and</w:t>
      </w:r>
      <w:r>
        <w:rPr>
          <w:color w:val="231F20"/>
          <w:spacing w:val="-2"/>
          <w:sz w:val="12"/>
        </w:rPr>
        <w:t> </w:t>
      </w:r>
      <w:r>
        <w:rPr>
          <w:color w:val="231F20"/>
          <w:w w:val="90"/>
          <w:sz w:val="12"/>
        </w:rPr>
        <w:t>prioritises</w:t>
      </w:r>
      <w:r>
        <w:rPr>
          <w:color w:val="231F20"/>
          <w:spacing w:val="-2"/>
          <w:sz w:val="12"/>
        </w:rPr>
        <w:t> </w:t>
      </w:r>
      <w:r>
        <w:rPr>
          <w:color w:val="231F20"/>
          <w:w w:val="90"/>
          <w:sz w:val="12"/>
        </w:rPr>
        <w:t>applications</w:t>
      </w:r>
      <w:r>
        <w:rPr>
          <w:color w:val="231F20"/>
          <w:spacing w:val="-2"/>
          <w:sz w:val="12"/>
        </w:rPr>
        <w:t> </w:t>
      </w:r>
      <w:r>
        <w:rPr>
          <w:color w:val="231F20"/>
          <w:w w:val="90"/>
          <w:sz w:val="12"/>
        </w:rPr>
        <w:t>in</w:t>
      </w:r>
      <w:r>
        <w:rPr>
          <w:color w:val="231F20"/>
          <w:spacing w:val="-3"/>
          <w:sz w:val="12"/>
        </w:rPr>
        <w:t> </w:t>
      </w:r>
      <w:r>
        <w:rPr>
          <w:color w:val="231F20"/>
          <w:w w:val="90"/>
          <w:sz w:val="12"/>
        </w:rPr>
        <w:t>line</w:t>
      </w:r>
      <w:r>
        <w:rPr>
          <w:color w:val="231F20"/>
          <w:spacing w:val="-2"/>
          <w:sz w:val="12"/>
        </w:rPr>
        <w:t> </w:t>
      </w:r>
      <w:r>
        <w:rPr>
          <w:color w:val="231F20"/>
          <w:w w:val="90"/>
          <w:sz w:val="12"/>
        </w:rPr>
        <w:t>with</w:t>
      </w:r>
      <w:r>
        <w:rPr>
          <w:color w:val="231F20"/>
          <w:spacing w:val="-2"/>
          <w:sz w:val="12"/>
        </w:rPr>
        <w:t> </w:t>
      </w:r>
      <w:r>
        <w:rPr>
          <w:color w:val="231F20"/>
          <w:w w:val="90"/>
          <w:sz w:val="12"/>
        </w:rPr>
        <w:t>the</w:t>
      </w:r>
      <w:r>
        <w:rPr>
          <w:color w:val="231F20"/>
          <w:spacing w:val="-2"/>
          <w:sz w:val="12"/>
        </w:rPr>
        <w:t> </w:t>
      </w:r>
      <w:r>
        <w:rPr>
          <w:color w:val="231F20"/>
          <w:w w:val="90"/>
          <w:sz w:val="12"/>
        </w:rPr>
        <w:t>funding</w:t>
      </w:r>
      <w:r>
        <w:rPr>
          <w:color w:val="231F20"/>
          <w:spacing w:val="-2"/>
          <w:sz w:val="12"/>
        </w:rPr>
        <w:t> </w:t>
      </w:r>
      <w:r>
        <w:rPr>
          <w:color w:val="231F20"/>
          <w:w w:val="90"/>
          <w:sz w:val="12"/>
        </w:rPr>
        <w:t>criteria</w:t>
      </w:r>
      <w:r>
        <w:rPr>
          <w:color w:val="231F20"/>
          <w:spacing w:val="-2"/>
          <w:sz w:val="12"/>
        </w:rPr>
        <w:t> </w:t>
      </w:r>
      <w:r>
        <w:rPr>
          <w:color w:val="231F20"/>
          <w:w w:val="90"/>
          <w:sz w:val="12"/>
        </w:rPr>
        <w:t>and</w:t>
      </w:r>
      <w:r>
        <w:rPr>
          <w:color w:val="231F20"/>
          <w:spacing w:val="-3"/>
          <w:sz w:val="12"/>
        </w:rPr>
        <w:t> </w:t>
      </w:r>
      <w:r>
        <w:rPr>
          <w:color w:val="231F20"/>
          <w:w w:val="90"/>
          <w:sz w:val="12"/>
        </w:rPr>
        <w:t>to</w:t>
      </w:r>
      <w:r>
        <w:rPr>
          <w:color w:val="231F20"/>
          <w:spacing w:val="-2"/>
          <w:sz w:val="12"/>
        </w:rPr>
        <w:t> </w:t>
      </w:r>
      <w:r>
        <w:rPr>
          <w:color w:val="231F20"/>
          <w:w w:val="90"/>
          <w:sz w:val="12"/>
        </w:rPr>
        <w:t>existing</w:t>
      </w:r>
      <w:r>
        <w:rPr>
          <w:color w:val="231F20"/>
          <w:spacing w:val="-2"/>
          <w:sz w:val="12"/>
        </w:rPr>
        <w:t> </w:t>
      </w:r>
      <w:r>
        <w:rPr>
          <w:color w:val="231F20"/>
          <w:w w:val="90"/>
          <w:sz w:val="12"/>
        </w:rPr>
        <w:t>policies</w:t>
      </w:r>
      <w:r>
        <w:rPr>
          <w:color w:val="231F20"/>
          <w:spacing w:val="-2"/>
          <w:sz w:val="12"/>
        </w:rPr>
        <w:t> </w:t>
      </w:r>
      <w:r>
        <w:rPr>
          <w:color w:val="231F20"/>
          <w:w w:val="90"/>
          <w:sz w:val="12"/>
        </w:rPr>
        <w:t>and</w:t>
      </w:r>
      <w:r>
        <w:rPr>
          <w:color w:val="231F20"/>
          <w:spacing w:val="-2"/>
          <w:sz w:val="12"/>
        </w:rPr>
        <w:t> </w:t>
      </w:r>
      <w:r>
        <w:rPr>
          <w:color w:val="231F20"/>
          <w:spacing w:val="-2"/>
          <w:w w:val="90"/>
          <w:sz w:val="12"/>
        </w:rPr>
        <w:t>strategies</w:t>
      </w:r>
    </w:p>
    <w:p>
      <w:pPr>
        <w:spacing w:after="0"/>
        <w:jc w:val="left"/>
        <w:rPr>
          <w:sz w:val="12"/>
        </w:rPr>
        <w:sectPr>
          <w:type w:val="continuous"/>
          <w:pgSz w:w="11910" w:h="16840"/>
          <w:pgMar w:header="0" w:footer="358" w:top="1920" w:bottom="280" w:left="1020" w:right="280"/>
        </w:sectPr>
      </w:pPr>
    </w:p>
    <w:p>
      <w:pPr>
        <w:pStyle w:val="Heading1"/>
        <w:spacing w:before="66"/>
        <w:ind w:left="113"/>
      </w:pPr>
      <w:r>
        <w:rPr>
          <w:color w:val="8ACED7"/>
          <w:spacing w:val="-7"/>
        </w:rPr>
        <w:t>IMPLEMENTATION</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8"/>
        <w:rPr>
          <w:rFonts w:ascii="Brandon Grotesque Bold"/>
          <w:b/>
          <w:sz w:val="19"/>
        </w:rPr>
      </w:pPr>
    </w:p>
    <w:p>
      <w:pPr>
        <w:pStyle w:val="Heading3"/>
        <w:spacing w:line="192" w:lineRule="auto"/>
      </w:pPr>
      <w:r>
        <w:rPr>
          <w:color w:val="003263"/>
          <w:spacing w:val="-6"/>
        </w:rPr>
        <w:t>To assist with implementation, key infrastructure recommendations have been prioritised in partnership with stakeholders. Their alignment to the Plan’s guiding principles and costs associated are outlined below. Note that information regarding </w:t>
      </w:r>
      <w:r>
        <w:rPr>
          <w:color w:val="003263"/>
          <w:spacing w:val="-8"/>
        </w:rPr>
        <w:t>infrastructure items not listed below can be found within the site plan on page 30 and </w:t>
      </w:r>
      <w:r>
        <w:rPr>
          <w:color w:val="003263"/>
          <w:spacing w:val="-2"/>
        </w:rPr>
        <w:t>within</w:t>
      </w:r>
      <w:r>
        <w:rPr>
          <w:color w:val="003263"/>
          <w:spacing w:val="-15"/>
        </w:rPr>
        <w:t> </w:t>
      </w:r>
      <w:r>
        <w:rPr>
          <w:color w:val="003263"/>
          <w:spacing w:val="-2"/>
        </w:rPr>
        <w:t>the</w:t>
      </w:r>
      <w:r>
        <w:rPr>
          <w:color w:val="003263"/>
          <w:spacing w:val="-15"/>
        </w:rPr>
        <w:t> </w:t>
      </w:r>
      <w:r>
        <w:rPr>
          <w:color w:val="003263"/>
          <w:spacing w:val="-2"/>
        </w:rPr>
        <w:t>attached</w:t>
      </w:r>
      <w:r>
        <w:rPr>
          <w:color w:val="003263"/>
          <w:spacing w:val="-15"/>
        </w:rPr>
        <w:t> </w:t>
      </w:r>
      <w:r>
        <w:rPr>
          <w:color w:val="003263"/>
          <w:spacing w:val="-2"/>
        </w:rPr>
        <w:t>Quantity</w:t>
      </w:r>
      <w:r>
        <w:rPr>
          <w:color w:val="003263"/>
          <w:spacing w:val="-15"/>
        </w:rPr>
        <w:t> </w:t>
      </w:r>
      <w:r>
        <w:rPr>
          <w:color w:val="003263"/>
          <w:spacing w:val="-2"/>
        </w:rPr>
        <w:t>Survey.</w:t>
      </w:r>
    </w:p>
    <w:p>
      <w:pPr>
        <w:pStyle w:val="BodyText"/>
        <w:rPr>
          <w:rFonts w:ascii="Brandon Grotesque Bold"/>
          <w:b/>
          <w:sz w:val="20"/>
        </w:rPr>
      </w:pPr>
    </w:p>
    <w:p>
      <w:pPr>
        <w:spacing w:line="196" w:lineRule="auto" w:before="295"/>
        <w:ind w:left="115" w:right="942" w:firstLine="0"/>
        <w:jc w:val="left"/>
        <w:rPr>
          <w:rFonts w:ascii="Brandon Grotesque Bold"/>
          <w:b/>
          <w:sz w:val="24"/>
        </w:rPr>
      </w:pPr>
      <w:r>
        <w:rPr>
          <w:rFonts w:ascii="Brandon Grotesque Bold"/>
          <w:b/>
          <w:color w:val="231F20"/>
          <w:spacing w:val="9"/>
          <w:sz w:val="24"/>
        </w:rPr>
        <w:t>PRIORITY </w:t>
      </w:r>
      <w:r>
        <w:rPr>
          <w:rFonts w:ascii="Brandon Grotesque Bold"/>
          <w:b/>
          <w:color w:val="231F20"/>
          <w:sz w:val="24"/>
        </w:rPr>
        <w:t>01 - PAVILION UPGRADES INCLUDING </w:t>
      </w:r>
      <w:r>
        <w:rPr>
          <w:rFonts w:ascii="Brandon Grotesque Bold"/>
          <w:b/>
          <w:color w:val="231F20"/>
          <w:spacing w:val="9"/>
          <w:sz w:val="24"/>
        </w:rPr>
        <w:t>NETBALL </w:t>
      </w:r>
      <w:r>
        <w:rPr>
          <w:rFonts w:ascii="Brandon Grotesque Bold"/>
          <w:b/>
          <w:color w:val="231F20"/>
          <w:sz w:val="24"/>
        </w:rPr>
        <w:t>CHANGE ROOMS,</w:t>
      </w:r>
      <w:r>
        <w:rPr>
          <w:rFonts w:ascii="Brandon Grotesque Bold"/>
          <w:b/>
          <w:color w:val="231F20"/>
          <w:spacing w:val="40"/>
          <w:sz w:val="24"/>
        </w:rPr>
        <w:t> </w:t>
      </w:r>
      <w:r>
        <w:rPr>
          <w:rFonts w:ascii="Brandon Grotesque Bold"/>
          <w:b/>
          <w:color w:val="231F20"/>
          <w:spacing w:val="11"/>
          <w:sz w:val="24"/>
        </w:rPr>
        <w:t>STORAGE,</w:t>
      </w:r>
      <w:r>
        <w:rPr>
          <w:rFonts w:ascii="Brandon Grotesque Bold"/>
          <w:b/>
          <w:color w:val="231F20"/>
          <w:spacing w:val="-3"/>
          <w:sz w:val="24"/>
        </w:rPr>
        <w:t> </w:t>
      </w:r>
      <w:r>
        <w:rPr>
          <w:rFonts w:ascii="Brandon Grotesque Bold"/>
          <w:b/>
          <w:color w:val="231F20"/>
          <w:spacing w:val="11"/>
          <w:sz w:val="24"/>
        </w:rPr>
        <w:t>KITCHEN</w:t>
      </w:r>
      <w:r>
        <w:rPr>
          <w:rFonts w:ascii="Brandon Grotesque Bold"/>
          <w:b/>
          <w:color w:val="231F20"/>
          <w:sz w:val="24"/>
        </w:rPr>
        <w:t> </w:t>
      </w:r>
      <w:r>
        <w:rPr>
          <w:rFonts w:ascii="Brandon Grotesque Bold"/>
          <w:b/>
          <w:color w:val="231F20"/>
          <w:spacing w:val="9"/>
          <w:sz w:val="24"/>
        </w:rPr>
        <w:t>AND</w:t>
      </w:r>
      <w:r>
        <w:rPr>
          <w:rFonts w:ascii="Brandon Grotesque Bold"/>
          <w:b/>
          <w:color w:val="231F20"/>
          <w:sz w:val="24"/>
        </w:rPr>
        <w:t> </w:t>
      </w:r>
      <w:r>
        <w:rPr>
          <w:rFonts w:ascii="Brandon Grotesque Bold"/>
          <w:b/>
          <w:color w:val="231F20"/>
          <w:spacing w:val="11"/>
          <w:sz w:val="24"/>
        </w:rPr>
        <w:t>SOCIAL</w:t>
      </w:r>
      <w:r>
        <w:rPr>
          <w:rFonts w:ascii="Brandon Grotesque Bold"/>
          <w:b/>
          <w:color w:val="231F20"/>
          <w:sz w:val="24"/>
        </w:rPr>
        <w:t> </w:t>
      </w:r>
      <w:r>
        <w:rPr>
          <w:rFonts w:ascii="Brandon Grotesque Bold"/>
          <w:b/>
          <w:color w:val="231F20"/>
          <w:spacing w:val="10"/>
          <w:sz w:val="24"/>
        </w:rPr>
        <w:t>ROOM</w:t>
      </w:r>
      <w:r>
        <w:rPr>
          <w:rFonts w:ascii="Brandon Grotesque Bold"/>
          <w:b/>
          <w:color w:val="231F20"/>
          <w:sz w:val="24"/>
        </w:rPr>
        <w:t> </w:t>
      </w:r>
      <w:r>
        <w:rPr>
          <w:rFonts w:ascii="Brandon Grotesque Bold"/>
          <w:b/>
          <w:color w:val="231F20"/>
          <w:spacing w:val="14"/>
          <w:sz w:val="24"/>
        </w:rPr>
        <w:t>ENHANCEMENTS</w:t>
      </w:r>
    </w:p>
    <w:p>
      <w:pPr>
        <w:pStyle w:val="BodyText"/>
        <w:spacing w:before="3"/>
        <w:rPr>
          <w:rFonts w:ascii="Brandon Grotesque Bold"/>
          <w:b/>
          <w:sz w:val="8"/>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59"/>
        <w:gridCol w:w="1077"/>
        <w:gridCol w:w="1417"/>
        <w:gridCol w:w="1984"/>
      </w:tblGrid>
      <w:tr>
        <w:trPr>
          <w:trHeight w:val="566" w:hRule="atLeast"/>
        </w:trPr>
        <w:tc>
          <w:tcPr>
            <w:tcW w:w="5159" w:type="dxa"/>
            <w:tcBorders>
              <w:right w:val="single" w:sz="18" w:space="0" w:color="FFFFFF"/>
            </w:tcBorders>
            <w:shd w:val="clear" w:color="auto" w:fill="003263"/>
          </w:tcPr>
          <w:p>
            <w:pPr>
              <w:pStyle w:val="TableParagraph"/>
              <w:spacing w:before="157"/>
              <w:ind w:left="2116" w:right="2116"/>
              <w:jc w:val="center"/>
              <w:rPr>
                <w:rFonts w:ascii="Brandon Grotesque Bold"/>
                <w:b/>
                <w:sz w:val="18"/>
              </w:rPr>
            </w:pPr>
            <w:r>
              <w:rPr>
                <w:rFonts w:ascii="Brandon Grotesque Bold"/>
                <w:b/>
                <w:color w:val="FFFFFF"/>
                <w:spacing w:val="-2"/>
                <w:sz w:val="18"/>
              </w:rPr>
              <w:t>Description</w:t>
            </w:r>
          </w:p>
        </w:tc>
        <w:tc>
          <w:tcPr>
            <w:tcW w:w="1077" w:type="dxa"/>
            <w:tcBorders>
              <w:left w:val="single" w:sz="18" w:space="0" w:color="FFFFFF"/>
              <w:right w:val="single" w:sz="18" w:space="0" w:color="FFFFFF"/>
            </w:tcBorders>
            <w:shd w:val="clear" w:color="auto" w:fill="003263"/>
          </w:tcPr>
          <w:p>
            <w:pPr>
              <w:pStyle w:val="TableParagraph"/>
              <w:spacing w:before="157"/>
              <w:ind w:left="34" w:right="34"/>
              <w:jc w:val="center"/>
              <w:rPr>
                <w:rFonts w:ascii="Brandon Grotesque Bold"/>
                <w:b/>
                <w:sz w:val="18"/>
              </w:rPr>
            </w:pPr>
            <w:r>
              <w:rPr>
                <w:rFonts w:ascii="Brandon Grotesque Bold"/>
                <w:b/>
                <w:color w:val="FFFFFF"/>
                <w:spacing w:val="-4"/>
                <w:sz w:val="18"/>
              </w:rPr>
              <w:t>Cost</w:t>
            </w:r>
          </w:p>
        </w:tc>
        <w:tc>
          <w:tcPr>
            <w:tcW w:w="1417" w:type="dxa"/>
            <w:tcBorders>
              <w:left w:val="single" w:sz="18" w:space="0" w:color="FFFFFF"/>
              <w:right w:val="single" w:sz="18" w:space="0" w:color="FFFFFF"/>
            </w:tcBorders>
            <w:shd w:val="clear" w:color="auto" w:fill="003263"/>
          </w:tcPr>
          <w:p>
            <w:pPr>
              <w:pStyle w:val="TableParagraph"/>
              <w:spacing w:line="168" w:lineRule="auto" w:before="124"/>
              <w:ind w:left="146" w:firstLine="68"/>
              <w:rPr>
                <w:rFonts w:ascii="Brandon Grotesque Bold"/>
                <w:b/>
                <w:sz w:val="18"/>
              </w:rPr>
            </w:pPr>
            <w:r>
              <w:rPr>
                <w:rFonts w:ascii="Brandon Grotesque Bold"/>
                <w:b/>
                <w:color w:val="FFFFFF"/>
                <w:sz w:val="18"/>
              </w:rPr>
              <w:t>Alignment</w:t>
            </w:r>
            <w:r>
              <w:rPr>
                <w:rFonts w:ascii="Brandon Grotesque Bold"/>
                <w:b/>
                <w:color w:val="FFFFFF"/>
                <w:spacing w:val="-12"/>
                <w:sz w:val="18"/>
              </w:rPr>
              <w:t> </w:t>
            </w:r>
            <w:r>
              <w:rPr>
                <w:rFonts w:ascii="Brandon Grotesque Bold"/>
                <w:b/>
                <w:color w:val="FFFFFF"/>
                <w:sz w:val="18"/>
              </w:rPr>
              <w:t>to </w:t>
            </w:r>
            <w:r>
              <w:rPr>
                <w:rFonts w:ascii="Brandon Grotesque Bold"/>
                <w:b/>
                <w:color w:val="FFFFFF"/>
                <w:spacing w:val="-7"/>
                <w:sz w:val="18"/>
              </w:rPr>
              <w:t>FDP</w:t>
            </w:r>
            <w:r>
              <w:rPr>
                <w:rFonts w:ascii="Brandon Grotesque Bold"/>
                <w:b/>
                <w:color w:val="FFFFFF"/>
                <w:spacing w:val="-2"/>
                <w:sz w:val="18"/>
              </w:rPr>
              <w:t> </w:t>
            </w:r>
            <w:r>
              <w:rPr>
                <w:rFonts w:ascii="Brandon Grotesque Bold"/>
                <w:b/>
                <w:color w:val="FFFFFF"/>
                <w:spacing w:val="-7"/>
                <w:sz w:val="18"/>
              </w:rPr>
              <w:t>Principles</w:t>
            </w:r>
          </w:p>
        </w:tc>
        <w:tc>
          <w:tcPr>
            <w:tcW w:w="1984" w:type="dxa"/>
            <w:tcBorders>
              <w:left w:val="single" w:sz="18" w:space="0" w:color="FFFFFF"/>
            </w:tcBorders>
            <w:shd w:val="clear" w:color="auto" w:fill="003263"/>
          </w:tcPr>
          <w:p>
            <w:pPr>
              <w:pStyle w:val="TableParagraph"/>
              <w:spacing w:line="168" w:lineRule="auto" w:before="124"/>
              <w:ind w:left="566" w:right="18" w:hanging="387"/>
              <w:rPr>
                <w:rFonts w:ascii="Brandon Grotesque Bold"/>
                <w:b/>
                <w:sz w:val="18"/>
              </w:rPr>
            </w:pPr>
            <w:r>
              <w:rPr>
                <w:rFonts w:ascii="Brandon Grotesque Bold"/>
                <w:b/>
                <w:color w:val="FFFFFF"/>
                <w:spacing w:val="-6"/>
                <w:sz w:val="18"/>
              </w:rPr>
              <w:t>Funding </w:t>
            </w:r>
            <w:r>
              <w:rPr>
                <w:rFonts w:ascii="Brandon Grotesque Bold"/>
                <w:b/>
                <w:color w:val="FFFFFF"/>
                <w:spacing w:val="-6"/>
                <w:sz w:val="18"/>
              </w:rPr>
              <w:t>opportunities</w:t>
            </w:r>
            <w:r>
              <w:rPr>
                <w:rFonts w:ascii="Brandon Grotesque Bold"/>
                <w:b/>
                <w:color w:val="FFFFFF"/>
                <w:sz w:val="18"/>
              </w:rPr>
              <w:t> for</w:t>
            </w:r>
            <w:r>
              <w:rPr>
                <w:rFonts w:ascii="Brandon Grotesque Bold"/>
                <w:b/>
                <w:color w:val="FFFFFF"/>
                <w:spacing w:val="-6"/>
                <w:sz w:val="18"/>
              </w:rPr>
              <w:t> </w:t>
            </w:r>
            <w:r>
              <w:rPr>
                <w:rFonts w:ascii="Brandon Grotesque Bold"/>
                <w:b/>
                <w:color w:val="FFFFFF"/>
                <w:sz w:val="18"/>
              </w:rPr>
              <w:t>delivery</w:t>
            </w:r>
          </w:p>
        </w:tc>
      </w:tr>
      <w:tr>
        <w:trPr>
          <w:trHeight w:val="3118" w:hRule="atLeast"/>
        </w:trPr>
        <w:tc>
          <w:tcPr>
            <w:tcW w:w="5159" w:type="dxa"/>
            <w:tcBorders>
              <w:right w:val="single" w:sz="18" w:space="0" w:color="FFFFFF"/>
            </w:tcBorders>
            <w:shd w:val="clear" w:color="auto" w:fill="8ACED7"/>
          </w:tcPr>
          <w:p>
            <w:pPr>
              <w:pStyle w:val="TableParagraph"/>
              <w:spacing w:line="259" w:lineRule="auto" w:before="134"/>
              <w:ind w:left="90" w:right="317"/>
              <w:rPr>
                <w:sz w:val="18"/>
              </w:rPr>
            </w:pPr>
            <w:r>
              <w:rPr>
                <w:color w:val="003263"/>
                <w:spacing w:val="-6"/>
                <w:sz w:val="18"/>
              </w:rPr>
              <w:t>Provide</w:t>
            </w:r>
            <w:r>
              <w:rPr>
                <w:color w:val="003263"/>
                <w:spacing w:val="-9"/>
                <w:sz w:val="18"/>
              </w:rPr>
              <w:t> </w:t>
            </w:r>
            <w:r>
              <w:rPr>
                <w:color w:val="003263"/>
                <w:spacing w:val="-6"/>
                <w:sz w:val="18"/>
              </w:rPr>
              <w:t>all</w:t>
            </w:r>
            <w:r>
              <w:rPr>
                <w:color w:val="003263"/>
                <w:spacing w:val="-8"/>
                <w:sz w:val="18"/>
              </w:rPr>
              <w:t> </w:t>
            </w:r>
            <w:r>
              <w:rPr>
                <w:color w:val="003263"/>
                <w:spacing w:val="-6"/>
                <w:sz w:val="18"/>
              </w:rPr>
              <w:t>gender,</w:t>
            </w:r>
            <w:r>
              <w:rPr>
                <w:color w:val="003263"/>
                <w:spacing w:val="-8"/>
                <w:sz w:val="18"/>
              </w:rPr>
              <w:t> </w:t>
            </w:r>
            <w:r>
              <w:rPr>
                <w:color w:val="003263"/>
                <w:spacing w:val="-6"/>
                <w:sz w:val="18"/>
              </w:rPr>
              <w:t>universally</w:t>
            </w:r>
            <w:r>
              <w:rPr>
                <w:color w:val="003263"/>
                <w:spacing w:val="-8"/>
                <w:sz w:val="18"/>
              </w:rPr>
              <w:t> </w:t>
            </w:r>
            <w:r>
              <w:rPr>
                <w:color w:val="003263"/>
                <w:spacing w:val="-6"/>
                <w:sz w:val="18"/>
              </w:rPr>
              <w:t>designed</w:t>
            </w:r>
            <w:r>
              <w:rPr>
                <w:color w:val="003263"/>
                <w:spacing w:val="-9"/>
                <w:sz w:val="18"/>
              </w:rPr>
              <w:t> </w:t>
            </w:r>
            <w:r>
              <w:rPr>
                <w:color w:val="003263"/>
                <w:spacing w:val="-6"/>
                <w:sz w:val="18"/>
              </w:rPr>
              <w:t>change</w:t>
            </w:r>
            <w:r>
              <w:rPr>
                <w:color w:val="003263"/>
                <w:spacing w:val="-8"/>
                <w:sz w:val="18"/>
              </w:rPr>
              <w:t> </w:t>
            </w:r>
            <w:r>
              <w:rPr>
                <w:color w:val="003263"/>
                <w:spacing w:val="-6"/>
                <w:sz w:val="18"/>
              </w:rPr>
              <w:t>facilities </w:t>
            </w:r>
            <w:r>
              <w:rPr>
                <w:color w:val="003263"/>
                <w:spacing w:val="-2"/>
                <w:sz w:val="18"/>
              </w:rPr>
              <w:t>for</w:t>
            </w:r>
            <w:r>
              <w:rPr>
                <w:color w:val="003263"/>
                <w:spacing w:val="-13"/>
                <w:sz w:val="18"/>
              </w:rPr>
              <w:t> </w:t>
            </w:r>
            <w:r>
              <w:rPr>
                <w:color w:val="003263"/>
                <w:spacing w:val="-2"/>
                <w:sz w:val="18"/>
              </w:rPr>
              <w:t>netball</w:t>
            </w:r>
            <w:r>
              <w:rPr>
                <w:color w:val="003263"/>
                <w:spacing w:val="-12"/>
                <w:sz w:val="18"/>
              </w:rPr>
              <w:t> </w:t>
            </w:r>
            <w:r>
              <w:rPr>
                <w:color w:val="003263"/>
                <w:spacing w:val="-2"/>
                <w:sz w:val="18"/>
              </w:rPr>
              <w:t>players</w:t>
            </w:r>
            <w:r>
              <w:rPr>
                <w:color w:val="003263"/>
                <w:spacing w:val="-12"/>
                <w:sz w:val="18"/>
              </w:rPr>
              <w:t> </w:t>
            </w:r>
            <w:r>
              <w:rPr>
                <w:color w:val="003263"/>
                <w:spacing w:val="-2"/>
                <w:sz w:val="18"/>
              </w:rPr>
              <w:t>and</w:t>
            </w:r>
            <w:r>
              <w:rPr>
                <w:color w:val="003263"/>
                <w:spacing w:val="-12"/>
                <w:sz w:val="18"/>
              </w:rPr>
              <w:t> </w:t>
            </w:r>
            <w:r>
              <w:rPr>
                <w:color w:val="003263"/>
                <w:spacing w:val="-2"/>
                <w:sz w:val="18"/>
              </w:rPr>
              <w:t>umpires</w:t>
            </w:r>
            <w:r>
              <w:rPr>
                <w:color w:val="003263"/>
                <w:spacing w:val="-13"/>
                <w:sz w:val="18"/>
              </w:rPr>
              <w:t> </w:t>
            </w:r>
            <w:r>
              <w:rPr>
                <w:color w:val="003263"/>
                <w:spacing w:val="-2"/>
                <w:sz w:val="18"/>
              </w:rPr>
              <w:t>as</w:t>
            </w:r>
            <w:r>
              <w:rPr>
                <w:color w:val="003263"/>
                <w:spacing w:val="-12"/>
                <w:sz w:val="18"/>
              </w:rPr>
              <w:t> </w:t>
            </w:r>
            <w:r>
              <w:rPr>
                <w:color w:val="003263"/>
                <w:spacing w:val="-2"/>
                <w:sz w:val="18"/>
              </w:rPr>
              <w:t>per</w:t>
            </w:r>
            <w:r>
              <w:rPr>
                <w:color w:val="003263"/>
                <w:spacing w:val="-12"/>
                <w:sz w:val="18"/>
              </w:rPr>
              <w:t> </w:t>
            </w:r>
            <w:r>
              <w:rPr>
                <w:color w:val="003263"/>
                <w:spacing w:val="-2"/>
                <w:sz w:val="18"/>
              </w:rPr>
              <w:t>plans</w:t>
            </w:r>
            <w:r>
              <w:rPr>
                <w:color w:val="003263"/>
                <w:spacing w:val="-12"/>
                <w:sz w:val="18"/>
              </w:rPr>
              <w:t> </w:t>
            </w:r>
            <w:r>
              <w:rPr>
                <w:color w:val="003263"/>
                <w:spacing w:val="-2"/>
                <w:sz w:val="18"/>
              </w:rPr>
              <w:t>provided. </w:t>
            </w:r>
            <w:r>
              <w:rPr>
                <w:color w:val="003263"/>
                <w:spacing w:val="-6"/>
                <w:sz w:val="18"/>
              </w:rPr>
              <w:t>As part of this development, also provide storage for all </w:t>
            </w:r>
            <w:r>
              <w:rPr>
                <w:color w:val="003263"/>
                <w:spacing w:val="-4"/>
                <w:sz w:val="18"/>
              </w:rPr>
              <w:t>user</w:t>
            </w:r>
            <w:r>
              <w:rPr>
                <w:color w:val="003263"/>
                <w:spacing w:val="-10"/>
                <w:sz w:val="18"/>
              </w:rPr>
              <w:t> </w:t>
            </w:r>
            <w:r>
              <w:rPr>
                <w:color w:val="003263"/>
                <w:spacing w:val="-4"/>
                <w:sz w:val="18"/>
              </w:rPr>
              <w:t>groups.</w:t>
            </w:r>
            <w:r>
              <w:rPr>
                <w:color w:val="003263"/>
                <w:spacing w:val="-10"/>
                <w:sz w:val="18"/>
              </w:rPr>
              <w:t> </w:t>
            </w:r>
            <w:r>
              <w:rPr>
                <w:color w:val="003263"/>
                <w:spacing w:val="-4"/>
                <w:sz w:val="18"/>
              </w:rPr>
              <w:t>Opportunity</w:t>
            </w:r>
            <w:r>
              <w:rPr>
                <w:color w:val="003263"/>
                <w:spacing w:val="-10"/>
                <w:sz w:val="18"/>
              </w:rPr>
              <w:t> </w:t>
            </w:r>
            <w:r>
              <w:rPr>
                <w:color w:val="003263"/>
                <w:spacing w:val="-4"/>
                <w:sz w:val="18"/>
              </w:rPr>
              <w:t>to</w:t>
            </w:r>
            <w:r>
              <w:rPr>
                <w:color w:val="003263"/>
                <w:spacing w:val="-10"/>
                <w:sz w:val="18"/>
              </w:rPr>
              <w:t> </w:t>
            </w:r>
            <w:r>
              <w:rPr>
                <w:color w:val="003263"/>
                <w:spacing w:val="-4"/>
                <w:sz w:val="18"/>
              </w:rPr>
              <w:t>consider</w:t>
            </w:r>
            <w:r>
              <w:rPr>
                <w:color w:val="003263"/>
                <w:spacing w:val="-10"/>
                <w:sz w:val="18"/>
              </w:rPr>
              <w:t> </w:t>
            </w:r>
            <w:r>
              <w:rPr>
                <w:color w:val="003263"/>
                <w:spacing w:val="-4"/>
                <w:sz w:val="18"/>
              </w:rPr>
              <w:t>the</w:t>
            </w:r>
            <w:r>
              <w:rPr>
                <w:color w:val="003263"/>
                <w:spacing w:val="-10"/>
                <w:sz w:val="18"/>
              </w:rPr>
              <w:t> </w:t>
            </w:r>
            <w:r>
              <w:rPr>
                <w:color w:val="003263"/>
                <w:spacing w:val="-4"/>
                <w:sz w:val="18"/>
              </w:rPr>
              <w:t>inclusion</w:t>
            </w:r>
            <w:r>
              <w:rPr>
                <w:color w:val="003263"/>
                <w:spacing w:val="-10"/>
                <w:sz w:val="18"/>
              </w:rPr>
              <w:t> </w:t>
            </w:r>
            <w:r>
              <w:rPr>
                <w:color w:val="003263"/>
                <w:spacing w:val="-4"/>
                <w:sz w:val="18"/>
              </w:rPr>
              <w:t>of</w:t>
            </w:r>
            <w:r>
              <w:rPr>
                <w:color w:val="003263"/>
                <w:spacing w:val="-10"/>
                <w:sz w:val="18"/>
              </w:rPr>
              <w:t> </w:t>
            </w:r>
            <w:r>
              <w:rPr>
                <w:color w:val="003263"/>
                <w:spacing w:val="-4"/>
                <w:sz w:val="18"/>
              </w:rPr>
              <w:t>a small</w:t>
            </w:r>
            <w:r>
              <w:rPr>
                <w:color w:val="003263"/>
                <w:spacing w:val="-11"/>
                <w:sz w:val="18"/>
              </w:rPr>
              <w:t> </w:t>
            </w:r>
            <w:r>
              <w:rPr>
                <w:color w:val="003263"/>
                <w:spacing w:val="-4"/>
                <w:sz w:val="18"/>
              </w:rPr>
              <w:t>gym</w:t>
            </w:r>
            <w:r>
              <w:rPr>
                <w:color w:val="003263"/>
                <w:spacing w:val="-10"/>
                <w:sz w:val="18"/>
              </w:rPr>
              <w:t> </w:t>
            </w:r>
            <w:r>
              <w:rPr>
                <w:color w:val="003263"/>
                <w:spacing w:val="-4"/>
                <w:sz w:val="18"/>
              </w:rPr>
              <w:t>space</w:t>
            </w:r>
            <w:r>
              <w:rPr>
                <w:color w:val="003263"/>
                <w:spacing w:val="-10"/>
                <w:sz w:val="18"/>
              </w:rPr>
              <w:t> </w:t>
            </w:r>
            <w:r>
              <w:rPr>
                <w:color w:val="003263"/>
                <w:spacing w:val="-4"/>
                <w:sz w:val="18"/>
              </w:rPr>
              <w:t>within</w:t>
            </w:r>
            <w:r>
              <w:rPr>
                <w:color w:val="003263"/>
                <w:spacing w:val="-10"/>
                <w:sz w:val="18"/>
              </w:rPr>
              <w:t> </w:t>
            </w:r>
            <w:r>
              <w:rPr>
                <w:color w:val="003263"/>
                <w:spacing w:val="-4"/>
                <w:sz w:val="18"/>
              </w:rPr>
              <w:t>the</w:t>
            </w:r>
            <w:r>
              <w:rPr>
                <w:color w:val="003263"/>
                <w:spacing w:val="-11"/>
                <w:sz w:val="18"/>
              </w:rPr>
              <w:t> </w:t>
            </w:r>
            <w:r>
              <w:rPr>
                <w:color w:val="003263"/>
                <w:spacing w:val="-4"/>
                <w:sz w:val="18"/>
              </w:rPr>
              <w:t>storage</w:t>
            </w:r>
            <w:r>
              <w:rPr>
                <w:color w:val="003263"/>
                <w:spacing w:val="-10"/>
                <w:sz w:val="18"/>
              </w:rPr>
              <w:t> </w:t>
            </w:r>
            <w:r>
              <w:rPr>
                <w:color w:val="003263"/>
                <w:spacing w:val="-4"/>
                <w:sz w:val="18"/>
              </w:rPr>
              <w:t>area</w:t>
            </w:r>
            <w:r>
              <w:rPr>
                <w:color w:val="003263"/>
                <w:spacing w:val="-10"/>
                <w:sz w:val="18"/>
              </w:rPr>
              <w:t> </w:t>
            </w:r>
            <w:r>
              <w:rPr>
                <w:color w:val="003263"/>
                <w:spacing w:val="-4"/>
                <w:sz w:val="18"/>
              </w:rPr>
              <w:t>given</w:t>
            </w:r>
            <w:r>
              <w:rPr>
                <w:color w:val="003263"/>
                <w:spacing w:val="-10"/>
                <w:sz w:val="18"/>
              </w:rPr>
              <w:t> </w:t>
            </w:r>
            <w:r>
              <w:rPr>
                <w:color w:val="003263"/>
                <w:spacing w:val="-4"/>
                <w:sz w:val="18"/>
              </w:rPr>
              <w:t>the</w:t>
            </w:r>
            <w:r>
              <w:rPr>
                <w:color w:val="003263"/>
                <w:spacing w:val="-11"/>
                <w:sz w:val="18"/>
              </w:rPr>
              <w:t> </w:t>
            </w:r>
            <w:r>
              <w:rPr>
                <w:rFonts w:ascii="Palatino Linotype"/>
                <w:color w:val="003263"/>
                <w:spacing w:val="-4"/>
                <w:sz w:val="18"/>
              </w:rPr>
              <w:t>f</w:t>
            </w:r>
            <w:r>
              <w:rPr>
                <w:color w:val="003263"/>
                <w:spacing w:val="-4"/>
                <w:sz w:val="18"/>
              </w:rPr>
              <w:t>loor plan</w:t>
            </w:r>
            <w:r>
              <w:rPr>
                <w:color w:val="003263"/>
                <w:spacing w:val="-11"/>
                <w:sz w:val="18"/>
              </w:rPr>
              <w:t> </w:t>
            </w:r>
            <w:r>
              <w:rPr>
                <w:rFonts w:ascii="Palatino Linotype"/>
                <w:color w:val="003263"/>
                <w:spacing w:val="-4"/>
                <w:sz w:val="18"/>
              </w:rPr>
              <w:t>will</w:t>
            </w:r>
            <w:r>
              <w:rPr>
                <w:rFonts w:ascii="Palatino Linotype"/>
                <w:color w:val="003263"/>
                <w:spacing w:val="-7"/>
                <w:sz w:val="18"/>
              </w:rPr>
              <w:t> </w:t>
            </w:r>
            <w:r>
              <w:rPr>
                <w:color w:val="003263"/>
                <w:spacing w:val="-4"/>
                <w:sz w:val="18"/>
              </w:rPr>
              <w:t>be</w:t>
            </w:r>
            <w:r>
              <w:rPr>
                <w:color w:val="003263"/>
                <w:spacing w:val="-10"/>
                <w:sz w:val="18"/>
              </w:rPr>
              <w:t> </w:t>
            </w:r>
            <w:r>
              <w:rPr>
                <w:color w:val="003263"/>
                <w:spacing w:val="-4"/>
                <w:sz w:val="18"/>
              </w:rPr>
              <w:t>flexible</w:t>
            </w:r>
            <w:r>
              <w:rPr>
                <w:color w:val="003263"/>
                <w:spacing w:val="-10"/>
                <w:sz w:val="18"/>
              </w:rPr>
              <w:t> </w:t>
            </w:r>
            <w:r>
              <w:rPr>
                <w:color w:val="003263"/>
                <w:spacing w:val="-4"/>
                <w:sz w:val="18"/>
              </w:rPr>
              <w:t>in</w:t>
            </w:r>
            <w:r>
              <w:rPr>
                <w:color w:val="003263"/>
                <w:spacing w:val="-11"/>
                <w:sz w:val="18"/>
              </w:rPr>
              <w:t> </w:t>
            </w:r>
            <w:r>
              <w:rPr>
                <w:color w:val="003263"/>
                <w:spacing w:val="-4"/>
                <w:sz w:val="18"/>
              </w:rPr>
              <w:t>nature.</w:t>
            </w:r>
            <w:r>
              <w:rPr>
                <w:color w:val="003263"/>
                <w:spacing w:val="8"/>
                <w:sz w:val="18"/>
              </w:rPr>
              <w:t> </w:t>
            </w:r>
            <w:r>
              <w:rPr>
                <w:rFonts w:ascii="Palatino Linotype"/>
                <w:color w:val="003263"/>
                <w:spacing w:val="-4"/>
                <w:sz w:val="18"/>
              </w:rPr>
              <w:t>I</w:t>
            </w:r>
            <w:r>
              <w:rPr>
                <w:color w:val="003263"/>
                <w:spacing w:val="-4"/>
                <w:sz w:val="18"/>
              </w:rPr>
              <w:t>n</w:t>
            </w:r>
            <w:r>
              <w:rPr>
                <w:color w:val="003263"/>
                <w:spacing w:val="-11"/>
                <w:sz w:val="18"/>
              </w:rPr>
              <w:t> </w:t>
            </w:r>
            <w:r>
              <w:rPr>
                <w:color w:val="003263"/>
                <w:spacing w:val="-4"/>
                <w:sz w:val="18"/>
              </w:rPr>
              <w:t>addition,</w:t>
            </w:r>
            <w:r>
              <w:rPr>
                <w:color w:val="003263"/>
                <w:spacing w:val="-10"/>
                <w:sz w:val="18"/>
              </w:rPr>
              <w:t> </w:t>
            </w:r>
            <w:r>
              <w:rPr>
                <w:color w:val="003263"/>
                <w:spacing w:val="-4"/>
                <w:sz w:val="18"/>
              </w:rPr>
              <w:t>enhance</w:t>
            </w:r>
            <w:r>
              <w:rPr>
                <w:color w:val="003263"/>
                <w:spacing w:val="-10"/>
                <w:sz w:val="18"/>
              </w:rPr>
              <w:t> </w:t>
            </w:r>
            <w:r>
              <w:rPr>
                <w:color w:val="003263"/>
                <w:spacing w:val="-4"/>
                <w:sz w:val="18"/>
              </w:rPr>
              <w:t>and</w:t>
            </w:r>
          </w:p>
          <w:p>
            <w:pPr>
              <w:pStyle w:val="TableParagraph"/>
              <w:spacing w:line="271" w:lineRule="auto"/>
              <w:ind w:left="90" w:right="64"/>
              <w:rPr>
                <w:sz w:val="18"/>
              </w:rPr>
            </w:pPr>
            <w:r>
              <w:rPr>
                <w:color w:val="003263"/>
                <w:spacing w:val="-6"/>
                <w:sz w:val="18"/>
              </w:rPr>
              <w:t>relocate</w:t>
            </w:r>
            <w:r>
              <w:rPr>
                <w:color w:val="003263"/>
                <w:spacing w:val="-8"/>
                <w:sz w:val="18"/>
              </w:rPr>
              <w:t> </w:t>
            </w:r>
            <w:r>
              <w:rPr>
                <w:color w:val="003263"/>
                <w:spacing w:val="-6"/>
                <w:sz w:val="18"/>
              </w:rPr>
              <w:t>the</w:t>
            </w:r>
            <w:r>
              <w:rPr>
                <w:color w:val="003263"/>
                <w:spacing w:val="-8"/>
                <w:sz w:val="18"/>
              </w:rPr>
              <w:t> </w:t>
            </w:r>
            <w:r>
              <w:rPr>
                <w:color w:val="003263"/>
                <w:spacing w:val="-6"/>
                <w:sz w:val="18"/>
              </w:rPr>
              <w:t>kitchen</w:t>
            </w:r>
            <w:r>
              <w:rPr>
                <w:color w:val="003263"/>
                <w:spacing w:val="-8"/>
                <w:sz w:val="18"/>
              </w:rPr>
              <w:t> </w:t>
            </w:r>
            <w:r>
              <w:rPr>
                <w:color w:val="003263"/>
                <w:spacing w:val="-6"/>
                <w:sz w:val="18"/>
              </w:rPr>
              <w:t>so</w:t>
            </w:r>
            <w:r>
              <w:rPr>
                <w:color w:val="003263"/>
                <w:spacing w:val="-8"/>
                <w:sz w:val="18"/>
              </w:rPr>
              <w:t> </w:t>
            </w:r>
            <w:r>
              <w:rPr>
                <w:color w:val="003263"/>
                <w:spacing w:val="-6"/>
                <w:sz w:val="18"/>
              </w:rPr>
              <w:t>that</w:t>
            </w:r>
            <w:r>
              <w:rPr>
                <w:color w:val="003263"/>
                <w:spacing w:val="-8"/>
                <w:sz w:val="18"/>
              </w:rPr>
              <w:t> </w:t>
            </w:r>
            <w:r>
              <w:rPr>
                <w:color w:val="003263"/>
                <w:spacing w:val="-6"/>
                <w:sz w:val="18"/>
              </w:rPr>
              <w:t>it</w:t>
            </w:r>
            <w:r>
              <w:rPr>
                <w:color w:val="003263"/>
                <w:spacing w:val="-8"/>
                <w:sz w:val="18"/>
              </w:rPr>
              <w:t> </w:t>
            </w:r>
            <w:r>
              <w:rPr>
                <w:color w:val="003263"/>
                <w:spacing w:val="-6"/>
                <w:sz w:val="18"/>
              </w:rPr>
              <w:t>has</w:t>
            </w:r>
            <w:r>
              <w:rPr>
                <w:color w:val="003263"/>
                <w:spacing w:val="-8"/>
                <w:sz w:val="18"/>
              </w:rPr>
              <w:t> </w:t>
            </w:r>
            <w:r>
              <w:rPr>
                <w:color w:val="003263"/>
                <w:spacing w:val="-6"/>
                <w:sz w:val="18"/>
              </w:rPr>
              <w:t>a</w:t>
            </w:r>
            <w:r>
              <w:rPr>
                <w:color w:val="003263"/>
                <w:spacing w:val="-8"/>
                <w:sz w:val="18"/>
              </w:rPr>
              <w:t> </w:t>
            </w:r>
            <w:r>
              <w:rPr>
                <w:color w:val="003263"/>
                <w:spacing w:val="-6"/>
                <w:sz w:val="18"/>
              </w:rPr>
              <w:t>larger</w:t>
            </w:r>
            <w:r>
              <w:rPr>
                <w:color w:val="003263"/>
                <w:spacing w:val="-8"/>
                <w:sz w:val="18"/>
              </w:rPr>
              <w:t> </w:t>
            </w:r>
            <w:r>
              <w:rPr>
                <w:color w:val="003263"/>
                <w:spacing w:val="-6"/>
                <w:sz w:val="18"/>
              </w:rPr>
              <w:t>footprint</w:t>
            </w:r>
            <w:r>
              <w:rPr>
                <w:color w:val="003263"/>
                <w:spacing w:val="-8"/>
                <w:sz w:val="18"/>
              </w:rPr>
              <w:t> </w:t>
            </w:r>
            <w:r>
              <w:rPr>
                <w:color w:val="003263"/>
                <w:spacing w:val="-6"/>
                <w:sz w:val="18"/>
              </w:rPr>
              <w:t>and</w:t>
            </w:r>
            <w:r>
              <w:rPr>
                <w:color w:val="003263"/>
                <w:spacing w:val="-8"/>
                <w:sz w:val="18"/>
              </w:rPr>
              <w:t> </w:t>
            </w:r>
            <w:r>
              <w:rPr>
                <w:color w:val="003263"/>
                <w:spacing w:val="-6"/>
                <w:sz w:val="18"/>
              </w:rPr>
              <w:t>has </w:t>
            </w:r>
            <w:r>
              <w:rPr>
                <w:color w:val="003263"/>
                <w:spacing w:val="-2"/>
                <w:sz w:val="18"/>
              </w:rPr>
              <w:t>greater</w:t>
            </w:r>
            <w:r>
              <w:rPr>
                <w:color w:val="003263"/>
                <w:spacing w:val="-13"/>
                <w:sz w:val="18"/>
              </w:rPr>
              <w:t> </w:t>
            </w:r>
            <w:r>
              <w:rPr>
                <w:color w:val="003263"/>
                <w:spacing w:val="-2"/>
                <w:sz w:val="18"/>
              </w:rPr>
              <w:t>functionality.</w:t>
            </w:r>
            <w:r>
              <w:rPr>
                <w:color w:val="003263"/>
                <w:spacing w:val="-12"/>
                <w:sz w:val="18"/>
              </w:rPr>
              <w:t> </w:t>
            </w:r>
            <w:r>
              <w:rPr>
                <w:color w:val="003263"/>
                <w:spacing w:val="-2"/>
                <w:sz w:val="18"/>
              </w:rPr>
              <w:t>Undertake</w:t>
            </w:r>
            <w:r>
              <w:rPr>
                <w:color w:val="003263"/>
                <w:spacing w:val="-12"/>
                <w:sz w:val="18"/>
              </w:rPr>
              <w:t> </w:t>
            </w:r>
            <w:r>
              <w:rPr>
                <w:color w:val="003263"/>
                <w:spacing w:val="-2"/>
                <w:sz w:val="18"/>
              </w:rPr>
              <w:t>minor</w:t>
            </w:r>
            <w:r>
              <w:rPr>
                <w:color w:val="003263"/>
                <w:spacing w:val="-12"/>
                <w:sz w:val="18"/>
              </w:rPr>
              <w:t> </w:t>
            </w:r>
            <w:r>
              <w:rPr>
                <w:color w:val="003263"/>
                <w:spacing w:val="-2"/>
                <w:sz w:val="18"/>
              </w:rPr>
              <w:t>improvements</w:t>
            </w:r>
            <w:r>
              <w:rPr>
                <w:color w:val="003263"/>
                <w:spacing w:val="-13"/>
                <w:sz w:val="18"/>
              </w:rPr>
              <w:t> </w:t>
            </w:r>
            <w:r>
              <w:rPr>
                <w:color w:val="003263"/>
                <w:spacing w:val="-2"/>
                <w:sz w:val="18"/>
              </w:rPr>
              <w:t>to the</w:t>
            </w:r>
            <w:r>
              <w:rPr>
                <w:color w:val="003263"/>
                <w:spacing w:val="-8"/>
                <w:sz w:val="18"/>
              </w:rPr>
              <w:t> </w:t>
            </w:r>
            <w:r>
              <w:rPr>
                <w:color w:val="003263"/>
                <w:spacing w:val="-2"/>
                <w:sz w:val="18"/>
              </w:rPr>
              <w:t>social</w:t>
            </w:r>
            <w:r>
              <w:rPr>
                <w:color w:val="003263"/>
                <w:spacing w:val="-8"/>
                <w:sz w:val="18"/>
              </w:rPr>
              <w:t> </w:t>
            </w:r>
            <w:r>
              <w:rPr>
                <w:color w:val="003263"/>
                <w:spacing w:val="-2"/>
                <w:sz w:val="18"/>
              </w:rPr>
              <w:t>room</w:t>
            </w:r>
            <w:r>
              <w:rPr>
                <w:color w:val="003263"/>
                <w:spacing w:val="-8"/>
                <w:sz w:val="18"/>
              </w:rPr>
              <w:t> </w:t>
            </w:r>
            <w:r>
              <w:rPr>
                <w:color w:val="003263"/>
                <w:spacing w:val="-2"/>
                <w:sz w:val="18"/>
              </w:rPr>
              <w:t>area</w:t>
            </w:r>
            <w:r>
              <w:rPr>
                <w:color w:val="003263"/>
                <w:spacing w:val="-8"/>
                <w:sz w:val="18"/>
              </w:rPr>
              <w:t> </w:t>
            </w:r>
            <w:r>
              <w:rPr>
                <w:color w:val="003263"/>
                <w:spacing w:val="-2"/>
                <w:sz w:val="18"/>
              </w:rPr>
              <w:t>to</w:t>
            </w:r>
            <w:r>
              <w:rPr>
                <w:color w:val="003263"/>
                <w:spacing w:val="-8"/>
                <w:sz w:val="18"/>
              </w:rPr>
              <w:t> </w:t>
            </w:r>
            <w:r>
              <w:rPr>
                <w:color w:val="003263"/>
                <w:spacing w:val="-2"/>
                <w:sz w:val="18"/>
              </w:rPr>
              <w:t>allow</w:t>
            </w:r>
            <w:r>
              <w:rPr>
                <w:color w:val="003263"/>
                <w:spacing w:val="-8"/>
                <w:sz w:val="18"/>
              </w:rPr>
              <w:t> </w:t>
            </w:r>
            <w:r>
              <w:rPr>
                <w:color w:val="003263"/>
                <w:spacing w:val="-2"/>
                <w:sz w:val="18"/>
              </w:rPr>
              <w:t>for</w:t>
            </w:r>
            <w:r>
              <w:rPr>
                <w:color w:val="003263"/>
                <w:spacing w:val="-8"/>
                <w:sz w:val="18"/>
              </w:rPr>
              <w:t> </w:t>
            </w:r>
            <w:r>
              <w:rPr>
                <w:color w:val="003263"/>
                <w:spacing w:val="-2"/>
                <w:sz w:val="18"/>
              </w:rPr>
              <w:t>greater</w:t>
            </w:r>
            <w:r>
              <w:rPr>
                <w:color w:val="003263"/>
                <w:spacing w:val="-8"/>
                <w:sz w:val="18"/>
              </w:rPr>
              <w:t> </w:t>
            </w:r>
            <w:r>
              <w:rPr>
                <w:color w:val="003263"/>
                <w:spacing w:val="-2"/>
                <w:sz w:val="18"/>
              </w:rPr>
              <w:t>integration</w:t>
            </w:r>
            <w:r>
              <w:rPr>
                <w:color w:val="003263"/>
                <w:spacing w:val="-8"/>
                <w:sz w:val="18"/>
              </w:rPr>
              <w:t> </w:t>
            </w:r>
            <w:r>
              <w:rPr>
                <w:color w:val="003263"/>
                <w:spacing w:val="-2"/>
                <w:sz w:val="18"/>
              </w:rPr>
              <w:t>with </w:t>
            </w:r>
            <w:r>
              <w:rPr>
                <w:color w:val="003263"/>
                <w:sz w:val="18"/>
              </w:rPr>
              <w:t>outdoor areas.</w:t>
            </w:r>
          </w:p>
        </w:tc>
        <w:tc>
          <w:tcPr>
            <w:tcW w:w="1077" w:type="dxa"/>
            <w:tcBorders>
              <w:left w:val="single" w:sz="18" w:space="0" w:color="FFFFFF"/>
              <w:right w:val="single" w:sz="18" w:space="0" w:color="FFFFFF"/>
            </w:tcBorders>
            <w:shd w:val="clear" w:color="auto" w:fill="E2E1E3"/>
          </w:tcPr>
          <w:p>
            <w:pPr>
              <w:pStyle w:val="TableParagraph"/>
              <w:rPr>
                <w:rFonts w:ascii="Brandon Grotesque Bold"/>
                <w:b/>
                <w:sz w:val="22"/>
              </w:rPr>
            </w:pPr>
          </w:p>
          <w:p>
            <w:pPr>
              <w:pStyle w:val="TableParagraph"/>
              <w:rPr>
                <w:rFonts w:ascii="Brandon Grotesque Bold"/>
                <w:b/>
                <w:sz w:val="22"/>
              </w:rPr>
            </w:pPr>
          </w:p>
          <w:p>
            <w:pPr>
              <w:pStyle w:val="TableParagraph"/>
              <w:rPr>
                <w:rFonts w:ascii="Brandon Grotesque Bold"/>
                <w:b/>
                <w:sz w:val="22"/>
              </w:rPr>
            </w:pPr>
          </w:p>
          <w:p>
            <w:pPr>
              <w:pStyle w:val="TableParagraph"/>
              <w:rPr>
                <w:rFonts w:ascii="Brandon Grotesque Bold"/>
                <w:b/>
                <w:sz w:val="22"/>
              </w:rPr>
            </w:pPr>
          </w:p>
          <w:p>
            <w:pPr>
              <w:pStyle w:val="TableParagraph"/>
              <w:spacing w:before="194"/>
              <w:ind w:left="34" w:right="34"/>
              <w:jc w:val="center"/>
              <w:rPr>
                <w:sz w:val="18"/>
              </w:rPr>
            </w:pPr>
            <w:r>
              <w:rPr>
                <w:color w:val="231F20"/>
                <w:spacing w:val="-2"/>
                <w:sz w:val="18"/>
              </w:rPr>
              <w:t>$1.7m*</w:t>
            </w:r>
          </w:p>
        </w:tc>
        <w:tc>
          <w:tcPr>
            <w:tcW w:w="1417" w:type="dxa"/>
            <w:tcBorders>
              <w:left w:val="single" w:sz="18" w:space="0" w:color="FFFFFF"/>
              <w:right w:val="single" w:sz="18" w:space="0" w:color="FFFFFF"/>
            </w:tcBorders>
            <w:shd w:val="clear" w:color="auto" w:fill="E2E1E3"/>
          </w:tcPr>
          <w:p>
            <w:pPr>
              <w:pStyle w:val="TableParagraph"/>
              <w:spacing w:before="7"/>
              <w:rPr>
                <w:rFonts w:ascii="Brandon Grotesque Bold"/>
                <w:b/>
                <w:sz w:val="28"/>
              </w:rPr>
            </w:pPr>
          </w:p>
          <w:p>
            <w:pPr>
              <w:pStyle w:val="TableParagraph"/>
              <w:ind w:left="479"/>
              <w:rPr>
                <w:rFonts w:ascii="Brandon Grotesque Bold"/>
                <w:sz w:val="20"/>
              </w:rPr>
            </w:pPr>
            <w:r>
              <w:rPr>
                <w:rFonts w:ascii="Brandon Grotesque Bold"/>
                <w:sz w:val="20"/>
              </w:rPr>
              <w:pict>
                <v:group style="width:22.35pt;height:30.95pt;mso-position-horizontal-relative:char;mso-position-vertical-relative:line" id="docshapegroup408" coordorigin="0,0" coordsize="447,619">
                  <v:shape style="position:absolute;left:0;top:0;width:447;height:619" id="docshape409" coordorigin="0,0" coordsize="447,619" path="m201,565l159,565,159,579,159,591,158,610,160,615,166,618,194,618,198,616,201,613,201,565xm118,523l99,523,95,527,94,541,94,547,95,561,99,565,113,565,119,565,243,565,261,565,265,561,265,526,262,523,118,523xm190,85l137,90,85,113,42,147,14,189,0,237,1,292,19,351,52,397,99,428,158,448,158,523,229,523,206,523,204,522,201,522,201,446,203,446,206,446,271,423,321,380,352,323,361,258,344,191,340,181,334,172,329,164,324,155,357,123,292,123,241,96,190,85xm446,75l404,75,404,75,404,113,404,124,408,128,422,128,428,128,442,128,446,124,446,75xm446,43l355,43,369,43,370,43,372,43,292,123,357,123,404,76,404,75,446,75,446,43xm383,0l323,0,319,4,318,18,318,24,319,39,322,42,343,43,446,43,446,4,442,0,383,0xe" filled="true" fillcolor="#8aced7" stroked="false">
                    <v:path arrowok="t"/>
                    <v:fill type="solid"/>
                  </v:shape>
                  <v:shape style="position:absolute;left:103;top:202;width:151;height:129" type="#_x0000_t75" id="docshape410" stroked="false">
                    <v:imagedata r:id="rId116" o:title=""/>
                  </v:shape>
                </v:group>
              </w:pict>
            </w:r>
            <w:r>
              <w:rPr>
                <w:rFonts w:ascii="Brandon Grotesque Bold"/>
                <w:sz w:val="20"/>
              </w:rPr>
            </w:r>
          </w:p>
          <w:p>
            <w:pPr>
              <w:pStyle w:val="TableParagraph"/>
              <w:spacing w:before="13"/>
              <w:rPr>
                <w:rFonts w:ascii="Brandon Grotesque Bold"/>
                <w:b/>
                <w:sz w:val="13"/>
              </w:rPr>
            </w:pPr>
          </w:p>
          <w:p>
            <w:pPr>
              <w:pStyle w:val="TableParagraph"/>
              <w:ind w:left="414"/>
              <w:rPr>
                <w:rFonts w:ascii="Brandon Grotesque Bold"/>
                <w:sz w:val="20"/>
              </w:rPr>
            </w:pPr>
            <w:r>
              <w:rPr>
                <w:rFonts w:ascii="Brandon Grotesque Bold"/>
                <w:sz w:val="20"/>
              </w:rPr>
              <w:pict>
                <v:group style="width:25.45pt;height:25.4pt;mso-position-horizontal-relative:char;mso-position-vertical-relative:line" id="docshapegroup411" coordorigin="0,0" coordsize="509,508">
                  <v:shape style="position:absolute;left:0;top:0;width:509;height:508" id="docshape412" coordorigin="0,0" coordsize="509,508" path="m331,0l288,9,250,28,220,57,196,95,186,123,181,151,182,180,188,208,189,212,188,214,2,400,0,405,0,412,0,472,0,487,0,497,3,503,11,507,104,507,113,498,123,490,136,477,136,472,134,460,134,454,133,447,158,445,160,445,172,443,177,438,179,420,179,412,180,403,180,400,217,400,220,397,220,359,228,359,236,359,251,359,255,358,260,353,268,345,284,329,295,318,297,318,394,318,409,314,441,295,466,273,485,248,499,219,507,187,509,174,509,165,387,165,370,162,356,152,346,138,342,121,346,103,355,89,370,80,387,76,484,76,474,62,460,46,432,24,401,8,367,0,331,0xm217,400l180,400,187,400,194,401,212,403,217,400xm251,359l236,359,250,360,251,359xm394,318l297,318,301,319,338,325,374,324,394,318xm484,76l387,76,404,80,418,89,428,103,431,120,431,121,428,138,419,152,405,162,387,165,509,165,508,151,507,141,505,131,503,120,496,100,486,80,484,76xe" filled="true" fillcolor="#003263" stroked="false">
                    <v:path arrowok="t"/>
                    <v:fill type="solid"/>
                  </v:shape>
                </v:group>
              </w:pict>
            </w:r>
            <w:r>
              <w:rPr>
                <w:rFonts w:ascii="Brandon Grotesque Bold"/>
                <w:sz w:val="20"/>
              </w:rPr>
            </w:r>
          </w:p>
          <w:p>
            <w:pPr>
              <w:pStyle w:val="TableParagraph"/>
              <w:spacing w:before="7"/>
              <w:rPr>
                <w:rFonts w:ascii="Brandon Grotesque Bold"/>
                <w:b/>
                <w:sz w:val="14"/>
              </w:rPr>
            </w:pPr>
          </w:p>
          <w:p>
            <w:pPr>
              <w:pStyle w:val="TableParagraph"/>
              <w:ind w:left="302"/>
              <w:rPr>
                <w:rFonts w:ascii="Brandon Grotesque Bold"/>
                <w:sz w:val="20"/>
              </w:rPr>
            </w:pPr>
            <w:r>
              <w:rPr>
                <w:rFonts w:ascii="Brandon Grotesque Bold"/>
                <w:sz w:val="20"/>
              </w:rPr>
              <w:pict>
                <v:group style="width:35.35pt;height:35.9pt;mso-position-horizontal-relative:char;mso-position-vertical-relative:line" id="docshapegroup413" coordorigin="0,0" coordsize="707,718">
                  <v:shape style="position:absolute;left:0;top:96;width:670;height:622" id="docshape414" coordorigin="0,96" coordsize="670,622" path="m234,96l16,212,0,241,3,255,13,267,23,272,33,273,43,272,55,267,232,165,233,170,246,380,296,418,296,529,295,533,217,659,216,662,212,673,212,684,216,694,222,704,228,710,237,713,245,718,258,718,268,714,277,708,285,701,291,691,310,660,374,558,376,549,376,428,409,432,428,433,435,436,605,558,622,565,639,565,654,557,665,544,670,530,668,516,465,360,373,348,418,247,506,344,534,356,545,354,555,348,564,337,566,324,564,310,555,298,487,235,484,231,481,213,470,166,462,158,346,127,245,98,234,96xe" filled="true" fillcolor="#003263" stroked="false">
                    <v:path arrowok="t"/>
                    <v:fill type="solid"/>
                  </v:shape>
                  <v:shape style="position:absolute;left:313;top:0;width:124;height:121" type="#_x0000_t75" id="docshape415" stroked="false">
                    <v:imagedata r:id="rId117" o:title=""/>
                  </v:shape>
                  <v:shape style="position:absolute;left:608;top:316;width:98;height:129" id="docshape416" coordorigin="608,316" coordsize="98,129" path="m690,316l630,344,608,397,611,416,619,434,619,436,626,444,638,442,665,433,686,415,701,392,706,364,706,351,704,339,697,326,690,316xe" filled="true" fillcolor="#8aced7" stroked="false">
                    <v:path arrowok="t"/>
                    <v:fill type="solid"/>
                  </v:shape>
                </v:group>
              </w:pict>
            </w:r>
            <w:r>
              <w:rPr>
                <w:rFonts w:ascii="Brandon Grotesque Bold"/>
                <w:sz w:val="20"/>
              </w:rPr>
            </w:r>
          </w:p>
        </w:tc>
        <w:tc>
          <w:tcPr>
            <w:tcW w:w="1984" w:type="dxa"/>
            <w:tcBorders>
              <w:left w:val="single" w:sz="18" w:space="0" w:color="FFFFFF"/>
            </w:tcBorders>
            <w:shd w:val="clear" w:color="auto" w:fill="E2E1E3"/>
          </w:tcPr>
          <w:p>
            <w:pPr>
              <w:pStyle w:val="TableParagraph"/>
              <w:rPr>
                <w:rFonts w:ascii="Brandon Grotesque Bold"/>
                <w:b/>
                <w:sz w:val="22"/>
              </w:rPr>
            </w:pPr>
          </w:p>
          <w:p>
            <w:pPr>
              <w:pStyle w:val="TableParagraph"/>
              <w:spacing w:before="10"/>
              <w:rPr>
                <w:rFonts w:ascii="Brandon Grotesque Bold"/>
                <w:b/>
                <w:sz w:val="17"/>
              </w:rPr>
            </w:pPr>
          </w:p>
          <w:p>
            <w:pPr>
              <w:pStyle w:val="TableParagraph"/>
              <w:spacing w:line="271" w:lineRule="auto"/>
              <w:ind w:left="91" w:right="52"/>
              <w:rPr>
                <w:sz w:val="18"/>
              </w:rPr>
            </w:pPr>
            <w:r>
              <w:rPr>
                <w:color w:val="231F20"/>
                <w:spacing w:val="-8"/>
                <w:sz w:val="18"/>
              </w:rPr>
              <w:t>Council’s</w:t>
            </w:r>
            <w:r>
              <w:rPr>
                <w:color w:val="231F20"/>
                <w:spacing w:val="-7"/>
                <w:sz w:val="18"/>
              </w:rPr>
              <w:t> </w:t>
            </w:r>
            <w:r>
              <w:rPr>
                <w:color w:val="231F20"/>
                <w:spacing w:val="-8"/>
                <w:sz w:val="18"/>
              </w:rPr>
              <w:t>budget </w:t>
            </w:r>
            <w:r>
              <w:rPr>
                <w:color w:val="231F20"/>
                <w:spacing w:val="-2"/>
                <w:sz w:val="18"/>
              </w:rPr>
              <w:t>process</w:t>
            </w:r>
          </w:p>
          <w:p>
            <w:pPr>
              <w:pStyle w:val="TableParagraph"/>
              <w:spacing w:line="271" w:lineRule="auto" w:before="57"/>
              <w:ind w:left="91" w:right="52"/>
              <w:rPr>
                <w:sz w:val="18"/>
              </w:rPr>
            </w:pPr>
            <w:r>
              <w:rPr>
                <w:color w:val="231F20"/>
                <w:spacing w:val="-6"/>
                <w:sz w:val="18"/>
              </w:rPr>
              <w:t>SRV</w:t>
            </w:r>
            <w:r>
              <w:rPr>
                <w:color w:val="231F20"/>
                <w:spacing w:val="-9"/>
                <w:sz w:val="18"/>
              </w:rPr>
              <w:t> </w:t>
            </w:r>
            <w:r>
              <w:rPr>
                <w:color w:val="231F20"/>
                <w:spacing w:val="-6"/>
                <w:sz w:val="18"/>
              </w:rPr>
              <w:t>Country</w:t>
            </w:r>
            <w:r>
              <w:rPr>
                <w:color w:val="231F20"/>
                <w:spacing w:val="-8"/>
                <w:sz w:val="18"/>
              </w:rPr>
              <w:t> </w:t>
            </w:r>
            <w:r>
              <w:rPr>
                <w:color w:val="231F20"/>
                <w:spacing w:val="-6"/>
                <w:sz w:val="18"/>
              </w:rPr>
              <w:t>Football </w:t>
            </w:r>
            <w:r>
              <w:rPr>
                <w:color w:val="231F20"/>
                <w:sz w:val="18"/>
              </w:rPr>
              <w:t>&amp; Netball Program*</w:t>
            </w:r>
          </w:p>
          <w:p>
            <w:pPr>
              <w:pStyle w:val="TableParagraph"/>
              <w:spacing w:line="271" w:lineRule="auto" w:before="58"/>
              <w:ind w:left="91" w:right="52"/>
              <w:rPr>
                <w:sz w:val="18"/>
              </w:rPr>
            </w:pPr>
            <w:r>
              <w:rPr>
                <w:color w:val="231F20"/>
                <w:sz w:val="18"/>
              </w:rPr>
              <w:t>SRV Local Sports </w:t>
            </w:r>
            <w:r>
              <w:rPr>
                <w:color w:val="231F20"/>
                <w:w w:val="90"/>
                <w:sz w:val="18"/>
              </w:rPr>
              <w:t>Infrastructure</w:t>
            </w:r>
            <w:r>
              <w:rPr>
                <w:color w:val="231F20"/>
                <w:spacing w:val="-9"/>
                <w:w w:val="90"/>
                <w:sz w:val="18"/>
              </w:rPr>
              <w:t> </w:t>
            </w:r>
            <w:r>
              <w:rPr>
                <w:color w:val="231F20"/>
                <w:w w:val="90"/>
                <w:sz w:val="18"/>
              </w:rPr>
              <w:t>Fund*</w:t>
            </w:r>
          </w:p>
          <w:p>
            <w:pPr>
              <w:pStyle w:val="TableParagraph"/>
              <w:spacing w:line="290" w:lineRule="auto" w:before="57"/>
              <w:ind w:left="91" w:right="18"/>
              <w:rPr>
                <w:sz w:val="14"/>
              </w:rPr>
            </w:pPr>
            <w:r>
              <w:rPr>
                <w:color w:val="231F20"/>
                <w:spacing w:val="-6"/>
                <w:sz w:val="14"/>
              </w:rPr>
              <w:t>*Both</w:t>
            </w:r>
            <w:r>
              <w:rPr>
                <w:color w:val="231F20"/>
                <w:spacing w:val="-5"/>
                <w:sz w:val="14"/>
              </w:rPr>
              <w:t> </w:t>
            </w:r>
            <w:r>
              <w:rPr>
                <w:color w:val="231F20"/>
                <w:spacing w:val="-6"/>
                <w:sz w:val="14"/>
              </w:rPr>
              <w:t>require</w:t>
            </w:r>
            <w:r>
              <w:rPr>
                <w:color w:val="231F20"/>
                <w:spacing w:val="-5"/>
                <w:sz w:val="14"/>
              </w:rPr>
              <w:t> </w:t>
            </w:r>
            <w:r>
              <w:rPr>
                <w:color w:val="231F20"/>
                <w:spacing w:val="-6"/>
                <w:sz w:val="14"/>
              </w:rPr>
              <w:t>Council</w:t>
            </w:r>
            <w:r>
              <w:rPr>
                <w:color w:val="231F20"/>
                <w:spacing w:val="-2"/>
                <w:sz w:val="14"/>
              </w:rPr>
              <w:t> contributions</w:t>
            </w:r>
          </w:p>
        </w:tc>
      </w:tr>
    </w:tbl>
    <w:p>
      <w:pPr>
        <w:spacing w:before="289"/>
        <w:ind w:left="113" w:right="0" w:firstLine="0"/>
        <w:jc w:val="left"/>
        <w:rPr>
          <w:rFonts w:ascii="Brandon Grotesque Bold"/>
          <w:b/>
          <w:sz w:val="24"/>
        </w:rPr>
      </w:pPr>
      <w:r>
        <w:rPr>
          <w:rFonts w:ascii="Brandon Grotesque Bold"/>
          <w:b/>
          <w:color w:val="231F20"/>
          <w:sz w:val="24"/>
        </w:rPr>
        <w:t>PRIORITY</w:t>
      </w:r>
      <w:r>
        <w:rPr>
          <w:rFonts w:ascii="Brandon Grotesque Bold"/>
          <w:b/>
          <w:color w:val="231F20"/>
          <w:spacing w:val="11"/>
          <w:sz w:val="24"/>
        </w:rPr>
        <w:t> </w:t>
      </w:r>
      <w:r>
        <w:rPr>
          <w:rFonts w:ascii="Brandon Grotesque Bold"/>
          <w:b/>
          <w:color w:val="231F20"/>
          <w:sz w:val="24"/>
        </w:rPr>
        <w:t>02</w:t>
      </w:r>
      <w:r>
        <w:rPr>
          <w:rFonts w:ascii="Brandon Grotesque Bold"/>
          <w:b/>
          <w:color w:val="231F20"/>
          <w:spacing w:val="11"/>
          <w:sz w:val="24"/>
        </w:rPr>
        <w:t> </w:t>
      </w:r>
      <w:r>
        <w:rPr>
          <w:rFonts w:ascii="Brandon Grotesque Bold"/>
          <w:b/>
          <w:color w:val="231F20"/>
          <w:sz w:val="24"/>
        </w:rPr>
        <w:t>-</w:t>
      </w:r>
      <w:r>
        <w:rPr>
          <w:rFonts w:ascii="Brandon Grotesque Bold"/>
          <w:b/>
          <w:color w:val="231F20"/>
          <w:spacing w:val="11"/>
          <w:sz w:val="24"/>
        </w:rPr>
        <w:t> </w:t>
      </w:r>
      <w:r>
        <w:rPr>
          <w:rFonts w:ascii="Brandon Grotesque Bold"/>
          <w:b/>
          <w:color w:val="231F20"/>
          <w:sz w:val="24"/>
        </w:rPr>
        <w:t>BEHIND</w:t>
      </w:r>
      <w:r>
        <w:rPr>
          <w:rFonts w:ascii="Brandon Grotesque Bold"/>
          <w:b/>
          <w:color w:val="231F20"/>
          <w:spacing w:val="11"/>
          <w:sz w:val="24"/>
        </w:rPr>
        <w:t> </w:t>
      </w:r>
      <w:r>
        <w:rPr>
          <w:rFonts w:ascii="Brandon Grotesque Bold"/>
          <w:b/>
          <w:color w:val="231F20"/>
          <w:sz w:val="24"/>
        </w:rPr>
        <w:t>GOAL</w:t>
      </w:r>
      <w:r>
        <w:rPr>
          <w:rFonts w:ascii="Brandon Grotesque Bold"/>
          <w:b/>
          <w:color w:val="231F20"/>
          <w:spacing w:val="11"/>
          <w:sz w:val="24"/>
        </w:rPr>
        <w:t> </w:t>
      </w:r>
      <w:r>
        <w:rPr>
          <w:rFonts w:ascii="Brandon Grotesque Bold"/>
          <w:b/>
          <w:color w:val="231F20"/>
          <w:spacing w:val="-2"/>
          <w:sz w:val="24"/>
        </w:rPr>
        <w:t>NETTING</w:t>
      </w:r>
    </w:p>
    <w:p>
      <w:pPr>
        <w:pStyle w:val="BodyText"/>
        <w:spacing w:before="2"/>
        <w:rPr>
          <w:rFonts w:ascii="Brandon Grotesque Bold"/>
          <w:b/>
          <w:sz w:val="7"/>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59"/>
        <w:gridCol w:w="1077"/>
        <w:gridCol w:w="1417"/>
        <w:gridCol w:w="1984"/>
      </w:tblGrid>
      <w:tr>
        <w:trPr>
          <w:trHeight w:val="566" w:hRule="atLeast"/>
        </w:trPr>
        <w:tc>
          <w:tcPr>
            <w:tcW w:w="5159" w:type="dxa"/>
            <w:tcBorders>
              <w:right w:val="single" w:sz="18" w:space="0" w:color="FFFFFF"/>
            </w:tcBorders>
            <w:shd w:val="clear" w:color="auto" w:fill="003263"/>
          </w:tcPr>
          <w:p>
            <w:pPr>
              <w:pStyle w:val="TableParagraph"/>
              <w:spacing w:before="157"/>
              <w:ind w:left="2116" w:right="2116"/>
              <w:jc w:val="center"/>
              <w:rPr>
                <w:rFonts w:ascii="Brandon Grotesque Bold"/>
                <w:b/>
                <w:sz w:val="18"/>
              </w:rPr>
            </w:pPr>
            <w:r>
              <w:rPr>
                <w:rFonts w:ascii="Brandon Grotesque Bold"/>
                <w:b/>
                <w:color w:val="FFFFFF"/>
                <w:spacing w:val="-2"/>
                <w:sz w:val="18"/>
              </w:rPr>
              <w:t>Description</w:t>
            </w:r>
          </w:p>
        </w:tc>
        <w:tc>
          <w:tcPr>
            <w:tcW w:w="1077" w:type="dxa"/>
            <w:tcBorders>
              <w:left w:val="single" w:sz="18" w:space="0" w:color="FFFFFF"/>
              <w:right w:val="single" w:sz="18" w:space="0" w:color="FFFFFF"/>
            </w:tcBorders>
            <w:shd w:val="clear" w:color="auto" w:fill="003263"/>
          </w:tcPr>
          <w:p>
            <w:pPr>
              <w:pStyle w:val="TableParagraph"/>
              <w:spacing w:before="157"/>
              <w:ind w:left="34" w:right="34"/>
              <w:jc w:val="center"/>
              <w:rPr>
                <w:rFonts w:ascii="Brandon Grotesque Bold"/>
                <w:b/>
                <w:sz w:val="18"/>
              </w:rPr>
            </w:pPr>
            <w:r>
              <w:rPr>
                <w:rFonts w:ascii="Brandon Grotesque Bold"/>
                <w:b/>
                <w:color w:val="FFFFFF"/>
                <w:spacing w:val="-4"/>
                <w:sz w:val="18"/>
              </w:rPr>
              <w:t>Cost</w:t>
            </w:r>
          </w:p>
        </w:tc>
        <w:tc>
          <w:tcPr>
            <w:tcW w:w="1417" w:type="dxa"/>
            <w:tcBorders>
              <w:left w:val="single" w:sz="18" w:space="0" w:color="FFFFFF"/>
              <w:right w:val="single" w:sz="18" w:space="0" w:color="FFFFFF"/>
            </w:tcBorders>
            <w:shd w:val="clear" w:color="auto" w:fill="003263"/>
          </w:tcPr>
          <w:p>
            <w:pPr>
              <w:pStyle w:val="TableParagraph"/>
              <w:spacing w:line="168" w:lineRule="auto" w:before="124"/>
              <w:ind w:left="146" w:firstLine="68"/>
              <w:rPr>
                <w:rFonts w:ascii="Brandon Grotesque Bold"/>
                <w:b/>
                <w:sz w:val="18"/>
              </w:rPr>
            </w:pPr>
            <w:r>
              <w:rPr>
                <w:rFonts w:ascii="Brandon Grotesque Bold"/>
                <w:b/>
                <w:color w:val="FFFFFF"/>
                <w:sz w:val="18"/>
              </w:rPr>
              <w:t>Alignment</w:t>
            </w:r>
            <w:r>
              <w:rPr>
                <w:rFonts w:ascii="Brandon Grotesque Bold"/>
                <w:b/>
                <w:color w:val="FFFFFF"/>
                <w:spacing w:val="-12"/>
                <w:sz w:val="18"/>
              </w:rPr>
              <w:t> </w:t>
            </w:r>
            <w:r>
              <w:rPr>
                <w:rFonts w:ascii="Brandon Grotesque Bold"/>
                <w:b/>
                <w:color w:val="FFFFFF"/>
                <w:sz w:val="18"/>
              </w:rPr>
              <w:t>to </w:t>
            </w:r>
            <w:r>
              <w:rPr>
                <w:rFonts w:ascii="Brandon Grotesque Bold"/>
                <w:b/>
                <w:color w:val="FFFFFF"/>
                <w:spacing w:val="-7"/>
                <w:sz w:val="18"/>
              </w:rPr>
              <w:t>FDP</w:t>
            </w:r>
            <w:r>
              <w:rPr>
                <w:rFonts w:ascii="Brandon Grotesque Bold"/>
                <w:b/>
                <w:color w:val="FFFFFF"/>
                <w:spacing w:val="-2"/>
                <w:sz w:val="18"/>
              </w:rPr>
              <w:t> </w:t>
            </w:r>
            <w:r>
              <w:rPr>
                <w:rFonts w:ascii="Brandon Grotesque Bold"/>
                <w:b/>
                <w:color w:val="FFFFFF"/>
                <w:spacing w:val="-7"/>
                <w:sz w:val="18"/>
              </w:rPr>
              <w:t>Principles</w:t>
            </w:r>
          </w:p>
        </w:tc>
        <w:tc>
          <w:tcPr>
            <w:tcW w:w="1984" w:type="dxa"/>
            <w:tcBorders>
              <w:left w:val="single" w:sz="18" w:space="0" w:color="FFFFFF"/>
            </w:tcBorders>
            <w:shd w:val="clear" w:color="auto" w:fill="003263"/>
          </w:tcPr>
          <w:p>
            <w:pPr>
              <w:pStyle w:val="TableParagraph"/>
              <w:spacing w:line="168" w:lineRule="auto" w:before="124"/>
              <w:ind w:left="566" w:right="18" w:hanging="387"/>
              <w:rPr>
                <w:rFonts w:ascii="Brandon Grotesque Bold"/>
                <w:b/>
                <w:sz w:val="18"/>
              </w:rPr>
            </w:pPr>
            <w:r>
              <w:rPr>
                <w:rFonts w:ascii="Brandon Grotesque Bold"/>
                <w:b/>
                <w:color w:val="FFFFFF"/>
                <w:spacing w:val="-6"/>
                <w:sz w:val="18"/>
              </w:rPr>
              <w:t>Funding </w:t>
            </w:r>
            <w:r>
              <w:rPr>
                <w:rFonts w:ascii="Brandon Grotesque Bold"/>
                <w:b/>
                <w:color w:val="FFFFFF"/>
                <w:spacing w:val="-6"/>
                <w:sz w:val="18"/>
              </w:rPr>
              <w:t>opportunities</w:t>
            </w:r>
            <w:r>
              <w:rPr>
                <w:rFonts w:ascii="Brandon Grotesque Bold"/>
                <w:b/>
                <w:color w:val="FFFFFF"/>
                <w:sz w:val="18"/>
              </w:rPr>
              <w:t> for</w:t>
            </w:r>
            <w:r>
              <w:rPr>
                <w:rFonts w:ascii="Brandon Grotesque Bold"/>
                <w:b/>
                <w:color w:val="FFFFFF"/>
                <w:spacing w:val="-6"/>
                <w:sz w:val="18"/>
              </w:rPr>
              <w:t> </w:t>
            </w:r>
            <w:r>
              <w:rPr>
                <w:rFonts w:ascii="Brandon Grotesque Bold"/>
                <w:b/>
                <w:color w:val="FFFFFF"/>
                <w:sz w:val="18"/>
              </w:rPr>
              <w:t>delivery</w:t>
            </w:r>
          </w:p>
        </w:tc>
      </w:tr>
      <w:tr>
        <w:trPr>
          <w:trHeight w:val="991" w:hRule="atLeast"/>
        </w:trPr>
        <w:tc>
          <w:tcPr>
            <w:tcW w:w="5159" w:type="dxa"/>
            <w:tcBorders>
              <w:right w:val="single" w:sz="18" w:space="0" w:color="FFFFFF"/>
            </w:tcBorders>
            <w:shd w:val="clear" w:color="auto" w:fill="8ACED7"/>
          </w:tcPr>
          <w:p>
            <w:pPr>
              <w:pStyle w:val="TableParagraph"/>
              <w:spacing w:line="271" w:lineRule="auto" w:before="150"/>
              <w:ind w:left="90" w:right="64"/>
              <w:rPr>
                <w:sz w:val="18"/>
              </w:rPr>
            </w:pPr>
            <w:r>
              <w:rPr>
                <w:color w:val="003263"/>
                <w:spacing w:val="-6"/>
                <w:sz w:val="18"/>
              </w:rPr>
              <w:t>Behind</w:t>
            </w:r>
            <w:r>
              <w:rPr>
                <w:color w:val="003263"/>
                <w:spacing w:val="-17"/>
                <w:sz w:val="18"/>
              </w:rPr>
              <w:t> </w:t>
            </w:r>
            <w:r>
              <w:rPr>
                <w:color w:val="003263"/>
                <w:spacing w:val="-6"/>
                <w:sz w:val="18"/>
              </w:rPr>
              <w:t>goal</w:t>
            </w:r>
            <w:r>
              <w:rPr>
                <w:color w:val="003263"/>
                <w:spacing w:val="-15"/>
                <w:sz w:val="18"/>
              </w:rPr>
              <w:t> </w:t>
            </w:r>
            <w:r>
              <w:rPr>
                <w:color w:val="003263"/>
                <w:spacing w:val="-6"/>
                <w:sz w:val="18"/>
              </w:rPr>
              <w:t>netting</w:t>
            </w:r>
            <w:r>
              <w:rPr>
                <w:color w:val="003263"/>
                <w:spacing w:val="-15"/>
                <w:sz w:val="18"/>
              </w:rPr>
              <w:t> </w:t>
            </w:r>
            <w:r>
              <w:rPr>
                <w:color w:val="003263"/>
                <w:spacing w:val="-6"/>
                <w:sz w:val="18"/>
              </w:rPr>
              <w:t>to</w:t>
            </w:r>
            <w:r>
              <w:rPr>
                <w:color w:val="003263"/>
                <w:spacing w:val="-15"/>
                <w:sz w:val="18"/>
              </w:rPr>
              <w:t> </w:t>
            </w:r>
            <w:r>
              <w:rPr>
                <w:color w:val="003263"/>
                <w:spacing w:val="-6"/>
                <w:sz w:val="18"/>
              </w:rPr>
              <w:t>northern</w:t>
            </w:r>
            <w:r>
              <w:rPr>
                <w:color w:val="003263"/>
                <w:spacing w:val="-15"/>
                <w:sz w:val="18"/>
              </w:rPr>
              <w:t> </w:t>
            </w:r>
            <w:r>
              <w:rPr>
                <w:color w:val="003263"/>
                <w:spacing w:val="-6"/>
                <w:sz w:val="18"/>
              </w:rPr>
              <w:t>and</w:t>
            </w:r>
            <w:r>
              <w:rPr>
                <w:color w:val="003263"/>
                <w:spacing w:val="-15"/>
                <w:sz w:val="18"/>
              </w:rPr>
              <w:t> </w:t>
            </w:r>
            <w:r>
              <w:rPr>
                <w:color w:val="003263"/>
                <w:spacing w:val="-6"/>
                <w:sz w:val="18"/>
              </w:rPr>
              <w:t>southern</w:t>
            </w:r>
            <w:r>
              <w:rPr>
                <w:color w:val="003263"/>
                <w:spacing w:val="-15"/>
                <w:sz w:val="18"/>
              </w:rPr>
              <w:t> </w:t>
            </w:r>
            <w:r>
              <w:rPr>
                <w:color w:val="003263"/>
                <w:spacing w:val="-6"/>
                <w:sz w:val="18"/>
              </w:rPr>
              <w:t>ends</w:t>
            </w:r>
            <w:r>
              <w:rPr>
                <w:color w:val="003263"/>
                <w:spacing w:val="-15"/>
                <w:sz w:val="18"/>
              </w:rPr>
              <w:t> </w:t>
            </w:r>
            <w:r>
              <w:rPr>
                <w:color w:val="003263"/>
                <w:spacing w:val="-6"/>
                <w:sz w:val="18"/>
              </w:rPr>
              <w:t>of</w:t>
            </w:r>
            <w:r>
              <w:rPr>
                <w:color w:val="003263"/>
                <w:spacing w:val="-15"/>
                <w:sz w:val="18"/>
              </w:rPr>
              <w:t> </w:t>
            </w:r>
            <w:r>
              <w:rPr>
                <w:color w:val="003263"/>
                <w:spacing w:val="-6"/>
                <w:sz w:val="18"/>
              </w:rPr>
              <w:t>Oval</w:t>
            </w:r>
            <w:r>
              <w:rPr>
                <w:color w:val="003263"/>
                <w:spacing w:val="-15"/>
                <w:sz w:val="18"/>
              </w:rPr>
              <w:t> </w:t>
            </w:r>
            <w:r>
              <w:rPr>
                <w:color w:val="003263"/>
                <w:spacing w:val="-6"/>
                <w:sz w:val="18"/>
              </w:rPr>
              <w:t>1 </w:t>
            </w:r>
            <w:r>
              <w:rPr>
                <w:color w:val="003263"/>
                <w:w w:val="90"/>
                <w:sz w:val="18"/>
              </w:rPr>
              <w:t>to</w:t>
            </w:r>
            <w:r>
              <w:rPr>
                <w:color w:val="003263"/>
                <w:spacing w:val="-10"/>
                <w:w w:val="90"/>
                <w:sz w:val="18"/>
              </w:rPr>
              <w:t> </w:t>
            </w:r>
            <w:r>
              <w:rPr>
                <w:color w:val="003263"/>
                <w:w w:val="90"/>
                <w:sz w:val="18"/>
              </w:rPr>
              <w:t>prevent</w:t>
            </w:r>
            <w:r>
              <w:rPr>
                <w:color w:val="003263"/>
                <w:spacing w:val="-9"/>
                <w:w w:val="90"/>
                <w:sz w:val="18"/>
              </w:rPr>
              <w:t> </w:t>
            </w:r>
            <w:r>
              <w:rPr>
                <w:color w:val="003263"/>
                <w:w w:val="90"/>
                <w:sz w:val="18"/>
              </w:rPr>
              <w:t>errant</w:t>
            </w:r>
            <w:r>
              <w:rPr>
                <w:color w:val="003263"/>
                <w:spacing w:val="-9"/>
                <w:w w:val="90"/>
                <w:sz w:val="18"/>
              </w:rPr>
              <w:t> </w:t>
            </w:r>
            <w:r>
              <w:rPr>
                <w:color w:val="003263"/>
                <w:w w:val="90"/>
                <w:sz w:val="18"/>
              </w:rPr>
              <w:t>balls</w:t>
            </w:r>
            <w:r>
              <w:rPr>
                <w:color w:val="003263"/>
                <w:spacing w:val="-10"/>
                <w:w w:val="90"/>
                <w:sz w:val="18"/>
              </w:rPr>
              <w:t> </w:t>
            </w:r>
            <w:r>
              <w:rPr>
                <w:color w:val="003263"/>
                <w:w w:val="90"/>
                <w:sz w:val="18"/>
              </w:rPr>
              <w:t>from</w:t>
            </w:r>
            <w:r>
              <w:rPr>
                <w:color w:val="003263"/>
                <w:spacing w:val="-9"/>
                <w:w w:val="90"/>
                <w:sz w:val="18"/>
              </w:rPr>
              <w:t> </w:t>
            </w:r>
            <w:r>
              <w:rPr>
                <w:color w:val="003263"/>
                <w:w w:val="90"/>
                <w:sz w:val="18"/>
              </w:rPr>
              <w:t>entering</w:t>
            </w:r>
            <w:r>
              <w:rPr>
                <w:color w:val="003263"/>
                <w:spacing w:val="-9"/>
                <w:w w:val="90"/>
                <w:sz w:val="18"/>
              </w:rPr>
              <w:t> </w:t>
            </w:r>
            <w:r>
              <w:rPr>
                <w:color w:val="003263"/>
                <w:w w:val="90"/>
                <w:sz w:val="18"/>
              </w:rPr>
              <w:t>neighbouring</w:t>
            </w:r>
            <w:r>
              <w:rPr>
                <w:color w:val="003263"/>
                <w:spacing w:val="-9"/>
                <w:w w:val="90"/>
                <w:sz w:val="18"/>
              </w:rPr>
              <w:t> </w:t>
            </w:r>
            <w:r>
              <w:rPr>
                <w:color w:val="003263"/>
                <w:w w:val="90"/>
                <w:sz w:val="18"/>
              </w:rPr>
              <w:t>properties, </w:t>
            </w:r>
            <w:r>
              <w:rPr>
                <w:color w:val="003263"/>
                <w:spacing w:val="-8"/>
                <w:sz w:val="18"/>
              </w:rPr>
              <w:t>improving safety for residents, players and officials.</w:t>
            </w:r>
          </w:p>
        </w:tc>
        <w:tc>
          <w:tcPr>
            <w:tcW w:w="1077" w:type="dxa"/>
            <w:tcBorders>
              <w:left w:val="single" w:sz="18" w:space="0" w:color="FFFFFF"/>
              <w:right w:val="single" w:sz="18" w:space="0" w:color="FFFFFF"/>
            </w:tcBorders>
            <w:shd w:val="clear" w:color="auto" w:fill="E2E1E3"/>
          </w:tcPr>
          <w:p>
            <w:pPr>
              <w:pStyle w:val="TableParagraph"/>
              <w:spacing w:before="3"/>
              <w:rPr>
                <w:rFonts w:ascii="Brandon Grotesque Bold"/>
                <w:b/>
                <w:sz w:val="27"/>
              </w:rPr>
            </w:pPr>
          </w:p>
          <w:p>
            <w:pPr>
              <w:pStyle w:val="TableParagraph"/>
              <w:spacing w:before="1"/>
              <w:ind w:left="34" w:right="34"/>
              <w:jc w:val="center"/>
              <w:rPr>
                <w:sz w:val="18"/>
              </w:rPr>
            </w:pPr>
            <w:r>
              <w:rPr>
                <w:color w:val="231F20"/>
                <w:spacing w:val="-2"/>
                <w:w w:val="95"/>
                <w:sz w:val="18"/>
              </w:rPr>
              <w:t>$40,000</w:t>
            </w:r>
          </w:p>
        </w:tc>
        <w:tc>
          <w:tcPr>
            <w:tcW w:w="1417" w:type="dxa"/>
            <w:tcBorders>
              <w:left w:val="single" w:sz="18" w:space="0" w:color="FFFFFF"/>
              <w:right w:val="single" w:sz="18" w:space="0" w:color="FFFFFF"/>
            </w:tcBorders>
            <w:shd w:val="clear" w:color="auto" w:fill="E2E1E3"/>
          </w:tcPr>
          <w:p>
            <w:pPr>
              <w:pStyle w:val="TableParagraph"/>
              <w:spacing w:before="12"/>
              <w:rPr>
                <w:rFonts w:ascii="Brandon Grotesque Bold"/>
                <w:b/>
                <w:sz w:val="9"/>
              </w:rPr>
            </w:pPr>
          </w:p>
          <w:p>
            <w:pPr>
              <w:pStyle w:val="TableParagraph"/>
              <w:ind w:left="348"/>
              <w:rPr>
                <w:rFonts w:ascii="Brandon Grotesque Bold"/>
                <w:sz w:val="20"/>
              </w:rPr>
            </w:pPr>
            <w:r>
              <w:rPr>
                <w:rFonts w:ascii="Brandon Grotesque Bold"/>
                <w:sz w:val="20"/>
              </w:rPr>
              <w:pict>
                <v:group style="width:35.35pt;height:35.9pt;mso-position-horizontal-relative:char;mso-position-vertical-relative:line" id="docshapegroup417" coordorigin="0,0" coordsize="707,718">
                  <v:shape style="position:absolute;left:0;top:96;width:670;height:622" id="docshape418" coordorigin="0,96" coordsize="670,622" path="m234,96l16,212,0,241,3,255,13,267,23,272,33,273,43,272,55,267,232,165,233,170,246,380,296,418,296,529,295,533,217,659,216,662,212,673,212,684,216,694,222,704,228,710,237,713,245,718,258,718,268,714,277,708,285,701,291,691,310,660,374,558,376,549,376,428,409,432,428,433,435,436,605,558,622,565,639,565,654,557,665,544,670,530,668,516,465,360,373,348,418,247,506,344,534,356,545,354,555,348,564,337,566,324,564,310,555,298,487,235,484,231,481,213,470,166,462,158,346,127,245,98,234,96xe" filled="true" fillcolor="#003263" stroked="false">
                    <v:path arrowok="t"/>
                    <v:fill type="solid"/>
                  </v:shape>
                  <v:shape style="position:absolute;left:313;top:0;width:124;height:121" type="#_x0000_t75" id="docshape419" stroked="false">
                    <v:imagedata r:id="rId117" o:title=""/>
                  </v:shape>
                  <v:shape style="position:absolute;left:608;top:316;width:98;height:129" id="docshape420" coordorigin="608,316" coordsize="98,129" path="m690,316l630,344,608,397,611,416,619,434,619,436,626,444,638,442,665,433,686,415,701,392,706,364,706,351,704,339,697,326,690,316xe" filled="true" fillcolor="#8aced7" stroked="false">
                    <v:path arrowok="t"/>
                    <v:fill type="solid"/>
                  </v:shape>
                </v:group>
              </w:pict>
            </w:r>
            <w:r>
              <w:rPr>
                <w:rFonts w:ascii="Brandon Grotesque Bold"/>
                <w:sz w:val="20"/>
              </w:rPr>
            </w:r>
          </w:p>
        </w:tc>
        <w:tc>
          <w:tcPr>
            <w:tcW w:w="1984" w:type="dxa"/>
            <w:tcBorders>
              <w:left w:val="single" w:sz="18" w:space="0" w:color="FFFFFF"/>
            </w:tcBorders>
            <w:shd w:val="clear" w:color="auto" w:fill="E2E1E3"/>
          </w:tcPr>
          <w:p>
            <w:pPr>
              <w:pStyle w:val="TableParagraph"/>
              <w:spacing w:line="271" w:lineRule="auto" w:before="121"/>
              <w:ind w:left="91" w:right="52"/>
              <w:rPr>
                <w:sz w:val="18"/>
              </w:rPr>
            </w:pPr>
            <w:r>
              <w:rPr>
                <w:color w:val="231F20"/>
                <w:sz w:val="18"/>
              </w:rPr>
              <w:t>CoGG Community </w:t>
            </w:r>
            <w:r>
              <w:rPr>
                <w:color w:val="231F20"/>
                <w:w w:val="90"/>
                <w:sz w:val="18"/>
              </w:rPr>
              <w:t>Infrastructure</w:t>
            </w:r>
            <w:r>
              <w:rPr>
                <w:color w:val="231F20"/>
                <w:spacing w:val="-9"/>
                <w:w w:val="90"/>
                <w:sz w:val="18"/>
              </w:rPr>
              <w:t> </w:t>
            </w:r>
            <w:r>
              <w:rPr>
                <w:color w:val="231F20"/>
                <w:w w:val="90"/>
                <w:sz w:val="18"/>
              </w:rPr>
              <w:t>Grants</w:t>
            </w:r>
          </w:p>
          <w:p>
            <w:pPr>
              <w:pStyle w:val="TableParagraph"/>
              <w:spacing w:before="58"/>
              <w:ind w:left="91"/>
              <w:rPr>
                <w:sz w:val="18"/>
              </w:rPr>
            </w:pPr>
            <w:r>
              <w:rPr>
                <w:color w:val="231F20"/>
                <w:spacing w:val="-6"/>
                <w:sz w:val="18"/>
              </w:rPr>
              <w:t>Club</w:t>
            </w:r>
            <w:r>
              <w:rPr>
                <w:color w:val="231F20"/>
                <w:spacing w:val="-8"/>
                <w:sz w:val="18"/>
              </w:rPr>
              <w:t> </w:t>
            </w:r>
            <w:r>
              <w:rPr>
                <w:color w:val="231F20"/>
                <w:spacing w:val="-2"/>
                <w:sz w:val="18"/>
              </w:rPr>
              <w:t>fundraising</w:t>
            </w:r>
          </w:p>
        </w:tc>
      </w:tr>
    </w:tbl>
    <w:p>
      <w:pPr>
        <w:spacing w:before="289"/>
        <w:ind w:left="113" w:right="0" w:firstLine="0"/>
        <w:jc w:val="left"/>
        <w:rPr>
          <w:rFonts w:ascii="Brandon Grotesque Bold"/>
          <w:b/>
          <w:sz w:val="24"/>
        </w:rPr>
      </w:pPr>
      <w:r>
        <w:rPr>
          <w:rFonts w:ascii="Brandon Grotesque Bold"/>
          <w:b/>
          <w:color w:val="231F20"/>
          <w:sz w:val="24"/>
        </w:rPr>
        <w:t>PRIORITY</w:t>
      </w:r>
      <w:r>
        <w:rPr>
          <w:rFonts w:ascii="Brandon Grotesque Bold"/>
          <w:b/>
          <w:color w:val="231F20"/>
          <w:spacing w:val="13"/>
          <w:sz w:val="24"/>
        </w:rPr>
        <w:t> </w:t>
      </w:r>
      <w:r>
        <w:rPr>
          <w:rFonts w:ascii="Brandon Grotesque Bold"/>
          <w:b/>
          <w:color w:val="231F20"/>
          <w:sz w:val="24"/>
        </w:rPr>
        <w:t>03</w:t>
      </w:r>
      <w:r>
        <w:rPr>
          <w:rFonts w:ascii="Brandon Grotesque Bold"/>
          <w:b/>
          <w:color w:val="231F20"/>
          <w:spacing w:val="14"/>
          <w:sz w:val="24"/>
        </w:rPr>
        <w:t> </w:t>
      </w:r>
      <w:r>
        <w:rPr>
          <w:rFonts w:ascii="Brandon Grotesque Bold"/>
          <w:b/>
          <w:color w:val="231F20"/>
          <w:sz w:val="24"/>
        </w:rPr>
        <w:t>-</w:t>
      </w:r>
      <w:r>
        <w:rPr>
          <w:rFonts w:ascii="Brandon Grotesque Bold"/>
          <w:b/>
          <w:color w:val="231F20"/>
          <w:spacing w:val="14"/>
          <w:sz w:val="24"/>
        </w:rPr>
        <w:t> </w:t>
      </w:r>
      <w:r>
        <w:rPr>
          <w:rFonts w:ascii="Brandon Grotesque Bold"/>
          <w:b/>
          <w:color w:val="231F20"/>
          <w:sz w:val="24"/>
        </w:rPr>
        <w:t>SECOND</w:t>
      </w:r>
      <w:r>
        <w:rPr>
          <w:rFonts w:ascii="Brandon Grotesque Bold"/>
          <w:b/>
          <w:color w:val="231F20"/>
          <w:spacing w:val="13"/>
          <w:sz w:val="24"/>
        </w:rPr>
        <w:t> </w:t>
      </w:r>
      <w:r>
        <w:rPr>
          <w:rFonts w:ascii="Brandon Grotesque Bold"/>
          <w:b/>
          <w:color w:val="231F20"/>
          <w:sz w:val="24"/>
        </w:rPr>
        <w:t>NETBALL</w:t>
      </w:r>
      <w:r>
        <w:rPr>
          <w:rFonts w:ascii="Brandon Grotesque Bold"/>
          <w:b/>
          <w:color w:val="231F20"/>
          <w:spacing w:val="14"/>
          <w:sz w:val="24"/>
        </w:rPr>
        <w:t> </w:t>
      </w:r>
      <w:r>
        <w:rPr>
          <w:rFonts w:ascii="Brandon Grotesque Bold"/>
          <w:b/>
          <w:color w:val="231F20"/>
          <w:sz w:val="24"/>
        </w:rPr>
        <w:t>COURT</w:t>
      </w:r>
      <w:r>
        <w:rPr>
          <w:rFonts w:ascii="Brandon Grotesque Bold"/>
          <w:b/>
          <w:color w:val="231F20"/>
          <w:spacing w:val="14"/>
          <w:sz w:val="24"/>
        </w:rPr>
        <w:t> </w:t>
      </w:r>
      <w:r>
        <w:rPr>
          <w:rFonts w:ascii="Brandon Grotesque Bold"/>
          <w:b/>
          <w:color w:val="231F20"/>
          <w:sz w:val="24"/>
        </w:rPr>
        <w:t>+</w:t>
      </w:r>
      <w:r>
        <w:rPr>
          <w:rFonts w:ascii="Brandon Grotesque Bold"/>
          <w:b/>
          <w:color w:val="231F20"/>
          <w:spacing w:val="14"/>
          <w:sz w:val="24"/>
        </w:rPr>
        <w:t> </w:t>
      </w:r>
      <w:r>
        <w:rPr>
          <w:rFonts w:ascii="Brandon Grotesque Bold"/>
          <w:b/>
          <w:color w:val="231F20"/>
          <w:sz w:val="24"/>
        </w:rPr>
        <w:t>COMMUNITY</w:t>
      </w:r>
      <w:r>
        <w:rPr>
          <w:rFonts w:ascii="Brandon Grotesque Bold"/>
          <w:b/>
          <w:color w:val="231F20"/>
          <w:spacing w:val="13"/>
          <w:sz w:val="24"/>
        </w:rPr>
        <w:t> </w:t>
      </w:r>
      <w:r>
        <w:rPr>
          <w:rFonts w:ascii="Brandon Grotesque Bold"/>
          <w:b/>
          <w:color w:val="231F20"/>
          <w:spacing w:val="-2"/>
          <w:sz w:val="24"/>
        </w:rPr>
        <w:t>PLAYGROUND</w:t>
      </w:r>
    </w:p>
    <w:p>
      <w:pPr>
        <w:pStyle w:val="BodyText"/>
        <w:spacing w:before="2"/>
        <w:rPr>
          <w:rFonts w:ascii="Brandon Grotesque Bold"/>
          <w:b/>
          <w:sz w:val="7"/>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59"/>
        <w:gridCol w:w="1077"/>
        <w:gridCol w:w="1417"/>
        <w:gridCol w:w="1984"/>
      </w:tblGrid>
      <w:tr>
        <w:trPr>
          <w:trHeight w:val="566" w:hRule="atLeast"/>
        </w:trPr>
        <w:tc>
          <w:tcPr>
            <w:tcW w:w="5159" w:type="dxa"/>
            <w:tcBorders>
              <w:right w:val="single" w:sz="18" w:space="0" w:color="FFFFFF"/>
            </w:tcBorders>
            <w:shd w:val="clear" w:color="auto" w:fill="003263"/>
          </w:tcPr>
          <w:p>
            <w:pPr>
              <w:pStyle w:val="TableParagraph"/>
              <w:spacing w:before="157"/>
              <w:ind w:left="2116" w:right="2116"/>
              <w:jc w:val="center"/>
              <w:rPr>
                <w:rFonts w:ascii="Brandon Grotesque Bold"/>
                <w:b/>
                <w:sz w:val="18"/>
              </w:rPr>
            </w:pPr>
            <w:r>
              <w:rPr>
                <w:rFonts w:ascii="Brandon Grotesque Bold"/>
                <w:b/>
                <w:color w:val="FFFFFF"/>
                <w:spacing w:val="-2"/>
                <w:sz w:val="18"/>
              </w:rPr>
              <w:t>Description</w:t>
            </w:r>
          </w:p>
        </w:tc>
        <w:tc>
          <w:tcPr>
            <w:tcW w:w="1077" w:type="dxa"/>
            <w:tcBorders>
              <w:left w:val="single" w:sz="18" w:space="0" w:color="FFFFFF"/>
              <w:right w:val="single" w:sz="18" w:space="0" w:color="FFFFFF"/>
            </w:tcBorders>
            <w:shd w:val="clear" w:color="auto" w:fill="003263"/>
          </w:tcPr>
          <w:p>
            <w:pPr>
              <w:pStyle w:val="TableParagraph"/>
              <w:spacing w:before="157"/>
              <w:ind w:left="34" w:right="34"/>
              <w:jc w:val="center"/>
              <w:rPr>
                <w:rFonts w:ascii="Brandon Grotesque Bold"/>
                <w:b/>
                <w:sz w:val="18"/>
              </w:rPr>
            </w:pPr>
            <w:r>
              <w:rPr>
                <w:rFonts w:ascii="Brandon Grotesque Bold"/>
                <w:b/>
                <w:color w:val="FFFFFF"/>
                <w:spacing w:val="-4"/>
                <w:sz w:val="18"/>
              </w:rPr>
              <w:t>Cost</w:t>
            </w:r>
          </w:p>
        </w:tc>
        <w:tc>
          <w:tcPr>
            <w:tcW w:w="1417" w:type="dxa"/>
            <w:tcBorders>
              <w:left w:val="single" w:sz="18" w:space="0" w:color="FFFFFF"/>
              <w:right w:val="single" w:sz="18" w:space="0" w:color="FFFFFF"/>
            </w:tcBorders>
            <w:shd w:val="clear" w:color="auto" w:fill="003263"/>
          </w:tcPr>
          <w:p>
            <w:pPr>
              <w:pStyle w:val="TableParagraph"/>
              <w:spacing w:line="168" w:lineRule="auto" w:before="124"/>
              <w:ind w:left="146" w:firstLine="68"/>
              <w:rPr>
                <w:rFonts w:ascii="Brandon Grotesque Bold"/>
                <w:b/>
                <w:sz w:val="18"/>
              </w:rPr>
            </w:pPr>
            <w:r>
              <w:rPr>
                <w:rFonts w:ascii="Brandon Grotesque Bold"/>
                <w:b/>
                <w:color w:val="FFFFFF"/>
                <w:sz w:val="18"/>
              </w:rPr>
              <w:t>Alignment</w:t>
            </w:r>
            <w:r>
              <w:rPr>
                <w:rFonts w:ascii="Brandon Grotesque Bold"/>
                <w:b/>
                <w:color w:val="FFFFFF"/>
                <w:spacing w:val="-12"/>
                <w:sz w:val="18"/>
              </w:rPr>
              <w:t> </w:t>
            </w:r>
            <w:r>
              <w:rPr>
                <w:rFonts w:ascii="Brandon Grotesque Bold"/>
                <w:b/>
                <w:color w:val="FFFFFF"/>
                <w:sz w:val="18"/>
              </w:rPr>
              <w:t>to </w:t>
            </w:r>
            <w:r>
              <w:rPr>
                <w:rFonts w:ascii="Brandon Grotesque Bold"/>
                <w:b/>
                <w:color w:val="FFFFFF"/>
                <w:spacing w:val="-7"/>
                <w:sz w:val="18"/>
              </w:rPr>
              <w:t>FDP</w:t>
            </w:r>
            <w:r>
              <w:rPr>
                <w:rFonts w:ascii="Brandon Grotesque Bold"/>
                <w:b/>
                <w:color w:val="FFFFFF"/>
                <w:spacing w:val="-2"/>
                <w:sz w:val="18"/>
              </w:rPr>
              <w:t> </w:t>
            </w:r>
            <w:r>
              <w:rPr>
                <w:rFonts w:ascii="Brandon Grotesque Bold"/>
                <w:b/>
                <w:color w:val="FFFFFF"/>
                <w:spacing w:val="-7"/>
                <w:sz w:val="18"/>
              </w:rPr>
              <w:t>Principles</w:t>
            </w:r>
          </w:p>
        </w:tc>
        <w:tc>
          <w:tcPr>
            <w:tcW w:w="1984" w:type="dxa"/>
            <w:tcBorders>
              <w:left w:val="single" w:sz="18" w:space="0" w:color="FFFFFF"/>
            </w:tcBorders>
            <w:shd w:val="clear" w:color="auto" w:fill="003263"/>
          </w:tcPr>
          <w:p>
            <w:pPr>
              <w:pStyle w:val="TableParagraph"/>
              <w:spacing w:line="168" w:lineRule="auto" w:before="124"/>
              <w:ind w:left="566" w:right="18" w:hanging="387"/>
              <w:rPr>
                <w:rFonts w:ascii="Brandon Grotesque Bold"/>
                <w:b/>
                <w:sz w:val="18"/>
              </w:rPr>
            </w:pPr>
            <w:r>
              <w:rPr>
                <w:rFonts w:ascii="Brandon Grotesque Bold"/>
                <w:b/>
                <w:color w:val="FFFFFF"/>
                <w:spacing w:val="-6"/>
                <w:sz w:val="18"/>
              </w:rPr>
              <w:t>Funding </w:t>
            </w:r>
            <w:r>
              <w:rPr>
                <w:rFonts w:ascii="Brandon Grotesque Bold"/>
                <w:b/>
                <w:color w:val="FFFFFF"/>
                <w:spacing w:val="-6"/>
                <w:sz w:val="18"/>
              </w:rPr>
              <w:t>opportunities</w:t>
            </w:r>
            <w:r>
              <w:rPr>
                <w:rFonts w:ascii="Brandon Grotesque Bold"/>
                <w:b/>
                <w:color w:val="FFFFFF"/>
                <w:sz w:val="18"/>
              </w:rPr>
              <w:t> for</w:t>
            </w:r>
            <w:r>
              <w:rPr>
                <w:rFonts w:ascii="Brandon Grotesque Bold"/>
                <w:b/>
                <w:color w:val="FFFFFF"/>
                <w:spacing w:val="-6"/>
                <w:sz w:val="18"/>
              </w:rPr>
              <w:t> </w:t>
            </w:r>
            <w:r>
              <w:rPr>
                <w:rFonts w:ascii="Brandon Grotesque Bold"/>
                <w:b/>
                <w:color w:val="FFFFFF"/>
                <w:sz w:val="18"/>
              </w:rPr>
              <w:t>delivery</w:t>
            </w:r>
          </w:p>
        </w:tc>
      </w:tr>
      <w:tr>
        <w:trPr>
          <w:trHeight w:val="1895" w:hRule="atLeast"/>
        </w:trPr>
        <w:tc>
          <w:tcPr>
            <w:tcW w:w="5159" w:type="dxa"/>
            <w:tcBorders>
              <w:right w:val="single" w:sz="18" w:space="0" w:color="FFFFFF"/>
            </w:tcBorders>
            <w:shd w:val="clear" w:color="auto" w:fill="8ACED7"/>
          </w:tcPr>
          <w:p>
            <w:pPr>
              <w:pStyle w:val="TableParagraph"/>
              <w:spacing w:line="271" w:lineRule="auto" w:before="122"/>
              <w:ind w:left="90" w:right="64"/>
              <w:rPr>
                <w:sz w:val="18"/>
              </w:rPr>
            </w:pPr>
            <w:r>
              <w:rPr>
                <w:color w:val="003263"/>
                <w:w w:val="90"/>
                <w:sz w:val="18"/>
              </w:rPr>
              <w:t>Construction</w:t>
            </w:r>
            <w:r>
              <w:rPr>
                <w:color w:val="003263"/>
                <w:spacing w:val="-8"/>
                <w:w w:val="90"/>
                <w:sz w:val="18"/>
              </w:rPr>
              <w:t> </w:t>
            </w:r>
            <w:r>
              <w:rPr>
                <w:color w:val="003263"/>
                <w:w w:val="90"/>
                <w:sz w:val="18"/>
              </w:rPr>
              <w:t>of</w:t>
            </w:r>
            <w:r>
              <w:rPr>
                <w:color w:val="003263"/>
                <w:spacing w:val="-8"/>
                <w:w w:val="90"/>
                <w:sz w:val="18"/>
              </w:rPr>
              <w:t> </w:t>
            </w:r>
            <w:r>
              <w:rPr>
                <w:color w:val="003263"/>
                <w:w w:val="90"/>
                <w:sz w:val="18"/>
              </w:rPr>
              <w:t>second</w:t>
            </w:r>
            <w:r>
              <w:rPr>
                <w:color w:val="003263"/>
                <w:spacing w:val="-8"/>
                <w:w w:val="90"/>
                <w:sz w:val="18"/>
              </w:rPr>
              <w:t> </w:t>
            </w:r>
            <w:r>
              <w:rPr>
                <w:color w:val="003263"/>
                <w:w w:val="90"/>
                <w:sz w:val="18"/>
              </w:rPr>
              <w:t>netball</w:t>
            </w:r>
            <w:r>
              <w:rPr>
                <w:color w:val="003263"/>
                <w:spacing w:val="-8"/>
                <w:w w:val="90"/>
                <w:sz w:val="18"/>
              </w:rPr>
              <w:t> </w:t>
            </w:r>
            <w:r>
              <w:rPr>
                <w:color w:val="003263"/>
                <w:w w:val="90"/>
                <w:sz w:val="18"/>
              </w:rPr>
              <w:t>court</w:t>
            </w:r>
            <w:r>
              <w:rPr>
                <w:color w:val="003263"/>
                <w:spacing w:val="-8"/>
                <w:w w:val="90"/>
                <w:sz w:val="18"/>
              </w:rPr>
              <w:t> </w:t>
            </w:r>
            <w:r>
              <w:rPr>
                <w:color w:val="003263"/>
                <w:w w:val="90"/>
                <w:sz w:val="18"/>
              </w:rPr>
              <w:t>as</w:t>
            </w:r>
            <w:r>
              <w:rPr>
                <w:color w:val="003263"/>
                <w:spacing w:val="-8"/>
                <w:w w:val="90"/>
                <w:sz w:val="18"/>
              </w:rPr>
              <w:t> </w:t>
            </w:r>
            <w:r>
              <w:rPr>
                <w:color w:val="003263"/>
                <w:w w:val="90"/>
                <w:sz w:val="18"/>
              </w:rPr>
              <w:t>well</w:t>
            </w:r>
            <w:r>
              <w:rPr>
                <w:color w:val="003263"/>
                <w:spacing w:val="-8"/>
                <w:w w:val="90"/>
                <w:sz w:val="18"/>
              </w:rPr>
              <w:t> </w:t>
            </w:r>
            <w:r>
              <w:rPr>
                <w:color w:val="003263"/>
                <w:w w:val="90"/>
                <w:sz w:val="18"/>
              </w:rPr>
              <w:t>as</w:t>
            </w:r>
            <w:r>
              <w:rPr>
                <w:color w:val="003263"/>
                <w:spacing w:val="-8"/>
                <w:w w:val="90"/>
                <w:sz w:val="18"/>
              </w:rPr>
              <w:t> </w:t>
            </w:r>
            <w:r>
              <w:rPr>
                <w:color w:val="003263"/>
                <w:w w:val="90"/>
                <w:sz w:val="18"/>
              </w:rPr>
              <w:t>spectator</w:t>
            </w:r>
            <w:r>
              <w:rPr>
                <w:color w:val="003263"/>
                <w:spacing w:val="-4"/>
                <w:w w:val="90"/>
                <w:sz w:val="18"/>
              </w:rPr>
              <w:t> </w:t>
            </w:r>
            <w:r>
              <w:rPr>
                <w:color w:val="003263"/>
                <w:w w:val="90"/>
                <w:sz w:val="18"/>
              </w:rPr>
              <w:t>and </w:t>
            </w:r>
            <w:r>
              <w:rPr>
                <w:color w:val="003263"/>
                <w:spacing w:val="-6"/>
                <w:sz w:val="18"/>
              </w:rPr>
              <w:t>players</w:t>
            </w:r>
            <w:r>
              <w:rPr>
                <w:color w:val="003263"/>
                <w:spacing w:val="-11"/>
                <w:sz w:val="18"/>
              </w:rPr>
              <w:t> </w:t>
            </w:r>
            <w:r>
              <w:rPr>
                <w:color w:val="003263"/>
                <w:spacing w:val="-6"/>
                <w:sz w:val="18"/>
              </w:rPr>
              <w:t>shelter</w:t>
            </w:r>
            <w:r>
              <w:rPr>
                <w:color w:val="003263"/>
                <w:spacing w:val="-11"/>
                <w:sz w:val="18"/>
              </w:rPr>
              <w:t> </w:t>
            </w:r>
            <w:r>
              <w:rPr>
                <w:color w:val="003263"/>
                <w:spacing w:val="-6"/>
                <w:sz w:val="18"/>
              </w:rPr>
              <w:t>as</w:t>
            </w:r>
            <w:r>
              <w:rPr>
                <w:color w:val="003263"/>
                <w:spacing w:val="-11"/>
                <w:sz w:val="18"/>
              </w:rPr>
              <w:t> </w:t>
            </w:r>
            <w:r>
              <w:rPr>
                <w:color w:val="003263"/>
                <w:spacing w:val="-6"/>
                <w:sz w:val="18"/>
              </w:rPr>
              <w:t>per</w:t>
            </w:r>
            <w:r>
              <w:rPr>
                <w:color w:val="003263"/>
                <w:spacing w:val="-11"/>
                <w:sz w:val="18"/>
              </w:rPr>
              <w:t> </w:t>
            </w:r>
            <w:r>
              <w:rPr>
                <w:color w:val="003263"/>
                <w:spacing w:val="-6"/>
                <w:sz w:val="18"/>
              </w:rPr>
              <w:t>Plan</w:t>
            </w:r>
            <w:r>
              <w:rPr>
                <w:color w:val="003263"/>
                <w:spacing w:val="-11"/>
                <w:sz w:val="18"/>
              </w:rPr>
              <w:t> </w:t>
            </w:r>
            <w:r>
              <w:rPr>
                <w:color w:val="003263"/>
                <w:spacing w:val="-6"/>
                <w:sz w:val="18"/>
              </w:rPr>
              <w:t>to</w:t>
            </w:r>
            <w:r>
              <w:rPr>
                <w:color w:val="003263"/>
                <w:spacing w:val="-11"/>
                <w:sz w:val="18"/>
              </w:rPr>
              <w:t> </w:t>
            </w:r>
            <w:r>
              <w:rPr>
                <w:color w:val="003263"/>
                <w:spacing w:val="-6"/>
                <w:sz w:val="18"/>
              </w:rPr>
              <w:t>provide</w:t>
            </w:r>
            <w:r>
              <w:rPr>
                <w:color w:val="003263"/>
                <w:spacing w:val="-11"/>
                <w:sz w:val="18"/>
              </w:rPr>
              <w:t> </w:t>
            </w:r>
            <w:r>
              <w:rPr>
                <w:color w:val="003263"/>
                <w:spacing w:val="-6"/>
                <w:sz w:val="18"/>
              </w:rPr>
              <w:t>greater</w:t>
            </w:r>
            <w:r>
              <w:rPr>
                <w:color w:val="003263"/>
                <w:spacing w:val="-11"/>
                <w:sz w:val="18"/>
              </w:rPr>
              <w:t> </w:t>
            </w:r>
            <w:r>
              <w:rPr>
                <w:color w:val="003263"/>
                <w:spacing w:val="-6"/>
                <w:sz w:val="18"/>
              </w:rPr>
              <w:t>participation opportunities</w:t>
            </w:r>
            <w:r>
              <w:rPr>
                <w:color w:val="003263"/>
                <w:spacing w:val="-15"/>
                <w:sz w:val="18"/>
              </w:rPr>
              <w:t> </w:t>
            </w:r>
            <w:r>
              <w:rPr>
                <w:color w:val="003263"/>
                <w:spacing w:val="-6"/>
                <w:sz w:val="18"/>
              </w:rPr>
              <w:t>and</w:t>
            </w:r>
            <w:r>
              <w:rPr>
                <w:color w:val="003263"/>
                <w:spacing w:val="-15"/>
                <w:sz w:val="18"/>
              </w:rPr>
              <w:t> </w:t>
            </w:r>
            <w:r>
              <w:rPr>
                <w:color w:val="003263"/>
                <w:spacing w:val="-6"/>
                <w:sz w:val="18"/>
              </w:rPr>
              <w:t>align</w:t>
            </w:r>
            <w:r>
              <w:rPr>
                <w:color w:val="003263"/>
                <w:spacing w:val="-15"/>
                <w:sz w:val="18"/>
              </w:rPr>
              <w:t> </w:t>
            </w:r>
            <w:r>
              <w:rPr>
                <w:color w:val="003263"/>
                <w:spacing w:val="-6"/>
                <w:sz w:val="18"/>
              </w:rPr>
              <w:t>with</w:t>
            </w:r>
            <w:r>
              <w:rPr>
                <w:color w:val="003263"/>
                <w:spacing w:val="-15"/>
                <w:sz w:val="18"/>
              </w:rPr>
              <w:t> </w:t>
            </w:r>
            <w:r>
              <w:rPr>
                <w:color w:val="003263"/>
                <w:spacing w:val="-6"/>
                <w:sz w:val="18"/>
              </w:rPr>
              <w:t>other</w:t>
            </w:r>
            <w:r>
              <w:rPr>
                <w:color w:val="003263"/>
                <w:spacing w:val="-15"/>
                <w:sz w:val="18"/>
              </w:rPr>
              <w:t> </w:t>
            </w:r>
            <w:r>
              <w:rPr>
                <w:color w:val="003263"/>
                <w:spacing w:val="-6"/>
                <w:sz w:val="18"/>
              </w:rPr>
              <w:t>like</w:t>
            </w:r>
            <w:r>
              <w:rPr>
                <w:color w:val="003263"/>
                <w:spacing w:val="-15"/>
                <w:sz w:val="18"/>
              </w:rPr>
              <w:t> </w:t>
            </w:r>
            <w:r>
              <w:rPr>
                <w:color w:val="003263"/>
                <w:spacing w:val="-6"/>
                <w:sz w:val="18"/>
              </w:rPr>
              <w:t>local</w:t>
            </w:r>
            <w:r>
              <w:rPr>
                <w:color w:val="003263"/>
                <w:spacing w:val="-15"/>
                <w:sz w:val="18"/>
              </w:rPr>
              <w:t> </w:t>
            </w:r>
            <w:r>
              <w:rPr>
                <w:color w:val="003263"/>
                <w:spacing w:val="-6"/>
                <w:sz w:val="18"/>
              </w:rPr>
              <w:t>facilities.</w:t>
            </w:r>
            <w:r>
              <w:rPr>
                <w:color w:val="003263"/>
                <w:spacing w:val="-15"/>
                <w:sz w:val="18"/>
              </w:rPr>
              <w:t> </w:t>
            </w:r>
            <w:r>
              <w:rPr>
                <w:color w:val="003263"/>
                <w:spacing w:val="-6"/>
                <w:sz w:val="18"/>
              </w:rPr>
              <w:t>As</w:t>
            </w:r>
          </w:p>
          <w:p>
            <w:pPr>
              <w:pStyle w:val="TableParagraph"/>
              <w:spacing w:line="271" w:lineRule="auto" w:before="2"/>
              <w:ind w:left="90" w:right="64"/>
              <w:rPr>
                <w:sz w:val="18"/>
              </w:rPr>
            </w:pPr>
            <w:r>
              <w:rPr>
                <w:color w:val="003263"/>
                <w:spacing w:val="-6"/>
                <w:sz w:val="18"/>
              </w:rPr>
              <w:t>a</w:t>
            </w:r>
            <w:r>
              <w:rPr>
                <w:color w:val="003263"/>
                <w:spacing w:val="-15"/>
                <w:sz w:val="18"/>
              </w:rPr>
              <w:t> </w:t>
            </w:r>
            <w:r>
              <w:rPr>
                <w:color w:val="003263"/>
                <w:spacing w:val="-6"/>
                <w:sz w:val="18"/>
              </w:rPr>
              <w:t>result</w:t>
            </w:r>
            <w:r>
              <w:rPr>
                <w:color w:val="003263"/>
                <w:spacing w:val="-15"/>
                <w:sz w:val="18"/>
              </w:rPr>
              <w:t> </w:t>
            </w:r>
            <w:r>
              <w:rPr>
                <w:color w:val="003263"/>
                <w:spacing w:val="-6"/>
                <w:sz w:val="18"/>
              </w:rPr>
              <w:t>of</w:t>
            </w:r>
            <w:r>
              <w:rPr>
                <w:color w:val="003263"/>
                <w:spacing w:val="-15"/>
                <w:sz w:val="18"/>
              </w:rPr>
              <w:t> </w:t>
            </w:r>
            <w:r>
              <w:rPr>
                <w:color w:val="003263"/>
                <w:spacing w:val="-6"/>
                <w:sz w:val="18"/>
              </w:rPr>
              <w:t>second</w:t>
            </w:r>
            <w:r>
              <w:rPr>
                <w:color w:val="003263"/>
                <w:spacing w:val="-15"/>
                <w:sz w:val="18"/>
              </w:rPr>
              <w:t> </w:t>
            </w:r>
            <w:r>
              <w:rPr>
                <w:color w:val="003263"/>
                <w:spacing w:val="-6"/>
                <w:sz w:val="18"/>
              </w:rPr>
              <w:t>netball</w:t>
            </w:r>
            <w:r>
              <w:rPr>
                <w:color w:val="003263"/>
                <w:spacing w:val="-15"/>
                <w:sz w:val="18"/>
              </w:rPr>
              <w:t> </w:t>
            </w:r>
            <w:r>
              <w:rPr>
                <w:color w:val="003263"/>
                <w:spacing w:val="-6"/>
                <w:sz w:val="18"/>
              </w:rPr>
              <w:t>court</w:t>
            </w:r>
            <w:r>
              <w:rPr>
                <w:color w:val="003263"/>
                <w:spacing w:val="-15"/>
                <w:sz w:val="18"/>
              </w:rPr>
              <w:t> </w:t>
            </w:r>
            <w:r>
              <w:rPr>
                <w:color w:val="003263"/>
                <w:spacing w:val="-6"/>
                <w:sz w:val="18"/>
              </w:rPr>
              <w:t>construction,</w:t>
            </w:r>
            <w:r>
              <w:rPr>
                <w:color w:val="003263"/>
                <w:spacing w:val="-15"/>
                <w:sz w:val="18"/>
              </w:rPr>
              <w:t> </w:t>
            </w:r>
            <w:r>
              <w:rPr>
                <w:color w:val="003263"/>
                <w:spacing w:val="-6"/>
                <w:sz w:val="18"/>
              </w:rPr>
              <w:t>relocate</w:t>
            </w:r>
            <w:r>
              <w:rPr>
                <w:color w:val="003263"/>
                <w:spacing w:val="-15"/>
                <w:sz w:val="18"/>
              </w:rPr>
              <w:t> </w:t>
            </w:r>
            <w:r>
              <w:rPr>
                <w:color w:val="003263"/>
                <w:spacing w:val="-6"/>
                <w:sz w:val="18"/>
              </w:rPr>
              <w:t>the </w:t>
            </w:r>
            <w:r>
              <w:rPr>
                <w:color w:val="003263"/>
                <w:spacing w:val="-8"/>
                <w:sz w:val="18"/>
              </w:rPr>
              <w:t>existing</w:t>
            </w:r>
            <w:r>
              <w:rPr>
                <w:color w:val="003263"/>
                <w:spacing w:val="-10"/>
                <w:sz w:val="18"/>
              </w:rPr>
              <w:t> </w:t>
            </w:r>
            <w:r>
              <w:rPr>
                <w:color w:val="003263"/>
                <w:spacing w:val="-8"/>
                <w:sz w:val="18"/>
              </w:rPr>
              <w:t>half-basketball</w:t>
            </w:r>
            <w:r>
              <w:rPr>
                <w:color w:val="003263"/>
                <w:spacing w:val="-10"/>
                <w:sz w:val="18"/>
              </w:rPr>
              <w:t> </w:t>
            </w:r>
            <w:r>
              <w:rPr>
                <w:color w:val="003263"/>
                <w:spacing w:val="-8"/>
                <w:sz w:val="18"/>
              </w:rPr>
              <w:t>court</w:t>
            </w:r>
            <w:r>
              <w:rPr>
                <w:color w:val="003263"/>
                <w:spacing w:val="-10"/>
                <w:sz w:val="18"/>
              </w:rPr>
              <w:t> </w:t>
            </w:r>
            <w:r>
              <w:rPr>
                <w:color w:val="003263"/>
                <w:spacing w:val="-8"/>
                <w:sz w:val="18"/>
              </w:rPr>
              <w:t>and</w:t>
            </w:r>
            <w:r>
              <w:rPr>
                <w:color w:val="003263"/>
                <w:spacing w:val="-10"/>
                <w:sz w:val="18"/>
              </w:rPr>
              <w:t> </w:t>
            </w:r>
            <w:r>
              <w:rPr>
                <w:color w:val="003263"/>
                <w:spacing w:val="-8"/>
                <w:sz w:val="18"/>
              </w:rPr>
              <w:t>community</w:t>
            </w:r>
            <w:r>
              <w:rPr>
                <w:color w:val="003263"/>
                <w:spacing w:val="-10"/>
                <w:sz w:val="18"/>
              </w:rPr>
              <w:t> </w:t>
            </w:r>
            <w:r>
              <w:rPr>
                <w:color w:val="003263"/>
                <w:spacing w:val="-8"/>
                <w:sz w:val="18"/>
              </w:rPr>
              <w:t>playground</w:t>
            </w:r>
            <w:r>
              <w:rPr>
                <w:color w:val="003263"/>
                <w:spacing w:val="-10"/>
                <w:sz w:val="18"/>
              </w:rPr>
              <w:t> </w:t>
            </w:r>
            <w:r>
              <w:rPr>
                <w:color w:val="003263"/>
                <w:spacing w:val="-8"/>
                <w:sz w:val="18"/>
              </w:rPr>
              <w:t>as per</w:t>
            </w:r>
            <w:r>
              <w:rPr>
                <w:color w:val="003263"/>
                <w:spacing w:val="-15"/>
                <w:sz w:val="18"/>
              </w:rPr>
              <w:t> </w:t>
            </w:r>
            <w:r>
              <w:rPr>
                <w:color w:val="003263"/>
                <w:spacing w:val="-8"/>
                <w:sz w:val="18"/>
              </w:rPr>
              <w:t>Plan.</w:t>
            </w:r>
            <w:r>
              <w:rPr>
                <w:color w:val="003263"/>
                <w:spacing w:val="-15"/>
                <w:sz w:val="18"/>
              </w:rPr>
              <w:t> </w:t>
            </w:r>
            <w:r>
              <w:rPr>
                <w:color w:val="003263"/>
                <w:spacing w:val="-8"/>
                <w:sz w:val="18"/>
              </w:rPr>
              <w:t>Integrate</w:t>
            </w:r>
            <w:r>
              <w:rPr>
                <w:color w:val="003263"/>
                <w:spacing w:val="-15"/>
                <w:sz w:val="18"/>
              </w:rPr>
              <w:t> </w:t>
            </w:r>
            <w:r>
              <w:rPr>
                <w:color w:val="003263"/>
                <w:spacing w:val="-8"/>
                <w:sz w:val="18"/>
              </w:rPr>
              <w:t>these</w:t>
            </w:r>
            <w:r>
              <w:rPr>
                <w:color w:val="003263"/>
                <w:spacing w:val="-15"/>
                <w:sz w:val="18"/>
              </w:rPr>
              <w:t> </w:t>
            </w:r>
            <w:r>
              <w:rPr>
                <w:color w:val="003263"/>
                <w:spacing w:val="-8"/>
                <w:sz w:val="18"/>
              </w:rPr>
              <w:t>play</w:t>
            </w:r>
            <w:r>
              <w:rPr>
                <w:color w:val="003263"/>
                <w:spacing w:val="-15"/>
                <w:sz w:val="18"/>
              </w:rPr>
              <w:t> </w:t>
            </w:r>
            <w:r>
              <w:rPr>
                <w:color w:val="003263"/>
                <w:spacing w:val="-8"/>
                <w:sz w:val="18"/>
              </w:rPr>
              <w:t>components</w:t>
            </w:r>
            <w:r>
              <w:rPr>
                <w:color w:val="003263"/>
                <w:spacing w:val="-15"/>
                <w:sz w:val="18"/>
              </w:rPr>
              <w:t> </w:t>
            </w:r>
            <w:r>
              <w:rPr>
                <w:color w:val="003263"/>
                <w:spacing w:val="-8"/>
                <w:sz w:val="18"/>
              </w:rPr>
              <w:t>so</w:t>
            </w:r>
            <w:r>
              <w:rPr>
                <w:color w:val="003263"/>
                <w:spacing w:val="-15"/>
                <w:sz w:val="18"/>
              </w:rPr>
              <w:t> </w:t>
            </w:r>
            <w:r>
              <w:rPr>
                <w:color w:val="003263"/>
                <w:spacing w:val="-8"/>
                <w:sz w:val="18"/>
              </w:rPr>
              <w:t>that</w:t>
            </w:r>
            <w:r>
              <w:rPr>
                <w:color w:val="003263"/>
                <w:spacing w:val="-15"/>
                <w:sz w:val="18"/>
              </w:rPr>
              <w:t> </w:t>
            </w:r>
            <w:r>
              <w:rPr>
                <w:color w:val="003263"/>
                <w:spacing w:val="-8"/>
                <w:sz w:val="18"/>
              </w:rPr>
              <w:t>it</w:t>
            </w:r>
            <w:r>
              <w:rPr>
                <w:color w:val="003263"/>
                <w:spacing w:val="-15"/>
                <w:sz w:val="18"/>
              </w:rPr>
              <w:t> </w:t>
            </w:r>
            <w:r>
              <w:rPr>
                <w:color w:val="003263"/>
                <w:spacing w:val="-8"/>
                <w:sz w:val="18"/>
              </w:rPr>
              <w:t>appeals</w:t>
            </w:r>
            <w:r>
              <w:rPr>
                <w:color w:val="003263"/>
                <w:spacing w:val="-15"/>
                <w:sz w:val="18"/>
              </w:rPr>
              <w:t> </w:t>
            </w:r>
            <w:r>
              <w:rPr>
                <w:color w:val="003263"/>
                <w:spacing w:val="-8"/>
                <w:sz w:val="18"/>
              </w:rPr>
              <w:t>to </w:t>
            </w:r>
            <w:r>
              <w:rPr>
                <w:color w:val="003263"/>
                <w:spacing w:val="-6"/>
                <w:sz w:val="18"/>
              </w:rPr>
              <w:t>a</w:t>
            </w:r>
            <w:r>
              <w:rPr>
                <w:color w:val="003263"/>
                <w:spacing w:val="-14"/>
                <w:sz w:val="18"/>
              </w:rPr>
              <w:t> </w:t>
            </w:r>
            <w:r>
              <w:rPr>
                <w:color w:val="003263"/>
                <w:spacing w:val="-6"/>
                <w:sz w:val="18"/>
              </w:rPr>
              <w:t>broader</w:t>
            </w:r>
            <w:r>
              <w:rPr>
                <w:color w:val="003263"/>
                <w:spacing w:val="-14"/>
                <w:sz w:val="18"/>
              </w:rPr>
              <w:t> </w:t>
            </w:r>
            <w:r>
              <w:rPr>
                <w:color w:val="003263"/>
                <w:spacing w:val="-6"/>
                <w:sz w:val="18"/>
              </w:rPr>
              <w:t>age</w:t>
            </w:r>
            <w:r>
              <w:rPr>
                <w:color w:val="003263"/>
                <w:spacing w:val="-14"/>
                <w:sz w:val="18"/>
              </w:rPr>
              <w:t> </w:t>
            </w:r>
            <w:r>
              <w:rPr>
                <w:color w:val="003263"/>
                <w:spacing w:val="-6"/>
                <w:sz w:val="18"/>
              </w:rPr>
              <w:t>range,</w:t>
            </w:r>
            <w:r>
              <w:rPr>
                <w:color w:val="003263"/>
                <w:spacing w:val="-14"/>
                <w:sz w:val="18"/>
              </w:rPr>
              <w:t> </w:t>
            </w:r>
            <w:r>
              <w:rPr>
                <w:color w:val="003263"/>
                <w:spacing w:val="-6"/>
                <w:sz w:val="18"/>
              </w:rPr>
              <w:t>from</w:t>
            </w:r>
            <w:r>
              <w:rPr>
                <w:color w:val="003263"/>
                <w:spacing w:val="-14"/>
                <w:sz w:val="18"/>
              </w:rPr>
              <w:t> </w:t>
            </w:r>
            <w:r>
              <w:rPr>
                <w:color w:val="003263"/>
                <w:spacing w:val="-6"/>
                <w:sz w:val="18"/>
              </w:rPr>
              <w:t>children</w:t>
            </w:r>
            <w:r>
              <w:rPr>
                <w:color w:val="003263"/>
                <w:spacing w:val="-14"/>
                <w:sz w:val="18"/>
              </w:rPr>
              <w:t> </w:t>
            </w:r>
            <w:r>
              <w:rPr>
                <w:color w:val="003263"/>
                <w:spacing w:val="-6"/>
                <w:sz w:val="18"/>
              </w:rPr>
              <w:t>through</w:t>
            </w:r>
            <w:r>
              <w:rPr>
                <w:color w:val="003263"/>
                <w:spacing w:val="-14"/>
                <w:sz w:val="18"/>
              </w:rPr>
              <w:t> </w:t>
            </w:r>
            <w:r>
              <w:rPr>
                <w:color w:val="003263"/>
                <w:spacing w:val="-6"/>
                <w:sz w:val="18"/>
              </w:rPr>
              <w:t>to</w:t>
            </w:r>
            <w:r>
              <w:rPr>
                <w:color w:val="003263"/>
                <w:spacing w:val="-14"/>
                <w:sz w:val="18"/>
              </w:rPr>
              <w:t> </w:t>
            </w:r>
            <w:r>
              <w:rPr>
                <w:color w:val="003263"/>
                <w:spacing w:val="-6"/>
                <w:sz w:val="18"/>
              </w:rPr>
              <w:t>youth.</w:t>
            </w:r>
          </w:p>
        </w:tc>
        <w:tc>
          <w:tcPr>
            <w:tcW w:w="1077" w:type="dxa"/>
            <w:tcBorders>
              <w:left w:val="single" w:sz="18" w:space="0" w:color="FFFFFF"/>
              <w:right w:val="single" w:sz="18" w:space="0" w:color="FFFFFF"/>
            </w:tcBorders>
            <w:shd w:val="clear" w:color="auto" w:fill="E2E1E3"/>
          </w:tcPr>
          <w:p>
            <w:pPr>
              <w:pStyle w:val="TableParagraph"/>
              <w:rPr>
                <w:rFonts w:ascii="Brandon Grotesque Bold"/>
                <w:b/>
                <w:sz w:val="22"/>
              </w:rPr>
            </w:pPr>
          </w:p>
          <w:p>
            <w:pPr>
              <w:pStyle w:val="TableParagraph"/>
              <w:rPr>
                <w:rFonts w:ascii="Brandon Grotesque Bold"/>
                <w:b/>
                <w:sz w:val="22"/>
              </w:rPr>
            </w:pPr>
          </w:p>
          <w:p>
            <w:pPr>
              <w:pStyle w:val="TableParagraph"/>
              <w:spacing w:before="12"/>
              <w:rPr>
                <w:rFonts w:ascii="Brandon Grotesque Bold"/>
                <w:b/>
                <w:sz w:val="14"/>
              </w:rPr>
            </w:pPr>
          </w:p>
          <w:p>
            <w:pPr>
              <w:pStyle w:val="TableParagraph"/>
              <w:ind w:left="34" w:right="34"/>
              <w:jc w:val="center"/>
              <w:rPr>
                <w:sz w:val="18"/>
              </w:rPr>
            </w:pPr>
            <w:r>
              <w:rPr>
                <w:color w:val="231F20"/>
                <w:spacing w:val="-2"/>
                <w:sz w:val="18"/>
              </w:rPr>
              <w:t>$475,000*</w:t>
            </w:r>
          </w:p>
        </w:tc>
        <w:tc>
          <w:tcPr>
            <w:tcW w:w="1417" w:type="dxa"/>
            <w:tcBorders>
              <w:left w:val="single" w:sz="18" w:space="0" w:color="FFFFFF"/>
              <w:right w:val="single" w:sz="18" w:space="0" w:color="FFFFFF"/>
            </w:tcBorders>
            <w:shd w:val="clear" w:color="auto" w:fill="E2E1E3"/>
          </w:tcPr>
          <w:p>
            <w:pPr>
              <w:pStyle w:val="TableParagraph"/>
              <w:spacing w:before="8"/>
              <w:rPr>
                <w:rFonts w:ascii="Brandon Grotesque Bold"/>
                <w:b/>
                <w:sz w:val="14"/>
              </w:rPr>
            </w:pPr>
          </w:p>
          <w:p>
            <w:pPr>
              <w:pStyle w:val="TableParagraph"/>
              <w:ind w:left="147"/>
              <w:rPr>
                <w:rFonts w:ascii="Brandon Grotesque Bold"/>
                <w:sz w:val="20"/>
              </w:rPr>
            </w:pPr>
            <w:r>
              <w:rPr>
                <w:rFonts w:ascii="Brandon Grotesque Bold"/>
                <w:sz w:val="20"/>
              </w:rPr>
              <w:pict>
                <v:group style="width:54.7pt;height:78.2pt;mso-position-horizontal-relative:char;mso-position-vertical-relative:line" id="docshapegroup421" coordorigin="0,0" coordsize="1094,1564">
                  <v:shape style="position:absolute;left:552;top:448;width:542;height:540" id="docshape422" coordorigin="553,448" coordsize="542,540" path="m905,448l859,458,819,479,786,509,761,550,751,579,746,609,746,639,753,670,754,674,753,676,555,874,553,880,553,895,553,950,553,967,553,977,556,984,565,988,663,988,678,974,686,967,693,959,697,955,697,950,696,938,695,931,694,924,721,921,723,921,736,919,741,915,743,895,743,887,744,877,745,873,784,873,786,871,787,831,795,831,804,830,820,830,824,829,829,824,837,815,855,798,863,790,866,787,869,786,972,786,987,782,1022,762,1049,739,1069,712,1083,681,1092,647,1094,633,1094,624,965,624,946,620,931,610,921,595,917,577,921,558,931,543,946,533,964,529,1067,529,1057,515,1042,497,1012,474,979,457,944,449,905,448xm784,873l745,873,752,874,759,875,779,877,784,873xm820,830l804,830,819,831,820,830xm972,786l869,786,873,787,912,794,951,793,972,786xm1067,529l964,529,983,533,998,543,1008,558,1012,576,1012,577,1008,595,998,610,983,620,965,624,1094,624,1094,609,1092,599,1090,587,1088,576,1080,554,1070,534,1067,529xe" filled="true" fillcolor="#003263" stroked="false">
                    <v:path arrowok="t"/>
                    <v:fill type="solid"/>
                  </v:shape>
                  <v:shape style="position:absolute;left:42;top:915;width:692;height:649" type="#_x0000_t75" id="docshape423" stroked="false">
                    <v:imagedata r:id="rId118" o:title=""/>
                  </v:shape>
                  <v:shape style="position:absolute;left:0;top:96;width:670;height:622" id="docshape424" coordorigin="0,96" coordsize="670,622" path="m234,96l16,212,0,241,3,255,13,267,23,272,33,273,43,272,55,267,232,165,233,170,246,380,296,418,296,529,295,533,217,659,216,662,212,673,212,684,216,694,222,704,228,710,237,713,245,718,258,718,268,714,277,708,285,701,291,691,310,660,374,558,376,549,376,428,409,432,428,433,435,436,605,558,622,565,639,565,654,557,665,544,670,530,668,516,465,360,373,348,418,247,506,344,534,356,545,354,555,348,564,337,566,324,564,310,555,298,487,235,484,231,481,213,470,166,462,158,346,127,245,98,234,96xe" filled="true" fillcolor="#003263" stroked="false">
                    <v:path arrowok="t"/>
                    <v:fill type="solid"/>
                  </v:shape>
                  <v:shape style="position:absolute;left:313;top:0;width:124;height:121" type="#_x0000_t75" id="docshape425" stroked="false">
                    <v:imagedata r:id="rId119" o:title=""/>
                  </v:shape>
                  <v:shape style="position:absolute;left:608;top:316;width:98;height:129" id="docshape426" coordorigin="608,316" coordsize="98,129" path="m690,316l630,344,608,397,611,416,619,434,619,436,626,444,638,442,665,433,686,415,701,392,706,364,706,351,704,339,697,326,690,316xe" filled="true" fillcolor="#8aced7" stroked="false">
                    <v:path arrowok="t"/>
                    <v:fill type="solid"/>
                  </v:shape>
                </v:group>
              </w:pict>
            </w:r>
            <w:r>
              <w:rPr>
                <w:rFonts w:ascii="Brandon Grotesque Bold"/>
                <w:sz w:val="20"/>
              </w:rPr>
            </w:r>
          </w:p>
        </w:tc>
        <w:tc>
          <w:tcPr>
            <w:tcW w:w="1984" w:type="dxa"/>
            <w:tcBorders>
              <w:left w:val="single" w:sz="18" w:space="0" w:color="FFFFFF"/>
            </w:tcBorders>
            <w:shd w:val="clear" w:color="auto" w:fill="E2E1E3"/>
          </w:tcPr>
          <w:p>
            <w:pPr>
              <w:pStyle w:val="TableParagraph"/>
              <w:spacing w:before="10"/>
              <w:rPr>
                <w:rFonts w:ascii="Brandon Grotesque Bold"/>
                <w:b/>
                <w:sz w:val="15"/>
              </w:rPr>
            </w:pPr>
          </w:p>
          <w:p>
            <w:pPr>
              <w:pStyle w:val="TableParagraph"/>
              <w:spacing w:line="271" w:lineRule="auto"/>
              <w:ind w:left="91" w:right="52"/>
              <w:rPr>
                <w:sz w:val="18"/>
              </w:rPr>
            </w:pPr>
            <w:r>
              <w:rPr>
                <w:color w:val="231F20"/>
                <w:spacing w:val="-6"/>
                <w:sz w:val="18"/>
              </w:rPr>
              <w:t>SRV</w:t>
            </w:r>
            <w:r>
              <w:rPr>
                <w:color w:val="231F20"/>
                <w:spacing w:val="-9"/>
                <w:sz w:val="18"/>
              </w:rPr>
              <w:t> </w:t>
            </w:r>
            <w:r>
              <w:rPr>
                <w:color w:val="231F20"/>
                <w:spacing w:val="-6"/>
                <w:sz w:val="18"/>
              </w:rPr>
              <w:t>Country</w:t>
            </w:r>
            <w:r>
              <w:rPr>
                <w:color w:val="231F20"/>
                <w:spacing w:val="-8"/>
                <w:sz w:val="18"/>
              </w:rPr>
              <w:t> </w:t>
            </w:r>
            <w:r>
              <w:rPr>
                <w:color w:val="231F20"/>
                <w:spacing w:val="-6"/>
                <w:sz w:val="18"/>
              </w:rPr>
              <w:t>Football </w:t>
            </w:r>
            <w:r>
              <w:rPr>
                <w:color w:val="231F20"/>
                <w:sz w:val="18"/>
              </w:rPr>
              <w:t>&amp; Netball Program*</w:t>
            </w:r>
          </w:p>
          <w:p>
            <w:pPr>
              <w:pStyle w:val="TableParagraph"/>
              <w:spacing w:line="271" w:lineRule="auto" w:before="58"/>
              <w:ind w:left="91" w:right="52"/>
              <w:rPr>
                <w:sz w:val="18"/>
              </w:rPr>
            </w:pPr>
            <w:r>
              <w:rPr>
                <w:color w:val="231F20"/>
                <w:spacing w:val="-8"/>
                <w:sz w:val="18"/>
              </w:rPr>
              <w:t>Council’s</w:t>
            </w:r>
            <w:r>
              <w:rPr>
                <w:color w:val="231F20"/>
                <w:spacing w:val="-7"/>
                <w:sz w:val="18"/>
              </w:rPr>
              <w:t> </w:t>
            </w:r>
            <w:r>
              <w:rPr>
                <w:color w:val="231F20"/>
                <w:spacing w:val="-8"/>
                <w:sz w:val="18"/>
              </w:rPr>
              <w:t>budget </w:t>
            </w:r>
            <w:r>
              <w:rPr>
                <w:color w:val="231F20"/>
                <w:spacing w:val="-2"/>
                <w:sz w:val="18"/>
              </w:rPr>
              <w:t>process</w:t>
            </w:r>
          </w:p>
          <w:p>
            <w:pPr>
              <w:pStyle w:val="TableParagraph"/>
              <w:spacing w:line="290" w:lineRule="auto" w:before="57"/>
              <w:ind w:left="91" w:right="18"/>
              <w:rPr>
                <w:sz w:val="14"/>
              </w:rPr>
            </w:pPr>
            <w:r>
              <w:rPr>
                <w:color w:val="231F20"/>
                <w:spacing w:val="-6"/>
                <w:sz w:val="14"/>
              </w:rPr>
              <w:t>*Both</w:t>
            </w:r>
            <w:r>
              <w:rPr>
                <w:color w:val="231F20"/>
                <w:spacing w:val="-5"/>
                <w:sz w:val="14"/>
              </w:rPr>
              <w:t> </w:t>
            </w:r>
            <w:r>
              <w:rPr>
                <w:color w:val="231F20"/>
                <w:spacing w:val="-6"/>
                <w:sz w:val="14"/>
              </w:rPr>
              <w:t>require</w:t>
            </w:r>
            <w:r>
              <w:rPr>
                <w:color w:val="231F20"/>
                <w:spacing w:val="-5"/>
                <w:sz w:val="14"/>
              </w:rPr>
              <w:t> </w:t>
            </w:r>
            <w:r>
              <w:rPr>
                <w:color w:val="231F20"/>
                <w:spacing w:val="-6"/>
                <w:sz w:val="14"/>
              </w:rPr>
              <w:t>Council</w:t>
            </w:r>
            <w:r>
              <w:rPr>
                <w:color w:val="231F20"/>
                <w:spacing w:val="-2"/>
                <w:sz w:val="14"/>
              </w:rPr>
              <w:t> contributions</w:t>
            </w:r>
          </w:p>
        </w:tc>
      </w:tr>
    </w:tbl>
    <w:p>
      <w:pPr>
        <w:pStyle w:val="BodyText"/>
        <w:spacing w:before="6"/>
        <w:rPr>
          <w:rFonts w:ascii="Brandon Grotesque Bold"/>
          <w:b/>
          <w:sz w:val="34"/>
        </w:rPr>
      </w:pPr>
    </w:p>
    <w:p>
      <w:pPr>
        <w:spacing w:line="223" w:lineRule="auto" w:before="0"/>
        <w:ind w:left="113" w:right="1604" w:firstLine="0"/>
        <w:jc w:val="left"/>
        <w:rPr>
          <w:sz w:val="12"/>
        </w:rPr>
      </w:pPr>
      <w:r>
        <w:rPr>
          <w:color w:val="231F20"/>
          <w:w w:val="90"/>
          <w:sz w:val="12"/>
        </w:rPr>
        <w:t>*May not include design and cost contingencies and other allowances. Refer to associated Quantity Survey attached to this report. Items highlighted within this table are</w:t>
      </w:r>
      <w:r>
        <w:rPr>
          <w:color w:val="231F20"/>
          <w:spacing w:val="40"/>
          <w:sz w:val="12"/>
        </w:rPr>
        <w:t> </w:t>
      </w:r>
      <w:r>
        <w:rPr>
          <w:color w:val="231F20"/>
          <w:spacing w:val="-4"/>
          <w:sz w:val="12"/>
        </w:rPr>
        <w:t>those which are considered critical to be achieved. Actual cost to achieve the entirety of upgrades identified at Winter Reserve is approximately $</w:t>
      </w:r>
      <w:r>
        <w:rPr>
          <w:rFonts w:ascii="Palatino Linotype"/>
          <w:color w:val="231F20"/>
          <w:spacing w:val="-4"/>
          <w:sz w:val="12"/>
        </w:rPr>
        <w:t>5</w:t>
      </w:r>
      <w:r>
        <w:rPr>
          <w:color w:val="231F20"/>
          <w:spacing w:val="-4"/>
          <w:sz w:val="12"/>
        </w:rPr>
        <w:t>.</w:t>
      </w:r>
      <w:r>
        <w:rPr>
          <w:rFonts w:ascii="Palatino Linotype"/>
          <w:color w:val="231F20"/>
          <w:spacing w:val="-4"/>
          <w:sz w:val="12"/>
        </w:rPr>
        <w:t>06</w:t>
      </w:r>
      <w:r>
        <w:rPr>
          <w:color w:val="231F20"/>
          <w:spacing w:val="-4"/>
          <w:sz w:val="12"/>
        </w:rPr>
        <w:t>M.</w:t>
      </w:r>
    </w:p>
    <w:p>
      <w:pPr>
        <w:spacing w:after="0" w:line="223" w:lineRule="auto"/>
        <w:jc w:val="left"/>
        <w:rPr>
          <w:sz w:val="12"/>
        </w:rPr>
        <w:sectPr>
          <w:pgSz w:w="11910" w:h="16840"/>
          <w:pgMar w:header="0" w:footer="358" w:top="840" w:bottom="540" w:left="1020" w:right="280"/>
        </w:sectPr>
      </w:pPr>
    </w:p>
    <w:p>
      <w:pPr>
        <w:pStyle w:val="BodyText"/>
        <w:rPr>
          <w:sz w:val="20"/>
        </w:rPr>
      </w:pPr>
      <w:r>
        <w:rPr/>
        <w:pict>
          <v:group style="position:absolute;margin-left:11.3382pt;margin-top:.000315pt;width:575.450pt;height:369.45pt;mso-position-horizontal-relative:page;mso-position-vertical-relative:page;z-index:-17984000" id="docshapegroup427" coordorigin="227,0" coordsize="11509,7389">
            <v:shape style="position:absolute;left:226;top:0;width:11509;height:7389" id="docshape428" coordorigin="227,0" coordsize="11509,7389" path="m11735,0l227,0,227,7389,11735,3872,11735,0xe" filled="true" fillcolor="#e6f3f4" stroked="false">
              <v:path arrowok="t"/>
              <v:fill type="solid"/>
            </v:shape>
            <v:shape style="position:absolute;left:1133;top:3319;width:5205;height:343" type="#_x0000_t202" id="docshape429" filled="false" stroked="false">
              <v:textbox inset="0,0,0,0">
                <w:txbxContent>
                  <w:p>
                    <w:pPr>
                      <w:spacing w:line="342" w:lineRule="exact" w:before="0"/>
                      <w:ind w:left="0" w:right="0" w:firstLine="0"/>
                      <w:jc w:val="left"/>
                      <w:rPr>
                        <w:rFonts w:ascii="Brandon Grotesque Bold" w:hAnsi="Brandon Grotesque Bold"/>
                        <w:b/>
                        <w:sz w:val="24"/>
                      </w:rPr>
                    </w:pPr>
                    <w:r>
                      <w:rPr>
                        <w:rFonts w:ascii="Brandon Grotesque Bold" w:hAnsi="Brandon Grotesque Bold"/>
                        <w:b/>
                        <w:color w:val="231F20"/>
                        <w:sz w:val="24"/>
                      </w:rPr>
                      <w:t>PRIORITY</w:t>
                    </w:r>
                    <w:r>
                      <w:rPr>
                        <w:rFonts w:ascii="Brandon Grotesque Bold" w:hAnsi="Brandon Grotesque Bold"/>
                        <w:b/>
                        <w:color w:val="231F20"/>
                        <w:spacing w:val="12"/>
                        <w:sz w:val="24"/>
                      </w:rPr>
                      <w:t> </w:t>
                    </w:r>
                    <w:r>
                      <w:rPr>
                        <w:rFonts w:ascii="Brandon Grotesque Bold" w:hAnsi="Brandon Grotesque Bold"/>
                        <w:b/>
                        <w:color w:val="231F20"/>
                        <w:sz w:val="24"/>
                      </w:rPr>
                      <w:t>04</w:t>
                    </w:r>
                    <w:r>
                      <w:rPr>
                        <w:rFonts w:ascii="Brandon Grotesque Bold" w:hAnsi="Brandon Grotesque Bold"/>
                        <w:b/>
                        <w:color w:val="231F20"/>
                        <w:spacing w:val="12"/>
                        <w:sz w:val="24"/>
                      </w:rPr>
                      <w:t> </w:t>
                    </w:r>
                    <w:r>
                      <w:rPr>
                        <w:rFonts w:ascii="Brandon Grotesque Bold" w:hAnsi="Brandon Grotesque Bold"/>
                        <w:b/>
                        <w:color w:val="231F20"/>
                        <w:sz w:val="24"/>
                      </w:rPr>
                      <w:t>–</w:t>
                    </w:r>
                    <w:r>
                      <w:rPr>
                        <w:rFonts w:ascii="Brandon Grotesque Bold" w:hAnsi="Brandon Grotesque Bold"/>
                        <w:b/>
                        <w:color w:val="231F20"/>
                        <w:spacing w:val="12"/>
                        <w:sz w:val="24"/>
                      </w:rPr>
                      <w:t> </w:t>
                    </w:r>
                    <w:r>
                      <w:rPr>
                        <w:rFonts w:ascii="Brandon Grotesque Bold" w:hAnsi="Brandon Grotesque Bold"/>
                        <w:b/>
                        <w:color w:val="231F20"/>
                        <w:sz w:val="24"/>
                      </w:rPr>
                      <w:t>VEHICLE</w:t>
                    </w:r>
                    <w:r>
                      <w:rPr>
                        <w:rFonts w:ascii="Brandon Grotesque Bold" w:hAnsi="Brandon Grotesque Bold"/>
                        <w:b/>
                        <w:color w:val="231F20"/>
                        <w:spacing w:val="12"/>
                        <w:sz w:val="24"/>
                      </w:rPr>
                      <w:t> </w:t>
                    </w:r>
                    <w:r>
                      <w:rPr>
                        <w:rFonts w:ascii="Brandon Grotesque Bold" w:hAnsi="Brandon Grotesque Bold"/>
                        <w:b/>
                        <w:color w:val="231F20"/>
                        <w:sz w:val="24"/>
                      </w:rPr>
                      <w:t>AND</w:t>
                    </w:r>
                    <w:r>
                      <w:rPr>
                        <w:rFonts w:ascii="Brandon Grotesque Bold" w:hAnsi="Brandon Grotesque Bold"/>
                        <w:b/>
                        <w:color w:val="231F20"/>
                        <w:spacing w:val="12"/>
                        <w:sz w:val="24"/>
                      </w:rPr>
                      <w:t> </w:t>
                    </w:r>
                    <w:r>
                      <w:rPr>
                        <w:rFonts w:ascii="Brandon Grotesque Bold" w:hAnsi="Brandon Grotesque Bold"/>
                        <w:b/>
                        <w:color w:val="231F20"/>
                        <w:spacing w:val="-2"/>
                        <w:sz w:val="24"/>
                      </w:rPr>
                      <w:t>PEDESTRIANS</w:t>
                    </w:r>
                  </w:p>
                </w:txbxContent>
              </v:textbox>
              <w10:wrap type="none"/>
            </v:shape>
            <v:shape style="position:absolute;left:1133;top:6135;width:5132;height:343" type="#_x0000_t202" id="docshape430" filled="false" stroked="false">
              <v:textbox inset="0,0,0,0">
                <w:txbxContent>
                  <w:p>
                    <w:pPr>
                      <w:spacing w:line="342" w:lineRule="exact" w:before="0"/>
                      <w:ind w:left="0" w:right="0" w:firstLine="0"/>
                      <w:jc w:val="left"/>
                      <w:rPr>
                        <w:rFonts w:ascii="Brandon Grotesque Bold" w:hAnsi="Brandon Grotesque Bold"/>
                        <w:b/>
                        <w:sz w:val="24"/>
                      </w:rPr>
                    </w:pPr>
                    <w:r>
                      <w:rPr>
                        <w:rFonts w:ascii="Brandon Grotesque Bold" w:hAnsi="Brandon Grotesque Bold"/>
                        <w:b/>
                        <w:color w:val="231F20"/>
                        <w:sz w:val="24"/>
                      </w:rPr>
                      <w:t>PRIORITY</w:t>
                    </w:r>
                    <w:r>
                      <w:rPr>
                        <w:rFonts w:ascii="Brandon Grotesque Bold" w:hAnsi="Brandon Grotesque Bold"/>
                        <w:b/>
                        <w:color w:val="231F20"/>
                        <w:spacing w:val="13"/>
                        <w:sz w:val="24"/>
                      </w:rPr>
                      <w:t> </w:t>
                    </w:r>
                    <w:r>
                      <w:rPr>
                        <w:rFonts w:ascii="Brandon Grotesque Bold" w:hAnsi="Brandon Grotesque Bold"/>
                        <w:b/>
                        <w:color w:val="231F20"/>
                        <w:sz w:val="24"/>
                      </w:rPr>
                      <w:t>05</w:t>
                    </w:r>
                    <w:r>
                      <w:rPr>
                        <w:rFonts w:ascii="Brandon Grotesque Bold" w:hAnsi="Brandon Grotesque Bold"/>
                        <w:b/>
                        <w:color w:val="231F20"/>
                        <w:spacing w:val="14"/>
                        <w:sz w:val="24"/>
                      </w:rPr>
                      <w:t> </w:t>
                    </w:r>
                    <w:r>
                      <w:rPr>
                        <w:rFonts w:ascii="Brandon Grotesque Bold" w:hAnsi="Brandon Grotesque Bold"/>
                        <w:b/>
                        <w:color w:val="231F20"/>
                        <w:sz w:val="24"/>
                      </w:rPr>
                      <w:t>–</w:t>
                    </w:r>
                    <w:r>
                      <w:rPr>
                        <w:rFonts w:ascii="Brandon Grotesque Bold" w:hAnsi="Brandon Grotesque Bold"/>
                        <w:b/>
                        <w:color w:val="231F20"/>
                        <w:spacing w:val="13"/>
                        <w:sz w:val="24"/>
                      </w:rPr>
                      <w:t> </w:t>
                    </w:r>
                    <w:r>
                      <w:rPr>
                        <w:rFonts w:ascii="Brandon Grotesque Bold" w:hAnsi="Brandon Grotesque Bold"/>
                        <w:b/>
                        <w:color w:val="231F20"/>
                        <w:sz w:val="24"/>
                      </w:rPr>
                      <w:t>ELECTRONIC</w:t>
                    </w:r>
                    <w:r>
                      <w:rPr>
                        <w:rFonts w:ascii="Brandon Grotesque Bold" w:hAnsi="Brandon Grotesque Bold"/>
                        <w:b/>
                        <w:color w:val="231F20"/>
                        <w:spacing w:val="14"/>
                        <w:sz w:val="24"/>
                      </w:rPr>
                      <w:t> </w:t>
                    </w:r>
                    <w:r>
                      <w:rPr>
                        <w:rFonts w:ascii="Brandon Grotesque Bold" w:hAnsi="Brandon Grotesque Bold"/>
                        <w:b/>
                        <w:color w:val="231F20"/>
                        <w:spacing w:val="-2"/>
                        <w:sz w:val="24"/>
                      </w:rPr>
                      <w:t>SCOREBOARD</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7"/>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59"/>
        <w:gridCol w:w="1077"/>
        <w:gridCol w:w="1417"/>
        <w:gridCol w:w="1927"/>
      </w:tblGrid>
      <w:tr>
        <w:trPr>
          <w:trHeight w:val="566" w:hRule="atLeast"/>
        </w:trPr>
        <w:tc>
          <w:tcPr>
            <w:tcW w:w="5159" w:type="dxa"/>
            <w:tcBorders>
              <w:right w:val="single" w:sz="18" w:space="0" w:color="FFFFFF"/>
            </w:tcBorders>
            <w:shd w:val="clear" w:color="auto" w:fill="003263"/>
          </w:tcPr>
          <w:p>
            <w:pPr>
              <w:pStyle w:val="TableParagraph"/>
              <w:spacing w:before="157"/>
              <w:ind w:left="2116" w:right="2116"/>
              <w:jc w:val="center"/>
              <w:rPr>
                <w:rFonts w:ascii="Brandon Grotesque Bold"/>
                <w:b/>
                <w:sz w:val="18"/>
              </w:rPr>
            </w:pPr>
            <w:r>
              <w:rPr>
                <w:rFonts w:ascii="Brandon Grotesque Bold"/>
                <w:b/>
                <w:color w:val="FFFFFF"/>
                <w:spacing w:val="-2"/>
                <w:sz w:val="18"/>
              </w:rPr>
              <w:t>Description</w:t>
            </w:r>
          </w:p>
        </w:tc>
        <w:tc>
          <w:tcPr>
            <w:tcW w:w="1077" w:type="dxa"/>
            <w:tcBorders>
              <w:left w:val="single" w:sz="18" w:space="0" w:color="FFFFFF"/>
              <w:right w:val="single" w:sz="18" w:space="0" w:color="FFFFFF"/>
            </w:tcBorders>
            <w:shd w:val="clear" w:color="auto" w:fill="003263"/>
          </w:tcPr>
          <w:p>
            <w:pPr>
              <w:pStyle w:val="TableParagraph"/>
              <w:spacing w:before="157"/>
              <w:ind w:left="34" w:right="34"/>
              <w:jc w:val="center"/>
              <w:rPr>
                <w:rFonts w:ascii="Brandon Grotesque Bold"/>
                <w:b/>
                <w:sz w:val="18"/>
              </w:rPr>
            </w:pPr>
            <w:r>
              <w:rPr>
                <w:rFonts w:ascii="Brandon Grotesque Bold"/>
                <w:b/>
                <w:color w:val="FFFFFF"/>
                <w:spacing w:val="-4"/>
                <w:sz w:val="18"/>
              </w:rPr>
              <w:t>Cost</w:t>
            </w:r>
          </w:p>
        </w:tc>
        <w:tc>
          <w:tcPr>
            <w:tcW w:w="1417" w:type="dxa"/>
            <w:tcBorders>
              <w:left w:val="single" w:sz="18" w:space="0" w:color="FFFFFF"/>
              <w:right w:val="single" w:sz="18" w:space="0" w:color="FFFFFF"/>
            </w:tcBorders>
            <w:shd w:val="clear" w:color="auto" w:fill="003263"/>
          </w:tcPr>
          <w:p>
            <w:pPr>
              <w:pStyle w:val="TableParagraph"/>
              <w:spacing w:line="168" w:lineRule="auto" w:before="124"/>
              <w:ind w:left="146" w:firstLine="68"/>
              <w:rPr>
                <w:rFonts w:ascii="Brandon Grotesque Bold"/>
                <w:b/>
                <w:sz w:val="18"/>
              </w:rPr>
            </w:pPr>
            <w:r>
              <w:rPr>
                <w:rFonts w:ascii="Brandon Grotesque Bold"/>
                <w:b/>
                <w:color w:val="FFFFFF"/>
                <w:sz w:val="18"/>
              </w:rPr>
              <w:t>Alignment</w:t>
            </w:r>
            <w:r>
              <w:rPr>
                <w:rFonts w:ascii="Brandon Grotesque Bold"/>
                <w:b/>
                <w:color w:val="FFFFFF"/>
                <w:spacing w:val="-12"/>
                <w:sz w:val="18"/>
              </w:rPr>
              <w:t> </w:t>
            </w:r>
            <w:r>
              <w:rPr>
                <w:rFonts w:ascii="Brandon Grotesque Bold"/>
                <w:b/>
                <w:color w:val="FFFFFF"/>
                <w:sz w:val="18"/>
              </w:rPr>
              <w:t>to </w:t>
            </w:r>
            <w:r>
              <w:rPr>
                <w:rFonts w:ascii="Brandon Grotesque Bold"/>
                <w:b/>
                <w:color w:val="FFFFFF"/>
                <w:spacing w:val="-7"/>
                <w:sz w:val="18"/>
              </w:rPr>
              <w:t>FDP</w:t>
            </w:r>
            <w:r>
              <w:rPr>
                <w:rFonts w:ascii="Brandon Grotesque Bold"/>
                <w:b/>
                <w:color w:val="FFFFFF"/>
                <w:spacing w:val="-2"/>
                <w:sz w:val="18"/>
              </w:rPr>
              <w:t> </w:t>
            </w:r>
            <w:r>
              <w:rPr>
                <w:rFonts w:ascii="Brandon Grotesque Bold"/>
                <w:b/>
                <w:color w:val="FFFFFF"/>
                <w:spacing w:val="-7"/>
                <w:sz w:val="18"/>
              </w:rPr>
              <w:t>Principles</w:t>
            </w:r>
          </w:p>
        </w:tc>
        <w:tc>
          <w:tcPr>
            <w:tcW w:w="1927" w:type="dxa"/>
            <w:tcBorders>
              <w:left w:val="single" w:sz="18" w:space="0" w:color="FFFFFF"/>
            </w:tcBorders>
            <w:shd w:val="clear" w:color="auto" w:fill="003263"/>
          </w:tcPr>
          <w:p>
            <w:pPr>
              <w:pStyle w:val="TableParagraph"/>
              <w:spacing w:line="168" w:lineRule="auto" w:before="124"/>
              <w:ind w:left="538" w:hanging="387"/>
              <w:rPr>
                <w:rFonts w:ascii="Brandon Grotesque Bold"/>
                <w:b/>
                <w:sz w:val="18"/>
              </w:rPr>
            </w:pPr>
            <w:r>
              <w:rPr>
                <w:rFonts w:ascii="Brandon Grotesque Bold"/>
                <w:b/>
                <w:color w:val="FFFFFF"/>
                <w:spacing w:val="-6"/>
                <w:sz w:val="18"/>
              </w:rPr>
              <w:t>Funding </w:t>
            </w:r>
            <w:r>
              <w:rPr>
                <w:rFonts w:ascii="Brandon Grotesque Bold"/>
                <w:b/>
                <w:color w:val="FFFFFF"/>
                <w:spacing w:val="-6"/>
                <w:sz w:val="18"/>
              </w:rPr>
              <w:t>opportunities</w:t>
            </w:r>
            <w:r>
              <w:rPr>
                <w:rFonts w:ascii="Brandon Grotesque Bold"/>
                <w:b/>
                <w:color w:val="FFFFFF"/>
                <w:sz w:val="18"/>
              </w:rPr>
              <w:t> for</w:t>
            </w:r>
            <w:r>
              <w:rPr>
                <w:rFonts w:ascii="Brandon Grotesque Bold"/>
                <w:b/>
                <w:color w:val="FFFFFF"/>
                <w:spacing w:val="-6"/>
                <w:sz w:val="18"/>
              </w:rPr>
              <w:t> </w:t>
            </w:r>
            <w:r>
              <w:rPr>
                <w:rFonts w:ascii="Brandon Grotesque Bold"/>
                <w:b/>
                <w:color w:val="FFFFFF"/>
                <w:sz w:val="18"/>
              </w:rPr>
              <w:t>delivery</w:t>
            </w:r>
          </w:p>
        </w:tc>
      </w:tr>
      <w:tr>
        <w:trPr>
          <w:trHeight w:val="1175" w:hRule="atLeast"/>
        </w:trPr>
        <w:tc>
          <w:tcPr>
            <w:tcW w:w="5159" w:type="dxa"/>
            <w:tcBorders>
              <w:right w:val="single" w:sz="18" w:space="0" w:color="FFFFFF"/>
            </w:tcBorders>
            <w:shd w:val="clear" w:color="auto" w:fill="8ACED7"/>
          </w:tcPr>
          <w:p>
            <w:pPr>
              <w:pStyle w:val="TableParagraph"/>
              <w:spacing w:line="271" w:lineRule="auto" w:before="122"/>
              <w:ind w:left="90" w:right="191"/>
              <w:rPr>
                <w:sz w:val="18"/>
              </w:rPr>
            </w:pPr>
            <w:r>
              <w:rPr>
                <w:color w:val="003263"/>
                <w:spacing w:val="-2"/>
                <w:sz w:val="18"/>
              </w:rPr>
              <w:t>Improve</w:t>
            </w:r>
            <w:r>
              <w:rPr>
                <w:color w:val="003263"/>
                <w:spacing w:val="-11"/>
                <w:sz w:val="18"/>
              </w:rPr>
              <w:t> </w:t>
            </w:r>
            <w:r>
              <w:rPr>
                <w:color w:val="003263"/>
                <w:spacing w:val="-2"/>
                <w:sz w:val="18"/>
              </w:rPr>
              <w:t>vehicle</w:t>
            </w:r>
            <w:r>
              <w:rPr>
                <w:color w:val="003263"/>
                <w:spacing w:val="-11"/>
                <w:sz w:val="18"/>
              </w:rPr>
              <w:t> </w:t>
            </w:r>
            <w:r>
              <w:rPr>
                <w:color w:val="003263"/>
                <w:spacing w:val="-2"/>
                <w:sz w:val="18"/>
              </w:rPr>
              <w:t>and</w:t>
            </w:r>
            <w:r>
              <w:rPr>
                <w:color w:val="003263"/>
                <w:spacing w:val="-11"/>
                <w:sz w:val="18"/>
              </w:rPr>
              <w:t> </w:t>
            </w:r>
            <w:r>
              <w:rPr>
                <w:color w:val="003263"/>
                <w:spacing w:val="-2"/>
                <w:sz w:val="18"/>
              </w:rPr>
              <w:t>pedestrian</w:t>
            </w:r>
            <w:r>
              <w:rPr>
                <w:color w:val="003263"/>
                <w:spacing w:val="-11"/>
                <w:sz w:val="18"/>
              </w:rPr>
              <w:t> </w:t>
            </w:r>
            <w:r>
              <w:rPr>
                <w:color w:val="003263"/>
                <w:spacing w:val="-2"/>
                <w:sz w:val="18"/>
              </w:rPr>
              <w:t>movement</w:t>
            </w:r>
            <w:r>
              <w:rPr>
                <w:color w:val="003263"/>
                <w:spacing w:val="-11"/>
                <w:sz w:val="18"/>
              </w:rPr>
              <w:t> </w:t>
            </w:r>
            <w:r>
              <w:rPr>
                <w:color w:val="003263"/>
                <w:spacing w:val="-2"/>
                <w:sz w:val="18"/>
              </w:rPr>
              <w:t>throughout</w:t>
            </w:r>
            <w:r>
              <w:rPr>
                <w:color w:val="003263"/>
                <w:spacing w:val="-2"/>
                <w:sz w:val="18"/>
              </w:rPr>
              <w:t> </w:t>
            </w:r>
            <w:r>
              <w:rPr>
                <w:color w:val="003263"/>
                <w:spacing w:val="-4"/>
                <w:sz w:val="18"/>
              </w:rPr>
              <w:t>the</w:t>
            </w:r>
            <w:r>
              <w:rPr>
                <w:color w:val="003263"/>
                <w:spacing w:val="-7"/>
                <w:sz w:val="18"/>
              </w:rPr>
              <w:t> </w:t>
            </w:r>
            <w:r>
              <w:rPr>
                <w:color w:val="003263"/>
                <w:spacing w:val="-4"/>
                <w:sz w:val="18"/>
              </w:rPr>
              <w:t>site.</w:t>
            </w:r>
            <w:r>
              <w:rPr>
                <w:color w:val="003263"/>
                <w:spacing w:val="-7"/>
                <w:sz w:val="18"/>
              </w:rPr>
              <w:t> </w:t>
            </w:r>
            <w:r>
              <w:rPr>
                <w:color w:val="003263"/>
                <w:spacing w:val="-4"/>
                <w:sz w:val="18"/>
              </w:rPr>
              <w:t>Main</w:t>
            </w:r>
            <w:r>
              <w:rPr>
                <w:color w:val="003263"/>
                <w:spacing w:val="-7"/>
                <w:sz w:val="18"/>
              </w:rPr>
              <w:t> </w:t>
            </w:r>
            <w:r>
              <w:rPr>
                <w:color w:val="003263"/>
                <w:spacing w:val="-4"/>
                <w:sz w:val="18"/>
              </w:rPr>
              <w:t>priorities</w:t>
            </w:r>
            <w:r>
              <w:rPr>
                <w:color w:val="003263"/>
                <w:spacing w:val="-7"/>
                <w:sz w:val="18"/>
              </w:rPr>
              <w:t> </w:t>
            </w:r>
            <w:r>
              <w:rPr>
                <w:color w:val="003263"/>
                <w:spacing w:val="-4"/>
                <w:sz w:val="18"/>
              </w:rPr>
              <w:t>include</w:t>
            </w:r>
            <w:r>
              <w:rPr>
                <w:color w:val="003263"/>
                <w:spacing w:val="-7"/>
                <w:sz w:val="18"/>
              </w:rPr>
              <w:t> </w:t>
            </w:r>
            <w:r>
              <w:rPr>
                <w:color w:val="003263"/>
                <w:spacing w:val="-4"/>
                <w:sz w:val="18"/>
              </w:rPr>
              <w:t>formalising</w:t>
            </w:r>
            <w:r>
              <w:rPr>
                <w:color w:val="003263"/>
                <w:spacing w:val="-7"/>
                <w:sz w:val="18"/>
              </w:rPr>
              <w:t> </w:t>
            </w:r>
            <w:r>
              <w:rPr>
                <w:color w:val="003263"/>
                <w:spacing w:val="-4"/>
                <w:sz w:val="18"/>
              </w:rPr>
              <w:t>path</w:t>
            </w:r>
            <w:r>
              <w:rPr>
                <w:color w:val="003263"/>
                <w:spacing w:val="-7"/>
                <w:sz w:val="18"/>
              </w:rPr>
              <w:t> </w:t>
            </w:r>
            <w:r>
              <w:rPr>
                <w:color w:val="003263"/>
                <w:spacing w:val="-4"/>
                <w:sz w:val="18"/>
              </w:rPr>
              <w:t>between </w:t>
            </w:r>
            <w:r>
              <w:rPr>
                <w:color w:val="003263"/>
                <w:spacing w:val="-8"/>
                <w:sz w:val="18"/>
              </w:rPr>
              <w:t>main</w:t>
            </w:r>
            <w:r>
              <w:rPr>
                <w:color w:val="003263"/>
                <w:spacing w:val="-5"/>
                <w:sz w:val="18"/>
              </w:rPr>
              <w:t> </w:t>
            </w:r>
            <w:r>
              <w:rPr>
                <w:color w:val="003263"/>
                <w:spacing w:val="-8"/>
                <w:sz w:val="18"/>
              </w:rPr>
              <w:t>club</w:t>
            </w:r>
            <w:r>
              <w:rPr>
                <w:color w:val="003263"/>
                <w:spacing w:val="-5"/>
                <w:sz w:val="18"/>
              </w:rPr>
              <w:t> </w:t>
            </w:r>
            <w:r>
              <w:rPr>
                <w:color w:val="003263"/>
                <w:spacing w:val="-8"/>
                <w:sz w:val="18"/>
              </w:rPr>
              <w:t>rooms</w:t>
            </w:r>
            <w:r>
              <w:rPr>
                <w:color w:val="003263"/>
                <w:spacing w:val="-5"/>
                <w:sz w:val="18"/>
              </w:rPr>
              <w:t> </w:t>
            </w:r>
            <w:r>
              <w:rPr>
                <w:color w:val="003263"/>
                <w:spacing w:val="-8"/>
                <w:sz w:val="18"/>
              </w:rPr>
              <w:t>and</w:t>
            </w:r>
            <w:r>
              <w:rPr>
                <w:color w:val="003263"/>
                <w:spacing w:val="-5"/>
                <w:sz w:val="18"/>
              </w:rPr>
              <w:t> </w:t>
            </w:r>
            <w:r>
              <w:rPr>
                <w:color w:val="003263"/>
                <w:spacing w:val="-8"/>
                <w:sz w:val="18"/>
              </w:rPr>
              <w:t>netball</w:t>
            </w:r>
            <w:r>
              <w:rPr>
                <w:color w:val="003263"/>
                <w:spacing w:val="-5"/>
                <w:sz w:val="18"/>
              </w:rPr>
              <w:t> </w:t>
            </w:r>
            <w:r>
              <w:rPr>
                <w:color w:val="003263"/>
                <w:spacing w:val="-8"/>
                <w:sz w:val="18"/>
              </w:rPr>
              <w:t>courts</w:t>
            </w:r>
            <w:r>
              <w:rPr>
                <w:color w:val="003263"/>
                <w:spacing w:val="-5"/>
                <w:sz w:val="18"/>
              </w:rPr>
              <w:t> </w:t>
            </w:r>
            <w:r>
              <w:rPr>
                <w:color w:val="003263"/>
                <w:spacing w:val="-8"/>
                <w:sz w:val="18"/>
              </w:rPr>
              <w:t>as</w:t>
            </w:r>
            <w:r>
              <w:rPr>
                <w:color w:val="003263"/>
                <w:spacing w:val="-5"/>
                <w:sz w:val="18"/>
              </w:rPr>
              <w:t> </w:t>
            </w:r>
            <w:r>
              <w:rPr>
                <w:color w:val="003263"/>
                <w:spacing w:val="-8"/>
                <w:sz w:val="18"/>
              </w:rPr>
              <w:t>well</w:t>
            </w:r>
            <w:r>
              <w:rPr>
                <w:color w:val="003263"/>
                <w:spacing w:val="-5"/>
                <w:sz w:val="18"/>
              </w:rPr>
              <w:t> </w:t>
            </w:r>
            <w:r>
              <w:rPr>
                <w:color w:val="003263"/>
                <w:spacing w:val="-8"/>
                <w:sz w:val="18"/>
              </w:rPr>
              <w:t>as</w:t>
            </w:r>
            <w:r>
              <w:rPr>
                <w:color w:val="003263"/>
                <w:spacing w:val="-5"/>
                <w:sz w:val="18"/>
              </w:rPr>
              <w:t> </w:t>
            </w:r>
            <w:r>
              <w:rPr>
                <w:color w:val="003263"/>
                <w:spacing w:val="-8"/>
                <w:sz w:val="18"/>
              </w:rPr>
              <w:t>the</w:t>
            </w:r>
            <w:r>
              <w:rPr>
                <w:color w:val="003263"/>
                <w:spacing w:val="-5"/>
                <w:sz w:val="18"/>
              </w:rPr>
              <w:t> </w:t>
            </w:r>
            <w:r>
              <w:rPr>
                <w:color w:val="003263"/>
                <w:spacing w:val="-8"/>
                <w:sz w:val="18"/>
              </w:rPr>
              <w:t>southern </w:t>
            </w:r>
            <w:r>
              <w:rPr>
                <w:color w:val="003263"/>
                <w:sz w:val="18"/>
              </w:rPr>
              <w:t>car park.</w:t>
            </w:r>
          </w:p>
        </w:tc>
        <w:tc>
          <w:tcPr>
            <w:tcW w:w="1077" w:type="dxa"/>
            <w:tcBorders>
              <w:left w:val="single" w:sz="18" w:space="0" w:color="FFFFFF"/>
              <w:right w:val="single" w:sz="18" w:space="0" w:color="FFFFFF"/>
            </w:tcBorders>
            <w:shd w:val="clear" w:color="auto" w:fill="E2E1E3"/>
          </w:tcPr>
          <w:p>
            <w:pPr>
              <w:pStyle w:val="TableParagraph"/>
              <w:rPr>
                <w:sz w:val="22"/>
              </w:rPr>
            </w:pPr>
          </w:p>
          <w:p>
            <w:pPr>
              <w:pStyle w:val="TableParagraph"/>
              <w:spacing w:before="11"/>
              <w:rPr>
                <w:sz w:val="18"/>
              </w:rPr>
            </w:pPr>
          </w:p>
          <w:p>
            <w:pPr>
              <w:pStyle w:val="TableParagraph"/>
              <w:ind w:left="34" w:right="34"/>
              <w:jc w:val="center"/>
              <w:rPr>
                <w:sz w:val="18"/>
              </w:rPr>
            </w:pPr>
            <w:r>
              <w:rPr>
                <w:color w:val="231F20"/>
                <w:spacing w:val="-2"/>
                <w:sz w:val="18"/>
              </w:rPr>
              <w:t>$526,000*</w:t>
            </w:r>
          </w:p>
        </w:tc>
        <w:tc>
          <w:tcPr>
            <w:tcW w:w="1417" w:type="dxa"/>
            <w:tcBorders>
              <w:left w:val="single" w:sz="18" w:space="0" w:color="FFFFFF"/>
              <w:right w:val="single" w:sz="18" w:space="0" w:color="FFFFFF"/>
            </w:tcBorders>
            <w:shd w:val="clear" w:color="auto" w:fill="E2E1E3"/>
          </w:tcPr>
          <w:p>
            <w:pPr>
              <w:pStyle w:val="TableParagraph"/>
              <w:spacing w:before="4"/>
              <w:rPr>
                <w:sz w:val="28"/>
              </w:rPr>
            </w:pPr>
          </w:p>
          <w:p>
            <w:pPr>
              <w:pStyle w:val="TableParagraph"/>
              <w:ind w:left="402"/>
              <w:rPr>
                <w:sz w:val="20"/>
              </w:rPr>
            </w:pPr>
            <w:r>
              <w:rPr>
                <w:sz w:val="20"/>
              </w:rPr>
              <w:pict>
                <v:group style="width:27.1pt;height:27pt;mso-position-horizontal-relative:char;mso-position-vertical-relative:line" id="docshapegroup431" coordorigin="0,0" coordsize="542,540">
                  <v:shape style="position:absolute;left:0;top:0;width:542;height:540" id="docshape432" coordorigin="0,0" coordsize="542,540" path="m353,0l306,10,266,30,234,61,208,101,198,131,193,161,194,191,200,222,201,226,200,228,3,425,0,431,0,447,0,502,0,518,0,528,3,536,12,540,110,540,125,526,133,518,141,511,144,507,144,502,143,490,142,483,141,476,168,473,170,473,183,471,188,466,190,447,191,438,192,429,192,425,231,425,234,423,234,382,242,382,251,382,267,382,271,380,276,376,285,367,302,350,311,341,313,338,316,338,420,338,435,334,470,314,496,290,516,263,531,233,539,198,541,185,541,176,412,176,394,172,378,162,368,147,364,128,368,110,378,95,393,85,412,81,515,81,505,66,489,49,459,25,426,9,391,0,353,0xm231,425l192,425,199,426,206,426,226,429,231,425xm267,382l251,382,266,383,267,382xm420,338l316,338,320,339,360,346,398,344,420,338xm515,81l412,81,430,85,445,95,455,110,459,128,459,128,455,147,445,162,430,172,412,176,541,176,541,161,539,150,538,139,535,128,528,106,518,85,515,81xe" filled="true" fillcolor="#003263" stroked="false">
                    <v:path arrowok="t"/>
                    <v:fill type="solid"/>
                  </v:shape>
                </v:group>
              </w:pict>
            </w:r>
            <w:r>
              <w:rPr>
                <w:sz w:val="20"/>
              </w:rPr>
            </w:r>
          </w:p>
        </w:tc>
        <w:tc>
          <w:tcPr>
            <w:tcW w:w="1927" w:type="dxa"/>
            <w:tcBorders>
              <w:left w:val="single" w:sz="18" w:space="0" w:color="FFFFFF"/>
            </w:tcBorders>
            <w:shd w:val="clear" w:color="auto" w:fill="E2E1E3"/>
          </w:tcPr>
          <w:p>
            <w:pPr>
              <w:pStyle w:val="TableParagraph"/>
              <w:spacing w:before="8"/>
              <w:rPr>
                <w:sz w:val="30"/>
              </w:rPr>
            </w:pPr>
          </w:p>
          <w:p>
            <w:pPr>
              <w:pStyle w:val="TableParagraph"/>
              <w:spacing w:line="271" w:lineRule="auto"/>
              <w:ind w:left="91"/>
              <w:rPr>
                <w:sz w:val="18"/>
              </w:rPr>
            </w:pPr>
            <w:r>
              <w:rPr>
                <w:color w:val="231F20"/>
                <w:spacing w:val="-8"/>
                <w:sz w:val="18"/>
              </w:rPr>
              <w:t>Council’s</w:t>
            </w:r>
            <w:r>
              <w:rPr>
                <w:color w:val="231F20"/>
                <w:spacing w:val="-7"/>
                <w:sz w:val="18"/>
              </w:rPr>
              <w:t> </w:t>
            </w:r>
            <w:r>
              <w:rPr>
                <w:color w:val="231F20"/>
                <w:spacing w:val="-8"/>
                <w:sz w:val="18"/>
              </w:rPr>
              <w:t>budget </w:t>
            </w:r>
            <w:r>
              <w:rPr>
                <w:color w:val="231F20"/>
                <w:spacing w:val="-2"/>
                <w:sz w:val="18"/>
              </w:rPr>
              <w:t>process</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1"/>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159"/>
        <w:gridCol w:w="1077"/>
        <w:gridCol w:w="1417"/>
        <w:gridCol w:w="1984"/>
      </w:tblGrid>
      <w:tr>
        <w:trPr>
          <w:trHeight w:val="566" w:hRule="atLeast"/>
        </w:trPr>
        <w:tc>
          <w:tcPr>
            <w:tcW w:w="5159" w:type="dxa"/>
            <w:tcBorders>
              <w:right w:val="single" w:sz="18" w:space="0" w:color="FFFFFF"/>
            </w:tcBorders>
            <w:shd w:val="clear" w:color="auto" w:fill="003263"/>
          </w:tcPr>
          <w:p>
            <w:pPr>
              <w:pStyle w:val="TableParagraph"/>
              <w:spacing w:before="157"/>
              <w:ind w:left="2116" w:right="2116"/>
              <w:jc w:val="center"/>
              <w:rPr>
                <w:rFonts w:ascii="Brandon Grotesque Bold"/>
                <w:b/>
                <w:sz w:val="18"/>
              </w:rPr>
            </w:pPr>
            <w:r>
              <w:rPr>
                <w:rFonts w:ascii="Brandon Grotesque Bold"/>
                <w:b/>
                <w:color w:val="FFFFFF"/>
                <w:spacing w:val="-2"/>
                <w:sz w:val="18"/>
              </w:rPr>
              <w:t>Description</w:t>
            </w:r>
          </w:p>
        </w:tc>
        <w:tc>
          <w:tcPr>
            <w:tcW w:w="1077" w:type="dxa"/>
            <w:tcBorders>
              <w:left w:val="single" w:sz="18" w:space="0" w:color="FFFFFF"/>
              <w:right w:val="single" w:sz="18" w:space="0" w:color="FFFFFF"/>
            </w:tcBorders>
            <w:shd w:val="clear" w:color="auto" w:fill="003263"/>
          </w:tcPr>
          <w:p>
            <w:pPr>
              <w:pStyle w:val="TableParagraph"/>
              <w:spacing w:before="157"/>
              <w:ind w:left="34" w:right="34"/>
              <w:jc w:val="center"/>
              <w:rPr>
                <w:rFonts w:ascii="Brandon Grotesque Bold"/>
                <w:b/>
                <w:sz w:val="18"/>
              </w:rPr>
            </w:pPr>
            <w:r>
              <w:rPr>
                <w:rFonts w:ascii="Brandon Grotesque Bold"/>
                <w:b/>
                <w:color w:val="FFFFFF"/>
                <w:spacing w:val="-4"/>
                <w:sz w:val="18"/>
              </w:rPr>
              <w:t>Cost</w:t>
            </w:r>
          </w:p>
        </w:tc>
        <w:tc>
          <w:tcPr>
            <w:tcW w:w="1417" w:type="dxa"/>
            <w:tcBorders>
              <w:left w:val="single" w:sz="18" w:space="0" w:color="FFFFFF"/>
              <w:right w:val="single" w:sz="18" w:space="0" w:color="FFFFFF"/>
            </w:tcBorders>
            <w:shd w:val="clear" w:color="auto" w:fill="003263"/>
          </w:tcPr>
          <w:p>
            <w:pPr>
              <w:pStyle w:val="TableParagraph"/>
              <w:spacing w:line="168" w:lineRule="auto" w:before="124"/>
              <w:ind w:left="146" w:firstLine="68"/>
              <w:rPr>
                <w:rFonts w:ascii="Brandon Grotesque Bold"/>
                <w:b/>
                <w:sz w:val="18"/>
              </w:rPr>
            </w:pPr>
            <w:r>
              <w:rPr>
                <w:rFonts w:ascii="Brandon Grotesque Bold"/>
                <w:b/>
                <w:color w:val="FFFFFF"/>
                <w:sz w:val="18"/>
              </w:rPr>
              <w:t>Alignment</w:t>
            </w:r>
            <w:r>
              <w:rPr>
                <w:rFonts w:ascii="Brandon Grotesque Bold"/>
                <w:b/>
                <w:color w:val="FFFFFF"/>
                <w:spacing w:val="-12"/>
                <w:sz w:val="18"/>
              </w:rPr>
              <w:t> </w:t>
            </w:r>
            <w:r>
              <w:rPr>
                <w:rFonts w:ascii="Brandon Grotesque Bold"/>
                <w:b/>
                <w:color w:val="FFFFFF"/>
                <w:sz w:val="18"/>
              </w:rPr>
              <w:t>to </w:t>
            </w:r>
            <w:r>
              <w:rPr>
                <w:rFonts w:ascii="Brandon Grotesque Bold"/>
                <w:b/>
                <w:color w:val="FFFFFF"/>
                <w:spacing w:val="-7"/>
                <w:sz w:val="18"/>
              </w:rPr>
              <w:t>FDP</w:t>
            </w:r>
            <w:r>
              <w:rPr>
                <w:rFonts w:ascii="Brandon Grotesque Bold"/>
                <w:b/>
                <w:color w:val="FFFFFF"/>
                <w:spacing w:val="-2"/>
                <w:sz w:val="18"/>
              </w:rPr>
              <w:t> </w:t>
            </w:r>
            <w:r>
              <w:rPr>
                <w:rFonts w:ascii="Brandon Grotesque Bold"/>
                <w:b/>
                <w:color w:val="FFFFFF"/>
                <w:spacing w:val="-7"/>
                <w:sz w:val="18"/>
              </w:rPr>
              <w:t>Principles</w:t>
            </w:r>
          </w:p>
        </w:tc>
        <w:tc>
          <w:tcPr>
            <w:tcW w:w="1984" w:type="dxa"/>
            <w:tcBorders>
              <w:left w:val="single" w:sz="18" w:space="0" w:color="FFFFFF"/>
            </w:tcBorders>
            <w:shd w:val="clear" w:color="auto" w:fill="003263"/>
          </w:tcPr>
          <w:p>
            <w:pPr>
              <w:pStyle w:val="TableParagraph"/>
              <w:spacing w:line="168" w:lineRule="auto" w:before="124"/>
              <w:ind w:left="566" w:right="18" w:hanging="387"/>
              <w:rPr>
                <w:rFonts w:ascii="Brandon Grotesque Bold"/>
                <w:b/>
                <w:sz w:val="18"/>
              </w:rPr>
            </w:pPr>
            <w:r>
              <w:rPr>
                <w:rFonts w:ascii="Brandon Grotesque Bold"/>
                <w:b/>
                <w:color w:val="FFFFFF"/>
                <w:spacing w:val="-6"/>
                <w:sz w:val="18"/>
              </w:rPr>
              <w:t>Funding </w:t>
            </w:r>
            <w:r>
              <w:rPr>
                <w:rFonts w:ascii="Brandon Grotesque Bold"/>
                <w:b/>
                <w:color w:val="FFFFFF"/>
                <w:spacing w:val="-6"/>
                <w:sz w:val="18"/>
              </w:rPr>
              <w:t>opportunities</w:t>
            </w:r>
            <w:r>
              <w:rPr>
                <w:rFonts w:ascii="Brandon Grotesque Bold"/>
                <w:b/>
                <w:color w:val="FFFFFF"/>
                <w:sz w:val="18"/>
              </w:rPr>
              <w:t> for</w:t>
            </w:r>
            <w:r>
              <w:rPr>
                <w:rFonts w:ascii="Brandon Grotesque Bold"/>
                <w:b/>
                <w:color w:val="FFFFFF"/>
                <w:spacing w:val="-6"/>
                <w:sz w:val="18"/>
              </w:rPr>
              <w:t> </w:t>
            </w:r>
            <w:r>
              <w:rPr>
                <w:rFonts w:ascii="Brandon Grotesque Bold"/>
                <w:b/>
                <w:color w:val="FFFFFF"/>
                <w:sz w:val="18"/>
              </w:rPr>
              <w:t>delivery</w:t>
            </w:r>
          </w:p>
        </w:tc>
      </w:tr>
      <w:tr>
        <w:trPr>
          <w:trHeight w:val="1287" w:hRule="atLeast"/>
        </w:trPr>
        <w:tc>
          <w:tcPr>
            <w:tcW w:w="5159" w:type="dxa"/>
            <w:tcBorders>
              <w:right w:val="single" w:sz="18" w:space="0" w:color="FFFFFF"/>
            </w:tcBorders>
            <w:shd w:val="clear" w:color="auto" w:fill="8ACED7"/>
          </w:tcPr>
          <w:p>
            <w:pPr>
              <w:pStyle w:val="TableParagraph"/>
              <w:spacing w:before="4"/>
              <w:rPr>
                <w:sz w:val="25"/>
              </w:rPr>
            </w:pPr>
          </w:p>
          <w:p>
            <w:pPr>
              <w:pStyle w:val="TableParagraph"/>
              <w:spacing w:line="271" w:lineRule="auto"/>
              <w:ind w:left="90" w:right="317"/>
              <w:rPr>
                <w:sz w:val="18"/>
              </w:rPr>
            </w:pPr>
            <w:r>
              <w:rPr>
                <w:color w:val="003263"/>
                <w:spacing w:val="-6"/>
                <w:sz w:val="18"/>
              </w:rPr>
              <w:t>Provision of electronic scoreboard to contribute to </w:t>
            </w:r>
            <w:r>
              <w:rPr>
                <w:color w:val="003263"/>
                <w:spacing w:val="-6"/>
                <w:sz w:val="18"/>
              </w:rPr>
              <w:t>overall </w:t>
            </w:r>
            <w:r>
              <w:rPr>
                <w:color w:val="003263"/>
                <w:spacing w:val="-2"/>
                <w:sz w:val="18"/>
              </w:rPr>
              <w:t>quality</w:t>
            </w:r>
            <w:r>
              <w:rPr>
                <w:color w:val="003263"/>
                <w:spacing w:val="-13"/>
                <w:sz w:val="18"/>
              </w:rPr>
              <w:t> </w:t>
            </w:r>
            <w:r>
              <w:rPr>
                <w:color w:val="003263"/>
                <w:spacing w:val="-2"/>
                <w:sz w:val="18"/>
              </w:rPr>
              <w:t>of</w:t>
            </w:r>
            <w:r>
              <w:rPr>
                <w:color w:val="003263"/>
                <w:spacing w:val="-12"/>
                <w:sz w:val="18"/>
              </w:rPr>
              <w:t> </w:t>
            </w:r>
            <w:r>
              <w:rPr>
                <w:color w:val="003263"/>
                <w:spacing w:val="-2"/>
                <w:sz w:val="18"/>
              </w:rPr>
              <w:t>facility,</w:t>
            </w:r>
            <w:r>
              <w:rPr>
                <w:color w:val="003263"/>
                <w:spacing w:val="-12"/>
                <w:sz w:val="18"/>
              </w:rPr>
              <w:t> </w:t>
            </w:r>
            <w:r>
              <w:rPr>
                <w:color w:val="003263"/>
                <w:spacing w:val="-2"/>
                <w:sz w:val="18"/>
              </w:rPr>
              <w:t>as</w:t>
            </w:r>
            <w:r>
              <w:rPr>
                <w:color w:val="003263"/>
                <w:spacing w:val="-12"/>
                <w:sz w:val="18"/>
              </w:rPr>
              <w:t> </w:t>
            </w:r>
            <w:r>
              <w:rPr>
                <w:color w:val="003263"/>
                <w:spacing w:val="-2"/>
                <w:sz w:val="18"/>
              </w:rPr>
              <w:t>per</w:t>
            </w:r>
            <w:r>
              <w:rPr>
                <w:color w:val="003263"/>
                <w:spacing w:val="-13"/>
                <w:sz w:val="18"/>
              </w:rPr>
              <w:t> </w:t>
            </w:r>
            <w:r>
              <w:rPr>
                <w:color w:val="003263"/>
                <w:spacing w:val="-2"/>
                <w:sz w:val="18"/>
              </w:rPr>
              <w:t>others</w:t>
            </w:r>
            <w:r>
              <w:rPr>
                <w:color w:val="003263"/>
                <w:spacing w:val="-12"/>
                <w:sz w:val="18"/>
              </w:rPr>
              <w:t> </w:t>
            </w:r>
            <w:r>
              <w:rPr>
                <w:color w:val="003263"/>
                <w:spacing w:val="-2"/>
                <w:sz w:val="18"/>
              </w:rPr>
              <w:t>in</w:t>
            </w:r>
            <w:r>
              <w:rPr>
                <w:color w:val="003263"/>
                <w:spacing w:val="-12"/>
                <w:sz w:val="18"/>
              </w:rPr>
              <w:t> </w:t>
            </w:r>
            <w:r>
              <w:rPr>
                <w:color w:val="003263"/>
                <w:spacing w:val="-2"/>
                <w:sz w:val="18"/>
              </w:rPr>
              <w:t>the</w:t>
            </w:r>
            <w:r>
              <w:rPr>
                <w:color w:val="003263"/>
                <w:spacing w:val="-12"/>
                <w:sz w:val="18"/>
              </w:rPr>
              <w:t> </w:t>
            </w:r>
            <w:r>
              <w:rPr>
                <w:color w:val="003263"/>
                <w:spacing w:val="-2"/>
                <w:sz w:val="18"/>
              </w:rPr>
              <w:t>region,</w:t>
            </w:r>
            <w:r>
              <w:rPr>
                <w:color w:val="003263"/>
                <w:spacing w:val="-13"/>
                <w:sz w:val="18"/>
              </w:rPr>
              <w:t> </w:t>
            </w:r>
            <w:r>
              <w:rPr>
                <w:color w:val="003263"/>
                <w:spacing w:val="-2"/>
                <w:sz w:val="18"/>
              </w:rPr>
              <w:t>and</w:t>
            </w:r>
            <w:r>
              <w:rPr>
                <w:color w:val="003263"/>
                <w:spacing w:val="-12"/>
                <w:sz w:val="18"/>
              </w:rPr>
              <w:t> </w:t>
            </w:r>
            <w:r>
              <w:rPr>
                <w:color w:val="003263"/>
                <w:spacing w:val="-2"/>
                <w:sz w:val="18"/>
              </w:rPr>
              <w:t>offer greater</w:t>
            </w:r>
            <w:r>
              <w:rPr>
                <w:color w:val="003263"/>
                <w:spacing w:val="-11"/>
                <w:sz w:val="18"/>
              </w:rPr>
              <w:t> </w:t>
            </w:r>
            <w:r>
              <w:rPr>
                <w:color w:val="003263"/>
                <w:spacing w:val="-2"/>
                <w:sz w:val="18"/>
              </w:rPr>
              <w:t>opportunities</w:t>
            </w:r>
            <w:r>
              <w:rPr>
                <w:color w:val="003263"/>
                <w:spacing w:val="-11"/>
                <w:sz w:val="18"/>
              </w:rPr>
              <w:t> </w:t>
            </w:r>
            <w:r>
              <w:rPr>
                <w:color w:val="003263"/>
                <w:spacing w:val="-2"/>
                <w:sz w:val="18"/>
              </w:rPr>
              <w:t>for</w:t>
            </w:r>
            <w:r>
              <w:rPr>
                <w:color w:val="003263"/>
                <w:spacing w:val="-11"/>
                <w:sz w:val="18"/>
              </w:rPr>
              <w:t> </w:t>
            </w:r>
            <w:r>
              <w:rPr>
                <w:color w:val="003263"/>
                <w:spacing w:val="-2"/>
                <w:sz w:val="18"/>
              </w:rPr>
              <w:t>sponsorship</w:t>
            </w:r>
            <w:r>
              <w:rPr>
                <w:color w:val="003263"/>
                <w:spacing w:val="-11"/>
                <w:sz w:val="18"/>
              </w:rPr>
              <w:t> </w:t>
            </w:r>
            <w:r>
              <w:rPr>
                <w:color w:val="003263"/>
                <w:spacing w:val="-2"/>
                <w:sz w:val="18"/>
              </w:rPr>
              <w:t>engagement.</w:t>
            </w:r>
          </w:p>
        </w:tc>
        <w:tc>
          <w:tcPr>
            <w:tcW w:w="1077" w:type="dxa"/>
            <w:tcBorders>
              <w:left w:val="single" w:sz="18" w:space="0" w:color="FFFFFF"/>
              <w:right w:val="single" w:sz="18" w:space="0" w:color="FFFFFF"/>
            </w:tcBorders>
            <w:shd w:val="clear" w:color="auto" w:fill="E2E1E3"/>
          </w:tcPr>
          <w:p>
            <w:pPr>
              <w:pStyle w:val="TableParagraph"/>
              <w:rPr>
                <w:sz w:val="22"/>
              </w:rPr>
            </w:pPr>
          </w:p>
          <w:p>
            <w:pPr>
              <w:pStyle w:val="TableParagraph"/>
              <w:spacing w:before="8"/>
              <w:rPr>
                <w:sz w:val="23"/>
              </w:rPr>
            </w:pPr>
          </w:p>
          <w:p>
            <w:pPr>
              <w:pStyle w:val="TableParagraph"/>
              <w:ind w:left="34" w:right="34"/>
              <w:jc w:val="center"/>
              <w:rPr>
                <w:sz w:val="18"/>
              </w:rPr>
            </w:pPr>
            <w:r>
              <w:rPr>
                <w:color w:val="231F20"/>
                <w:spacing w:val="-2"/>
                <w:sz w:val="18"/>
              </w:rPr>
              <w:t>Funded</w:t>
            </w:r>
          </w:p>
        </w:tc>
        <w:tc>
          <w:tcPr>
            <w:tcW w:w="1417" w:type="dxa"/>
            <w:tcBorders>
              <w:left w:val="single" w:sz="18" w:space="0" w:color="FFFFFF"/>
              <w:right w:val="single" w:sz="18" w:space="0" w:color="FFFFFF"/>
            </w:tcBorders>
            <w:shd w:val="clear" w:color="auto" w:fill="E2E1E3"/>
          </w:tcPr>
          <w:p>
            <w:pPr>
              <w:pStyle w:val="TableParagraph"/>
              <w:spacing w:before="9"/>
              <w:rPr>
                <w:sz w:val="22"/>
              </w:rPr>
            </w:pPr>
          </w:p>
          <w:p>
            <w:pPr>
              <w:pStyle w:val="TableParagraph"/>
              <w:spacing w:line="135" w:lineRule="exact"/>
              <w:ind w:left="676"/>
              <w:rPr>
                <w:sz w:val="13"/>
              </w:rPr>
            </w:pPr>
            <w:r>
              <w:rPr>
                <w:position w:val="-2"/>
                <w:sz w:val="13"/>
              </w:rPr>
              <w:drawing>
                <wp:inline distT="0" distB="0" distL="0" distR="0">
                  <wp:extent cx="86041" cy="85725"/>
                  <wp:effectExtent l="0" t="0" r="0" b="0"/>
                  <wp:docPr id="19" name="image100.png"/>
                  <wp:cNvGraphicFramePr>
                    <a:graphicFrameLocks noChangeAspect="1"/>
                  </wp:cNvGraphicFramePr>
                  <a:graphic>
                    <a:graphicData uri="http://schemas.openxmlformats.org/drawingml/2006/picture">
                      <pic:pic>
                        <pic:nvPicPr>
                          <pic:cNvPr id="20" name="image100.png"/>
                          <pic:cNvPicPr/>
                        </pic:nvPicPr>
                        <pic:blipFill>
                          <a:blip r:embed="rId120" cstate="print"/>
                          <a:stretch>
                            <a:fillRect/>
                          </a:stretch>
                        </pic:blipFill>
                        <pic:spPr>
                          <a:xfrm>
                            <a:off x="0" y="0"/>
                            <a:ext cx="86041" cy="85725"/>
                          </a:xfrm>
                          <a:prstGeom prst="rect">
                            <a:avLst/>
                          </a:prstGeom>
                        </pic:spPr>
                      </pic:pic>
                    </a:graphicData>
                  </a:graphic>
                </wp:inline>
              </w:drawing>
            </w:r>
            <w:r>
              <w:rPr>
                <w:position w:val="-2"/>
                <w:sz w:val="13"/>
              </w:rPr>
            </w:r>
          </w:p>
          <w:p>
            <w:pPr>
              <w:pStyle w:val="TableParagraph"/>
              <w:ind w:left="346"/>
              <w:rPr>
                <w:sz w:val="20"/>
              </w:rPr>
            </w:pPr>
            <w:r>
              <w:rPr>
                <w:sz w:val="20"/>
              </w:rPr>
              <w:pict>
                <v:group style="width:32.950pt;height:30.7pt;mso-position-horizontal-relative:char;mso-position-vertical-relative:line" id="docshapegroup433" coordorigin="0,0" coordsize="659,614">
                  <v:shape style="position:absolute;left:0;top:0;width:659;height:614" id="docshape434" coordorigin="0,0" coordsize="659,614" path="m279,0l202,11,24,40,0,64,3,72,11,78,19,82,29,83,241,82,164,265,145,313,137,336,131,359,117,419,125,428,149,438,160,435,173,420,251,296,257,289,263,281,264,292,262,302,191,526,187,540,184,554,181,569,177,596,181,607,192,614,203,614,243,563,400,205,426,147,507,183,523,188,532,191,546,192,577,167,600,147,655,98,658,87,641,66,630,70,576,104,562,114,550,120,540,122,529,120,517,115,473,90,339,15,320,7,300,2,279,0xe" filled="true" fillcolor="#003263" stroked="false">
                    <v:path arrowok="t"/>
                    <v:fill type="solid"/>
                  </v:shape>
                  <v:shape style="position:absolute;left:359;top:474;width:136;height:136" type="#_x0000_t75" id="docshape435" stroked="false">
                    <v:imagedata r:id="rId121" o:title=""/>
                  </v:shape>
                </v:group>
              </w:pict>
            </w:r>
            <w:r>
              <w:rPr>
                <w:sz w:val="20"/>
              </w:rPr>
            </w:r>
          </w:p>
        </w:tc>
        <w:tc>
          <w:tcPr>
            <w:tcW w:w="1984" w:type="dxa"/>
            <w:tcBorders>
              <w:left w:val="single" w:sz="18" w:space="0" w:color="FFFFFF"/>
            </w:tcBorders>
            <w:shd w:val="clear" w:color="auto" w:fill="E2E1E3"/>
          </w:tcPr>
          <w:p>
            <w:pPr>
              <w:pStyle w:val="TableParagraph"/>
              <w:spacing w:line="271" w:lineRule="auto" w:before="121"/>
              <w:ind w:left="91" w:right="52"/>
              <w:rPr>
                <w:sz w:val="18"/>
              </w:rPr>
            </w:pPr>
            <w:r>
              <w:rPr>
                <w:color w:val="231F20"/>
                <w:sz w:val="18"/>
              </w:rPr>
              <w:t>CoGG Community </w:t>
            </w:r>
            <w:r>
              <w:rPr>
                <w:color w:val="231F20"/>
                <w:w w:val="90"/>
                <w:sz w:val="18"/>
              </w:rPr>
              <w:t>Infrastructure</w:t>
            </w:r>
            <w:r>
              <w:rPr>
                <w:color w:val="231F20"/>
                <w:spacing w:val="-9"/>
                <w:w w:val="90"/>
                <w:sz w:val="18"/>
              </w:rPr>
              <w:t> </w:t>
            </w:r>
            <w:r>
              <w:rPr>
                <w:color w:val="231F20"/>
                <w:w w:val="90"/>
                <w:sz w:val="18"/>
              </w:rPr>
              <w:t>Grants</w:t>
            </w:r>
          </w:p>
          <w:p>
            <w:pPr>
              <w:pStyle w:val="TableParagraph"/>
              <w:spacing w:line="336" w:lineRule="auto" w:before="58"/>
              <w:ind w:left="91" w:right="52"/>
              <w:rPr>
                <w:sz w:val="18"/>
              </w:rPr>
            </w:pPr>
            <w:r>
              <w:rPr>
                <w:color w:val="231F20"/>
                <w:sz w:val="18"/>
              </w:rPr>
              <w:t>Club fundraising </w:t>
            </w:r>
            <w:r>
              <w:rPr>
                <w:color w:val="231F20"/>
                <w:spacing w:val="-8"/>
                <w:sz w:val="18"/>
              </w:rPr>
              <w:t>Other</w:t>
            </w:r>
            <w:r>
              <w:rPr>
                <w:color w:val="231F20"/>
                <w:spacing w:val="-7"/>
                <w:sz w:val="18"/>
              </w:rPr>
              <w:t> </w:t>
            </w:r>
            <w:r>
              <w:rPr>
                <w:color w:val="231F20"/>
                <w:spacing w:val="-8"/>
                <w:sz w:val="18"/>
              </w:rPr>
              <w:t>local</w:t>
            </w:r>
            <w:r>
              <w:rPr>
                <w:color w:val="231F20"/>
                <w:spacing w:val="-7"/>
                <w:sz w:val="18"/>
              </w:rPr>
              <w:t> </w:t>
            </w:r>
            <w:r>
              <w:rPr>
                <w:color w:val="231F20"/>
                <w:spacing w:val="-8"/>
                <w:sz w:val="18"/>
              </w:rPr>
              <w:t>sources</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3"/>
        </w:rPr>
      </w:pPr>
    </w:p>
    <w:p>
      <w:pPr>
        <w:spacing w:line="223" w:lineRule="auto" w:before="0"/>
        <w:ind w:left="113" w:right="1604" w:firstLine="0"/>
        <w:jc w:val="left"/>
        <w:rPr>
          <w:sz w:val="12"/>
        </w:rPr>
      </w:pPr>
      <w:r>
        <w:rPr>
          <w:color w:val="231F20"/>
          <w:w w:val="90"/>
          <w:sz w:val="12"/>
        </w:rPr>
        <w:t>*May not include design and cost contingencies and other allowances. Refer to associated Quantity Survey attached to this report. Items highlighted within this table are</w:t>
      </w:r>
      <w:r>
        <w:rPr>
          <w:color w:val="231F20"/>
          <w:spacing w:val="40"/>
          <w:sz w:val="12"/>
        </w:rPr>
        <w:t> </w:t>
      </w:r>
      <w:r>
        <w:rPr>
          <w:color w:val="231F20"/>
          <w:spacing w:val="-4"/>
          <w:sz w:val="12"/>
        </w:rPr>
        <w:t>those which are considered critical to be achieved. Actual cost to achieve the entirety of upgrades identified at Winter Reserve is approximately $</w:t>
      </w:r>
      <w:r>
        <w:rPr>
          <w:rFonts w:ascii="Palatino Linotype"/>
          <w:color w:val="231F20"/>
          <w:spacing w:val="-4"/>
          <w:sz w:val="12"/>
        </w:rPr>
        <w:t>5</w:t>
      </w:r>
      <w:r>
        <w:rPr>
          <w:color w:val="231F20"/>
          <w:spacing w:val="-4"/>
          <w:sz w:val="12"/>
        </w:rPr>
        <w:t>.</w:t>
      </w:r>
      <w:r>
        <w:rPr>
          <w:rFonts w:ascii="Palatino Linotype"/>
          <w:color w:val="231F20"/>
          <w:spacing w:val="-4"/>
          <w:sz w:val="12"/>
        </w:rPr>
        <w:t>06</w:t>
      </w:r>
      <w:r>
        <w:rPr>
          <w:color w:val="231F20"/>
          <w:spacing w:val="-4"/>
          <w:sz w:val="12"/>
        </w:rPr>
        <w:t>M.</w:t>
      </w:r>
    </w:p>
    <w:p>
      <w:pPr>
        <w:spacing w:after="0" w:line="223" w:lineRule="auto"/>
        <w:jc w:val="left"/>
        <w:rPr>
          <w:sz w:val="12"/>
        </w:rPr>
        <w:sectPr>
          <w:pgSz w:w="11910" w:h="16840"/>
          <w:pgMar w:header="0" w:footer="358" w:top="0" w:bottom="540" w:left="1020" w:right="280"/>
        </w:sectPr>
      </w:pPr>
    </w:p>
    <w:p>
      <w:pPr>
        <w:pStyle w:val="Heading1"/>
        <w:spacing w:before="66"/>
        <w:ind w:left="113"/>
      </w:pPr>
      <w:bookmarkStart w:name="_TOC_250002" w:id="8"/>
      <w:r>
        <w:rPr>
          <w:color w:val="8ACED7"/>
          <w:spacing w:val="-21"/>
        </w:rPr>
        <w:t>PROJECT</w:t>
      </w:r>
      <w:r>
        <w:rPr>
          <w:color w:val="8ACED7"/>
          <w:spacing w:val="-9"/>
        </w:rPr>
        <w:t> </w:t>
      </w:r>
      <w:bookmarkEnd w:id="8"/>
      <w:r>
        <w:rPr>
          <w:color w:val="8ACED7"/>
          <w:spacing w:val="-2"/>
        </w:rPr>
        <w:t>BENEFITS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3"/>
        <w:rPr>
          <w:rFonts w:ascii="Brandon Grotesque Bold"/>
          <w:b/>
          <w:sz w:val="14"/>
        </w:rPr>
      </w:pPr>
    </w:p>
    <w:p>
      <w:pPr>
        <w:pStyle w:val="Heading4"/>
        <w:spacing w:line="331" w:lineRule="exact" w:before="98"/>
        <w:ind w:left="567"/>
      </w:pPr>
      <w:r>
        <w:rPr/>
        <w:pict>
          <v:shape style="position:absolute;margin-left:56.692902pt;margin-top:-.618016pt;width:9.3pt;height:37.15pt;mso-position-horizontal-relative:page;mso-position-vertical-relative:paragraph;z-index:15780352" type="#_x0000_t202" id="docshape436" filled="false" stroked="false">
            <v:textbox inset="0,0,0,0">
              <w:txbxContent>
                <w:p>
                  <w:pPr>
                    <w:spacing w:line="740" w:lineRule="exact" w:before="0"/>
                    <w:ind w:left="0" w:right="0" w:firstLine="0"/>
                    <w:jc w:val="left"/>
                    <w:rPr>
                      <w:rFonts w:ascii="Brandon Grotesque Bold"/>
                      <w:b/>
                      <w:sz w:val="52"/>
                    </w:rPr>
                  </w:pPr>
                  <w:r>
                    <w:rPr>
                      <w:rFonts w:ascii="Brandon Grotesque Bold"/>
                      <w:b/>
                      <w:color w:val="8ACED7"/>
                      <w:w w:val="92"/>
                      <w:sz w:val="52"/>
                    </w:rPr>
                    <w:t>1</w:t>
                  </w:r>
                </w:p>
              </w:txbxContent>
            </v:textbox>
            <w10:wrap type="none"/>
          </v:shape>
        </w:pict>
      </w:r>
      <w:r>
        <w:rPr>
          <w:color w:val="003263"/>
          <w:spacing w:val="-8"/>
        </w:rPr>
        <w:t>GROWTH</w:t>
      </w:r>
      <w:r>
        <w:rPr>
          <w:color w:val="003263"/>
          <w:spacing w:val="-3"/>
        </w:rPr>
        <w:t> </w:t>
      </w:r>
      <w:r>
        <w:rPr>
          <w:color w:val="003263"/>
          <w:spacing w:val="-8"/>
        </w:rPr>
        <w:t>AND</w:t>
      </w:r>
      <w:r>
        <w:rPr>
          <w:color w:val="003263"/>
          <w:spacing w:val="-2"/>
        </w:rPr>
        <w:t> </w:t>
      </w:r>
      <w:r>
        <w:rPr>
          <w:color w:val="003263"/>
          <w:spacing w:val="-8"/>
        </w:rPr>
        <w:t>EQUAL</w:t>
      </w:r>
      <w:r>
        <w:rPr>
          <w:color w:val="003263"/>
          <w:spacing w:val="-3"/>
        </w:rPr>
        <w:t> </w:t>
      </w:r>
      <w:r>
        <w:rPr>
          <w:color w:val="003263"/>
          <w:spacing w:val="-8"/>
        </w:rPr>
        <w:t>OPPORTUNITIES</w:t>
      </w:r>
      <w:r>
        <w:rPr>
          <w:color w:val="003263"/>
          <w:spacing w:val="-2"/>
        </w:rPr>
        <w:t> </w:t>
      </w:r>
      <w:r>
        <w:rPr>
          <w:color w:val="003263"/>
          <w:spacing w:val="-8"/>
        </w:rPr>
        <w:t>FOR</w:t>
      </w:r>
      <w:r>
        <w:rPr>
          <w:color w:val="003263"/>
          <w:spacing w:val="-3"/>
        </w:rPr>
        <w:t> </w:t>
      </w:r>
      <w:r>
        <w:rPr>
          <w:color w:val="003263"/>
          <w:spacing w:val="-8"/>
        </w:rPr>
        <w:t>NETBALL</w:t>
      </w:r>
      <w:r>
        <w:rPr>
          <w:color w:val="003263"/>
          <w:spacing w:val="-2"/>
        </w:rPr>
        <w:t> </w:t>
      </w:r>
      <w:r>
        <w:rPr>
          <w:color w:val="003263"/>
          <w:spacing w:val="-8"/>
        </w:rPr>
        <w:t>PARTICIPANTS</w:t>
      </w:r>
    </w:p>
    <w:p>
      <w:pPr>
        <w:pStyle w:val="BodyText"/>
        <w:spacing w:line="199" w:lineRule="exact"/>
        <w:ind w:left="567"/>
      </w:pPr>
      <w:r>
        <w:rPr>
          <w:color w:val="231F20"/>
          <w:w w:val="90"/>
        </w:rPr>
        <w:t>through</w:t>
      </w:r>
      <w:r>
        <w:rPr>
          <w:color w:val="231F20"/>
          <w:spacing w:val="-2"/>
        </w:rPr>
        <w:t> </w:t>
      </w:r>
      <w:r>
        <w:rPr>
          <w:color w:val="231F20"/>
          <w:w w:val="90"/>
        </w:rPr>
        <w:t>providing</w:t>
      </w:r>
      <w:r>
        <w:rPr>
          <w:color w:val="231F20"/>
          <w:spacing w:val="-2"/>
        </w:rPr>
        <w:t> </w:t>
      </w:r>
      <w:r>
        <w:rPr>
          <w:color w:val="231F20"/>
          <w:w w:val="90"/>
        </w:rPr>
        <w:t>facilities</w:t>
      </w:r>
      <w:r>
        <w:rPr>
          <w:color w:val="231F20"/>
          <w:spacing w:val="-2"/>
        </w:rPr>
        <w:t> </w:t>
      </w:r>
      <w:r>
        <w:rPr>
          <w:color w:val="231F20"/>
          <w:w w:val="90"/>
        </w:rPr>
        <w:t>that</w:t>
      </w:r>
      <w:r>
        <w:rPr>
          <w:color w:val="231F20"/>
          <w:spacing w:val="-2"/>
        </w:rPr>
        <w:t> </w:t>
      </w:r>
      <w:r>
        <w:rPr>
          <w:color w:val="231F20"/>
          <w:w w:val="90"/>
        </w:rPr>
        <w:t>support</w:t>
      </w:r>
      <w:r>
        <w:rPr>
          <w:color w:val="231F20"/>
          <w:spacing w:val="-2"/>
        </w:rPr>
        <w:t> </w:t>
      </w:r>
      <w:r>
        <w:rPr>
          <w:color w:val="231F20"/>
          <w:w w:val="90"/>
        </w:rPr>
        <w:t>players</w:t>
      </w:r>
      <w:r>
        <w:rPr>
          <w:color w:val="231F20"/>
          <w:spacing w:val="-2"/>
        </w:rPr>
        <w:t> </w:t>
      </w:r>
      <w:r>
        <w:rPr>
          <w:color w:val="231F20"/>
          <w:w w:val="90"/>
        </w:rPr>
        <w:t>-</w:t>
      </w:r>
      <w:r>
        <w:rPr>
          <w:color w:val="231F20"/>
          <w:spacing w:val="-2"/>
        </w:rPr>
        <w:t> </w:t>
      </w:r>
      <w:r>
        <w:rPr>
          <w:color w:val="231F20"/>
          <w:w w:val="90"/>
        </w:rPr>
        <w:t>including</w:t>
      </w:r>
      <w:r>
        <w:rPr>
          <w:color w:val="231F20"/>
          <w:spacing w:val="-2"/>
        </w:rPr>
        <w:t> </w:t>
      </w:r>
      <w:r>
        <w:rPr>
          <w:color w:val="231F20"/>
          <w:w w:val="90"/>
        </w:rPr>
        <w:t>change</w:t>
      </w:r>
      <w:r>
        <w:rPr>
          <w:color w:val="231F20"/>
          <w:spacing w:val="-2"/>
        </w:rPr>
        <w:t> </w:t>
      </w:r>
      <w:r>
        <w:rPr>
          <w:color w:val="231F20"/>
          <w:w w:val="90"/>
        </w:rPr>
        <w:t>rooms,</w:t>
      </w:r>
      <w:r>
        <w:rPr>
          <w:color w:val="231F20"/>
          <w:spacing w:val="-2"/>
        </w:rPr>
        <w:t> </w:t>
      </w:r>
      <w:r>
        <w:rPr>
          <w:color w:val="231F20"/>
          <w:w w:val="90"/>
        </w:rPr>
        <w:t>amenities</w:t>
      </w:r>
      <w:r>
        <w:rPr>
          <w:color w:val="231F20"/>
          <w:spacing w:val="-2"/>
        </w:rPr>
        <w:t> </w:t>
      </w:r>
      <w:r>
        <w:rPr>
          <w:color w:val="231F20"/>
          <w:w w:val="90"/>
        </w:rPr>
        <w:t>and</w:t>
      </w:r>
      <w:r>
        <w:rPr>
          <w:color w:val="231F20"/>
          <w:spacing w:val="-1"/>
        </w:rPr>
        <w:t> </w:t>
      </w:r>
      <w:r>
        <w:rPr>
          <w:color w:val="231F20"/>
          <w:w w:val="90"/>
        </w:rPr>
        <w:t>umpire</w:t>
      </w:r>
      <w:r>
        <w:rPr>
          <w:color w:val="231F20"/>
          <w:spacing w:val="-2"/>
        </w:rPr>
        <w:t> </w:t>
      </w:r>
      <w:r>
        <w:rPr>
          <w:color w:val="231F20"/>
          <w:spacing w:val="-2"/>
          <w:w w:val="90"/>
        </w:rPr>
        <w:t>facilities.</w:t>
      </w:r>
    </w:p>
    <w:p>
      <w:pPr>
        <w:pStyle w:val="BodyText"/>
        <w:rPr>
          <w:sz w:val="22"/>
        </w:rPr>
      </w:pPr>
    </w:p>
    <w:p>
      <w:pPr>
        <w:pStyle w:val="Heading4"/>
        <w:spacing w:line="331" w:lineRule="exact" w:before="165"/>
        <w:ind w:left="567"/>
      </w:pPr>
      <w:r>
        <w:rPr/>
        <w:pict>
          <v:shape style="position:absolute;margin-left:56.692902pt;margin-top:2.731972pt;width:13.5pt;height:37.15pt;mso-position-horizontal-relative:page;mso-position-vertical-relative:paragraph;z-index:15780864" type="#_x0000_t202" id="docshape437" filled="false" stroked="false">
            <v:textbox inset="0,0,0,0">
              <w:txbxContent>
                <w:p>
                  <w:pPr>
                    <w:spacing w:line="740" w:lineRule="exact" w:before="0"/>
                    <w:ind w:left="0" w:right="0" w:firstLine="0"/>
                    <w:jc w:val="left"/>
                    <w:rPr>
                      <w:rFonts w:ascii="Brandon Grotesque Bold"/>
                      <w:b/>
                      <w:sz w:val="52"/>
                    </w:rPr>
                  </w:pPr>
                  <w:r>
                    <w:rPr>
                      <w:rFonts w:ascii="Brandon Grotesque Bold"/>
                      <w:b/>
                      <w:color w:val="8ACED7"/>
                      <w:w w:val="95"/>
                      <w:sz w:val="52"/>
                    </w:rPr>
                    <w:t>2</w:t>
                  </w:r>
                </w:p>
              </w:txbxContent>
            </v:textbox>
            <w10:wrap type="none"/>
          </v:shape>
        </w:pict>
      </w:r>
      <w:r>
        <w:rPr>
          <w:color w:val="003263"/>
          <w:spacing w:val="-8"/>
        </w:rPr>
        <w:t>IMPROVED</w:t>
      </w:r>
      <w:r>
        <w:rPr>
          <w:color w:val="003263"/>
          <w:spacing w:val="-5"/>
        </w:rPr>
        <w:t> </w:t>
      </w:r>
      <w:r>
        <w:rPr>
          <w:color w:val="003263"/>
          <w:spacing w:val="-8"/>
        </w:rPr>
        <w:t>CAPACITY</w:t>
      </w:r>
      <w:r>
        <w:rPr>
          <w:color w:val="003263"/>
          <w:spacing w:val="-5"/>
        </w:rPr>
        <w:t> </w:t>
      </w:r>
      <w:r>
        <w:rPr>
          <w:color w:val="003263"/>
          <w:spacing w:val="-8"/>
        </w:rPr>
        <w:t>FOR</w:t>
      </w:r>
      <w:r>
        <w:rPr>
          <w:color w:val="003263"/>
          <w:spacing w:val="-5"/>
        </w:rPr>
        <w:t> </w:t>
      </w:r>
      <w:r>
        <w:rPr>
          <w:color w:val="003263"/>
          <w:spacing w:val="-8"/>
        </w:rPr>
        <w:t>FOOTBALL</w:t>
      </w:r>
      <w:r>
        <w:rPr>
          <w:color w:val="003263"/>
          <w:spacing w:val="-5"/>
        </w:rPr>
        <w:t> </w:t>
      </w:r>
      <w:r>
        <w:rPr>
          <w:color w:val="003263"/>
          <w:spacing w:val="-8"/>
        </w:rPr>
        <w:t>AND</w:t>
      </w:r>
      <w:r>
        <w:rPr>
          <w:color w:val="003263"/>
          <w:spacing w:val="-5"/>
        </w:rPr>
        <w:t> </w:t>
      </w:r>
      <w:r>
        <w:rPr>
          <w:color w:val="003263"/>
          <w:spacing w:val="-8"/>
        </w:rPr>
        <w:t>CRICKET</w:t>
      </w:r>
      <w:r>
        <w:rPr>
          <w:color w:val="003263"/>
          <w:spacing w:val="-5"/>
        </w:rPr>
        <w:t> </w:t>
      </w:r>
      <w:r>
        <w:rPr>
          <w:color w:val="003263"/>
          <w:spacing w:val="-8"/>
        </w:rPr>
        <w:t>PLAYERS</w:t>
      </w:r>
    </w:p>
    <w:p>
      <w:pPr>
        <w:pStyle w:val="BodyText"/>
        <w:spacing w:line="199" w:lineRule="exact"/>
        <w:ind w:left="567"/>
      </w:pPr>
      <w:r>
        <w:rPr>
          <w:color w:val="231F20"/>
          <w:w w:val="90"/>
        </w:rPr>
        <w:t>through</w:t>
      </w:r>
      <w:r>
        <w:rPr>
          <w:color w:val="231F20"/>
        </w:rPr>
        <w:t> </w:t>
      </w:r>
      <w:r>
        <w:rPr>
          <w:color w:val="231F20"/>
          <w:w w:val="90"/>
        </w:rPr>
        <w:t>enhancing</w:t>
      </w:r>
      <w:r>
        <w:rPr>
          <w:color w:val="231F20"/>
          <w:spacing w:val="1"/>
        </w:rPr>
        <w:t> </w:t>
      </w:r>
      <w:r>
        <w:rPr>
          <w:color w:val="231F20"/>
          <w:w w:val="90"/>
        </w:rPr>
        <w:t>facilities</w:t>
      </w:r>
      <w:r>
        <w:rPr>
          <w:color w:val="231F20"/>
        </w:rPr>
        <w:t> </w:t>
      </w:r>
      <w:r>
        <w:rPr>
          <w:color w:val="231F20"/>
          <w:w w:val="90"/>
        </w:rPr>
        <w:t>that</w:t>
      </w:r>
      <w:r>
        <w:rPr>
          <w:color w:val="231F20"/>
          <w:spacing w:val="1"/>
        </w:rPr>
        <w:t> </w:t>
      </w:r>
      <w:r>
        <w:rPr>
          <w:color w:val="231F20"/>
          <w:w w:val="90"/>
        </w:rPr>
        <w:t>will</w:t>
      </w:r>
      <w:r>
        <w:rPr>
          <w:color w:val="231F20"/>
        </w:rPr>
        <w:t> </w:t>
      </w:r>
      <w:r>
        <w:rPr>
          <w:color w:val="231F20"/>
          <w:w w:val="90"/>
        </w:rPr>
        <w:t>make</w:t>
      </w:r>
      <w:r>
        <w:rPr>
          <w:color w:val="231F20"/>
          <w:spacing w:val="1"/>
        </w:rPr>
        <w:t> </w:t>
      </w:r>
      <w:r>
        <w:rPr>
          <w:color w:val="231F20"/>
          <w:w w:val="90"/>
        </w:rPr>
        <w:t>Winter</w:t>
      </w:r>
      <w:r>
        <w:rPr>
          <w:color w:val="231F20"/>
        </w:rPr>
        <w:t> </w:t>
      </w:r>
      <w:r>
        <w:rPr>
          <w:color w:val="231F20"/>
          <w:w w:val="90"/>
        </w:rPr>
        <w:t>Reserve</w:t>
      </w:r>
      <w:r>
        <w:rPr>
          <w:color w:val="231F20"/>
          <w:spacing w:val="1"/>
        </w:rPr>
        <w:t> </w:t>
      </w:r>
      <w:r>
        <w:rPr>
          <w:color w:val="231F20"/>
          <w:w w:val="90"/>
        </w:rPr>
        <w:t>comparable</w:t>
      </w:r>
      <w:r>
        <w:rPr>
          <w:color w:val="231F20"/>
        </w:rPr>
        <w:t> </w:t>
      </w:r>
      <w:r>
        <w:rPr>
          <w:color w:val="231F20"/>
          <w:w w:val="90"/>
        </w:rPr>
        <w:t>to</w:t>
      </w:r>
      <w:r>
        <w:rPr>
          <w:color w:val="231F20"/>
          <w:spacing w:val="1"/>
        </w:rPr>
        <w:t> </w:t>
      </w:r>
      <w:r>
        <w:rPr>
          <w:color w:val="231F20"/>
          <w:w w:val="90"/>
        </w:rPr>
        <w:t>other</w:t>
      </w:r>
      <w:r>
        <w:rPr>
          <w:color w:val="231F20"/>
        </w:rPr>
        <w:t> </w:t>
      </w:r>
      <w:r>
        <w:rPr>
          <w:color w:val="231F20"/>
          <w:w w:val="90"/>
        </w:rPr>
        <w:t>local</w:t>
      </w:r>
      <w:r>
        <w:rPr>
          <w:color w:val="231F20"/>
          <w:spacing w:val="1"/>
        </w:rPr>
        <w:t> </w:t>
      </w:r>
      <w:r>
        <w:rPr>
          <w:color w:val="231F20"/>
          <w:w w:val="90"/>
        </w:rPr>
        <w:t>venues</w:t>
      </w:r>
      <w:r>
        <w:rPr>
          <w:color w:val="231F20"/>
        </w:rPr>
        <w:t> </w:t>
      </w:r>
      <w:r>
        <w:rPr>
          <w:color w:val="231F20"/>
          <w:w w:val="90"/>
        </w:rPr>
        <w:t>in</w:t>
      </w:r>
      <w:r>
        <w:rPr>
          <w:color w:val="231F20"/>
          <w:spacing w:val="1"/>
        </w:rPr>
        <w:t> </w:t>
      </w:r>
      <w:r>
        <w:rPr>
          <w:color w:val="231F20"/>
          <w:w w:val="90"/>
        </w:rPr>
        <w:t>the</w:t>
      </w:r>
      <w:r>
        <w:rPr>
          <w:color w:val="231F20"/>
        </w:rPr>
        <w:t> </w:t>
      </w:r>
      <w:r>
        <w:rPr>
          <w:color w:val="231F20"/>
          <w:spacing w:val="-2"/>
          <w:w w:val="90"/>
        </w:rPr>
        <w:t>region.</w:t>
      </w:r>
    </w:p>
    <w:p>
      <w:pPr>
        <w:pStyle w:val="BodyText"/>
        <w:rPr>
          <w:sz w:val="22"/>
        </w:rPr>
      </w:pPr>
    </w:p>
    <w:p>
      <w:pPr>
        <w:pStyle w:val="Heading4"/>
        <w:spacing w:line="331" w:lineRule="exact" w:before="164"/>
        <w:ind w:left="567"/>
      </w:pPr>
      <w:r>
        <w:rPr/>
        <w:pict>
          <v:shape style="position:absolute;margin-left:56.692902pt;margin-top:2.682022pt;width:13.6pt;height:37.15pt;mso-position-horizontal-relative:page;mso-position-vertical-relative:paragraph;z-index:15781376" type="#_x0000_t202" id="docshape438" filled="false" stroked="false">
            <v:textbox inset="0,0,0,0">
              <w:txbxContent>
                <w:p>
                  <w:pPr>
                    <w:spacing w:line="740" w:lineRule="exact" w:before="0"/>
                    <w:ind w:left="0" w:right="0" w:firstLine="0"/>
                    <w:jc w:val="left"/>
                    <w:rPr>
                      <w:rFonts w:ascii="Brandon Grotesque Bold"/>
                      <w:b/>
                      <w:sz w:val="52"/>
                    </w:rPr>
                  </w:pPr>
                  <w:r>
                    <w:rPr>
                      <w:rFonts w:ascii="Brandon Grotesque Bold"/>
                      <w:b/>
                      <w:color w:val="8ACED7"/>
                      <w:w w:val="95"/>
                      <w:sz w:val="52"/>
                    </w:rPr>
                    <w:t>3</w:t>
                  </w:r>
                </w:p>
              </w:txbxContent>
            </v:textbox>
            <w10:wrap type="none"/>
          </v:shape>
        </w:pict>
      </w:r>
      <w:r>
        <w:rPr>
          <w:color w:val="003263"/>
          <w:spacing w:val="-8"/>
        </w:rPr>
        <w:t>IMPROVED</w:t>
      </w:r>
      <w:r>
        <w:rPr>
          <w:color w:val="003263"/>
          <w:spacing w:val="5"/>
        </w:rPr>
        <w:t> </w:t>
      </w:r>
      <w:r>
        <w:rPr>
          <w:color w:val="003263"/>
          <w:spacing w:val="-8"/>
        </w:rPr>
        <w:t>PROGRAMMING</w:t>
      </w:r>
      <w:r>
        <w:rPr>
          <w:color w:val="003263"/>
          <w:spacing w:val="5"/>
        </w:rPr>
        <w:t> </w:t>
      </w:r>
      <w:r>
        <w:rPr>
          <w:color w:val="003263"/>
          <w:spacing w:val="-8"/>
        </w:rPr>
        <w:t>OUTCOMES</w:t>
      </w:r>
    </w:p>
    <w:p>
      <w:pPr>
        <w:pStyle w:val="BodyText"/>
        <w:spacing w:line="199" w:lineRule="exact"/>
        <w:ind w:left="567"/>
      </w:pPr>
      <w:r>
        <w:rPr>
          <w:color w:val="231F20"/>
          <w:w w:val="90"/>
        </w:rPr>
        <w:t>through</w:t>
      </w:r>
      <w:r>
        <w:rPr>
          <w:color w:val="231F20"/>
          <w:spacing w:val="-4"/>
        </w:rPr>
        <w:t> </w:t>
      </w:r>
      <w:r>
        <w:rPr>
          <w:color w:val="231F20"/>
          <w:w w:val="90"/>
        </w:rPr>
        <w:t>facility</w:t>
      </w:r>
      <w:r>
        <w:rPr>
          <w:color w:val="231F20"/>
          <w:spacing w:val="-3"/>
        </w:rPr>
        <w:t> </w:t>
      </w:r>
      <w:r>
        <w:rPr>
          <w:color w:val="231F20"/>
          <w:w w:val="90"/>
        </w:rPr>
        <w:t>enhancement</w:t>
      </w:r>
      <w:r>
        <w:rPr>
          <w:color w:val="231F20"/>
          <w:spacing w:val="-4"/>
        </w:rPr>
        <w:t> </w:t>
      </w:r>
      <w:r>
        <w:rPr>
          <w:color w:val="231F20"/>
          <w:w w:val="90"/>
        </w:rPr>
        <w:t>that</w:t>
      </w:r>
      <w:r>
        <w:rPr>
          <w:color w:val="231F20"/>
          <w:spacing w:val="-3"/>
        </w:rPr>
        <w:t> </w:t>
      </w:r>
      <w:r>
        <w:rPr>
          <w:color w:val="231F20"/>
          <w:w w:val="90"/>
        </w:rPr>
        <w:t>give</w:t>
      </w:r>
      <w:r>
        <w:rPr>
          <w:color w:val="231F20"/>
          <w:spacing w:val="-4"/>
        </w:rPr>
        <w:t> </w:t>
      </w:r>
      <w:r>
        <w:rPr>
          <w:color w:val="231F20"/>
          <w:w w:val="90"/>
        </w:rPr>
        <w:t>clubs</w:t>
      </w:r>
      <w:r>
        <w:rPr>
          <w:color w:val="231F20"/>
          <w:spacing w:val="-3"/>
        </w:rPr>
        <w:t> </w:t>
      </w:r>
      <w:r>
        <w:rPr>
          <w:color w:val="231F20"/>
          <w:w w:val="90"/>
        </w:rPr>
        <w:t>greater</w:t>
      </w:r>
      <w:r>
        <w:rPr>
          <w:color w:val="231F20"/>
          <w:spacing w:val="-3"/>
        </w:rPr>
        <w:t> </w:t>
      </w:r>
      <w:r>
        <w:rPr>
          <w:color w:val="231F20"/>
          <w:w w:val="90"/>
        </w:rPr>
        <w:t>flexibility</w:t>
      </w:r>
      <w:r>
        <w:rPr>
          <w:color w:val="231F20"/>
          <w:spacing w:val="-4"/>
        </w:rPr>
        <w:t> </w:t>
      </w:r>
      <w:r>
        <w:rPr>
          <w:color w:val="231F20"/>
          <w:w w:val="90"/>
        </w:rPr>
        <w:t>in</w:t>
      </w:r>
      <w:r>
        <w:rPr>
          <w:color w:val="231F20"/>
          <w:spacing w:val="-3"/>
        </w:rPr>
        <w:t> </w:t>
      </w:r>
      <w:r>
        <w:rPr>
          <w:color w:val="231F20"/>
          <w:w w:val="90"/>
        </w:rPr>
        <w:t>how</w:t>
      </w:r>
      <w:r>
        <w:rPr>
          <w:color w:val="231F20"/>
          <w:spacing w:val="-4"/>
        </w:rPr>
        <w:t> </w:t>
      </w:r>
      <w:r>
        <w:rPr>
          <w:color w:val="231F20"/>
          <w:w w:val="90"/>
        </w:rPr>
        <w:t>they</w:t>
      </w:r>
      <w:r>
        <w:rPr>
          <w:color w:val="231F20"/>
          <w:spacing w:val="-3"/>
        </w:rPr>
        <w:t> </w:t>
      </w:r>
      <w:r>
        <w:rPr>
          <w:color w:val="231F20"/>
          <w:w w:val="90"/>
        </w:rPr>
        <w:t>deliver</w:t>
      </w:r>
      <w:r>
        <w:rPr>
          <w:color w:val="231F20"/>
          <w:spacing w:val="-4"/>
        </w:rPr>
        <w:t> </w:t>
      </w:r>
      <w:r>
        <w:rPr>
          <w:color w:val="231F20"/>
          <w:w w:val="90"/>
        </w:rPr>
        <w:t>the</w:t>
      </w:r>
      <w:r>
        <w:rPr>
          <w:color w:val="231F20"/>
          <w:spacing w:val="-3"/>
        </w:rPr>
        <w:t> </w:t>
      </w:r>
      <w:r>
        <w:rPr>
          <w:color w:val="231F20"/>
          <w:w w:val="90"/>
        </w:rPr>
        <w:t>various</w:t>
      </w:r>
      <w:r>
        <w:rPr>
          <w:color w:val="231F20"/>
          <w:spacing w:val="-3"/>
        </w:rPr>
        <w:t> </w:t>
      </w:r>
      <w:r>
        <w:rPr>
          <w:color w:val="231F20"/>
          <w:w w:val="90"/>
        </w:rPr>
        <w:t>formats</w:t>
      </w:r>
      <w:r>
        <w:rPr>
          <w:color w:val="231F20"/>
          <w:spacing w:val="-4"/>
        </w:rPr>
        <w:t> </w:t>
      </w:r>
      <w:r>
        <w:rPr>
          <w:color w:val="231F20"/>
          <w:w w:val="90"/>
        </w:rPr>
        <w:t>of</w:t>
      </w:r>
      <w:r>
        <w:rPr>
          <w:color w:val="231F20"/>
          <w:spacing w:val="-3"/>
        </w:rPr>
        <w:t> </w:t>
      </w:r>
      <w:r>
        <w:rPr>
          <w:color w:val="231F20"/>
          <w:spacing w:val="-5"/>
          <w:w w:val="90"/>
        </w:rPr>
        <w:t>the</w:t>
      </w:r>
    </w:p>
    <w:p>
      <w:pPr>
        <w:pStyle w:val="BodyText"/>
        <w:spacing w:before="28"/>
        <w:ind w:left="567"/>
      </w:pPr>
      <w:r>
        <w:rPr>
          <w:color w:val="231F20"/>
          <w:w w:val="90"/>
        </w:rPr>
        <w:t>game,</w:t>
      </w:r>
      <w:r>
        <w:rPr>
          <w:color w:val="231F20"/>
          <w:spacing w:val="-2"/>
        </w:rPr>
        <w:t> </w:t>
      </w:r>
      <w:r>
        <w:rPr>
          <w:color w:val="231F20"/>
          <w:w w:val="90"/>
        </w:rPr>
        <w:t>and</w:t>
      </w:r>
      <w:r>
        <w:rPr>
          <w:color w:val="231F20"/>
          <w:spacing w:val="-2"/>
        </w:rPr>
        <w:t> </w:t>
      </w:r>
      <w:r>
        <w:rPr>
          <w:color w:val="231F20"/>
          <w:w w:val="90"/>
        </w:rPr>
        <w:t>creates</w:t>
      </w:r>
      <w:r>
        <w:rPr>
          <w:color w:val="231F20"/>
          <w:spacing w:val="-1"/>
        </w:rPr>
        <w:t> </w:t>
      </w:r>
      <w:r>
        <w:rPr>
          <w:color w:val="231F20"/>
          <w:w w:val="90"/>
        </w:rPr>
        <w:t>space</w:t>
      </w:r>
      <w:r>
        <w:rPr>
          <w:color w:val="231F20"/>
          <w:spacing w:val="-2"/>
        </w:rPr>
        <w:t> </w:t>
      </w:r>
      <w:r>
        <w:rPr>
          <w:color w:val="231F20"/>
          <w:w w:val="90"/>
        </w:rPr>
        <w:t>for</w:t>
      </w:r>
      <w:r>
        <w:rPr>
          <w:color w:val="231F20"/>
          <w:spacing w:val="-1"/>
        </w:rPr>
        <w:t> </w:t>
      </w:r>
      <w:r>
        <w:rPr>
          <w:color w:val="231F20"/>
          <w:w w:val="90"/>
        </w:rPr>
        <w:t>the</w:t>
      </w:r>
      <w:r>
        <w:rPr>
          <w:color w:val="231F20"/>
          <w:spacing w:val="-2"/>
        </w:rPr>
        <w:t> </w:t>
      </w:r>
      <w:r>
        <w:rPr>
          <w:color w:val="231F20"/>
          <w:w w:val="90"/>
        </w:rPr>
        <w:t>initiation</w:t>
      </w:r>
      <w:r>
        <w:rPr>
          <w:color w:val="231F20"/>
          <w:spacing w:val="-1"/>
        </w:rPr>
        <w:t> </w:t>
      </w:r>
      <w:r>
        <w:rPr>
          <w:color w:val="231F20"/>
          <w:w w:val="90"/>
        </w:rPr>
        <w:t>and</w:t>
      </w:r>
      <w:r>
        <w:rPr>
          <w:color w:val="231F20"/>
          <w:spacing w:val="-2"/>
        </w:rPr>
        <w:t> </w:t>
      </w:r>
      <w:r>
        <w:rPr>
          <w:color w:val="231F20"/>
          <w:w w:val="90"/>
        </w:rPr>
        <w:t>delivery</w:t>
      </w:r>
      <w:r>
        <w:rPr>
          <w:color w:val="231F20"/>
          <w:spacing w:val="-1"/>
        </w:rPr>
        <w:t> </w:t>
      </w:r>
      <w:r>
        <w:rPr>
          <w:color w:val="231F20"/>
          <w:w w:val="90"/>
        </w:rPr>
        <w:t>of</w:t>
      </w:r>
      <w:r>
        <w:rPr>
          <w:color w:val="231F20"/>
          <w:spacing w:val="-2"/>
        </w:rPr>
        <w:t> </w:t>
      </w:r>
      <w:r>
        <w:rPr>
          <w:color w:val="231F20"/>
          <w:w w:val="90"/>
        </w:rPr>
        <w:t>modified</w:t>
      </w:r>
      <w:r>
        <w:rPr>
          <w:color w:val="231F20"/>
          <w:spacing w:val="-1"/>
        </w:rPr>
        <w:t> </w:t>
      </w:r>
      <w:r>
        <w:rPr>
          <w:color w:val="231F20"/>
          <w:w w:val="90"/>
        </w:rPr>
        <w:t>formats</w:t>
      </w:r>
      <w:r>
        <w:rPr>
          <w:color w:val="231F20"/>
          <w:spacing w:val="-2"/>
        </w:rPr>
        <w:t> </w:t>
      </w:r>
      <w:r>
        <w:rPr>
          <w:color w:val="231F20"/>
          <w:w w:val="90"/>
        </w:rPr>
        <w:t>across</w:t>
      </w:r>
      <w:r>
        <w:rPr>
          <w:color w:val="231F20"/>
          <w:spacing w:val="-1"/>
        </w:rPr>
        <w:t> </w:t>
      </w:r>
      <w:r>
        <w:rPr>
          <w:color w:val="231F20"/>
          <w:w w:val="90"/>
        </w:rPr>
        <w:t>all</w:t>
      </w:r>
      <w:r>
        <w:rPr>
          <w:color w:val="231F20"/>
          <w:spacing w:val="-2"/>
        </w:rPr>
        <w:t> </w:t>
      </w:r>
      <w:r>
        <w:rPr>
          <w:color w:val="231F20"/>
          <w:w w:val="90"/>
        </w:rPr>
        <w:t>ages</w:t>
      </w:r>
      <w:r>
        <w:rPr>
          <w:color w:val="231F20"/>
          <w:spacing w:val="-1"/>
        </w:rPr>
        <w:t> </w:t>
      </w:r>
      <w:r>
        <w:rPr>
          <w:color w:val="231F20"/>
          <w:w w:val="90"/>
        </w:rPr>
        <w:t>and</w:t>
      </w:r>
      <w:r>
        <w:rPr>
          <w:color w:val="231F20"/>
          <w:spacing w:val="-2"/>
        </w:rPr>
        <w:t> </w:t>
      </w:r>
      <w:r>
        <w:rPr>
          <w:color w:val="231F20"/>
          <w:spacing w:val="-2"/>
          <w:w w:val="90"/>
        </w:rPr>
        <w:t>genders.</w:t>
      </w:r>
    </w:p>
    <w:p>
      <w:pPr>
        <w:pStyle w:val="BodyText"/>
        <w:rPr>
          <w:sz w:val="22"/>
        </w:rPr>
      </w:pPr>
    </w:p>
    <w:p>
      <w:pPr>
        <w:pStyle w:val="Heading4"/>
        <w:spacing w:line="331" w:lineRule="exact" w:before="164"/>
        <w:ind w:left="567"/>
      </w:pPr>
      <w:r>
        <w:rPr/>
        <w:pict>
          <v:shape style="position:absolute;margin-left:56.692902pt;margin-top:2.68201pt;width:15.55pt;height:37.15pt;mso-position-horizontal-relative:page;mso-position-vertical-relative:paragraph;z-index:15781888" type="#_x0000_t202" id="docshape439" filled="false" stroked="false">
            <v:textbox inset="0,0,0,0">
              <w:txbxContent>
                <w:p>
                  <w:pPr>
                    <w:spacing w:line="740" w:lineRule="exact" w:before="0"/>
                    <w:ind w:left="0" w:right="0" w:firstLine="0"/>
                    <w:jc w:val="left"/>
                    <w:rPr>
                      <w:rFonts w:ascii="Brandon Grotesque Bold"/>
                      <w:b/>
                      <w:sz w:val="52"/>
                    </w:rPr>
                  </w:pPr>
                  <w:r>
                    <w:rPr>
                      <w:rFonts w:ascii="Brandon Grotesque Bold"/>
                      <w:b/>
                      <w:color w:val="8ACED7"/>
                      <w:w w:val="95"/>
                      <w:sz w:val="52"/>
                    </w:rPr>
                    <w:t>4</w:t>
                  </w:r>
                </w:p>
              </w:txbxContent>
            </v:textbox>
            <w10:wrap type="none"/>
          </v:shape>
        </w:pict>
      </w:r>
      <w:r>
        <w:rPr>
          <w:color w:val="003263"/>
          <w:spacing w:val="-8"/>
        </w:rPr>
        <w:t>ENHANCED</w:t>
      </w:r>
      <w:r>
        <w:rPr>
          <w:color w:val="003263"/>
          <w:spacing w:val="-4"/>
        </w:rPr>
        <w:t> </w:t>
      </w:r>
      <w:r>
        <w:rPr>
          <w:color w:val="003263"/>
          <w:spacing w:val="-8"/>
        </w:rPr>
        <w:t>FACILITY</w:t>
      </w:r>
      <w:r>
        <w:rPr>
          <w:color w:val="003263"/>
          <w:spacing w:val="-3"/>
        </w:rPr>
        <w:t> </w:t>
      </w:r>
      <w:r>
        <w:rPr>
          <w:color w:val="003263"/>
          <w:spacing w:val="-8"/>
        </w:rPr>
        <w:t>OPERATIONS</w:t>
      </w:r>
      <w:r>
        <w:rPr>
          <w:color w:val="003263"/>
          <w:spacing w:val="-3"/>
        </w:rPr>
        <w:t> </w:t>
      </w:r>
      <w:r>
        <w:rPr>
          <w:color w:val="003263"/>
          <w:spacing w:val="-8"/>
        </w:rPr>
        <w:t>AND</w:t>
      </w:r>
      <w:r>
        <w:rPr>
          <w:color w:val="003263"/>
          <w:spacing w:val="-3"/>
        </w:rPr>
        <w:t> </w:t>
      </w:r>
      <w:r>
        <w:rPr>
          <w:color w:val="003263"/>
          <w:spacing w:val="-8"/>
        </w:rPr>
        <w:t>REDUCED</w:t>
      </w:r>
      <w:r>
        <w:rPr>
          <w:color w:val="003263"/>
          <w:spacing w:val="-3"/>
        </w:rPr>
        <w:t> </w:t>
      </w:r>
      <w:r>
        <w:rPr>
          <w:color w:val="003263"/>
          <w:spacing w:val="-8"/>
        </w:rPr>
        <w:t>VOLUNTEER</w:t>
      </w:r>
      <w:r>
        <w:rPr>
          <w:color w:val="003263"/>
          <w:spacing w:val="-3"/>
        </w:rPr>
        <w:t> </w:t>
      </w:r>
      <w:r>
        <w:rPr>
          <w:color w:val="003263"/>
          <w:spacing w:val="-8"/>
        </w:rPr>
        <w:t>BURDEN</w:t>
      </w:r>
    </w:p>
    <w:p>
      <w:pPr>
        <w:pStyle w:val="BodyText"/>
        <w:spacing w:line="199" w:lineRule="exact"/>
        <w:ind w:left="567"/>
      </w:pPr>
      <w:r>
        <w:rPr>
          <w:color w:val="231F20"/>
          <w:w w:val="90"/>
        </w:rPr>
        <w:t>by</w:t>
      </w:r>
      <w:r>
        <w:rPr>
          <w:color w:val="231F20"/>
          <w:spacing w:val="-3"/>
        </w:rPr>
        <w:t> </w:t>
      </w:r>
      <w:r>
        <w:rPr>
          <w:color w:val="231F20"/>
          <w:w w:val="90"/>
        </w:rPr>
        <w:t>improving</w:t>
      </w:r>
      <w:r>
        <w:rPr>
          <w:color w:val="231F20"/>
          <w:spacing w:val="-2"/>
        </w:rPr>
        <w:t> </w:t>
      </w:r>
      <w:r>
        <w:rPr>
          <w:color w:val="231F20"/>
          <w:w w:val="90"/>
        </w:rPr>
        <w:t>the</w:t>
      </w:r>
      <w:r>
        <w:rPr>
          <w:color w:val="231F20"/>
          <w:spacing w:val="-3"/>
        </w:rPr>
        <w:t> </w:t>
      </w:r>
      <w:r>
        <w:rPr>
          <w:color w:val="231F20"/>
          <w:w w:val="90"/>
        </w:rPr>
        <w:t>quality</w:t>
      </w:r>
      <w:r>
        <w:rPr>
          <w:color w:val="231F20"/>
          <w:spacing w:val="-2"/>
        </w:rPr>
        <w:t> </w:t>
      </w:r>
      <w:r>
        <w:rPr>
          <w:color w:val="231F20"/>
          <w:w w:val="90"/>
        </w:rPr>
        <w:t>and</w:t>
      </w:r>
      <w:r>
        <w:rPr>
          <w:color w:val="231F20"/>
          <w:spacing w:val="-3"/>
        </w:rPr>
        <w:t> </w:t>
      </w:r>
      <w:r>
        <w:rPr>
          <w:color w:val="231F20"/>
          <w:w w:val="90"/>
        </w:rPr>
        <w:t>capacity</w:t>
      </w:r>
      <w:r>
        <w:rPr>
          <w:color w:val="231F20"/>
          <w:spacing w:val="-2"/>
        </w:rPr>
        <w:t> </w:t>
      </w:r>
      <w:r>
        <w:rPr>
          <w:color w:val="231F20"/>
          <w:w w:val="90"/>
        </w:rPr>
        <w:t>of</w:t>
      </w:r>
      <w:r>
        <w:rPr>
          <w:color w:val="231F20"/>
          <w:spacing w:val="-3"/>
        </w:rPr>
        <w:t> </w:t>
      </w:r>
      <w:r>
        <w:rPr>
          <w:color w:val="231F20"/>
          <w:w w:val="90"/>
        </w:rPr>
        <w:t>facilities,</w:t>
      </w:r>
      <w:r>
        <w:rPr>
          <w:color w:val="231F20"/>
          <w:spacing w:val="-2"/>
        </w:rPr>
        <w:t> </w:t>
      </w:r>
      <w:r>
        <w:rPr>
          <w:color w:val="231F20"/>
          <w:w w:val="90"/>
        </w:rPr>
        <w:t>creating</w:t>
      </w:r>
      <w:r>
        <w:rPr>
          <w:color w:val="231F20"/>
          <w:spacing w:val="-3"/>
        </w:rPr>
        <w:t> </w:t>
      </w:r>
      <w:r>
        <w:rPr>
          <w:color w:val="231F20"/>
          <w:w w:val="90"/>
        </w:rPr>
        <w:t>a</w:t>
      </w:r>
      <w:r>
        <w:rPr>
          <w:color w:val="231F20"/>
          <w:spacing w:val="-2"/>
        </w:rPr>
        <w:t> </w:t>
      </w:r>
      <w:r>
        <w:rPr>
          <w:color w:val="231F20"/>
          <w:w w:val="90"/>
        </w:rPr>
        <w:t>more</w:t>
      </w:r>
      <w:r>
        <w:rPr>
          <w:color w:val="231F20"/>
          <w:spacing w:val="-3"/>
        </w:rPr>
        <w:t> </w:t>
      </w:r>
      <w:r>
        <w:rPr>
          <w:color w:val="231F20"/>
          <w:w w:val="90"/>
        </w:rPr>
        <w:t>streamlined</w:t>
      </w:r>
      <w:r>
        <w:rPr>
          <w:color w:val="231F20"/>
          <w:spacing w:val="-2"/>
        </w:rPr>
        <w:t> </w:t>
      </w:r>
      <w:r>
        <w:rPr>
          <w:color w:val="231F20"/>
          <w:spacing w:val="-2"/>
          <w:w w:val="90"/>
        </w:rPr>
        <w:t>operation.</w:t>
      </w:r>
    </w:p>
    <w:p>
      <w:pPr>
        <w:pStyle w:val="BodyText"/>
        <w:rPr>
          <w:sz w:val="22"/>
        </w:rPr>
      </w:pPr>
    </w:p>
    <w:p>
      <w:pPr>
        <w:pStyle w:val="Heading4"/>
        <w:spacing w:line="331" w:lineRule="exact" w:before="165"/>
        <w:ind w:left="567"/>
      </w:pPr>
      <w:r>
        <w:rPr/>
        <w:pict>
          <v:shape style="position:absolute;margin-left:56.692902pt;margin-top:2.731991pt;width:13.75pt;height:37.15pt;mso-position-horizontal-relative:page;mso-position-vertical-relative:paragraph;z-index:15782400" type="#_x0000_t202" id="docshape440" filled="false" stroked="false">
            <v:textbox inset="0,0,0,0">
              <w:txbxContent>
                <w:p>
                  <w:pPr>
                    <w:spacing w:line="740" w:lineRule="exact" w:before="0"/>
                    <w:ind w:left="0" w:right="0" w:firstLine="0"/>
                    <w:jc w:val="left"/>
                    <w:rPr>
                      <w:rFonts w:ascii="Brandon Grotesque Bold"/>
                      <w:b/>
                      <w:sz w:val="52"/>
                    </w:rPr>
                  </w:pPr>
                  <w:r>
                    <w:rPr>
                      <w:rFonts w:ascii="Brandon Grotesque Bold"/>
                      <w:b/>
                      <w:color w:val="8ACED7"/>
                      <w:w w:val="95"/>
                      <w:sz w:val="52"/>
                    </w:rPr>
                    <w:t>5</w:t>
                  </w:r>
                </w:p>
              </w:txbxContent>
            </v:textbox>
            <w10:wrap type="none"/>
          </v:shape>
        </w:pict>
      </w:r>
      <w:r>
        <w:rPr>
          <w:color w:val="003263"/>
          <w:spacing w:val="-8"/>
        </w:rPr>
        <w:t>SAFER</w:t>
      </w:r>
      <w:r>
        <w:rPr>
          <w:color w:val="003263"/>
          <w:spacing w:val="-5"/>
        </w:rPr>
        <w:t> </w:t>
      </w:r>
      <w:r>
        <w:rPr>
          <w:color w:val="003263"/>
          <w:spacing w:val="-8"/>
        </w:rPr>
        <w:t>AND</w:t>
      </w:r>
      <w:r>
        <w:rPr>
          <w:color w:val="003263"/>
          <w:spacing w:val="-4"/>
        </w:rPr>
        <w:t> </w:t>
      </w:r>
      <w:r>
        <w:rPr>
          <w:color w:val="003263"/>
          <w:spacing w:val="-8"/>
        </w:rPr>
        <w:t>MORE</w:t>
      </w:r>
      <w:r>
        <w:rPr>
          <w:color w:val="003263"/>
          <w:spacing w:val="-4"/>
        </w:rPr>
        <w:t> </w:t>
      </w:r>
      <w:r>
        <w:rPr>
          <w:color w:val="003263"/>
          <w:spacing w:val="-8"/>
        </w:rPr>
        <w:t>ACCESSIBLE</w:t>
      </w:r>
      <w:r>
        <w:rPr>
          <w:color w:val="003263"/>
          <w:spacing w:val="-4"/>
        </w:rPr>
        <w:t> </w:t>
      </w:r>
      <w:r>
        <w:rPr>
          <w:color w:val="003263"/>
          <w:spacing w:val="-8"/>
        </w:rPr>
        <w:t>FACILITIES</w:t>
      </w:r>
    </w:p>
    <w:p>
      <w:pPr>
        <w:pStyle w:val="BodyText"/>
        <w:spacing w:line="199" w:lineRule="exact"/>
        <w:ind w:left="567"/>
      </w:pPr>
      <w:r>
        <w:rPr>
          <w:color w:val="231F20"/>
          <w:w w:val="90"/>
        </w:rPr>
        <w:t>by</w:t>
      </w:r>
      <w:r>
        <w:rPr>
          <w:color w:val="231F20"/>
          <w:spacing w:val="-2"/>
        </w:rPr>
        <w:t> </w:t>
      </w:r>
      <w:r>
        <w:rPr>
          <w:color w:val="231F20"/>
          <w:w w:val="90"/>
        </w:rPr>
        <w:t>increasing</w:t>
      </w:r>
      <w:r>
        <w:rPr>
          <w:color w:val="231F20"/>
          <w:spacing w:val="-2"/>
        </w:rPr>
        <w:t> </w:t>
      </w:r>
      <w:r>
        <w:rPr>
          <w:color w:val="231F20"/>
          <w:w w:val="90"/>
        </w:rPr>
        <w:t>the</w:t>
      </w:r>
      <w:r>
        <w:rPr>
          <w:color w:val="231F20"/>
          <w:spacing w:val="-2"/>
        </w:rPr>
        <w:t> </w:t>
      </w:r>
      <w:r>
        <w:rPr>
          <w:color w:val="231F20"/>
          <w:w w:val="90"/>
        </w:rPr>
        <w:t>connectivity</w:t>
      </w:r>
      <w:r>
        <w:rPr>
          <w:color w:val="231F20"/>
          <w:spacing w:val="-2"/>
        </w:rPr>
        <w:t> </w:t>
      </w:r>
      <w:r>
        <w:rPr>
          <w:color w:val="231F20"/>
          <w:w w:val="90"/>
        </w:rPr>
        <w:t>and</w:t>
      </w:r>
      <w:r>
        <w:rPr>
          <w:color w:val="231F20"/>
          <w:spacing w:val="-2"/>
        </w:rPr>
        <w:t> </w:t>
      </w:r>
      <w:r>
        <w:rPr>
          <w:color w:val="231F20"/>
          <w:w w:val="90"/>
        </w:rPr>
        <w:t>quality</w:t>
      </w:r>
      <w:r>
        <w:rPr>
          <w:color w:val="231F20"/>
          <w:spacing w:val="-2"/>
        </w:rPr>
        <w:t> </w:t>
      </w:r>
      <w:r>
        <w:rPr>
          <w:color w:val="231F20"/>
          <w:w w:val="90"/>
        </w:rPr>
        <w:t>of</w:t>
      </w:r>
      <w:r>
        <w:rPr>
          <w:color w:val="231F20"/>
          <w:spacing w:val="-2"/>
        </w:rPr>
        <w:t> </w:t>
      </w:r>
      <w:r>
        <w:rPr>
          <w:color w:val="231F20"/>
          <w:w w:val="90"/>
        </w:rPr>
        <w:t>the</w:t>
      </w:r>
      <w:r>
        <w:rPr>
          <w:color w:val="231F20"/>
          <w:spacing w:val="-2"/>
        </w:rPr>
        <w:t> </w:t>
      </w:r>
      <w:r>
        <w:rPr>
          <w:color w:val="231F20"/>
          <w:w w:val="90"/>
        </w:rPr>
        <w:t>Reserve</w:t>
      </w:r>
      <w:r>
        <w:rPr>
          <w:color w:val="231F20"/>
          <w:spacing w:val="-2"/>
        </w:rPr>
        <w:t> </w:t>
      </w:r>
      <w:r>
        <w:rPr>
          <w:color w:val="231F20"/>
          <w:w w:val="90"/>
        </w:rPr>
        <w:t>and</w:t>
      </w:r>
      <w:r>
        <w:rPr>
          <w:color w:val="231F20"/>
          <w:spacing w:val="-2"/>
        </w:rPr>
        <w:t> </w:t>
      </w:r>
      <w:r>
        <w:rPr>
          <w:color w:val="231F20"/>
          <w:w w:val="90"/>
        </w:rPr>
        <w:t>its</w:t>
      </w:r>
      <w:r>
        <w:rPr>
          <w:color w:val="231F20"/>
          <w:spacing w:val="-2"/>
        </w:rPr>
        <w:t> </w:t>
      </w:r>
      <w:r>
        <w:rPr>
          <w:color w:val="231F20"/>
          <w:w w:val="90"/>
        </w:rPr>
        <w:t>facilities</w:t>
      </w:r>
      <w:r>
        <w:rPr>
          <w:color w:val="231F20"/>
          <w:spacing w:val="-2"/>
        </w:rPr>
        <w:t> </w:t>
      </w:r>
      <w:r>
        <w:rPr>
          <w:color w:val="231F20"/>
          <w:w w:val="90"/>
        </w:rPr>
        <w:t>to</w:t>
      </w:r>
      <w:r>
        <w:rPr>
          <w:color w:val="231F20"/>
          <w:spacing w:val="-2"/>
        </w:rPr>
        <w:t> </w:t>
      </w:r>
      <w:r>
        <w:rPr>
          <w:color w:val="231F20"/>
          <w:w w:val="90"/>
        </w:rPr>
        <w:t>provide</w:t>
      </w:r>
      <w:r>
        <w:rPr>
          <w:color w:val="231F20"/>
          <w:spacing w:val="-2"/>
        </w:rPr>
        <w:t> </w:t>
      </w:r>
      <w:r>
        <w:rPr>
          <w:color w:val="231F20"/>
          <w:w w:val="90"/>
        </w:rPr>
        <w:t>greater</w:t>
      </w:r>
      <w:r>
        <w:rPr>
          <w:color w:val="231F20"/>
          <w:spacing w:val="-2"/>
        </w:rPr>
        <w:t> </w:t>
      </w:r>
      <w:r>
        <w:rPr>
          <w:color w:val="231F20"/>
          <w:w w:val="90"/>
        </w:rPr>
        <w:t>feelings</w:t>
      </w:r>
      <w:r>
        <w:rPr>
          <w:color w:val="231F20"/>
          <w:spacing w:val="-2"/>
        </w:rPr>
        <w:t> </w:t>
      </w:r>
      <w:r>
        <w:rPr>
          <w:color w:val="231F20"/>
          <w:w w:val="90"/>
        </w:rPr>
        <w:t>of</w:t>
      </w:r>
      <w:r>
        <w:rPr>
          <w:color w:val="231F20"/>
          <w:spacing w:val="-2"/>
        </w:rPr>
        <w:t> </w:t>
      </w:r>
      <w:r>
        <w:rPr>
          <w:color w:val="231F20"/>
          <w:w w:val="90"/>
        </w:rPr>
        <w:t>safety</w:t>
      </w:r>
      <w:r>
        <w:rPr>
          <w:color w:val="231F20"/>
          <w:spacing w:val="-2"/>
        </w:rPr>
        <w:t> </w:t>
      </w:r>
      <w:r>
        <w:rPr>
          <w:color w:val="231F20"/>
          <w:spacing w:val="-5"/>
          <w:w w:val="90"/>
        </w:rPr>
        <w:t>and</w:t>
      </w:r>
    </w:p>
    <w:p>
      <w:pPr>
        <w:pStyle w:val="BodyText"/>
        <w:spacing w:before="28"/>
        <w:ind w:left="567"/>
      </w:pPr>
      <w:r>
        <w:rPr/>
        <w:pict>
          <v:shape style="position:absolute;margin-left:56.693199pt;margin-top:79.872536pt;width:118.65pt;height:96.25pt;mso-position-horizontal-relative:page;mso-position-vertical-relative:paragraph;z-index:15782912" id="docshape441" coordorigin="1134,1597" coordsize="2373,1925" path="m3080,1597l3045,1605,3012,1625,2984,1647,2952,1674,2916,1706,2876,1742,2834,1782,2791,1827,2746,1878,2701,1933,2657,1993,2614,2058,2574,2129,2536,2204,2502,2286,2472,2372,2448,2465,2429,2563,2418,2666,2414,2776,2418,2883,2431,2980,2451,3068,2478,3147,2511,3218,2549,3280,2592,3334,2638,3381,2687,3420,2738,3453,2791,3478,2844,3498,2897,3511,2949,3519,2999,3522,3077,3517,3151,3502,3219,3478,3282,3446,3338,3407,3387,3361,3429,3309,3462,3252,3486,3191,3502,3126,3507,3059,3501,2984,3483,2913,3454,2847,3416,2787,3369,2734,3315,2689,3254,2652,3242,2647,2787,2647,2796,2541,2818,2442,2851,2349,2892,2264,2940,2187,2991,2117,3043,2055,3095,2001,3143,1956,3185,1920,3219,1893,3243,1876,3267,1847,3278,1812,3273,1773,3250,1734,3153,1638,3116,1607,3080,1597xm3044,2602l2941,2609,2860,2625,2806,2640,2787,2647,3242,2647,3188,2625,3118,2608,3044,2602xm1800,1597l1766,1605,1732,1625,1705,1647,1672,1674,1636,1706,1597,1742,1555,1782,1511,1827,1466,1878,1422,1933,1377,1993,1335,2058,1294,2129,1256,2204,1222,2286,1192,2372,1168,2465,1150,2563,1138,2666,1134,2776,1138,2883,1151,2980,1171,3068,1198,3147,1231,3218,1269,3280,1312,3334,1358,3381,1407,3420,1459,3453,1511,3478,1564,3498,1617,3511,1669,3519,1719,3522,1798,3517,1871,3502,1940,3478,2002,3446,2059,3407,2108,3361,2149,3309,2182,3252,2207,3191,2222,3126,2227,3059,2221,2984,2203,2913,2174,2847,2136,2787,2090,2734,2035,2689,1975,2652,1963,2647,1507,2647,1516,2541,1538,2442,1571,2349,1612,2264,1660,2187,1711,2117,1764,2055,1815,2001,1863,1956,1905,1920,1940,1893,1963,1876,1987,1847,1998,1812,1993,1773,1970,1734,1873,1638,1836,1607,1800,1597xm1764,2602l1661,2609,1580,2625,1526,2640,1507,2647,1963,2647,1909,2625,1838,2608,1764,2602xe" filled="true" fillcolor="#e2eef3" stroked="false">
            <v:path arrowok="t"/>
            <v:fill type="solid"/>
            <w10:wrap type="none"/>
          </v:shape>
        </w:pict>
      </w:r>
      <w:r>
        <w:rPr>
          <w:color w:val="231F20"/>
          <w:w w:val="90"/>
        </w:rPr>
        <w:t>inclusion</w:t>
      </w:r>
      <w:r>
        <w:rPr>
          <w:color w:val="231F20"/>
          <w:spacing w:val="-4"/>
        </w:rPr>
        <w:t> </w:t>
      </w:r>
      <w:r>
        <w:rPr>
          <w:color w:val="231F20"/>
          <w:w w:val="90"/>
        </w:rPr>
        <w:t>for</w:t>
      </w:r>
      <w:r>
        <w:rPr>
          <w:color w:val="231F20"/>
          <w:spacing w:val="-4"/>
        </w:rPr>
        <w:t> </w:t>
      </w:r>
      <w:r>
        <w:rPr>
          <w:color w:val="231F20"/>
          <w:w w:val="90"/>
        </w:rPr>
        <w:t>people</w:t>
      </w:r>
      <w:r>
        <w:rPr>
          <w:color w:val="231F20"/>
          <w:spacing w:val="-4"/>
        </w:rPr>
        <w:t> </w:t>
      </w:r>
      <w:r>
        <w:rPr>
          <w:color w:val="231F20"/>
          <w:w w:val="90"/>
        </w:rPr>
        <w:t>of</w:t>
      </w:r>
      <w:r>
        <w:rPr>
          <w:color w:val="231F20"/>
          <w:spacing w:val="-4"/>
        </w:rPr>
        <w:t> </w:t>
      </w:r>
      <w:r>
        <w:rPr>
          <w:color w:val="231F20"/>
          <w:w w:val="90"/>
        </w:rPr>
        <w:t>all</w:t>
      </w:r>
      <w:r>
        <w:rPr>
          <w:color w:val="231F20"/>
          <w:spacing w:val="-4"/>
        </w:rPr>
        <w:t> </w:t>
      </w:r>
      <w:r>
        <w:rPr>
          <w:color w:val="231F20"/>
          <w:spacing w:val="-2"/>
          <w:w w:val="90"/>
        </w:rPr>
        <w:t>abilities.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r>
        <w:rPr/>
        <w:pict>
          <v:group style="position:absolute;margin-left:99.212601pt;margin-top:10.838463pt;width:439.05pt;height:43pt;mso-position-horizontal-relative:page;mso-position-vertical-relative:paragraph;z-index:-15677952;mso-wrap-distance-left:0;mso-wrap-distance-right:0" id="docshapegroup442" coordorigin="1984,217" coordsize="8781,860">
            <v:shape style="position:absolute;left:1984;top:216;width:8781;height:860" id="docshape443" coordorigin="1984,217" coordsize="8781,860" path="m10765,497l10312,497,10312,217,1984,217,1984,1077,10156,1077,10156,797,10765,797,10765,497xe" filled="true" fillcolor="#e7f1f5" stroked="false">
              <v:path arrowok="t"/>
              <v:fill type="solid"/>
            </v:shape>
            <v:shape style="position:absolute;left:1984;top:780;width:8172;height:297" type="#_x0000_t202" id="docshape444" filled="false" stroked="false">
              <v:textbox inset="0,0,0,0">
                <w:txbxContent>
                  <w:p>
                    <w:pPr>
                      <w:spacing w:before="0"/>
                      <w:ind w:left="0" w:right="-15" w:firstLine="0"/>
                      <w:jc w:val="left"/>
                      <w:rPr>
                        <w:rFonts w:ascii="Trebuchet MS" w:hAnsi="Trebuchet MS"/>
                        <w:b/>
                        <w:sz w:val="22"/>
                      </w:rPr>
                    </w:pPr>
                    <w:r>
                      <w:rPr>
                        <w:rFonts w:ascii="Trebuchet MS" w:hAnsi="Trebuchet MS"/>
                        <w:b/>
                        <w:color w:val="003263"/>
                        <w:sz w:val="22"/>
                      </w:rPr>
                      <w:t>broad</w:t>
                    </w:r>
                    <w:r>
                      <w:rPr>
                        <w:rFonts w:ascii="Trebuchet MS" w:hAnsi="Trebuchet MS"/>
                        <w:b/>
                        <w:color w:val="003263"/>
                        <w:spacing w:val="-2"/>
                        <w:sz w:val="22"/>
                      </w:rPr>
                      <w:t> </w:t>
                    </w:r>
                    <w:r>
                      <w:rPr>
                        <w:rFonts w:ascii="Trebuchet MS" w:hAnsi="Trebuchet MS"/>
                        <w:b/>
                        <w:color w:val="003263"/>
                        <w:sz w:val="22"/>
                      </w:rPr>
                      <w:t>range</w:t>
                    </w:r>
                    <w:r>
                      <w:rPr>
                        <w:rFonts w:ascii="Trebuchet MS" w:hAnsi="Trebuchet MS"/>
                        <w:b/>
                        <w:color w:val="003263"/>
                        <w:spacing w:val="-2"/>
                        <w:sz w:val="22"/>
                      </w:rPr>
                      <w:t> </w:t>
                    </w:r>
                    <w:r>
                      <w:rPr>
                        <w:rFonts w:ascii="Trebuchet MS" w:hAnsi="Trebuchet MS"/>
                        <w:b/>
                        <w:color w:val="003263"/>
                        <w:sz w:val="22"/>
                      </w:rPr>
                      <w:t>of</w:t>
                    </w:r>
                    <w:r>
                      <w:rPr>
                        <w:rFonts w:ascii="Trebuchet MS" w:hAnsi="Trebuchet MS"/>
                        <w:b/>
                        <w:color w:val="003263"/>
                        <w:spacing w:val="-2"/>
                        <w:sz w:val="22"/>
                      </w:rPr>
                      <w:t> </w:t>
                    </w:r>
                    <w:r>
                      <w:rPr>
                        <w:rFonts w:ascii="Trebuchet MS" w:hAnsi="Trebuchet MS"/>
                        <w:b/>
                        <w:color w:val="003263"/>
                        <w:sz w:val="22"/>
                      </w:rPr>
                      <w:t>future</w:t>
                    </w:r>
                    <w:r>
                      <w:rPr>
                        <w:rFonts w:ascii="Trebuchet MS" w:hAnsi="Trebuchet MS"/>
                        <w:b/>
                        <w:color w:val="003263"/>
                        <w:spacing w:val="-2"/>
                        <w:sz w:val="22"/>
                      </w:rPr>
                      <w:t> </w:t>
                    </w:r>
                    <w:r>
                      <w:rPr>
                        <w:rFonts w:ascii="Trebuchet MS" w:hAnsi="Trebuchet MS"/>
                        <w:b/>
                        <w:color w:val="003263"/>
                        <w:sz w:val="22"/>
                      </w:rPr>
                      <w:t>needs</w:t>
                    </w:r>
                    <w:r>
                      <w:rPr>
                        <w:rFonts w:ascii="Trebuchet MS" w:hAnsi="Trebuchet MS"/>
                        <w:b/>
                        <w:color w:val="003263"/>
                        <w:spacing w:val="-1"/>
                        <w:sz w:val="22"/>
                      </w:rPr>
                      <w:t> </w:t>
                    </w:r>
                    <w:r>
                      <w:rPr>
                        <w:rFonts w:ascii="Trebuchet MS" w:hAnsi="Trebuchet MS"/>
                        <w:b/>
                        <w:color w:val="003263"/>
                        <w:sz w:val="22"/>
                      </w:rPr>
                      <w:t>both</w:t>
                    </w:r>
                    <w:r>
                      <w:rPr>
                        <w:rFonts w:ascii="Trebuchet MS" w:hAnsi="Trebuchet MS"/>
                        <w:b/>
                        <w:color w:val="003263"/>
                        <w:spacing w:val="-2"/>
                        <w:sz w:val="22"/>
                      </w:rPr>
                      <w:t> </w:t>
                    </w:r>
                    <w:r>
                      <w:rPr>
                        <w:rFonts w:ascii="Trebuchet MS" w:hAnsi="Trebuchet MS"/>
                        <w:b/>
                        <w:color w:val="003263"/>
                        <w:sz w:val="22"/>
                      </w:rPr>
                      <w:t>for</w:t>
                    </w:r>
                    <w:r>
                      <w:rPr>
                        <w:rFonts w:ascii="Trebuchet MS" w:hAnsi="Trebuchet MS"/>
                        <w:b/>
                        <w:color w:val="003263"/>
                        <w:spacing w:val="-2"/>
                        <w:sz w:val="22"/>
                      </w:rPr>
                      <w:t> </w:t>
                    </w:r>
                    <w:r>
                      <w:rPr>
                        <w:rFonts w:ascii="Trebuchet MS" w:hAnsi="Trebuchet MS"/>
                        <w:b/>
                        <w:color w:val="003263"/>
                        <w:sz w:val="22"/>
                      </w:rPr>
                      <w:t>the</w:t>
                    </w:r>
                    <w:r>
                      <w:rPr>
                        <w:rFonts w:ascii="Trebuchet MS" w:hAnsi="Trebuchet MS"/>
                        <w:b/>
                        <w:color w:val="003263"/>
                        <w:spacing w:val="-2"/>
                        <w:sz w:val="22"/>
                      </w:rPr>
                      <w:t> </w:t>
                    </w:r>
                    <w:r>
                      <w:rPr>
                        <w:rFonts w:ascii="Trebuchet MS" w:hAnsi="Trebuchet MS"/>
                        <w:b/>
                        <w:color w:val="003263"/>
                        <w:sz w:val="22"/>
                      </w:rPr>
                      <w:t>Club</w:t>
                    </w:r>
                    <w:r>
                      <w:rPr>
                        <w:rFonts w:ascii="Trebuchet MS" w:hAnsi="Trebuchet MS"/>
                        <w:b/>
                        <w:color w:val="003263"/>
                        <w:spacing w:val="-2"/>
                        <w:sz w:val="22"/>
                      </w:rPr>
                      <w:t> </w:t>
                    </w:r>
                    <w:r>
                      <w:rPr>
                        <w:rFonts w:ascii="Trebuchet MS" w:hAnsi="Trebuchet MS"/>
                        <w:b/>
                        <w:color w:val="003263"/>
                        <w:sz w:val="22"/>
                      </w:rPr>
                      <w:t>and</w:t>
                    </w:r>
                    <w:r>
                      <w:rPr>
                        <w:rFonts w:ascii="Trebuchet MS" w:hAnsi="Trebuchet MS"/>
                        <w:b/>
                        <w:color w:val="003263"/>
                        <w:spacing w:val="-1"/>
                        <w:sz w:val="22"/>
                      </w:rPr>
                      <w:t> </w:t>
                    </w:r>
                    <w:r>
                      <w:rPr>
                        <w:rFonts w:ascii="Trebuchet MS" w:hAnsi="Trebuchet MS"/>
                        <w:b/>
                        <w:color w:val="003263"/>
                        <w:sz w:val="22"/>
                      </w:rPr>
                      <w:t>the</w:t>
                    </w:r>
                    <w:r>
                      <w:rPr>
                        <w:rFonts w:ascii="Trebuchet MS" w:hAnsi="Trebuchet MS"/>
                        <w:b/>
                        <w:color w:val="003263"/>
                        <w:spacing w:val="-2"/>
                        <w:sz w:val="22"/>
                      </w:rPr>
                      <w:t> </w:t>
                    </w:r>
                    <w:r>
                      <w:rPr>
                        <w:rFonts w:ascii="Trebuchet MS" w:hAnsi="Trebuchet MS"/>
                        <w:b/>
                        <w:color w:val="003263"/>
                        <w:sz w:val="22"/>
                      </w:rPr>
                      <w:t>community</w:t>
                    </w:r>
                    <w:r>
                      <w:rPr>
                        <w:rFonts w:ascii="Trebuchet MS" w:hAnsi="Trebuchet MS"/>
                        <w:b/>
                        <w:color w:val="003263"/>
                        <w:spacing w:val="-2"/>
                        <w:sz w:val="22"/>
                      </w:rPr>
                      <w:t> </w:t>
                    </w:r>
                    <w:r>
                      <w:rPr>
                        <w:rFonts w:ascii="Trebuchet MS" w:hAnsi="Trebuchet MS"/>
                        <w:b/>
                        <w:color w:val="003263"/>
                        <w:sz w:val="22"/>
                      </w:rPr>
                      <w:t>we</w:t>
                    </w:r>
                    <w:r>
                      <w:rPr>
                        <w:rFonts w:ascii="Trebuchet MS" w:hAnsi="Trebuchet MS"/>
                        <w:b/>
                        <w:color w:val="003263"/>
                        <w:spacing w:val="-2"/>
                        <w:sz w:val="22"/>
                      </w:rPr>
                      <w:t> support”</w:t>
                    </w:r>
                  </w:p>
                </w:txbxContent>
              </v:textbox>
              <w10:wrap type="none"/>
            </v:shape>
            <v:shape style="position:absolute;left:1984;top:500;width:8781;height:281" type="#_x0000_t202" id="docshape445" filled="false" stroked="false">
              <v:textbox inset="0,0,0,0">
                <w:txbxContent>
                  <w:p>
                    <w:pPr>
                      <w:spacing w:before="0"/>
                      <w:ind w:left="0" w:right="0" w:firstLine="0"/>
                      <w:jc w:val="left"/>
                      <w:rPr>
                        <w:rFonts w:ascii="Trebuchet MS"/>
                        <w:b/>
                        <w:sz w:val="22"/>
                      </w:rPr>
                    </w:pPr>
                    <w:r>
                      <w:rPr>
                        <w:rFonts w:ascii="Trebuchet MS"/>
                        <w:b/>
                        <w:color w:val="003263"/>
                        <w:sz w:val="22"/>
                      </w:rPr>
                      <w:t>Club,</w:t>
                    </w:r>
                    <w:r>
                      <w:rPr>
                        <w:rFonts w:ascii="Trebuchet MS"/>
                        <w:b/>
                        <w:color w:val="003263"/>
                        <w:spacing w:val="-14"/>
                        <w:sz w:val="22"/>
                      </w:rPr>
                      <w:t> </w:t>
                    </w:r>
                    <w:r>
                      <w:rPr>
                        <w:rFonts w:ascii="Trebuchet MS"/>
                        <w:b/>
                        <w:color w:val="003263"/>
                        <w:sz w:val="22"/>
                      </w:rPr>
                      <w:t>particularly</w:t>
                    </w:r>
                    <w:r>
                      <w:rPr>
                        <w:rFonts w:ascii="Trebuchet MS"/>
                        <w:b/>
                        <w:color w:val="003263"/>
                        <w:spacing w:val="-14"/>
                        <w:sz w:val="22"/>
                      </w:rPr>
                      <w:t> </w:t>
                    </w:r>
                    <w:r>
                      <w:rPr>
                        <w:rFonts w:ascii="Trebuchet MS"/>
                        <w:b/>
                        <w:color w:val="003263"/>
                        <w:sz w:val="22"/>
                      </w:rPr>
                      <w:t>for</w:t>
                    </w:r>
                    <w:r>
                      <w:rPr>
                        <w:rFonts w:ascii="Trebuchet MS"/>
                        <w:b/>
                        <w:color w:val="003263"/>
                        <w:spacing w:val="-14"/>
                        <w:sz w:val="22"/>
                      </w:rPr>
                      <w:t> </w:t>
                    </w:r>
                    <w:r>
                      <w:rPr>
                        <w:rFonts w:ascii="Trebuchet MS"/>
                        <w:b/>
                        <w:color w:val="003263"/>
                        <w:sz w:val="22"/>
                      </w:rPr>
                      <w:t>netballers.</w:t>
                    </w:r>
                    <w:r>
                      <w:rPr>
                        <w:rFonts w:ascii="Trebuchet MS"/>
                        <w:b/>
                        <w:color w:val="003263"/>
                        <w:spacing w:val="-13"/>
                        <w:sz w:val="22"/>
                      </w:rPr>
                      <w:t> </w:t>
                    </w:r>
                    <w:r>
                      <w:rPr>
                        <w:rFonts w:ascii="Trebuchet MS"/>
                        <w:b/>
                        <w:color w:val="003263"/>
                        <w:sz w:val="22"/>
                      </w:rPr>
                      <w:t>The</w:t>
                    </w:r>
                    <w:r>
                      <w:rPr>
                        <w:rFonts w:ascii="Trebuchet MS"/>
                        <w:b/>
                        <w:color w:val="003263"/>
                        <w:spacing w:val="-14"/>
                        <w:sz w:val="22"/>
                      </w:rPr>
                      <w:t> </w:t>
                    </w:r>
                    <w:r>
                      <w:rPr>
                        <w:rFonts w:ascii="Trebuchet MS"/>
                        <w:b/>
                        <w:color w:val="003263"/>
                        <w:sz w:val="22"/>
                      </w:rPr>
                      <w:t>Facility</w:t>
                    </w:r>
                    <w:r>
                      <w:rPr>
                        <w:rFonts w:ascii="Trebuchet MS"/>
                        <w:b/>
                        <w:color w:val="003263"/>
                        <w:spacing w:val="-14"/>
                        <w:sz w:val="22"/>
                      </w:rPr>
                      <w:t> </w:t>
                    </w:r>
                    <w:r>
                      <w:rPr>
                        <w:rFonts w:ascii="Trebuchet MS"/>
                        <w:b/>
                        <w:color w:val="003263"/>
                        <w:sz w:val="22"/>
                      </w:rPr>
                      <w:t>Development</w:t>
                    </w:r>
                    <w:r>
                      <w:rPr>
                        <w:rFonts w:ascii="Trebuchet MS"/>
                        <w:b/>
                        <w:color w:val="003263"/>
                        <w:spacing w:val="-14"/>
                        <w:sz w:val="22"/>
                      </w:rPr>
                      <w:t> </w:t>
                    </w:r>
                    <w:r>
                      <w:rPr>
                        <w:rFonts w:ascii="Trebuchet MS"/>
                        <w:b/>
                        <w:color w:val="003263"/>
                        <w:sz w:val="22"/>
                      </w:rPr>
                      <w:t>Plan</w:t>
                    </w:r>
                    <w:r>
                      <w:rPr>
                        <w:rFonts w:ascii="Trebuchet MS"/>
                        <w:b/>
                        <w:color w:val="003263"/>
                        <w:spacing w:val="-13"/>
                        <w:sz w:val="22"/>
                      </w:rPr>
                      <w:t> </w:t>
                    </w:r>
                    <w:r>
                      <w:rPr>
                        <w:rFonts w:ascii="Trebuchet MS"/>
                        <w:b/>
                        <w:color w:val="003263"/>
                        <w:sz w:val="22"/>
                      </w:rPr>
                      <w:t>will</w:t>
                    </w:r>
                    <w:r>
                      <w:rPr>
                        <w:rFonts w:ascii="Trebuchet MS"/>
                        <w:b/>
                        <w:color w:val="003263"/>
                        <w:spacing w:val="-14"/>
                        <w:sz w:val="22"/>
                      </w:rPr>
                      <w:t> </w:t>
                    </w:r>
                    <w:r>
                      <w:rPr>
                        <w:rFonts w:ascii="Trebuchet MS"/>
                        <w:b/>
                        <w:color w:val="003263"/>
                        <w:sz w:val="22"/>
                      </w:rPr>
                      <w:t>help</w:t>
                    </w:r>
                    <w:r>
                      <w:rPr>
                        <w:rFonts w:ascii="Trebuchet MS"/>
                        <w:b/>
                        <w:color w:val="003263"/>
                        <w:spacing w:val="-14"/>
                        <w:sz w:val="22"/>
                      </w:rPr>
                      <w:t> </w:t>
                    </w:r>
                    <w:r>
                      <w:rPr>
                        <w:rFonts w:ascii="Trebuchet MS"/>
                        <w:b/>
                        <w:color w:val="003263"/>
                        <w:sz w:val="22"/>
                      </w:rPr>
                      <w:t>us</w:t>
                    </w:r>
                    <w:r>
                      <w:rPr>
                        <w:rFonts w:ascii="Trebuchet MS"/>
                        <w:b/>
                        <w:color w:val="003263"/>
                        <w:spacing w:val="-14"/>
                        <w:sz w:val="22"/>
                      </w:rPr>
                      <w:t> </w:t>
                    </w:r>
                    <w:r>
                      <w:rPr>
                        <w:rFonts w:ascii="Trebuchet MS"/>
                        <w:b/>
                        <w:color w:val="003263"/>
                        <w:sz w:val="22"/>
                      </w:rPr>
                      <w:t>address</w:t>
                    </w:r>
                    <w:r>
                      <w:rPr>
                        <w:rFonts w:ascii="Trebuchet MS"/>
                        <w:b/>
                        <w:color w:val="003263"/>
                        <w:spacing w:val="-13"/>
                        <w:sz w:val="22"/>
                      </w:rPr>
                      <w:t> </w:t>
                    </w:r>
                    <w:r>
                      <w:rPr>
                        <w:rFonts w:ascii="Trebuchet MS"/>
                        <w:b/>
                        <w:color w:val="003263"/>
                        <w:spacing w:val="-10"/>
                        <w:sz w:val="22"/>
                      </w:rPr>
                      <w:t>a</w:t>
                    </w:r>
                  </w:p>
                </w:txbxContent>
              </v:textbox>
              <w10:wrap type="none"/>
            </v:shape>
            <v:shape style="position:absolute;left:1984;top:216;width:8328;height:284" type="#_x0000_t202" id="docshape446" filled="false" stroked="false">
              <v:textbox inset="0,0,0,0">
                <w:txbxContent>
                  <w:p>
                    <w:pPr>
                      <w:spacing w:before="3"/>
                      <w:ind w:left="0" w:right="0" w:firstLine="0"/>
                      <w:jc w:val="left"/>
                      <w:rPr>
                        <w:rFonts w:ascii="Trebuchet MS" w:hAnsi="Trebuchet MS"/>
                        <w:b/>
                        <w:sz w:val="22"/>
                      </w:rPr>
                    </w:pPr>
                    <w:r>
                      <w:rPr>
                        <w:rFonts w:ascii="Trebuchet MS" w:hAnsi="Trebuchet MS"/>
                        <w:b/>
                        <w:color w:val="003263"/>
                        <w:sz w:val="22"/>
                      </w:rPr>
                      <w:t>“We</w:t>
                    </w:r>
                    <w:r>
                      <w:rPr>
                        <w:rFonts w:ascii="Trebuchet MS" w:hAnsi="Trebuchet MS"/>
                        <w:b/>
                        <w:color w:val="003263"/>
                        <w:spacing w:val="-11"/>
                        <w:sz w:val="22"/>
                      </w:rPr>
                      <w:t> </w:t>
                    </w:r>
                    <w:r>
                      <w:rPr>
                        <w:rFonts w:ascii="Trebuchet MS" w:hAnsi="Trebuchet MS"/>
                        <w:b/>
                        <w:color w:val="003263"/>
                        <w:sz w:val="22"/>
                      </w:rPr>
                      <w:t>have</w:t>
                    </w:r>
                    <w:r>
                      <w:rPr>
                        <w:rFonts w:ascii="Trebuchet MS" w:hAnsi="Trebuchet MS"/>
                        <w:b/>
                        <w:color w:val="003263"/>
                        <w:spacing w:val="-11"/>
                        <w:sz w:val="22"/>
                      </w:rPr>
                      <w:t> </w:t>
                    </w:r>
                    <w:r>
                      <w:rPr>
                        <w:rFonts w:ascii="Trebuchet MS" w:hAnsi="Trebuchet MS"/>
                        <w:b/>
                        <w:color w:val="003263"/>
                        <w:sz w:val="22"/>
                      </w:rPr>
                      <w:t>an</w:t>
                    </w:r>
                    <w:r>
                      <w:rPr>
                        <w:rFonts w:ascii="Trebuchet MS" w:hAnsi="Trebuchet MS"/>
                        <w:b/>
                        <w:color w:val="003263"/>
                        <w:spacing w:val="-10"/>
                        <w:sz w:val="22"/>
                      </w:rPr>
                      <w:t> </w:t>
                    </w:r>
                    <w:r>
                      <w:rPr>
                        <w:rFonts w:ascii="Trebuchet MS" w:hAnsi="Trebuchet MS"/>
                        <w:b/>
                        <w:color w:val="003263"/>
                        <w:sz w:val="22"/>
                      </w:rPr>
                      <w:t>immediate</w:t>
                    </w:r>
                    <w:r>
                      <w:rPr>
                        <w:rFonts w:ascii="Trebuchet MS" w:hAnsi="Trebuchet MS"/>
                        <w:b/>
                        <w:color w:val="003263"/>
                        <w:spacing w:val="-11"/>
                        <w:sz w:val="22"/>
                      </w:rPr>
                      <w:t> </w:t>
                    </w:r>
                    <w:r>
                      <w:rPr>
                        <w:rFonts w:ascii="Trebuchet MS" w:hAnsi="Trebuchet MS"/>
                        <w:b/>
                        <w:color w:val="003263"/>
                        <w:sz w:val="22"/>
                      </w:rPr>
                      <w:t>focus</w:t>
                    </w:r>
                    <w:r>
                      <w:rPr>
                        <w:rFonts w:ascii="Trebuchet MS" w:hAnsi="Trebuchet MS"/>
                        <w:b/>
                        <w:color w:val="003263"/>
                        <w:spacing w:val="-11"/>
                        <w:sz w:val="22"/>
                      </w:rPr>
                      <w:t> </w:t>
                    </w:r>
                    <w:r>
                      <w:rPr>
                        <w:rFonts w:ascii="Trebuchet MS" w:hAnsi="Trebuchet MS"/>
                        <w:b/>
                        <w:color w:val="003263"/>
                        <w:sz w:val="22"/>
                      </w:rPr>
                      <w:t>to</w:t>
                    </w:r>
                    <w:r>
                      <w:rPr>
                        <w:rFonts w:ascii="Trebuchet MS" w:hAnsi="Trebuchet MS"/>
                        <w:b/>
                        <w:color w:val="003263"/>
                        <w:spacing w:val="-10"/>
                        <w:sz w:val="22"/>
                      </w:rPr>
                      <w:t> </w:t>
                    </w:r>
                    <w:r>
                      <w:rPr>
                        <w:rFonts w:ascii="Trebuchet MS" w:hAnsi="Trebuchet MS"/>
                        <w:b/>
                        <w:color w:val="003263"/>
                        <w:sz w:val="22"/>
                      </w:rPr>
                      <w:t>improve</w:t>
                    </w:r>
                    <w:r>
                      <w:rPr>
                        <w:rFonts w:ascii="Trebuchet MS" w:hAnsi="Trebuchet MS"/>
                        <w:b/>
                        <w:color w:val="003263"/>
                        <w:spacing w:val="-11"/>
                        <w:sz w:val="22"/>
                      </w:rPr>
                      <w:t> </w:t>
                    </w:r>
                    <w:r>
                      <w:rPr>
                        <w:rFonts w:ascii="Trebuchet MS" w:hAnsi="Trebuchet MS"/>
                        <w:b/>
                        <w:color w:val="003263"/>
                        <w:sz w:val="22"/>
                      </w:rPr>
                      <w:t>female</w:t>
                    </w:r>
                    <w:r>
                      <w:rPr>
                        <w:rFonts w:ascii="Trebuchet MS" w:hAnsi="Trebuchet MS"/>
                        <w:b/>
                        <w:color w:val="003263"/>
                        <w:spacing w:val="-11"/>
                        <w:sz w:val="22"/>
                      </w:rPr>
                      <w:t> </w:t>
                    </w:r>
                    <w:r>
                      <w:rPr>
                        <w:rFonts w:ascii="Trebuchet MS" w:hAnsi="Trebuchet MS"/>
                        <w:b/>
                        <w:color w:val="003263"/>
                        <w:sz w:val="22"/>
                      </w:rPr>
                      <w:t>friendly</w:t>
                    </w:r>
                    <w:r>
                      <w:rPr>
                        <w:rFonts w:ascii="Trebuchet MS" w:hAnsi="Trebuchet MS"/>
                        <w:b/>
                        <w:color w:val="003263"/>
                        <w:spacing w:val="-10"/>
                        <w:sz w:val="22"/>
                      </w:rPr>
                      <w:t> </w:t>
                    </w:r>
                    <w:r>
                      <w:rPr>
                        <w:rFonts w:ascii="Trebuchet MS" w:hAnsi="Trebuchet MS"/>
                        <w:b/>
                        <w:color w:val="003263"/>
                        <w:sz w:val="22"/>
                      </w:rPr>
                      <w:t>change</w:t>
                    </w:r>
                    <w:r>
                      <w:rPr>
                        <w:rFonts w:ascii="Trebuchet MS" w:hAnsi="Trebuchet MS"/>
                        <w:b/>
                        <w:color w:val="003263"/>
                        <w:spacing w:val="-11"/>
                        <w:sz w:val="22"/>
                      </w:rPr>
                      <w:t> </w:t>
                    </w:r>
                    <w:r>
                      <w:rPr>
                        <w:rFonts w:ascii="Trebuchet MS" w:hAnsi="Trebuchet MS"/>
                        <w:b/>
                        <w:color w:val="003263"/>
                        <w:sz w:val="22"/>
                      </w:rPr>
                      <w:t>facilities</w:t>
                    </w:r>
                    <w:r>
                      <w:rPr>
                        <w:rFonts w:ascii="Trebuchet MS" w:hAnsi="Trebuchet MS"/>
                        <w:b/>
                        <w:color w:val="003263"/>
                        <w:spacing w:val="-11"/>
                        <w:sz w:val="22"/>
                      </w:rPr>
                      <w:t> </w:t>
                    </w:r>
                    <w:r>
                      <w:rPr>
                        <w:rFonts w:ascii="Trebuchet MS" w:hAnsi="Trebuchet MS"/>
                        <w:b/>
                        <w:color w:val="003263"/>
                        <w:sz w:val="22"/>
                      </w:rPr>
                      <w:t>at</w:t>
                    </w:r>
                    <w:r>
                      <w:rPr>
                        <w:rFonts w:ascii="Trebuchet MS" w:hAnsi="Trebuchet MS"/>
                        <w:b/>
                        <w:color w:val="003263"/>
                        <w:spacing w:val="-10"/>
                        <w:sz w:val="22"/>
                      </w:rPr>
                      <w:t> </w:t>
                    </w:r>
                    <w:r>
                      <w:rPr>
                        <w:rFonts w:ascii="Trebuchet MS" w:hAnsi="Trebuchet MS"/>
                        <w:b/>
                        <w:color w:val="003263"/>
                        <w:spacing w:val="-5"/>
                        <w:sz w:val="22"/>
                      </w:rPr>
                      <w:t>the</w:t>
                    </w:r>
                  </w:p>
                </w:txbxContent>
              </v:textbox>
              <w10:wrap type="none"/>
            </v:shape>
            <w10:wrap type="topAndBottom"/>
          </v:group>
        </w:pict>
      </w:r>
    </w:p>
    <w:p>
      <w:pPr>
        <w:pStyle w:val="BodyText"/>
        <w:spacing w:before="146"/>
        <w:ind w:left="5391"/>
      </w:pPr>
      <w:r>
        <w:rPr>
          <w:color w:val="231F20"/>
          <w:w w:val="90"/>
        </w:rPr>
        <w:t>–</w:t>
      </w:r>
      <w:r>
        <w:rPr>
          <w:color w:val="231F20"/>
          <w:spacing w:val="6"/>
        </w:rPr>
        <w:t> </w:t>
      </w:r>
      <w:r>
        <w:rPr>
          <w:color w:val="231F20"/>
          <w:w w:val="90"/>
        </w:rPr>
        <w:t>Mark</w:t>
      </w:r>
      <w:r>
        <w:rPr>
          <w:color w:val="231F20"/>
          <w:spacing w:val="7"/>
        </w:rPr>
        <w:t> </w:t>
      </w:r>
      <w:r>
        <w:rPr>
          <w:color w:val="231F20"/>
          <w:w w:val="90"/>
        </w:rPr>
        <w:t>Edwards,</w:t>
      </w:r>
      <w:r>
        <w:rPr>
          <w:color w:val="231F20"/>
          <w:spacing w:val="7"/>
        </w:rPr>
        <w:t> </w:t>
      </w:r>
      <w:r>
        <w:rPr>
          <w:color w:val="231F20"/>
          <w:w w:val="90"/>
        </w:rPr>
        <w:t>President,</w:t>
      </w:r>
      <w:r>
        <w:rPr>
          <w:color w:val="231F20"/>
          <w:spacing w:val="6"/>
        </w:rPr>
        <w:t> </w:t>
      </w:r>
      <w:r>
        <w:rPr>
          <w:color w:val="231F20"/>
          <w:w w:val="90"/>
        </w:rPr>
        <w:t>Belmont</w:t>
      </w:r>
      <w:r>
        <w:rPr>
          <w:color w:val="231F20"/>
          <w:spacing w:val="7"/>
        </w:rPr>
        <w:t> </w:t>
      </w:r>
      <w:r>
        <w:rPr>
          <w:color w:val="231F20"/>
          <w:w w:val="90"/>
        </w:rPr>
        <w:t>Lions</w:t>
      </w:r>
      <w:r>
        <w:rPr>
          <w:color w:val="231F20"/>
          <w:spacing w:val="7"/>
        </w:rPr>
        <w:t> </w:t>
      </w:r>
      <w:r>
        <w:rPr>
          <w:color w:val="231F20"/>
          <w:w w:val="90"/>
        </w:rPr>
        <w:t>Sports</w:t>
      </w:r>
      <w:r>
        <w:rPr>
          <w:color w:val="231F20"/>
          <w:spacing w:val="7"/>
        </w:rPr>
        <w:t> </w:t>
      </w:r>
      <w:r>
        <w:rPr>
          <w:color w:val="231F20"/>
          <w:spacing w:val="-4"/>
          <w:w w:val="90"/>
        </w:rPr>
        <w:t>Club</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7"/>
        </w:rPr>
      </w:pPr>
    </w:p>
    <w:p>
      <w:pPr>
        <w:pStyle w:val="BodyText"/>
        <w:spacing w:before="97"/>
        <w:ind w:left="5506"/>
      </w:pPr>
      <w:r>
        <w:rPr/>
        <w:pict>
          <v:group style="position:absolute;margin-left:99.212601pt;margin-top:-106.668633pt;width:439.4pt;height:113pt;mso-position-horizontal-relative:page;mso-position-vertical-relative:paragraph;z-index:15779840" id="docshapegroup447" coordorigin="1984,-2133" coordsize="8788,2260">
            <v:shape style="position:absolute;left:1984;top:-2134;width:8788;height:2260" id="docshape448" coordorigin="1984,-2133" coordsize="8788,2260" path="m10772,-1853l10266,-1853,10266,-2133,1984,-2133,1984,127,5977,127,5977,-153,10598,-153,10598,-453,10287,-453,10287,-733,10187,-733,10187,-993,10402,-993,10402,-1273,10772,-1273,10772,-1553,10772,-1573,10772,-1853xe" filled="true" fillcolor="#e7f1f5" stroked="false">
              <v:path arrowok="t"/>
              <v:fill type="solid"/>
            </v:shape>
            <v:shape style="position:absolute;left:1984;top:-2134;width:8788;height:2260" type="#_x0000_t202" id="docshape449" filled="false" stroked="false">
              <v:textbox inset="0,0,0,0">
                <w:txbxContent>
                  <w:p>
                    <w:pPr>
                      <w:spacing w:before="3"/>
                      <w:ind w:left="0" w:right="0" w:firstLine="0"/>
                      <w:jc w:val="left"/>
                      <w:rPr>
                        <w:rFonts w:ascii="Trebuchet MS" w:hAnsi="Trebuchet MS"/>
                        <w:b/>
                        <w:sz w:val="22"/>
                      </w:rPr>
                    </w:pPr>
                    <w:r>
                      <w:rPr>
                        <w:rFonts w:ascii="Trebuchet MS" w:hAnsi="Trebuchet MS"/>
                        <w:b/>
                        <w:color w:val="003263"/>
                        <w:sz w:val="22"/>
                      </w:rPr>
                      <w:t>“For</w:t>
                    </w:r>
                    <w:r>
                      <w:rPr>
                        <w:rFonts w:ascii="Trebuchet MS" w:hAnsi="Trebuchet MS"/>
                        <w:b/>
                        <w:color w:val="003263"/>
                        <w:spacing w:val="-6"/>
                        <w:sz w:val="22"/>
                      </w:rPr>
                      <w:t> </w:t>
                    </w:r>
                    <w:r>
                      <w:rPr>
                        <w:rFonts w:ascii="Trebuchet MS" w:hAnsi="Trebuchet MS"/>
                        <w:b/>
                        <w:color w:val="003263"/>
                        <w:sz w:val="22"/>
                      </w:rPr>
                      <w:t>the</w:t>
                    </w:r>
                    <w:r>
                      <w:rPr>
                        <w:rFonts w:ascii="Trebuchet MS" w:hAnsi="Trebuchet MS"/>
                        <w:b/>
                        <w:color w:val="003263"/>
                        <w:spacing w:val="-5"/>
                        <w:sz w:val="22"/>
                      </w:rPr>
                      <w:t> </w:t>
                    </w:r>
                    <w:r>
                      <w:rPr>
                        <w:rFonts w:ascii="Trebuchet MS" w:hAnsi="Trebuchet MS"/>
                        <w:b/>
                        <w:color w:val="003263"/>
                        <w:sz w:val="22"/>
                      </w:rPr>
                      <w:t>East</w:t>
                    </w:r>
                    <w:r>
                      <w:rPr>
                        <w:rFonts w:ascii="Trebuchet MS" w:hAnsi="Trebuchet MS"/>
                        <w:b/>
                        <w:color w:val="003263"/>
                        <w:spacing w:val="-6"/>
                        <w:sz w:val="22"/>
                      </w:rPr>
                      <w:t> </w:t>
                    </w:r>
                    <w:r>
                      <w:rPr>
                        <w:rFonts w:ascii="Trebuchet MS" w:hAnsi="Trebuchet MS"/>
                        <w:b/>
                        <w:color w:val="003263"/>
                        <w:sz w:val="22"/>
                      </w:rPr>
                      <w:t>Belmont</w:t>
                    </w:r>
                    <w:r>
                      <w:rPr>
                        <w:rFonts w:ascii="Trebuchet MS" w:hAnsi="Trebuchet MS"/>
                        <w:b/>
                        <w:color w:val="003263"/>
                        <w:spacing w:val="-5"/>
                        <w:sz w:val="22"/>
                      </w:rPr>
                      <w:t> </w:t>
                    </w:r>
                    <w:r>
                      <w:rPr>
                        <w:rFonts w:ascii="Trebuchet MS" w:hAnsi="Trebuchet MS"/>
                        <w:b/>
                        <w:color w:val="003263"/>
                        <w:sz w:val="22"/>
                      </w:rPr>
                      <w:t>Cricket</w:t>
                    </w:r>
                    <w:r>
                      <w:rPr>
                        <w:rFonts w:ascii="Trebuchet MS" w:hAnsi="Trebuchet MS"/>
                        <w:b/>
                        <w:color w:val="003263"/>
                        <w:spacing w:val="-5"/>
                        <w:sz w:val="22"/>
                      </w:rPr>
                      <w:t> </w:t>
                    </w:r>
                    <w:r>
                      <w:rPr>
                        <w:rFonts w:ascii="Trebuchet MS" w:hAnsi="Trebuchet MS"/>
                        <w:b/>
                        <w:color w:val="003263"/>
                        <w:sz w:val="22"/>
                      </w:rPr>
                      <w:t>Club</w:t>
                    </w:r>
                    <w:r>
                      <w:rPr>
                        <w:rFonts w:ascii="Trebuchet MS" w:hAnsi="Trebuchet MS"/>
                        <w:b/>
                        <w:color w:val="003263"/>
                        <w:spacing w:val="-6"/>
                        <w:sz w:val="22"/>
                      </w:rPr>
                      <w:t> </w:t>
                    </w:r>
                    <w:r>
                      <w:rPr>
                        <w:rFonts w:ascii="Trebuchet MS" w:hAnsi="Trebuchet MS"/>
                        <w:b/>
                        <w:color w:val="003263"/>
                        <w:sz w:val="22"/>
                      </w:rPr>
                      <w:t>to</w:t>
                    </w:r>
                    <w:r>
                      <w:rPr>
                        <w:rFonts w:ascii="Trebuchet MS" w:hAnsi="Trebuchet MS"/>
                        <w:b/>
                        <w:color w:val="003263"/>
                        <w:spacing w:val="-5"/>
                        <w:sz w:val="22"/>
                      </w:rPr>
                      <w:t> </w:t>
                    </w:r>
                    <w:r>
                      <w:rPr>
                        <w:rFonts w:ascii="Trebuchet MS" w:hAnsi="Trebuchet MS"/>
                        <w:b/>
                        <w:color w:val="003263"/>
                        <w:sz w:val="22"/>
                      </w:rPr>
                      <w:t>reach</w:t>
                    </w:r>
                    <w:r>
                      <w:rPr>
                        <w:rFonts w:ascii="Trebuchet MS" w:hAnsi="Trebuchet MS"/>
                        <w:b/>
                        <w:color w:val="003263"/>
                        <w:spacing w:val="-6"/>
                        <w:sz w:val="22"/>
                      </w:rPr>
                      <w:t> </w:t>
                    </w:r>
                    <w:r>
                      <w:rPr>
                        <w:rFonts w:ascii="Trebuchet MS" w:hAnsi="Trebuchet MS"/>
                        <w:b/>
                        <w:color w:val="003263"/>
                        <w:sz w:val="22"/>
                      </w:rPr>
                      <w:t>its</w:t>
                    </w:r>
                    <w:r>
                      <w:rPr>
                        <w:rFonts w:ascii="Trebuchet MS" w:hAnsi="Trebuchet MS"/>
                        <w:b/>
                        <w:color w:val="003263"/>
                        <w:spacing w:val="-5"/>
                        <w:sz w:val="22"/>
                      </w:rPr>
                      <w:t> </w:t>
                    </w:r>
                    <w:r>
                      <w:rPr>
                        <w:rFonts w:ascii="Trebuchet MS" w:hAnsi="Trebuchet MS"/>
                        <w:b/>
                        <w:color w:val="003263"/>
                        <w:sz w:val="22"/>
                      </w:rPr>
                      <w:t>potential,</w:t>
                    </w:r>
                    <w:r>
                      <w:rPr>
                        <w:rFonts w:ascii="Trebuchet MS" w:hAnsi="Trebuchet MS"/>
                        <w:b/>
                        <w:color w:val="003263"/>
                        <w:spacing w:val="-5"/>
                        <w:sz w:val="22"/>
                      </w:rPr>
                      <w:t> </w:t>
                    </w:r>
                    <w:r>
                      <w:rPr>
                        <w:rFonts w:ascii="Trebuchet MS" w:hAnsi="Trebuchet MS"/>
                        <w:b/>
                        <w:color w:val="003263"/>
                        <w:sz w:val="22"/>
                      </w:rPr>
                      <w:t>achieve</w:t>
                    </w:r>
                    <w:r>
                      <w:rPr>
                        <w:rFonts w:ascii="Trebuchet MS" w:hAnsi="Trebuchet MS"/>
                        <w:b/>
                        <w:color w:val="003263"/>
                        <w:spacing w:val="-6"/>
                        <w:sz w:val="22"/>
                      </w:rPr>
                      <w:t> </w:t>
                    </w:r>
                    <w:r>
                      <w:rPr>
                        <w:rFonts w:ascii="Trebuchet MS" w:hAnsi="Trebuchet MS"/>
                        <w:b/>
                        <w:color w:val="003263"/>
                        <w:sz w:val="22"/>
                      </w:rPr>
                      <w:t>its</w:t>
                    </w:r>
                    <w:r>
                      <w:rPr>
                        <w:rFonts w:ascii="Trebuchet MS" w:hAnsi="Trebuchet MS"/>
                        <w:b/>
                        <w:color w:val="003263"/>
                        <w:spacing w:val="-5"/>
                        <w:sz w:val="22"/>
                      </w:rPr>
                      <w:t> </w:t>
                    </w:r>
                    <w:r>
                      <w:rPr>
                        <w:rFonts w:ascii="Trebuchet MS" w:hAnsi="Trebuchet MS"/>
                        <w:b/>
                        <w:color w:val="003263"/>
                        <w:sz w:val="22"/>
                      </w:rPr>
                      <w:t>goals</w:t>
                    </w:r>
                    <w:r>
                      <w:rPr>
                        <w:rFonts w:ascii="Trebuchet MS" w:hAnsi="Trebuchet MS"/>
                        <w:b/>
                        <w:color w:val="003263"/>
                        <w:spacing w:val="-6"/>
                        <w:sz w:val="22"/>
                      </w:rPr>
                      <w:t> </w:t>
                    </w:r>
                    <w:r>
                      <w:rPr>
                        <w:rFonts w:ascii="Trebuchet MS" w:hAnsi="Trebuchet MS"/>
                        <w:b/>
                        <w:color w:val="003263"/>
                        <w:sz w:val="22"/>
                      </w:rPr>
                      <w:t>and</w:t>
                    </w:r>
                    <w:r>
                      <w:rPr>
                        <w:rFonts w:ascii="Trebuchet MS" w:hAnsi="Trebuchet MS"/>
                        <w:b/>
                        <w:color w:val="003263"/>
                        <w:spacing w:val="-5"/>
                        <w:sz w:val="22"/>
                      </w:rPr>
                      <w:t> </w:t>
                    </w:r>
                    <w:r>
                      <w:rPr>
                        <w:rFonts w:ascii="Trebuchet MS" w:hAnsi="Trebuchet MS"/>
                        <w:b/>
                        <w:color w:val="003263"/>
                        <w:spacing w:val="-2"/>
                        <w:sz w:val="22"/>
                      </w:rPr>
                      <w:t>fulfill</w:t>
                    </w:r>
                  </w:p>
                </w:txbxContent>
              </v:textbox>
              <w10:wrap type="none"/>
            </v:shape>
            <v:shape style="position:absolute;left:1984;top:-154;width:3994;height:280" type="#_x0000_t202" id="docshape450" filled="false" stroked="false">
              <v:textbox inset="0,0,0,0">
                <w:txbxContent>
                  <w:p>
                    <w:pPr>
                      <w:spacing w:line="239" w:lineRule="exact" w:before="0"/>
                      <w:ind w:left="0" w:right="0" w:firstLine="0"/>
                      <w:jc w:val="left"/>
                      <w:rPr>
                        <w:rFonts w:ascii="Trebuchet MS" w:hAnsi="Trebuchet MS"/>
                        <w:b/>
                        <w:sz w:val="22"/>
                      </w:rPr>
                    </w:pPr>
                    <w:r>
                      <w:rPr>
                        <w:rFonts w:ascii="Trebuchet MS" w:hAnsi="Trebuchet MS"/>
                        <w:b/>
                        <w:color w:val="003263"/>
                        <w:sz w:val="22"/>
                      </w:rPr>
                      <w:t>supporting</w:t>
                    </w:r>
                    <w:r>
                      <w:rPr>
                        <w:rFonts w:ascii="Trebuchet MS" w:hAnsi="Trebuchet MS"/>
                        <w:b/>
                        <w:color w:val="003263"/>
                        <w:spacing w:val="-16"/>
                        <w:sz w:val="22"/>
                      </w:rPr>
                      <w:t> </w:t>
                    </w:r>
                    <w:r>
                      <w:rPr>
                        <w:rFonts w:ascii="Trebuchet MS" w:hAnsi="Trebuchet MS"/>
                        <w:b/>
                        <w:color w:val="003263"/>
                        <w:sz w:val="22"/>
                      </w:rPr>
                      <w:t>infrastructure</w:t>
                    </w:r>
                    <w:r>
                      <w:rPr>
                        <w:rFonts w:ascii="Trebuchet MS" w:hAnsi="Trebuchet MS"/>
                        <w:b/>
                        <w:color w:val="003263"/>
                        <w:spacing w:val="-15"/>
                        <w:sz w:val="22"/>
                      </w:rPr>
                      <w:t> </w:t>
                    </w:r>
                    <w:r>
                      <w:rPr>
                        <w:rFonts w:ascii="Trebuchet MS" w:hAnsi="Trebuchet MS"/>
                        <w:b/>
                        <w:color w:val="003263"/>
                        <w:sz w:val="22"/>
                      </w:rPr>
                      <w:t>we</w:t>
                    </w:r>
                    <w:r>
                      <w:rPr>
                        <w:rFonts w:ascii="Trebuchet MS" w:hAnsi="Trebuchet MS"/>
                        <w:b/>
                        <w:color w:val="003263"/>
                        <w:spacing w:val="-15"/>
                        <w:sz w:val="22"/>
                      </w:rPr>
                      <w:t> </w:t>
                    </w:r>
                    <w:r>
                      <w:rPr>
                        <w:rFonts w:ascii="Trebuchet MS" w:hAnsi="Trebuchet MS"/>
                        <w:b/>
                        <w:color w:val="003263"/>
                        <w:spacing w:val="-2"/>
                        <w:sz w:val="22"/>
                      </w:rPr>
                      <w:t>require.”</w:t>
                    </w:r>
                  </w:p>
                </w:txbxContent>
              </v:textbox>
              <w10:wrap type="none"/>
            </v:shape>
            <v:shape style="position:absolute;left:1984;top:-434;width:8614;height:280" type="#_x0000_t202" id="docshape451" filled="false" stroked="false">
              <v:textbox inset="0,0,0,0">
                <w:txbxContent>
                  <w:p>
                    <w:pPr>
                      <w:spacing w:line="239" w:lineRule="exact" w:before="0"/>
                      <w:ind w:left="0" w:right="0" w:firstLine="0"/>
                      <w:jc w:val="left"/>
                      <w:rPr>
                        <w:rFonts w:ascii="Trebuchet MS"/>
                        <w:b/>
                        <w:sz w:val="22"/>
                      </w:rPr>
                    </w:pPr>
                    <w:r>
                      <w:rPr>
                        <w:rFonts w:ascii="Trebuchet MS"/>
                        <w:b/>
                        <w:color w:val="003263"/>
                        <w:sz w:val="22"/>
                      </w:rPr>
                      <w:t>the</w:t>
                    </w:r>
                    <w:r>
                      <w:rPr>
                        <w:rFonts w:ascii="Trebuchet MS"/>
                        <w:b/>
                        <w:color w:val="003263"/>
                        <w:spacing w:val="-3"/>
                        <w:sz w:val="22"/>
                      </w:rPr>
                      <w:t> </w:t>
                    </w:r>
                    <w:r>
                      <w:rPr>
                        <w:rFonts w:ascii="Trebuchet MS"/>
                        <w:b/>
                        <w:color w:val="003263"/>
                        <w:sz w:val="22"/>
                      </w:rPr>
                      <w:t>needs</w:t>
                    </w:r>
                    <w:r>
                      <w:rPr>
                        <w:rFonts w:ascii="Trebuchet MS"/>
                        <w:b/>
                        <w:color w:val="003263"/>
                        <w:spacing w:val="-3"/>
                        <w:sz w:val="22"/>
                      </w:rPr>
                      <w:t> </w:t>
                    </w:r>
                    <w:r>
                      <w:rPr>
                        <w:rFonts w:ascii="Trebuchet MS"/>
                        <w:b/>
                        <w:color w:val="003263"/>
                        <w:sz w:val="22"/>
                      </w:rPr>
                      <w:t>and</w:t>
                    </w:r>
                    <w:r>
                      <w:rPr>
                        <w:rFonts w:ascii="Trebuchet MS"/>
                        <w:b/>
                        <w:color w:val="003263"/>
                        <w:spacing w:val="-3"/>
                        <w:sz w:val="22"/>
                      </w:rPr>
                      <w:t> </w:t>
                    </w:r>
                    <w:r>
                      <w:rPr>
                        <w:rFonts w:ascii="Trebuchet MS"/>
                        <w:b/>
                        <w:color w:val="003263"/>
                        <w:sz w:val="22"/>
                      </w:rPr>
                      <w:t>establishing</w:t>
                    </w:r>
                    <w:r>
                      <w:rPr>
                        <w:rFonts w:ascii="Trebuchet MS"/>
                        <w:b/>
                        <w:color w:val="003263"/>
                        <w:spacing w:val="-3"/>
                        <w:sz w:val="22"/>
                      </w:rPr>
                      <w:t> </w:t>
                    </w:r>
                    <w:r>
                      <w:rPr>
                        <w:rFonts w:ascii="Trebuchet MS"/>
                        <w:b/>
                        <w:color w:val="003263"/>
                        <w:sz w:val="22"/>
                      </w:rPr>
                      <w:t>an</w:t>
                    </w:r>
                    <w:r>
                      <w:rPr>
                        <w:rFonts w:ascii="Trebuchet MS"/>
                        <w:b/>
                        <w:color w:val="003263"/>
                        <w:spacing w:val="-3"/>
                        <w:sz w:val="22"/>
                      </w:rPr>
                      <w:t> </w:t>
                    </w:r>
                    <w:r>
                      <w:rPr>
                        <w:rFonts w:ascii="Trebuchet MS"/>
                        <w:b/>
                        <w:color w:val="003263"/>
                        <w:sz w:val="22"/>
                      </w:rPr>
                      <w:t>achievable</w:t>
                    </w:r>
                    <w:r>
                      <w:rPr>
                        <w:rFonts w:ascii="Trebuchet MS"/>
                        <w:b/>
                        <w:color w:val="003263"/>
                        <w:spacing w:val="-3"/>
                        <w:sz w:val="22"/>
                      </w:rPr>
                      <w:t> </w:t>
                    </w:r>
                    <w:r>
                      <w:rPr>
                        <w:rFonts w:ascii="Trebuchet MS"/>
                        <w:b/>
                        <w:color w:val="003263"/>
                        <w:sz w:val="22"/>
                      </w:rPr>
                      <w:t>funding</w:t>
                    </w:r>
                    <w:r>
                      <w:rPr>
                        <w:rFonts w:ascii="Trebuchet MS"/>
                        <w:b/>
                        <w:color w:val="003263"/>
                        <w:spacing w:val="-3"/>
                        <w:sz w:val="22"/>
                      </w:rPr>
                      <w:t> </w:t>
                    </w:r>
                    <w:r>
                      <w:rPr>
                        <w:rFonts w:ascii="Trebuchet MS"/>
                        <w:b/>
                        <w:color w:val="003263"/>
                        <w:sz w:val="22"/>
                      </w:rPr>
                      <w:t>strategy</w:t>
                    </w:r>
                    <w:r>
                      <w:rPr>
                        <w:rFonts w:ascii="Trebuchet MS"/>
                        <w:b/>
                        <w:color w:val="003263"/>
                        <w:spacing w:val="-3"/>
                        <w:sz w:val="22"/>
                      </w:rPr>
                      <w:t> </w:t>
                    </w:r>
                    <w:r>
                      <w:rPr>
                        <w:rFonts w:ascii="Trebuchet MS"/>
                        <w:b/>
                        <w:color w:val="003263"/>
                        <w:sz w:val="22"/>
                      </w:rPr>
                      <w:t>to</w:t>
                    </w:r>
                    <w:r>
                      <w:rPr>
                        <w:rFonts w:ascii="Trebuchet MS"/>
                        <w:b/>
                        <w:color w:val="003263"/>
                        <w:spacing w:val="-3"/>
                        <w:sz w:val="22"/>
                      </w:rPr>
                      <w:t> </w:t>
                    </w:r>
                    <w:r>
                      <w:rPr>
                        <w:rFonts w:ascii="Trebuchet MS"/>
                        <w:b/>
                        <w:color w:val="003263"/>
                        <w:sz w:val="22"/>
                      </w:rPr>
                      <w:t>deliver</w:t>
                    </w:r>
                    <w:r>
                      <w:rPr>
                        <w:rFonts w:ascii="Trebuchet MS"/>
                        <w:b/>
                        <w:color w:val="003263"/>
                        <w:spacing w:val="-3"/>
                        <w:sz w:val="22"/>
                      </w:rPr>
                      <w:t> </w:t>
                    </w:r>
                    <w:r>
                      <w:rPr>
                        <w:rFonts w:ascii="Trebuchet MS"/>
                        <w:b/>
                        <w:color w:val="003263"/>
                        <w:sz w:val="22"/>
                      </w:rPr>
                      <w:t>the</w:t>
                    </w:r>
                    <w:r>
                      <w:rPr>
                        <w:rFonts w:ascii="Trebuchet MS"/>
                        <w:b/>
                        <w:color w:val="003263"/>
                        <w:spacing w:val="-3"/>
                        <w:sz w:val="22"/>
                      </w:rPr>
                      <w:t> </w:t>
                    </w:r>
                    <w:r>
                      <w:rPr>
                        <w:rFonts w:ascii="Trebuchet MS"/>
                        <w:b/>
                        <w:color w:val="003263"/>
                        <w:spacing w:val="-2"/>
                        <w:sz w:val="22"/>
                      </w:rPr>
                      <w:t>additional</w:t>
                    </w:r>
                  </w:p>
                </w:txbxContent>
              </v:textbox>
              <w10:wrap type="none"/>
            </v:shape>
            <v:shape style="position:absolute;left:1984;top:-714;width:8279;height:280" type="#_x0000_t202" id="docshape452" filled="false" stroked="false">
              <v:textbox inset="0,0,0,0">
                <w:txbxContent>
                  <w:p>
                    <w:pPr>
                      <w:spacing w:line="239" w:lineRule="exact" w:before="0"/>
                      <w:ind w:left="0" w:right="0" w:firstLine="0"/>
                      <w:jc w:val="left"/>
                      <w:rPr>
                        <w:rFonts w:ascii="Trebuchet MS"/>
                        <w:b/>
                        <w:sz w:val="22"/>
                      </w:rPr>
                    </w:pPr>
                    <w:r>
                      <w:rPr>
                        <w:rFonts w:ascii="Trebuchet MS"/>
                        <w:b/>
                        <w:color w:val="003263"/>
                        <w:sz w:val="22"/>
                      </w:rPr>
                      <w:t>volunteers.</w:t>
                    </w:r>
                    <w:r>
                      <w:rPr>
                        <w:rFonts w:ascii="Trebuchet MS"/>
                        <w:b/>
                        <w:color w:val="003263"/>
                        <w:spacing w:val="-12"/>
                        <w:sz w:val="22"/>
                      </w:rPr>
                      <w:t> </w:t>
                    </w:r>
                    <w:r>
                      <w:rPr>
                        <w:rFonts w:ascii="Trebuchet MS"/>
                        <w:b/>
                        <w:color w:val="003263"/>
                        <w:sz w:val="22"/>
                      </w:rPr>
                      <w:t>The</w:t>
                    </w:r>
                    <w:r>
                      <w:rPr>
                        <w:rFonts w:ascii="Trebuchet MS"/>
                        <w:b/>
                        <w:color w:val="003263"/>
                        <w:spacing w:val="-12"/>
                        <w:sz w:val="22"/>
                      </w:rPr>
                      <w:t> </w:t>
                    </w:r>
                    <w:r>
                      <w:rPr>
                        <w:rFonts w:ascii="Trebuchet MS"/>
                        <w:b/>
                        <w:color w:val="003263"/>
                        <w:sz w:val="22"/>
                      </w:rPr>
                      <w:t>Facility</w:t>
                    </w:r>
                    <w:r>
                      <w:rPr>
                        <w:rFonts w:ascii="Trebuchet MS"/>
                        <w:b/>
                        <w:color w:val="003263"/>
                        <w:spacing w:val="-11"/>
                        <w:sz w:val="22"/>
                      </w:rPr>
                      <w:t> </w:t>
                    </w:r>
                    <w:r>
                      <w:rPr>
                        <w:rFonts w:ascii="Trebuchet MS"/>
                        <w:b/>
                        <w:color w:val="003263"/>
                        <w:sz w:val="22"/>
                      </w:rPr>
                      <w:t>Development</w:t>
                    </w:r>
                    <w:r>
                      <w:rPr>
                        <w:rFonts w:ascii="Trebuchet MS"/>
                        <w:b/>
                        <w:color w:val="003263"/>
                        <w:spacing w:val="-12"/>
                        <w:sz w:val="22"/>
                      </w:rPr>
                      <w:t> </w:t>
                    </w:r>
                    <w:r>
                      <w:rPr>
                        <w:rFonts w:ascii="Trebuchet MS"/>
                        <w:b/>
                        <w:color w:val="003263"/>
                        <w:sz w:val="22"/>
                      </w:rPr>
                      <w:t>Plan</w:t>
                    </w:r>
                    <w:r>
                      <w:rPr>
                        <w:rFonts w:ascii="Trebuchet MS"/>
                        <w:b/>
                        <w:color w:val="003263"/>
                        <w:spacing w:val="-12"/>
                        <w:sz w:val="22"/>
                      </w:rPr>
                      <w:t> </w:t>
                    </w:r>
                    <w:r>
                      <w:rPr>
                        <w:rFonts w:ascii="Trebuchet MS"/>
                        <w:b/>
                        <w:color w:val="003263"/>
                        <w:sz w:val="22"/>
                      </w:rPr>
                      <w:t>will</w:t>
                    </w:r>
                    <w:r>
                      <w:rPr>
                        <w:rFonts w:ascii="Trebuchet MS"/>
                        <w:b/>
                        <w:color w:val="003263"/>
                        <w:spacing w:val="-11"/>
                        <w:sz w:val="22"/>
                      </w:rPr>
                      <w:t> </w:t>
                    </w:r>
                    <w:r>
                      <w:rPr>
                        <w:rFonts w:ascii="Trebuchet MS"/>
                        <w:b/>
                        <w:color w:val="003263"/>
                        <w:sz w:val="22"/>
                      </w:rPr>
                      <w:t>be</w:t>
                    </w:r>
                    <w:r>
                      <w:rPr>
                        <w:rFonts w:ascii="Trebuchet MS"/>
                        <w:b/>
                        <w:color w:val="003263"/>
                        <w:spacing w:val="-12"/>
                        <w:sz w:val="22"/>
                      </w:rPr>
                      <w:t> </w:t>
                    </w:r>
                    <w:r>
                      <w:rPr>
                        <w:rFonts w:ascii="Trebuchet MS"/>
                        <w:b/>
                        <w:color w:val="003263"/>
                        <w:sz w:val="22"/>
                      </w:rPr>
                      <w:t>the</w:t>
                    </w:r>
                    <w:r>
                      <w:rPr>
                        <w:rFonts w:ascii="Trebuchet MS"/>
                        <w:b/>
                        <w:color w:val="003263"/>
                        <w:spacing w:val="-12"/>
                        <w:sz w:val="22"/>
                      </w:rPr>
                      <w:t> </w:t>
                    </w:r>
                    <w:r>
                      <w:rPr>
                        <w:rFonts w:ascii="Trebuchet MS"/>
                        <w:b/>
                        <w:color w:val="003263"/>
                        <w:sz w:val="22"/>
                      </w:rPr>
                      <w:t>cornerstone</w:t>
                    </w:r>
                    <w:r>
                      <w:rPr>
                        <w:rFonts w:ascii="Trebuchet MS"/>
                        <w:b/>
                        <w:color w:val="003263"/>
                        <w:spacing w:val="-11"/>
                        <w:sz w:val="22"/>
                      </w:rPr>
                      <w:t> </w:t>
                    </w:r>
                    <w:r>
                      <w:rPr>
                        <w:rFonts w:ascii="Trebuchet MS"/>
                        <w:b/>
                        <w:color w:val="003263"/>
                        <w:sz w:val="22"/>
                      </w:rPr>
                      <w:t>to</w:t>
                    </w:r>
                    <w:r>
                      <w:rPr>
                        <w:rFonts w:ascii="Trebuchet MS"/>
                        <w:b/>
                        <w:color w:val="003263"/>
                        <w:spacing w:val="-12"/>
                        <w:sz w:val="22"/>
                      </w:rPr>
                      <w:t> </w:t>
                    </w:r>
                    <w:r>
                      <w:rPr>
                        <w:rFonts w:ascii="Trebuchet MS"/>
                        <w:b/>
                        <w:color w:val="003263"/>
                        <w:spacing w:val="-2"/>
                        <w:sz w:val="22"/>
                      </w:rPr>
                      <w:t>identifying</w:t>
                    </w:r>
                  </w:p>
                </w:txbxContent>
              </v:textbox>
              <w10:wrap type="none"/>
            </v:shape>
            <v:shape style="position:absolute;left:1984;top:-994;width:8279;height:280" type="#_x0000_t202" id="docshape453" filled="false" stroked="false">
              <v:textbox inset="0,0,0,0">
                <w:txbxContent>
                  <w:p>
                    <w:pPr>
                      <w:spacing w:line="239" w:lineRule="exact" w:before="0"/>
                      <w:ind w:left="0" w:right="0" w:firstLine="0"/>
                      <w:jc w:val="left"/>
                      <w:rPr>
                        <w:rFonts w:ascii="Trebuchet MS"/>
                        <w:b/>
                        <w:sz w:val="22"/>
                      </w:rPr>
                    </w:pPr>
                    <w:r>
                      <w:rPr>
                        <w:rFonts w:ascii="Trebuchet MS"/>
                        <w:b/>
                        <w:color w:val="003263"/>
                        <w:sz w:val="22"/>
                      </w:rPr>
                      <w:t>levels</w:t>
                    </w:r>
                    <w:r>
                      <w:rPr>
                        <w:rFonts w:ascii="Trebuchet MS"/>
                        <w:b/>
                        <w:color w:val="003263"/>
                        <w:spacing w:val="-14"/>
                        <w:sz w:val="22"/>
                      </w:rPr>
                      <w:t> </w:t>
                    </w:r>
                    <w:r>
                      <w:rPr>
                        <w:rFonts w:ascii="Trebuchet MS"/>
                        <w:b/>
                        <w:color w:val="003263"/>
                        <w:sz w:val="22"/>
                      </w:rPr>
                      <w:t>can</w:t>
                    </w:r>
                    <w:r>
                      <w:rPr>
                        <w:rFonts w:ascii="Trebuchet MS"/>
                        <w:b/>
                        <w:color w:val="003263"/>
                        <w:spacing w:val="-14"/>
                        <w:sz w:val="22"/>
                      </w:rPr>
                      <w:t> </w:t>
                    </w:r>
                    <w:r>
                      <w:rPr>
                        <w:rFonts w:ascii="Trebuchet MS"/>
                        <w:b/>
                        <w:color w:val="003263"/>
                        <w:sz w:val="22"/>
                      </w:rPr>
                      <w:t>be</w:t>
                    </w:r>
                    <w:r>
                      <w:rPr>
                        <w:rFonts w:ascii="Trebuchet MS"/>
                        <w:b/>
                        <w:color w:val="003263"/>
                        <w:spacing w:val="-14"/>
                        <w:sz w:val="22"/>
                      </w:rPr>
                      <w:t> </w:t>
                    </w:r>
                    <w:r>
                      <w:rPr>
                        <w:rFonts w:ascii="Trebuchet MS"/>
                        <w:b/>
                        <w:color w:val="003263"/>
                        <w:sz w:val="22"/>
                      </w:rPr>
                      <w:t>achieved</w:t>
                    </w:r>
                    <w:r>
                      <w:rPr>
                        <w:rFonts w:ascii="Trebuchet MS"/>
                        <w:b/>
                        <w:color w:val="003263"/>
                        <w:spacing w:val="-14"/>
                        <w:sz w:val="22"/>
                      </w:rPr>
                      <w:t> </w:t>
                    </w:r>
                    <w:r>
                      <w:rPr>
                        <w:rFonts w:ascii="Trebuchet MS"/>
                        <w:b/>
                        <w:color w:val="003263"/>
                        <w:sz w:val="22"/>
                      </w:rPr>
                      <w:t>when</w:t>
                    </w:r>
                    <w:r>
                      <w:rPr>
                        <w:rFonts w:ascii="Trebuchet MS"/>
                        <w:b/>
                        <w:color w:val="003263"/>
                        <w:spacing w:val="-13"/>
                        <w:sz w:val="22"/>
                      </w:rPr>
                      <w:t> </w:t>
                    </w:r>
                    <w:r>
                      <w:rPr>
                        <w:rFonts w:ascii="Trebuchet MS"/>
                        <w:b/>
                        <w:color w:val="003263"/>
                        <w:sz w:val="22"/>
                      </w:rPr>
                      <w:t>better</w:t>
                    </w:r>
                    <w:r>
                      <w:rPr>
                        <w:rFonts w:ascii="Trebuchet MS"/>
                        <w:b/>
                        <w:color w:val="003263"/>
                        <w:spacing w:val="-14"/>
                        <w:sz w:val="22"/>
                      </w:rPr>
                      <w:t> </w:t>
                    </w:r>
                    <w:r>
                      <w:rPr>
                        <w:rFonts w:ascii="Trebuchet MS"/>
                        <w:b/>
                        <w:color w:val="003263"/>
                        <w:sz w:val="22"/>
                      </w:rPr>
                      <w:t>amenities</w:t>
                    </w:r>
                    <w:r>
                      <w:rPr>
                        <w:rFonts w:ascii="Trebuchet MS"/>
                        <w:b/>
                        <w:color w:val="003263"/>
                        <w:spacing w:val="-14"/>
                        <w:sz w:val="22"/>
                      </w:rPr>
                      <w:t> </w:t>
                    </w:r>
                    <w:r>
                      <w:rPr>
                        <w:rFonts w:ascii="Trebuchet MS"/>
                        <w:b/>
                        <w:color w:val="003263"/>
                        <w:sz w:val="22"/>
                      </w:rPr>
                      <w:t>are</w:t>
                    </w:r>
                    <w:r>
                      <w:rPr>
                        <w:rFonts w:ascii="Trebuchet MS"/>
                        <w:b/>
                        <w:color w:val="003263"/>
                        <w:spacing w:val="-14"/>
                        <w:sz w:val="22"/>
                      </w:rPr>
                      <w:t> </w:t>
                    </w:r>
                    <w:r>
                      <w:rPr>
                        <w:rFonts w:ascii="Trebuchet MS"/>
                        <w:b/>
                        <w:color w:val="003263"/>
                        <w:sz w:val="22"/>
                      </w:rPr>
                      <w:t>available</w:t>
                    </w:r>
                    <w:r>
                      <w:rPr>
                        <w:rFonts w:ascii="Trebuchet MS"/>
                        <w:b/>
                        <w:color w:val="003263"/>
                        <w:spacing w:val="-14"/>
                        <w:sz w:val="22"/>
                      </w:rPr>
                      <w:t> </w:t>
                    </w:r>
                    <w:r>
                      <w:rPr>
                        <w:rFonts w:ascii="Trebuchet MS"/>
                        <w:b/>
                        <w:color w:val="003263"/>
                        <w:sz w:val="22"/>
                      </w:rPr>
                      <w:t>for</w:t>
                    </w:r>
                    <w:r>
                      <w:rPr>
                        <w:rFonts w:ascii="Trebuchet MS"/>
                        <w:b/>
                        <w:color w:val="003263"/>
                        <w:spacing w:val="-13"/>
                        <w:sz w:val="22"/>
                      </w:rPr>
                      <w:t> </w:t>
                    </w:r>
                    <w:r>
                      <w:rPr>
                        <w:rFonts w:ascii="Trebuchet MS"/>
                        <w:b/>
                        <w:color w:val="003263"/>
                        <w:sz w:val="22"/>
                      </w:rPr>
                      <w:t>participants</w:t>
                    </w:r>
                    <w:r>
                      <w:rPr>
                        <w:rFonts w:ascii="Trebuchet MS"/>
                        <w:b/>
                        <w:color w:val="003263"/>
                        <w:spacing w:val="-14"/>
                        <w:sz w:val="22"/>
                      </w:rPr>
                      <w:t> </w:t>
                    </w:r>
                    <w:r>
                      <w:rPr>
                        <w:rFonts w:ascii="Trebuchet MS"/>
                        <w:b/>
                        <w:color w:val="003263"/>
                        <w:spacing w:val="-5"/>
                        <w:sz w:val="22"/>
                      </w:rPr>
                      <w:t>and</w:t>
                    </w:r>
                  </w:p>
                </w:txbxContent>
              </v:textbox>
              <w10:wrap type="none"/>
            </v:shape>
            <v:shape style="position:absolute;left:1984;top:-1274;width:8419;height:280" type="#_x0000_t202" id="docshape454" filled="false" stroked="false">
              <v:textbox inset="0,0,0,0">
                <w:txbxContent>
                  <w:p>
                    <w:pPr>
                      <w:spacing w:line="239" w:lineRule="exact" w:before="0"/>
                      <w:ind w:left="0" w:right="0" w:firstLine="0"/>
                      <w:jc w:val="left"/>
                      <w:rPr>
                        <w:rFonts w:ascii="Trebuchet MS"/>
                        <w:b/>
                        <w:sz w:val="22"/>
                      </w:rPr>
                    </w:pPr>
                    <w:r>
                      <w:rPr>
                        <w:rFonts w:ascii="Trebuchet MS"/>
                        <w:b/>
                        <w:color w:val="003263"/>
                        <w:sz w:val="22"/>
                      </w:rPr>
                      <w:t>facility</w:t>
                    </w:r>
                    <w:r>
                      <w:rPr>
                        <w:rFonts w:ascii="Trebuchet MS"/>
                        <w:b/>
                        <w:color w:val="003263"/>
                        <w:spacing w:val="-15"/>
                        <w:sz w:val="22"/>
                      </w:rPr>
                      <w:t> </w:t>
                    </w:r>
                    <w:r>
                      <w:rPr>
                        <w:rFonts w:ascii="Trebuchet MS"/>
                        <w:b/>
                        <w:color w:val="003263"/>
                        <w:sz w:val="22"/>
                      </w:rPr>
                      <w:t>improvements</w:t>
                    </w:r>
                    <w:r>
                      <w:rPr>
                        <w:rFonts w:ascii="Trebuchet MS"/>
                        <w:b/>
                        <w:color w:val="003263"/>
                        <w:spacing w:val="-15"/>
                        <w:sz w:val="22"/>
                      </w:rPr>
                      <w:t> </w:t>
                    </w:r>
                    <w:r>
                      <w:rPr>
                        <w:rFonts w:ascii="Trebuchet MS"/>
                        <w:b/>
                        <w:color w:val="003263"/>
                        <w:sz w:val="22"/>
                      </w:rPr>
                      <w:t>at</w:t>
                    </w:r>
                    <w:r>
                      <w:rPr>
                        <w:rFonts w:ascii="Trebuchet MS"/>
                        <w:b/>
                        <w:color w:val="003263"/>
                        <w:spacing w:val="-14"/>
                        <w:sz w:val="22"/>
                      </w:rPr>
                      <w:t> </w:t>
                    </w:r>
                    <w:r>
                      <w:rPr>
                        <w:rFonts w:ascii="Trebuchet MS"/>
                        <w:b/>
                        <w:color w:val="003263"/>
                        <w:sz w:val="22"/>
                      </w:rPr>
                      <w:t>Winter</w:t>
                    </w:r>
                    <w:r>
                      <w:rPr>
                        <w:rFonts w:ascii="Trebuchet MS"/>
                        <w:b/>
                        <w:color w:val="003263"/>
                        <w:spacing w:val="-15"/>
                        <w:sz w:val="22"/>
                      </w:rPr>
                      <w:t> </w:t>
                    </w:r>
                    <w:r>
                      <w:rPr>
                        <w:rFonts w:ascii="Trebuchet MS"/>
                        <w:b/>
                        <w:color w:val="003263"/>
                        <w:sz w:val="22"/>
                      </w:rPr>
                      <w:t>Reserve</w:t>
                    </w:r>
                    <w:r>
                      <w:rPr>
                        <w:rFonts w:ascii="Trebuchet MS"/>
                        <w:b/>
                        <w:color w:val="003263"/>
                        <w:spacing w:val="-14"/>
                        <w:sz w:val="22"/>
                      </w:rPr>
                      <w:t> </w:t>
                    </w:r>
                    <w:r>
                      <w:rPr>
                        <w:rFonts w:ascii="Trebuchet MS"/>
                        <w:b/>
                        <w:color w:val="003263"/>
                        <w:sz w:val="22"/>
                      </w:rPr>
                      <w:t>have</w:t>
                    </w:r>
                    <w:r>
                      <w:rPr>
                        <w:rFonts w:ascii="Trebuchet MS"/>
                        <w:b/>
                        <w:color w:val="003263"/>
                        <w:spacing w:val="-15"/>
                        <w:sz w:val="22"/>
                      </w:rPr>
                      <w:t> </w:t>
                    </w:r>
                    <w:r>
                      <w:rPr>
                        <w:rFonts w:ascii="Trebuchet MS"/>
                        <w:b/>
                        <w:color w:val="003263"/>
                        <w:sz w:val="22"/>
                      </w:rPr>
                      <w:t>proven</w:t>
                    </w:r>
                    <w:r>
                      <w:rPr>
                        <w:rFonts w:ascii="Trebuchet MS"/>
                        <w:b/>
                        <w:color w:val="003263"/>
                        <w:spacing w:val="-15"/>
                        <w:sz w:val="22"/>
                      </w:rPr>
                      <w:t> </w:t>
                    </w:r>
                    <w:r>
                      <w:rPr>
                        <w:rFonts w:ascii="Trebuchet MS"/>
                        <w:b/>
                        <w:color w:val="003263"/>
                        <w:sz w:val="22"/>
                      </w:rPr>
                      <w:t>that</w:t>
                    </w:r>
                    <w:r>
                      <w:rPr>
                        <w:rFonts w:ascii="Trebuchet MS"/>
                        <w:b/>
                        <w:color w:val="003263"/>
                        <w:spacing w:val="-14"/>
                        <w:sz w:val="22"/>
                      </w:rPr>
                      <w:t> </w:t>
                    </w:r>
                    <w:r>
                      <w:rPr>
                        <w:rFonts w:ascii="Trebuchet MS"/>
                        <w:b/>
                        <w:color w:val="003263"/>
                        <w:sz w:val="22"/>
                      </w:rPr>
                      <w:t>increased</w:t>
                    </w:r>
                    <w:r>
                      <w:rPr>
                        <w:rFonts w:ascii="Trebuchet MS"/>
                        <w:b/>
                        <w:color w:val="003263"/>
                        <w:spacing w:val="-15"/>
                        <w:sz w:val="22"/>
                      </w:rPr>
                      <w:t> </w:t>
                    </w:r>
                    <w:r>
                      <w:rPr>
                        <w:rFonts w:ascii="Trebuchet MS"/>
                        <w:b/>
                        <w:color w:val="003263"/>
                        <w:spacing w:val="-2"/>
                        <w:sz w:val="22"/>
                      </w:rPr>
                      <w:t>participation</w:t>
                    </w:r>
                  </w:p>
                </w:txbxContent>
              </v:textbox>
              <w10:wrap type="none"/>
            </v:shape>
            <v:shape style="position:absolute;left:1984;top:-1834;width:8788;height:560" type="#_x0000_t202" id="docshape455" filled="false" stroked="false">
              <v:textbox inset="0,0,0,0">
                <w:txbxContent>
                  <w:p>
                    <w:pPr>
                      <w:spacing w:line="239" w:lineRule="exact" w:before="0"/>
                      <w:ind w:left="0" w:right="0" w:firstLine="0"/>
                      <w:jc w:val="left"/>
                      <w:rPr>
                        <w:rFonts w:ascii="Trebuchet MS"/>
                        <w:b/>
                        <w:sz w:val="22"/>
                      </w:rPr>
                    </w:pPr>
                    <w:r>
                      <w:rPr>
                        <w:rFonts w:ascii="Trebuchet MS"/>
                        <w:b/>
                        <w:color w:val="003263"/>
                        <w:sz w:val="22"/>
                      </w:rPr>
                      <w:t>its</w:t>
                    </w:r>
                    <w:r>
                      <w:rPr>
                        <w:rFonts w:ascii="Trebuchet MS"/>
                        <w:b/>
                        <w:color w:val="003263"/>
                        <w:spacing w:val="-11"/>
                        <w:sz w:val="22"/>
                      </w:rPr>
                      <w:t> </w:t>
                    </w:r>
                    <w:r>
                      <w:rPr>
                        <w:rFonts w:ascii="Trebuchet MS"/>
                        <w:b/>
                        <w:color w:val="003263"/>
                        <w:sz w:val="22"/>
                      </w:rPr>
                      <w:t>purpose</w:t>
                    </w:r>
                    <w:r>
                      <w:rPr>
                        <w:rFonts w:ascii="Trebuchet MS"/>
                        <w:b/>
                        <w:color w:val="003263"/>
                        <w:spacing w:val="-11"/>
                        <w:sz w:val="22"/>
                      </w:rPr>
                      <w:t> </w:t>
                    </w:r>
                    <w:r>
                      <w:rPr>
                        <w:rFonts w:ascii="Trebuchet MS"/>
                        <w:b/>
                        <w:color w:val="003263"/>
                        <w:sz w:val="22"/>
                      </w:rPr>
                      <w:t>it</w:t>
                    </w:r>
                    <w:r>
                      <w:rPr>
                        <w:rFonts w:ascii="Trebuchet MS"/>
                        <w:b/>
                        <w:color w:val="003263"/>
                        <w:spacing w:val="-11"/>
                        <w:sz w:val="22"/>
                      </w:rPr>
                      <w:t> </w:t>
                    </w:r>
                    <w:r>
                      <w:rPr>
                        <w:rFonts w:ascii="Trebuchet MS"/>
                        <w:b/>
                        <w:color w:val="003263"/>
                        <w:sz w:val="22"/>
                      </w:rPr>
                      <w:t>is</w:t>
                    </w:r>
                    <w:r>
                      <w:rPr>
                        <w:rFonts w:ascii="Trebuchet MS"/>
                        <w:b/>
                        <w:color w:val="003263"/>
                        <w:spacing w:val="-11"/>
                        <w:sz w:val="22"/>
                      </w:rPr>
                      <w:t> </w:t>
                    </w:r>
                    <w:r>
                      <w:rPr>
                        <w:rFonts w:ascii="Trebuchet MS"/>
                        <w:b/>
                        <w:color w:val="003263"/>
                        <w:sz w:val="22"/>
                      </w:rPr>
                      <w:t>essential</w:t>
                    </w:r>
                    <w:r>
                      <w:rPr>
                        <w:rFonts w:ascii="Trebuchet MS"/>
                        <w:b/>
                        <w:color w:val="003263"/>
                        <w:spacing w:val="-11"/>
                        <w:sz w:val="22"/>
                      </w:rPr>
                      <w:t> </w:t>
                    </w:r>
                    <w:r>
                      <w:rPr>
                        <w:rFonts w:ascii="Trebuchet MS"/>
                        <w:b/>
                        <w:color w:val="003263"/>
                        <w:sz w:val="22"/>
                      </w:rPr>
                      <w:t>that</w:t>
                    </w:r>
                    <w:r>
                      <w:rPr>
                        <w:rFonts w:ascii="Trebuchet MS"/>
                        <w:b/>
                        <w:color w:val="003263"/>
                        <w:spacing w:val="-10"/>
                        <w:sz w:val="22"/>
                      </w:rPr>
                      <w:t> </w:t>
                    </w:r>
                    <w:r>
                      <w:rPr>
                        <w:rFonts w:ascii="Trebuchet MS"/>
                        <w:b/>
                        <w:color w:val="003263"/>
                        <w:sz w:val="22"/>
                      </w:rPr>
                      <w:t>the</w:t>
                    </w:r>
                    <w:r>
                      <w:rPr>
                        <w:rFonts w:ascii="Trebuchet MS"/>
                        <w:b/>
                        <w:color w:val="003263"/>
                        <w:spacing w:val="-11"/>
                        <w:sz w:val="22"/>
                      </w:rPr>
                      <w:t> </w:t>
                    </w:r>
                    <w:r>
                      <w:rPr>
                        <w:rFonts w:ascii="Trebuchet MS"/>
                        <w:b/>
                        <w:color w:val="003263"/>
                        <w:sz w:val="22"/>
                      </w:rPr>
                      <w:t>facilities</w:t>
                    </w:r>
                    <w:r>
                      <w:rPr>
                        <w:rFonts w:ascii="Trebuchet MS"/>
                        <w:b/>
                        <w:color w:val="003263"/>
                        <w:spacing w:val="-11"/>
                        <w:sz w:val="22"/>
                      </w:rPr>
                      <w:t> </w:t>
                    </w:r>
                    <w:r>
                      <w:rPr>
                        <w:rFonts w:ascii="Trebuchet MS"/>
                        <w:b/>
                        <w:color w:val="003263"/>
                        <w:sz w:val="22"/>
                      </w:rPr>
                      <w:t>at</w:t>
                    </w:r>
                    <w:r>
                      <w:rPr>
                        <w:rFonts w:ascii="Trebuchet MS"/>
                        <w:b/>
                        <w:color w:val="003263"/>
                        <w:spacing w:val="-11"/>
                        <w:sz w:val="22"/>
                      </w:rPr>
                      <w:t> </w:t>
                    </w:r>
                    <w:r>
                      <w:rPr>
                        <w:rFonts w:ascii="Trebuchet MS"/>
                        <w:b/>
                        <w:color w:val="003263"/>
                        <w:sz w:val="22"/>
                      </w:rPr>
                      <w:t>Winter</w:t>
                    </w:r>
                    <w:r>
                      <w:rPr>
                        <w:rFonts w:ascii="Trebuchet MS"/>
                        <w:b/>
                        <w:color w:val="003263"/>
                        <w:spacing w:val="-11"/>
                        <w:sz w:val="22"/>
                      </w:rPr>
                      <w:t> </w:t>
                    </w:r>
                    <w:r>
                      <w:rPr>
                        <w:rFonts w:ascii="Trebuchet MS"/>
                        <w:b/>
                        <w:color w:val="003263"/>
                        <w:sz w:val="22"/>
                      </w:rPr>
                      <w:t>Reserve</w:t>
                    </w:r>
                    <w:r>
                      <w:rPr>
                        <w:rFonts w:ascii="Trebuchet MS"/>
                        <w:b/>
                        <w:color w:val="003263"/>
                        <w:spacing w:val="-10"/>
                        <w:sz w:val="22"/>
                      </w:rPr>
                      <w:t> </w:t>
                    </w:r>
                    <w:r>
                      <w:rPr>
                        <w:rFonts w:ascii="Trebuchet MS"/>
                        <w:b/>
                        <w:color w:val="003263"/>
                        <w:sz w:val="22"/>
                      </w:rPr>
                      <w:t>continue</w:t>
                    </w:r>
                    <w:r>
                      <w:rPr>
                        <w:rFonts w:ascii="Trebuchet MS"/>
                        <w:b/>
                        <w:color w:val="003263"/>
                        <w:spacing w:val="-11"/>
                        <w:sz w:val="22"/>
                      </w:rPr>
                      <w:t> </w:t>
                    </w:r>
                    <w:r>
                      <w:rPr>
                        <w:rFonts w:ascii="Trebuchet MS"/>
                        <w:b/>
                        <w:color w:val="003263"/>
                        <w:sz w:val="22"/>
                      </w:rPr>
                      <w:t>to</w:t>
                    </w:r>
                    <w:r>
                      <w:rPr>
                        <w:rFonts w:ascii="Trebuchet MS"/>
                        <w:b/>
                        <w:color w:val="003263"/>
                        <w:spacing w:val="-11"/>
                        <w:sz w:val="22"/>
                      </w:rPr>
                      <w:t> </w:t>
                    </w:r>
                    <w:r>
                      <w:rPr>
                        <w:rFonts w:ascii="Trebuchet MS"/>
                        <w:b/>
                        <w:color w:val="003263"/>
                        <w:spacing w:val="-2"/>
                        <w:sz w:val="22"/>
                      </w:rPr>
                      <w:t>match</w:t>
                    </w:r>
                  </w:p>
                  <w:p>
                    <w:pPr>
                      <w:spacing w:before="24"/>
                      <w:ind w:left="0" w:right="0" w:firstLine="0"/>
                      <w:jc w:val="left"/>
                      <w:rPr>
                        <w:rFonts w:ascii="Trebuchet MS"/>
                        <w:b/>
                        <w:sz w:val="22"/>
                      </w:rPr>
                    </w:pPr>
                    <w:r>
                      <w:rPr>
                        <w:rFonts w:ascii="Trebuchet MS"/>
                        <w:b/>
                        <w:color w:val="003263"/>
                        <w:sz w:val="22"/>
                      </w:rPr>
                      <w:t>those</w:t>
                    </w:r>
                    <w:r>
                      <w:rPr>
                        <w:rFonts w:ascii="Trebuchet MS"/>
                        <w:b/>
                        <w:color w:val="003263"/>
                        <w:spacing w:val="-6"/>
                        <w:sz w:val="22"/>
                      </w:rPr>
                      <w:t> </w:t>
                    </w:r>
                    <w:r>
                      <w:rPr>
                        <w:rFonts w:ascii="Trebuchet MS"/>
                        <w:b/>
                        <w:color w:val="003263"/>
                        <w:sz w:val="22"/>
                      </w:rPr>
                      <w:t>that</w:t>
                    </w:r>
                    <w:r>
                      <w:rPr>
                        <w:rFonts w:ascii="Trebuchet MS"/>
                        <w:b/>
                        <w:color w:val="003263"/>
                        <w:spacing w:val="-5"/>
                        <w:sz w:val="22"/>
                      </w:rPr>
                      <w:t> </w:t>
                    </w:r>
                    <w:r>
                      <w:rPr>
                        <w:rFonts w:ascii="Trebuchet MS"/>
                        <w:b/>
                        <w:color w:val="003263"/>
                        <w:sz w:val="22"/>
                      </w:rPr>
                      <w:t>are</w:t>
                    </w:r>
                    <w:r>
                      <w:rPr>
                        <w:rFonts w:ascii="Trebuchet MS"/>
                        <w:b/>
                        <w:color w:val="003263"/>
                        <w:spacing w:val="-5"/>
                        <w:sz w:val="22"/>
                      </w:rPr>
                      <w:t> </w:t>
                    </w:r>
                    <w:r>
                      <w:rPr>
                        <w:rFonts w:ascii="Trebuchet MS"/>
                        <w:b/>
                        <w:color w:val="003263"/>
                        <w:sz w:val="22"/>
                      </w:rPr>
                      <w:t>available</w:t>
                    </w:r>
                    <w:r>
                      <w:rPr>
                        <w:rFonts w:ascii="Trebuchet MS"/>
                        <w:b/>
                        <w:color w:val="003263"/>
                        <w:spacing w:val="-5"/>
                        <w:sz w:val="22"/>
                      </w:rPr>
                      <w:t> </w:t>
                    </w:r>
                    <w:r>
                      <w:rPr>
                        <w:rFonts w:ascii="Trebuchet MS"/>
                        <w:b/>
                        <w:color w:val="003263"/>
                        <w:sz w:val="22"/>
                      </w:rPr>
                      <w:t>at</w:t>
                    </w:r>
                    <w:r>
                      <w:rPr>
                        <w:rFonts w:ascii="Trebuchet MS"/>
                        <w:b/>
                        <w:color w:val="003263"/>
                        <w:spacing w:val="-5"/>
                        <w:sz w:val="22"/>
                      </w:rPr>
                      <w:t> </w:t>
                    </w:r>
                    <w:r>
                      <w:rPr>
                        <w:rFonts w:ascii="Trebuchet MS"/>
                        <w:b/>
                        <w:color w:val="003263"/>
                        <w:sz w:val="22"/>
                      </w:rPr>
                      <w:t>other</w:t>
                    </w:r>
                    <w:r>
                      <w:rPr>
                        <w:rFonts w:ascii="Trebuchet MS"/>
                        <w:b/>
                        <w:color w:val="003263"/>
                        <w:spacing w:val="-6"/>
                        <w:sz w:val="22"/>
                      </w:rPr>
                      <w:t> </w:t>
                    </w:r>
                    <w:r>
                      <w:rPr>
                        <w:rFonts w:ascii="Trebuchet MS"/>
                        <w:b/>
                        <w:color w:val="003263"/>
                        <w:sz w:val="22"/>
                      </w:rPr>
                      <w:t>sporting</w:t>
                    </w:r>
                    <w:r>
                      <w:rPr>
                        <w:rFonts w:ascii="Trebuchet MS"/>
                        <w:b/>
                        <w:color w:val="003263"/>
                        <w:spacing w:val="-5"/>
                        <w:sz w:val="22"/>
                      </w:rPr>
                      <w:t> </w:t>
                    </w:r>
                    <w:r>
                      <w:rPr>
                        <w:rFonts w:ascii="Trebuchet MS"/>
                        <w:b/>
                        <w:color w:val="003263"/>
                        <w:sz w:val="22"/>
                      </w:rPr>
                      <w:t>reserves</w:t>
                    </w:r>
                    <w:r>
                      <w:rPr>
                        <w:rFonts w:ascii="Trebuchet MS"/>
                        <w:b/>
                        <w:color w:val="003263"/>
                        <w:spacing w:val="-5"/>
                        <w:sz w:val="22"/>
                      </w:rPr>
                      <w:t> </w:t>
                    </w:r>
                    <w:r>
                      <w:rPr>
                        <w:rFonts w:ascii="Trebuchet MS"/>
                        <w:b/>
                        <w:color w:val="003263"/>
                        <w:sz w:val="22"/>
                      </w:rPr>
                      <w:t>within</w:t>
                    </w:r>
                    <w:r>
                      <w:rPr>
                        <w:rFonts w:ascii="Trebuchet MS"/>
                        <w:b/>
                        <w:color w:val="003263"/>
                        <w:spacing w:val="-5"/>
                        <w:sz w:val="22"/>
                      </w:rPr>
                      <w:t> </w:t>
                    </w:r>
                    <w:r>
                      <w:rPr>
                        <w:rFonts w:ascii="Trebuchet MS"/>
                        <w:b/>
                        <w:color w:val="003263"/>
                        <w:sz w:val="22"/>
                      </w:rPr>
                      <w:t>the</w:t>
                    </w:r>
                    <w:r>
                      <w:rPr>
                        <w:rFonts w:ascii="Trebuchet MS"/>
                        <w:b/>
                        <w:color w:val="003263"/>
                        <w:spacing w:val="-5"/>
                        <w:sz w:val="22"/>
                      </w:rPr>
                      <w:t> </w:t>
                    </w:r>
                    <w:r>
                      <w:rPr>
                        <w:rFonts w:ascii="Trebuchet MS"/>
                        <w:b/>
                        <w:color w:val="003263"/>
                        <w:sz w:val="22"/>
                      </w:rPr>
                      <w:t>Geelong</w:t>
                    </w:r>
                    <w:r>
                      <w:rPr>
                        <w:rFonts w:ascii="Trebuchet MS"/>
                        <w:b/>
                        <w:color w:val="003263"/>
                        <w:spacing w:val="-6"/>
                        <w:sz w:val="22"/>
                      </w:rPr>
                      <w:t> </w:t>
                    </w:r>
                    <w:r>
                      <w:rPr>
                        <w:rFonts w:ascii="Trebuchet MS"/>
                        <w:b/>
                        <w:color w:val="003263"/>
                        <w:sz w:val="22"/>
                      </w:rPr>
                      <w:t>region.</w:t>
                    </w:r>
                    <w:r>
                      <w:rPr>
                        <w:rFonts w:ascii="Trebuchet MS"/>
                        <w:b/>
                        <w:color w:val="003263"/>
                        <w:spacing w:val="-5"/>
                        <w:sz w:val="22"/>
                      </w:rPr>
                      <w:t> </w:t>
                    </w:r>
                    <w:r>
                      <w:rPr>
                        <w:rFonts w:ascii="Trebuchet MS"/>
                        <w:b/>
                        <w:color w:val="003263"/>
                        <w:spacing w:val="-2"/>
                        <w:sz w:val="22"/>
                      </w:rPr>
                      <w:t>Recent</w:t>
                    </w:r>
                  </w:p>
                </w:txbxContent>
              </v:textbox>
              <w10:wrap type="none"/>
            </v:shape>
            <w10:wrap type="none"/>
          </v:group>
        </w:pict>
      </w:r>
      <w:r>
        <w:rPr/>
        <w:pict>
          <v:shape style="position:absolute;margin-left:56.693199pt;margin-top:-94.620781pt;width:118.65pt;height:96.25pt;mso-position-horizontal-relative:page;mso-position-vertical-relative:paragraph;z-index:15783424" id="docshape456" coordorigin="1134,-1892" coordsize="2373,1925" path="m3080,-1892l3045,-1885,3012,-1865,2984,-1843,2952,-1816,2916,-1784,2876,-1748,2834,-1708,2791,-1662,2746,-1612,2701,-1557,2657,-1497,2614,-1432,2574,-1361,2536,-1285,2502,-1204,2472,-1117,2448,-1025,2429,-927,2418,-824,2414,-714,2418,-607,2431,-510,2451,-422,2478,-342,2511,-272,2549,-210,2592,-155,2638,-109,2687,-70,2738,-37,2791,-11,2844,8,2897,22,2949,29,2999,32,3077,27,3151,12,3219,-12,3282,-44,3338,-83,3387,-129,3429,-181,3462,-238,3486,-299,3502,-364,3507,-431,3501,-506,3483,-577,3454,-643,3416,-703,3369,-756,3315,-801,3254,-838,3242,-843,2787,-843,2796,-949,2818,-1048,2851,-1140,2892,-1226,2940,-1303,2991,-1373,3043,-1435,3095,-1489,3143,-1533,3185,-1570,3219,-1597,3243,-1614,3267,-1643,3278,-1678,3273,-1716,3250,-1756,3153,-1852,3116,-1883,3080,-1892xm3044,-888l2941,-881,2860,-865,2806,-850,2787,-843,3242,-843,3188,-865,3118,-882,3044,-888xm1800,-1892l1766,-1885,1732,-1865,1705,-1843,1672,-1816,1636,-1784,1597,-1748,1555,-1708,1511,-1662,1466,-1612,1422,-1557,1377,-1497,1335,-1432,1294,-1361,1256,-1285,1222,-1204,1192,-1117,1168,-1025,1150,-927,1138,-824,1134,-714,1138,-607,1151,-510,1171,-422,1198,-342,1231,-272,1269,-210,1312,-155,1358,-109,1407,-70,1459,-37,1511,-11,1564,8,1617,22,1669,29,1719,32,1798,27,1871,12,1940,-12,2002,-44,2059,-83,2108,-129,2149,-181,2182,-238,2207,-299,2222,-364,2227,-431,2221,-506,2203,-577,2174,-643,2136,-703,2090,-756,2035,-801,1975,-838,1963,-843,1507,-843,1516,-949,1538,-1048,1571,-1140,1612,-1226,1660,-1303,1711,-1373,1764,-1435,1815,-1489,1863,-1533,1905,-1570,1940,-1597,1963,-1614,1987,-1643,1998,-1678,1993,-1716,1970,-1756,1873,-1852,1836,-1883,1800,-1892xm1764,-888l1661,-881,1580,-865,1526,-850,1507,-843,1963,-843,1909,-865,1838,-882,1764,-888xe" filled="true" fillcolor="#e2eef3" stroked="false">
            <v:path arrowok="t"/>
            <v:fill type="solid"/>
            <w10:wrap type="none"/>
          </v:shape>
        </w:pict>
      </w:r>
      <w:r>
        <w:rPr>
          <w:rFonts w:ascii="Tahoma"/>
          <w:color w:val="231F20"/>
          <w:w w:val="90"/>
          <w:sz w:val="22"/>
        </w:rPr>
        <w:t>-</w:t>
      </w:r>
      <w:r>
        <w:rPr>
          <w:rFonts w:ascii="Tahoma"/>
          <w:color w:val="231F20"/>
          <w:spacing w:val="-2"/>
          <w:w w:val="90"/>
          <w:sz w:val="22"/>
        </w:rPr>
        <w:t> </w:t>
      </w:r>
      <w:r>
        <w:rPr>
          <w:color w:val="231F20"/>
          <w:w w:val="90"/>
        </w:rPr>
        <w:t>Tom</w:t>
      </w:r>
      <w:r>
        <w:rPr>
          <w:color w:val="231F20"/>
          <w:spacing w:val="4"/>
        </w:rPr>
        <w:t> </w:t>
      </w:r>
      <w:r>
        <w:rPr>
          <w:color w:val="231F20"/>
          <w:w w:val="90"/>
        </w:rPr>
        <w:t>Scannell,</w:t>
      </w:r>
      <w:r>
        <w:rPr>
          <w:color w:val="231F20"/>
          <w:spacing w:val="4"/>
        </w:rPr>
        <w:t> </w:t>
      </w:r>
      <w:r>
        <w:rPr>
          <w:color w:val="231F20"/>
          <w:w w:val="90"/>
        </w:rPr>
        <w:t>President,</w:t>
      </w:r>
      <w:r>
        <w:rPr>
          <w:color w:val="231F20"/>
          <w:spacing w:val="3"/>
        </w:rPr>
        <w:t> </w:t>
      </w:r>
      <w:r>
        <w:rPr>
          <w:color w:val="231F20"/>
          <w:w w:val="90"/>
        </w:rPr>
        <w:t>East</w:t>
      </w:r>
      <w:r>
        <w:rPr>
          <w:color w:val="231F20"/>
          <w:spacing w:val="4"/>
        </w:rPr>
        <w:t> </w:t>
      </w:r>
      <w:r>
        <w:rPr>
          <w:color w:val="231F20"/>
          <w:w w:val="90"/>
        </w:rPr>
        <w:t>Belmont</w:t>
      </w:r>
      <w:r>
        <w:rPr>
          <w:color w:val="231F20"/>
          <w:spacing w:val="4"/>
        </w:rPr>
        <w:t> </w:t>
      </w:r>
      <w:r>
        <w:rPr>
          <w:color w:val="231F20"/>
          <w:w w:val="90"/>
        </w:rPr>
        <w:t>Cricket</w:t>
      </w:r>
      <w:r>
        <w:rPr>
          <w:color w:val="231F20"/>
          <w:spacing w:val="4"/>
        </w:rPr>
        <w:t> </w:t>
      </w:r>
      <w:r>
        <w:rPr>
          <w:color w:val="231F20"/>
          <w:spacing w:val="-4"/>
          <w:w w:val="90"/>
        </w:rPr>
        <w:t>Club</w:t>
      </w:r>
    </w:p>
    <w:p>
      <w:pPr>
        <w:spacing w:after="0"/>
        <w:sectPr>
          <w:pgSz w:w="11910" w:h="16840"/>
          <w:pgMar w:header="0" w:footer="358" w:top="840" w:bottom="540" w:left="1020" w:right="280"/>
        </w:sectPr>
      </w:pPr>
    </w:p>
    <w:p>
      <w:pPr>
        <w:pStyle w:val="Heading1"/>
        <w:spacing w:before="66"/>
        <w:ind w:left="113"/>
      </w:pPr>
      <w:r>
        <w:rPr/>
        <w:pict>
          <v:group style="position:absolute;margin-left:49.141998pt;margin-top:104.659012pt;width:500.8pt;height:691.95pt;mso-position-horizontal-relative:page;mso-position-vertical-relative:page;z-index:-17978880" id="docshapegroup457" coordorigin="983,2093" coordsize="10016,13839">
            <v:rect style="position:absolute;left:982;top:2093;width:10016;height:13839" id="docshape458" filled="true" fillcolor="#231f20" stroked="false">
              <v:fill opacity="19660f" type="solid"/>
            </v:rect>
            <v:shape style="position:absolute;left:1133;top:2244;width:9638;height:13460" type="#_x0000_t75" id="docshape459" stroked="false">
              <v:imagedata r:id="rId122" o:title=""/>
            </v:shape>
            <w10:wrap type="none"/>
          </v:group>
        </w:pict>
      </w:r>
      <w:bookmarkStart w:name="_TOC_250001" w:id="9"/>
      <w:r>
        <w:rPr>
          <w:color w:val="8ACED7"/>
          <w:spacing w:val="-21"/>
        </w:rPr>
        <w:t>STAKEHOLDER</w:t>
      </w:r>
      <w:r>
        <w:rPr>
          <w:color w:val="8ACED7"/>
          <w:spacing w:val="3"/>
        </w:rPr>
        <w:t> </w:t>
      </w:r>
      <w:bookmarkEnd w:id="9"/>
      <w:r>
        <w:rPr>
          <w:color w:val="8ACED7"/>
          <w:spacing w:val="-2"/>
        </w:rPr>
        <w:t>SUPPORT</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5"/>
        <w:rPr>
          <w:rFonts w:ascii="Brandon Grotesque Bold"/>
          <w:b/>
          <w:sz w:val="23"/>
        </w:rPr>
      </w:pPr>
    </w:p>
    <w:p>
      <w:pPr>
        <w:spacing w:before="94"/>
        <w:ind w:left="3141" w:right="0" w:firstLine="0"/>
        <w:jc w:val="left"/>
        <w:rPr>
          <w:rFonts w:ascii="Arial"/>
          <w:sz w:val="16"/>
        </w:rPr>
      </w:pPr>
      <w:r>
        <w:rPr>
          <w:rFonts w:ascii="Arial"/>
          <w:color w:val="231F20"/>
          <w:sz w:val="16"/>
        </w:rPr>
        <w:t>17</w:t>
      </w:r>
      <w:r>
        <w:rPr>
          <w:rFonts w:ascii="Arial"/>
          <w:color w:val="231F20"/>
          <w:spacing w:val="-7"/>
          <w:sz w:val="16"/>
        </w:rPr>
        <w:t> </w:t>
      </w:r>
      <w:r>
        <w:rPr>
          <w:rFonts w:ascii="Arial"/>
          <w:color w:val="231F20"/>
          <w:sz w:val="16"/>
        </w:rPr>
        <w:t>November</w:t>
      </w:r>
      <w:r>
        <w:rPr>
          <w:rFonts w:ascii="Arial"/>
          <w:color w:val="231F20"/>
          <w:spacing w:val="-6"/>
          <w:sz w:val="16"/>
        </w:rPr>
        <w:t> </w:t>
      </w:r>
      <w:r>
        <w:rPr>
          <w:rFonts w:ascii="Arial"/>
          <w:color w:val="231F20"/>
          <w:spacing w:val="-4"/>
          <w:sz w:val="16"/>
        </w:rPr>
        <w:t>2021</w:t>
      </w:r>
    </w:p>
    <w:p>
      <w:pPr>
        <w:pStyle w:val="BodyText"/>
        <w:rPr>
          <w:rFonts w:ascii="Arial"/>
        </w:rPr>
      </w:pPr>
    </w:p>
    <w:p>
      <w:pPr>
        <w:pStyle w:val="BodyText"/>
        <w:rPr>
          <w:rFonts w:ascii="Arial"/>
        </w:rPr>
      </w:pPr>
    </w:p>
    <w:p>
      <w:pPr>
        <w:pStyle w:val="BodyText"/>
        <w:rPr>
          <w:rFonts w:ascii="Arial"/>
        </w:rPr>
      </w:pPr>
    </w:p>
    <w:p>
      <w:pPr>
        <w:spacing w:before="114"/>
        <w:ind w:left="3141" w:right="0" w:firstLine="0"/>
        <w:jc w:val="left"/>
        <w:rPr>
          <w:rFonts w:ascii="Arial"/>
          <w:sz w:val="16"/>
        </w:rPr>
      </w:pPr>
      <w:r>
        <w:rPr>
          <w:rFonts w:ascii="Arial"/>
          <w:color w:val="231F20"/>
          <w:sz w:val="16"/>
        </w:rPr>
        <w:t>To</w:t>
      </w:r>
      <w:r>
        <w:rPr>
          <w:rFonts w:ascii="Arial"/>
          <w:color w:val="231F20"/>
          <w:spacing w:val="-4"/>
          <w:sz w:val="16"/>
        </w:rPr>
        <w:t> </w:t>
      </w:r>
      <w:r>
        <w:rPr>
          <w:rFonts w:ascii="Arial"/>
          <w:color w:val="231F20"/>
          <w:sz w:val="16"/>
        </w:rPr>
        <w:t>whom</w:t>
      </w:r>
      <w:r>
        <w:rPr>
          <w:rFonts w:ascii="Arial"/>
          <w:color w:val="231F20"/>
          <w:spacing w:val="-4"/>
          <w:sz w:val="16"/>
        </w:rPr>
        <w:t> </w:t>
      </w:r>
      <w:r>
        <w:rPr>
          <w:rFonts w:ascii="Arial"/>
          <w:color w:val="231F20"/>
          <w:sz w:val="16"/>
        </w:rPr>
        <w:t>it</w:t>
      </w:r>
      <w:r>
        <w:rPr>
          <w:rFonts w:ascii="Arial"/>
          <w:color w:val="231F20"/>
          <w:spacing w:val="-4"/>
          <w:sz w:val="16"/>
        </w:rPr>
        <w:t> </w:t>
      </w:r>
      <w:r>
        <w:rPr>
          <w:rFonts w:ascii="Arial"/>
          <w:color w:val="231F20"/>
          <w:sz w:val="16"/>
        </w:rPr>
        <w:t>may</w:t>
      </w:r>
      <w:r>
        <w:rPr>
          <w:rFonts w:ascii="Arial"/>
          <w:color w:val="231F20"/>
          <w:spacing w:val="-2"/>
          <w:sz w:val="16"/>
        </w:rPr>
        <w:t> concern</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9"/>
        <w:rPr>
          <w:rFonts w:ascii="Arial"/>
          <w:sz w:val="21"/>
        </w:rPr>
      </w:pPr>
    </w:p>
    <w:p>
      <w:pPr>
        <w:spacing w:before="0"/>
        <w:ind w:left="3141" w:right="2172" w:firstLine="0"/>
        <w:jc w:val="left"/>
        <w:rPr>
          <w:rFonts w:ascii="Arial"/>
          <w:sz w:val="16"/>
        </w:rPr>
      </w:pPr>
      <w:r>
        <w:rPr>
          <w:rFonts w:ascii="Arial"/>
          <w:color w:val="231F20"/>
          <w:sz w:val="16"/>
        </w:rPr>
        <w:t>The</w:t>
      </w:r>
      <w:r>
        <w:rPr>
          <w:rFonts w:ascii="Arial"/>
          <w:color w:val="231F20"/>
          <w:spacing w:val="-5"/>
          <w:sz w:val="16"/>
        </w:rPr>
        <w:t> </w:t>
      </w:r>
      <w:r>
        <w:rPr>
          <w:rFonts w:ascii="Arial"/>
          <w:color w:val="231F20"/>
          <w:sz w:val="16"/>
        </w:rPr>
        <w:t>Geelong</w:t>
      </w:r>
      <w:r>
        <w:rPr>
          <w:rFonts w:ascii="Arial"/>
          <w:color w:val="231F20"/>
          <w:spacing w:val="-5"/>
          <w:sz w:val="16"/>
        </w:rPr>
        <w:t> </w:t>
      </w:r>
      <w:r>
        <w:rPr>
          <w:rFonts w:ascii="Arial"/>
          <w:color w:val="231F20"/>
          <w:sz w:val="16"/>
        </w:rPr>
        <w:t>and</w:t>
      </w:r>
      <w:r>
        <w:rPr>
          <w:rFonts w:ascii="Arial"/>
          <w:color w:val="231F20"/>
          <w:spacing w:val="-5"/>
          <w:sz w:val="16"/>
        </w:rPr>
        <w:t> </w:t>
      </w:r>
      <w:r>
        <w:rPr>
          <w:rFonts w:ascii="Arial"/>
          <w:color w:val="231F20"/>
          <w:sz w:val="16"/>
        </w:rPr>
        <w:t>District</w:t>
      </w:r>
      <w:r>
        <w:rPr>
          <w:rFonts w:ascii="Arial"/>
          <w:color w:val="231F20"/>
          <w:spacing w:val="-5"/>
          <w:sz w:val="16"/>
        </w:rPr>
        <w:t> </w:t>
      </w:r>
      <w:r>
        <w:rPr>
          <w:rFonts w:ascii="Arial"/>
          <w:color w:val="231F20"/>
          <w:sz w:val="16"/>
        </w:rPr>
        <w:t>Football</w:t>
      </w:r>
      <w:r>
        <w:rPr>
          <w:rFonts w:ascii="Arial"/>
          <w:color w:val="231F20"/>
          <w:spacing w:val="-6"/>
          <w:sz w:val="16"/>
        </w:rPr>
        <w:t> </w:t>
      </w:r>
      <w:r>
        <w:rPr>
          <w:rFonts w:ascii="Arial"/>
          <w:color w:val="231F20"/>
          <w:sz w:val="16"/>
        </w:rPr>
        <w:t>League</w:t>
      </w:r>
      <w:r>
        <w:rPr>
          <w:rFonts w:ascii="Arial"/>
          <w:color w:val="231F20"/>
          <w:spacing w:val="-5"/>
          <w:sz w:val="16"/>
        </w:rPr>
        <w:t> </w:t>
      </w:r>
      <w:r>
        <w:rPr>
          <w:rFonts w:ascii="Arial"/>
          <w:color w:val="231F20"/>
          <w:sz w:val="16"/>
        </w:rPr>
        <w:t>fully</w:t>
      </w:r>
      <w:r>
        <w:rPr>
          <w:rFonts w:ascii="Arial"/>
          <w:color w:val="231F20"/>
          <w:spacing w:val="-4"/>
          <w:sz w:val="16"/>
        </w:rPr>
        <w:t> </w:t>
      </w:r>
      <w:r>
        <w:rPr>
          <w:rFonts w:ascii="Arial"/>
          <w:color w:val="231F20"/>
          <w:sz w:val="16"/>
        </w:rPr>
        <w:t>supports</w:t>
      </w:r>
      <w:r>
        <w:rPr>
          <w:rFonts w:ascii="Arial"/>
          <w:color w:val="231F20"/>
          <w:spacing w:val="-4"/>
          <w:sz w:val="16"/>
        </w:rPr>
        <w:t> </w:t>
      </w:r>
      <w:r>
        <w:rPr>
          <w:rFonts w:ascii="Arial"/>
          <w:color w:val="231F20"/>
          <w:sz w:val="16"/>
        </w:rPr>
        <w:t>the</w:t>
      </w:r>
      <w:r>
        <w:rPr>
          <w:rFonts w:ascii="Arial"/>
          <w:color w:val="231F20"/>
          <w:spacing w:val="-4"/>
          <w:sz w:val="16"/>
        </w:rPr>
        <w:t> </w:t>
      </w:r>
      <w:r>
        <w:rPr>
          <w:rFonts w:ascii="Arial"/>
          <w:color w:val="231F20"/>
          <w:sz w:val="16"/>
        </w:rPr>
        <w:t>Belmont</w:t>
      </w:r>
      <w:r>
        <w:rPr>
          <w:rFonts w:ascii="Arial"/>
          <w:color w:val="231F20"/>
          <w:spacing w:val="-5"/>
          <w:sz w:val="16"/>
        </w:rPr>
        <w:t> </w:t>
      </w:r>
      <w:r>
        <w:rPr>
          <w:rFonts w:ascii="Arial"/>
          <w:color w:val="231F20"/>
          <w:sz w:val="16"/>
        </w:rPr>
        <w:t>Lions FNC in their endeavours to develop and upgrade the facilities at Winters </w:t>
      </w:r>
      <w:r>
        <w:rPr>
          <w:rFonts w:ascii="Arial"/>
          <w:color w:val="231F20"/>
          <w:spacing w:val="-2"/>
          <w:sz w:val="16"/>
        </w:rPr>
        <w:t>Reserve</w:t>
      </w:r>
    </w:p>
    <w:p>
      <w:pPr>
        <w:pStyle w:val="BodyText"/>
        <w:spacing w:before="1"/>
        <w:rPr>
          <w:rFonts w:ascii="Arial"/>
          <w:sz w:val="16"/>
        </w:rPr>
      </w:pPr>
    </w:p>
    <w:p>
      <w:pPr>
        <w:spacing w:before="0"/>
        <w:ind w:left="3141" w:right="2172" w:firstLine="0"/>
        <w:jc w:val="left"/>
        <w:rPr>
          <w:rFonts w:ascii="Arial"/>
          <w:sz w:val="16"/>
        </w:rPr>
      </w:pPr>
      <w:r>
        <w:rPr>
          <w:rFonts w:ascii="Arial"/>
          <w:color w:val="231F20"/>
          <w:sz w:val="16"/>
        </w:rPr>
        <w:t>The</w:t>
      </w:r>
      <w:r>
        <w:rPr>
          <w:rFonts w:ascii="Arial"/>
          <w:color w:val="231F20"/>
          <w:spacing w:val="-5"/>
          <w:sz w:val="16"/>
        </w:rPr>
        <w:t> </w:t>
      </w:r>
      <w:r>
        <w:rPr>
          <w:rFonts w:ascii="Arial"/>
          <w:color w:val="231F20"/>
          <w:sz w:val="16"/>
        </w:rPr>
        <w:t>Club</w:t>
      </w:r>
      <w:r>
        <w:rPr>
          <w:rFonts w:ascii="Arial"/>
          <w:color w:val="231F20"/>
          <w:spacing w:val="-4"/>
          <w:sz w:val="16"/>
        </w:rPr>
        <w:t> </w:t>
      </w:r>
      <w:r>
        <w:rPr>
          <w:rFonts w:ascii="Arial"/>
          <w:color w:val="231F20"/>
          <w:sz w:val="16"/>
        </w:rPr>
        <w:t>has</w:t>
      </w:r>
      <w:r>
        <w:rPr>
          <w:rFonts w:ascii="Arial"/>
          <w:color w:val="231F20"/>
          <w:spacing w:val="-5"/>
          <w:sz w:val="16"/>
        </w:rPr>
        <w:t> </w:t>
      </w:r>
      <w:r>
        <w:rPr>
          <w:rFonts w:ascii="Arial"/>
          <w:color w:val="231F20"/>
          <w:sz w:val="16"/>
        </w:rPr>
        <w:t>made</w:t>
      </w:r>
      <w:r>
        <w:rPr>
          <w:rFonts w:ascii="Arial"/>
          <w:color w:val="231F20"/>
          <w:spacing w:val="-5"/>
          <w:sz w:val="16"/>
        </w:rPr>
        <w:t> </w:t>
      </w:r>
      <w:r>
        <w:rPr>
          <w:rFonts w:ascii="Arial"/>
          <w:color w:val="231F20"/>
          <w:sz w:val="16"/>
        </w:rPr>
        <w:t>significant</w:t>
      </w:r>
      <w:r>
        <w:rPr>
          <w:rFonts w:ascii="Arial"/>
          <w:color w:val="231F20"/>
          <w:spacing w:val="-5"/>
          <w:sz w:val="16"/>
        </w:rPr>
        <w:t> </w:t>
      </w:r>
      <w:r>
        <w:rPr>
          <w:rFonts w:ascii="Arial"/>
          <w:color w:val="231F20"/>
          <w:sz w:val="16"/>
        </w:rPr>
        <w:t>progress</w:t>
      </w:r>
      <w:r>
        <w:rPr>
          <w:rFonts w:ascii="Arial"/>
          <w:color w:val="231F20"/>
          <w:spacing w:val="-5"/>
          <w:sz w:val="16"/>
        </w:rPr>
        <w:t> </w:t>
      </w:r>
      <w:r>
        <w:rPr>
          <w:rFonts w:ascii="Arial"/>
          <w:color w:val="231F20"/>
          <w:sz w:val="16"/>
        </w:rPr>
        <w:t>recently,</w:t>
      </w:r>
      <w:r>
        <w:rPr>
          <w:rFonts w:ascii="Arial"/>
          <w:color w:val="231F20"/>
          <w:spacing w:val="-5"/>
          <w:sz w:val="16"/>
        </w:rPr>
        <w:t> </w:t>
      </w:r>
      <w:r>
        <w:rPr>
          <w:rFonts w:ascii="Arial"/>
          <w:color w:val="231F20"/>
          <w:sz w:val="16"/>
        </w:rPr>
        <w:t>including</w:t>
      </w:r>
      <w:r>
        <w:rPr>
          <w:rFonts w:ascii="Arial"/>
          <w:color w:val="231F20"/>
          <w:spacing w:val="-6"/>
          <w:sz w:val="16"/>
        </w:rPr>
        <w:t> </w:t>
      </w:r>
      <w:r>
        <w:rPr>
          <w:rFonts w:ascii="Arial"/>
          <w:color w:val="231F20"/>
          <w:sz w:val="16"/>
        </w:rPr>
        <w:t>seeing</w:t>
      </w:r>
      <w:r>
        <w:rPr>
          <w:rFonts w:ascii="Arial"/>
          <w:color w:val="231F20"/>
          <w:spacing w:val="-4"/>
          <w:sz w:val="16"/>
        </w:rPr>
        <w:t> </w:t>
      </w:r>
      <w:r>
        <w:rPr>
          <w:rFonts w:ascii="Arial"/>
          <w:color w:val="231F20"/>
          <w:sz w:val="16"/>
        </w:rPr>
        <w:t>an</w:t>
      </w:r>
      <w:r>
        <w:rPr>
          <w:rFonts w:ascii="Arial"/>
          <w:color w:val="231F20"/>
          <w:spacing w:val="-4"/>
          <w:sz w:val="16"/>
        </w:rPr>
        <w:t> </w:t>
      </w:r>
      <w:r>
        <w:rPr>
          <w:rFonts w:ascii="Arial"/>
          <w:color w:val="231F20"/>
          <w:sz w:val="16"/>
        </w:rPr>
        <w:t>influx of netball players which currently do not have adequate facilities they </w:t>
      </w:r>
      <w:r>
        <w:rPr>
          <w:rFonts w:ascii="Arial"/>
          <w:color w:val="231F20"/>
          <w:spacing w:val="-2"/>
          <w:sz w:val="16"/>
        </w:rPr>
        <w:t>require.</w:t>
      </w:r>
    </w:p>
    <w:p>
      <w:pPr>
        <w:pStyle w:val="BodyText"/>
        <w:spacing w:before="11"/>
        <w:rPr>
          <w:rFonts w:ascii="Arial"/>
          <w:sz w:val="15"/>
        </w:rPr>
      </w:pPr>
    </w:p>
    <w:p>
      <w:pPr>
        <w:spacing w:before="0"/>
        <w:ind w:left="3141" w:right="1793" w:firstLine="0"/>
        <w:jc w:val="left"/>
        <w:rPr>
          <w:rFonts w:ascii="Arial"/>
          <w:sz w:val="16"/>
        </w:rPr>
      </w:pPr>
      <w:r>
        <w:rPr>
          <w:rFonts w:ascii="Arial"/>
          <w:color w:val="231F20"/>
          <w:sz w:val="16"/>
        </w:rPr>
        <w:t>The</w:t>
      </w:r>
      <w:r>
        <w:rPr>
          <w:rFonts w:ascii="Arial"/>
          <w:color w:val="231F20"/>
          <w:spacing w:val="-5"/>
          <w:sz w:val="16"/>
        </w:rPr>
        <w:t> </w:t>
      </w:r>
      <w:r>
        <w:rPr>
          <w:rFonts w:ascii="Arial"/>
          <w:color w:val="231F20"/>
          <w:sz w:val="16"/>
        </w:rPr>
        <w:t>League</w:t>
      </w:r>
      <w:r>
        <w:rPr>
          <w:rFonts w:ascii="Arial"/>
          <w:color w:val="231F20"/>
          <w:spacing w:val="-5"/>
          <w:sz w:val="16"/>
        </w:rPr>
        <w:t> </w:t>
      </w:r>
      <w:r>
        <w:rPr>
          <w:rFonts w:ascii="Arial"/>
          <w:color w:val="231F20"/>
          <w:sz w:val="16"/>
        </w:rPr>
        <w:t>and</w:t>
      </w:r>
      <w:r>
        <w:rPr>
          <w:rFonts w:ascii="Arial"/>
          <w:color w:val="231F20"/>
          <w:spacing w:val="-4"/>
          <w:sz w:val="16"/>
        </w:rPr>
        <w:t> </w:t>
      </w:r>
      <w:r>
        <w:rPr>
          <w:rFonts w:ascii="Arial"/>
          <w:color w:val="231F20"/>
          <w:sz w:val="16"/>
        </w:rPr>
        <w:t>its</w:t>
      </w:r>
      <w:r>
        <w:rPr>
          <w:rFonts w:ascii="Arial"/>
          <w:color w:val="231F20"/>
          <w:spacing w:val="-4"/>
          <w:sz w:val="16"/>
        </w:rPr>
        <w:t> </w:t>
      </w:r>
      <w:r>
        <w:rPr>
          <w:rFonts w:ascii="Arial"/>
          <w:color w:val="231F20"/>
          <w:sz w:val="16"/>
        </w:rPr>
        <w:t>member</w:t>
      </w:r>
      <w:r>
        <w:rPr>
          <w:rFonts w:ascii="Arial"/>
          <w:color w:val="231F20"/>
          <w:spacing w:val="-4"/>
          <w:sz w:val="16"/>
        </w:rPr>
        <w:t> </w:t>
      </w:r>
      <w:r>
        <w:rPr>
          <w:rFonts w:ascii="Arial"/>
          <w:color w:val="231F20"/>
          <w:sz w:val="16"/>
        </w:rPr>
        <w:t>clubs</w:t>
      </w:r>
      <w:r>
        <w:rPr>
          <w:rFonts w:ascii="Arial"/>
          <w:color w:val="231F20"/>
          <w:spacing w:val="-4"/>
          <w:sz w:val="16"/>
        </w:rPr>
        <w:t> </w:t>
      </w:r>
      <w:r>
        <w:rPr>
          <w:rFonts w:ascii="Arial"/>
          <w:color w:val="231F20"/>
          <w:sz w:val="16"/>
        </w:rPr>
        <w:t>consider</w:t>
      </w:r>
      <w:r>
        <w:rPr>
          <w:rFonts w:ascii="Arial"/>
          <w:color w:val="231F20"/>
          <w:spacing w:val="-4"/>
          <w:sz w:val="16"/>
        </w:rPr>
        <w:t> </w:t>
      </w:r>
      <w:r>
        <w:rPr>
          <w:rFonts w:ascii="Arial"/>
          <w:color w:val="231F20"/>
          <w:sz w:val="16"/>
        </w:rPr>
        <w:t>that</w:t>
      </w:r>
      <w:r>
        <w:rPr>
          <w:rFonts w:ascii="Arial"/>
          <w:color w:val="231F20"/>
          <w:spacing w:val="-5"/>
          <w:sz w:val="16"/>
        </w:rPr>
        <w:t> </w:t>
      </w:r>
      <w:r>
        <w:rPr>
          <w:rFonts w:ascii="Arial"/>
          <w:color w:val="231F20"/>
          <w:sz w:val="16"/>
        </w:rPr>
        <w:t>redevelopment</w:t>
      </w:r>
      <w:r>
        <w:rPr>
          <w:rFonts w:ascii="Arial"/>
          <w:color w:val="231F20"/>
          <w:spacing w:val="-5"/>
          <w:sz w:val="16"/>
        </w:rPr>
        <w:t> </w:t>
      </w:r>
      <w:r>
        <w:rPr>
          <w:rFonts w:ascii="Arial"/>
          <w:color w:val="231F20"/>
          <w:sz w:val="16"/>
        </w:rPr>
        <w:t>of</w:t>
      </w:r>
      <w:r>
        <w:rPr>
          <w:rFonts w:ascii="Arial"/>
          <w:color w:val="231F20"/>
          <w:spacing w:val="-4"/>
          <w:sz w:val="16"/>
        </w:rPr>
        <w:t> </w:t>
      </w:r>
      <w:r>
        <w:rPr>
          <w:rFonts w:ascii="Arial"/>
          <w:color w:val="231F20"/>
          <w:sz w:val="16"/>
        </w:rPr>
        <w:t>additional netball change rooms essential to facilitate a welcoming and inclusive environment to support female participation...</w:t>
      </w:r>
    </w:p>
    <w:p>
      <w:pPr>
        <w:spacing w:line="183" w:lineRule="exact" w:before="0"/>
        <w:ind w:left="3141" w:right="0" w:firstLine="0"/>
        <w:jc w:val="left"/>
        <w:rPr>
          <w:rFonts w:ascii="Arial"/>
          <w:sz w:val="16"/>
        </w:rPr>
      </w:pPr>
      <w:r>
        <w:rPr>
          <w:rFonts w:ascii="Arial"/>
          <w:color w:val="231F20"/>
          <w:w w:val="99"/>
          <w:sz w:val="16"/>
        </w:rPr>
        <w:t>.</w:t>
      </w:r>
    </w:p>
    <w:p>
      <w:pPr>
        <w:pStyle w:val="BodyText"/>
        <w:rPr>
          <w:rFonts w:ascii="Arial"/>
          <w:sz w:val="16"/>
        </w:rPr>
      </w:pPr>
    </w:p>
    <w:p>
      <w:pPr>
        <w:spacing w:before="0"/>
        <w:ind w:left="3141" w:right="2127" w:firstLine="0"/>
        <w:jc w:val="left"/>
        <w:rPr>
          <w:rFonts w:ascii="Arial"/>
          <w:sz w:val="16"/>
        </w:rPr>
      </w:pPr>
      <w:r>
        <w:rPr>
          <w:rFonts w:ascii="Arial"/>
          <w:color w:val="231F20"/>
          <w:sz w:val="16"/>
        </w:rPr>
        <w:t>In</w:t>
      </w:r>
      <w:r>
        <w:rPr>
          <w:rFonts w:ascii="Arial"/>
          <w:color w:val="231F20"/>
          <w:spacing w:val="-4"/>
          <w:sz w:val="16"/>
        </w:rPr>
        <w:t> </w:t>
      </w:r>
      <w:r>
        <w:rPr>
          <w:rFonts w:ascii="Arial"/>
          <w:color w:val="231F20"/>
          <w:sz w:val="16"/>
        </w:rPr>
        <w:t>addition,</w:t>
      </w:r>
      <w:r>
        <w:rPr>
          <w:rFonts w:ascii="Arial"/>
          <w:color w:val="231F20"/>
          <w:spacing w:val="-4"/>
          <w:sz w:val="16"/>
        </w:rPr>
        <w:t> </w:t>
      </w:r>
      <w:r>
        <w:rPr>
          <w:rFonts w:ascii="Arial"/>
          <w:color w:val="231F20"/>
          <w:sz w:val="16"/>
        </w:rPr>
        <w:t>the</w:t>
      </w:r>
      <w:r>
        <w:rPr>
          <w:rFonts w:ascii="Arial"/>
          <w:color w:val="231F20"/>
          <w:spacing w:val="-4"/>
          <w:sz w:val="16"/>
        </w:rPr>
        <w:t> </w:t>
      </w:r>
      <w:r>
        <w:rPr>
          <w:rFonts w:ascii="Arial"/>
          <w:color w:val="231F20"/>
          <w:sz w:val="16"/>
        </w:rPr>
        <w:t>construction</w:t>
      </w:r>
      <w:r>
        <w:rPr>
          <w:rFonts w:ascii="Arial"/>
          <w:color w:val="231F20"/>
          <w:spacing w:val="-2"/>
          <w:sz w:val="16"/>
        </w:rPr>
        <w:t> </w:t>
      </w:r>
      <w:r>
        <w:rPr>
          <w:rFonts w:ascii="Arial"/>
          <w:color w:val="231F20"/>
          <w:sz w:val="16"/>
        </w:rPr>
        <w:t>of</w:t>
      </w:r>
      <w:r>
        <w:rPr>
          <w:rFonts w:ascii="Arial"/>
          <w:color w:val="231F20"/>
          <w:spacing w:val="-4"/>
          <w:sz w:val="16"/>
        </w:rPr>
        <w:t> </w:t>
      </w:r>
      <w:r>
        <w:rPr>
          <w:rFonts w:ascii="Arial"/>
          <w:color w:val="231F20"/>
          <w:sz w:val="16"/>
        </w:rPr>
        <w:t>a</w:t>
      </w:r>
      <w:r>
        <w:rPr>
          <w:rFonts w:ascii="Arial"/>
          <w:color w:val="231F20"/>
          <w:spacing w:val="-4"/>
          <w:sz w:val="16"/>
        </w:rPr>
        <w:t> </w:t>
      </w:r>
      <w:r>
        <w:rPr>
          <w:rFonts w:ascii="Arial"/>
          <w:color w:val="231F20"/>
          <w:sz w:val="16"/>
        </w:rPr>
        <w:t>second</w:t>
      </w:r>
      <w:r>
        <w:rPr>
          <w:rFonts w:ascii="Arial"/>
          <w:color w:val="231F20"/>
          <w:spacing w:val="-2"/>
          <w:sz w:val="16"/>
        </w:rPr>
        <w:t> </w:t>
      </w:r>
      <w:r>
        <w:rPr>
          <w:rFonts w:ascii="Arial"/>
          <w:color w:val="231F20"/>
          <w:sz w:val="16"/>
        </w:rPr>
        <w:t>netball</w:t>
      </w:r>
      <w:r>
        <w:rPr>
          <w:rFonts w:ascii="Arial"/>
          <w:color w:val="231F20"/>
          <w:spacing w:val="-5"/>
          <w:sz w:val="16"/>
        </w:rPr>
        <w:t> </w:t>
      </w:r>
      <w:r>
        <w:rPr>
          <w:rFonts w:ascii="Arial"/>
          <w:color w:val="231F20"/>
          <w:sz w:val="16"/>
        </w:rPr>
        <w:t>court</w:t>
      </w:r>
      <w:r>
        <w:rPr>
          <w:rFonts w:ascii="Arial"/>
          <w:color w:val="231F20"/>
          <w:spacing w:val="-2"/>
          <w:sz w:val="16"/>
        </w:rPr>
        <w:t> </w:t>
      </w:r>
      <w:r>
        <w:rPr>
          <w:rFonts w:ascii="Arial"/>
          <w:color w:val="231F20"/>
          <w:sz w:val="16"/>
        </w:rPr>
        <w:t>will</w:t>
      </w:r>
      <w:r>
        <w:rPr>
          <w:rFonts w:ascii="Arial"/>
          <w:color w:val="231F20"/>
          <w:spacing w:val="-5"/>
          <w:sz w:val="16"/>
        </w:rPr>
        <w:t> </w:t>
      </w:r>
      <w:r>
        <w:rPr>
          <w:rFonts w:ascii="Arial"/>
          <w:color w:val="231F20"/>
          <w:sz w:val="16"/>
        </w:rPr>
        <w:t>allow</w:t>
      </w:r>
      <w:r>
        <w:rPr>
          <w:rFonts w:ascii="Arial"/>
          <w:color w:val="231F20"/>
          <w:spacing w:val="-4"/>
          <w:sz w:val="16"/>
        </w:rPr>
        <w:t> </w:t>
      </w:r>
      <w:r>
        <w:rPr>
          <w:rFonts w:ascii="Arial"/>
          <w:color w:val="231F20"/>
          <w:sz w:val="16"/>
        </w:rPr>
        <w:t>the</w:t>
      </w:r>
      <w:r>
        <w:rPr>
          <w:rFonts w:ascii="Arial"/>
          <w:color w:val="231F20"/>
          <w:spacing w:val="-4"/>
          <w:sz w:val="16"/>
        </w:rPr>
        <w:t> </w:t>
      </w:r>
      <w:r>
        <w:rPr>
          <w:rFonts w:ascii="Arial"/>
          <w:color w:val="231F20"/>
          <w:sz w:val="16"/>
        </w:rPr>
        <w:t>Leagues netball competition to continue to expand</w:t>
      </w:r>
      <w:r>
        <w:rPr>
          <w:rFonts w:ascii="Arial"/>
          <w:color w:val="231F20"/>
          <w:spacing w:val="40"/>
          <w:sz w:val="16"/>
        </w:rPr>
        <w:t> </w:t>
      </w:r>
      <w:r>
        <w:rPr>
          <w:rFonts w:ascii="Arial"/>
          <w:color w:val="231F20"/>
          <w:sz w:val="16"/>
        </w:rPr>
        <w:t>by creating additional capacity</w:t>
      </w:r>
      <w:r>
        <w:rPr>
          <w:rFonts w:ascii="Arial"/>
          <w:color w:val="231F20"/>
          <w:spacing w:val="40"/>
          <w:sz w:val="16"/>
        </w:rPr>
        <w:t> </w:t>
      </w:r>
      <w:r>
        <w:rPr>
          <w:rFonts w:ascii="Arial"/>
          <w:color w:val="231F20"/>
          <w:sz w:val="16"/>
        </w:rPr>
        <w:t>for participation and programming</w:t>
      </w:r>
    </w:p>
    <w:p>
      <w:pPr>
        <w:spacing w:before="1"/>
        <w:ind w:left="3185" w:right="0" w:firstLine="0"/>
        <w:jc w:val="left"/>
        <w:rPr>
          <w:rFonts w:ascii="Arial"/>
          <w:sz w:val="16"/>
        </w:rPr>
      </w:pPr>
      <w:r>
        <w:rPr>
          <w:rFonts w:ascii="Arial"/>
          <w:color w:val="231F20"/>
          <w:w w:val="99"/>
          <w:sz w:val="16"/>
        </w:rPr>
        <w:t>.</w:t>
      </w:r>
    </w:p>
    <w:p>
      <w:pPr>
        <w:pStyle w:val="BodyText"/>
        <w:spacing w:before="10"/>
        <w:rPr>
          <w:rFonts w:ascii="Arial"/>
          <w:sz w:val="15"/>
        </w:rPr>
      </w:pPr>
    </w:p>
    <w:p>
      <w:pPr>
        <w:spacing w:before="0"/>
        <w:ind w:left="3141" w:right="2172" w:firstLine="0"/>
        <w:jc w:val="left"/>
        <w:rPr>
          <w:rFonts w:ascii="Arial"/>
          <w:sz w:val="16"/>
        </w:rPr>
      </w:pPr>
      <w:r>
        <w:rPr>
          <w:rFonts w:ascii="Arial"/>
          <w:color w:val="231F20"/>
          <w:sz w:val="16"/>
        </w:rPr>
        <w:t>We</w:t>
      </w:r>
      <w:r>
        <w:rPr>
          <w:rFonts w:ascii="Arial"/>
          <w:color w:val="231F20"/>
          <w:spacing w:val="-3"/>
          <w:sz w:val="16"/>
        </w:rPr>
        <w:t> </w:t>
      </w:r>
      <w:r>
        <w:rPr>
          <w:rFonts w:ascii="Arial"/>
          <w:color w:val="231F20"/>
          <w:sz w:val="16"/>
        </w:rPr>
        <w:t>look</w:t>
      </w:r>
      <w:r>
        <w:rPr>
          <w:rFonts w:ascii="Arial"/>
          <w:color w:val="231F20"/>
          <w:spacing w:val="-4"/>
          <w:sz w:val="16"/>
        </w:rPr>
        <w:t> </w:t>
      </w:r>
      <w:r>
        <w:rPr>
          <w:rFonts w:ascii="Arial"/>
          <w:color w:val="231F20"/>
          <w:sz w:val="16"/>
        </w:rPr>
        <w:t>forward</w:t>
      </w:r>
      <w:r>
        <w:rPr>
          <w:rFonts w:ascii="Arial"/>
          <w:color w:val="231F20"/>
          <w:spacing w:val="-5"/>
          <w:sz w:val="16"/>
        </w:rPr>
        <w:t> </w:t>
      </w:r>
      <w:r>
        <w:rPr>
          <w:rFonts w:ascii="Arial"/>
          <w:color w:val="231F20"/>
          <w:sz w:val="16"/>
        </w:rPr>
        <w:t>to</w:t>
      </w:r>
      <w:r>
        <w:rPr>
          <w:rFonts w:ascii="Arial"/>
          <w:color w:val="231F20"/>
          <w:spacing w:val="-5"/>
          <w:sz w:val="16"/>
        </w:rPr>
        <w:t> </w:t>
      </w:r>
      <w:r>
        <w:rPr>
          <w:rFonts w:ascii="Arial"/>
          <w:color w:val="231F20"/>
          <w:sz w:val="16"/>
        </w:rPr>
        <w:t>seeing</w:t>
      </w:r>
      <w:r>
        <w:rPr>
          <w:rFonts w:ascii="Arial"/>
          <w:color w:val="231F20"/>
          <w:spacing w:val="-3"/>
          <w:sz w:val="16"/>
        </w:rPr>
        <w:t> </w:t>
      </w:r>
      <w:r>
        <w:rPr>
          <w:rFonts w:ascii="Arial"/>
          <w:color w:val="231F20"/>
          <w:sz w:val="16"/>
        </w:rPr>
        <w:t>the</w:t>
      </w:r>
      <w:r>
        <w:rPr>
          <w:rFonts w:ascii="Arial"/>
          <w:color w:val="231F20"/>
          <w:spacing w:val="-5"/>
          <w:sz w:val="16"/>
        </w:rPr>
        <w:t> </w:t>
      </w:r>
      <w:r>
        <w:rPr>
          <w:rFonts w:ascii="Arial"/>
          <w:color w:val="231F20"/>
          <w:sz w:val="16"/>
        </w:rPr>
        <w:t>redevelopment</w:t>
      </w:r>
      <w:r>
        <w:rPr>
          <w:rFonts w:ascii="Arial"/>
          <w:color w:val="231F20"/>
          <w:spacing w:val="-3"/>
          <w:sz w:val="16"/>
        </w:rPr>
        <w:t> </w:t>
      </w:r>
      <w:r>
        <w:rPr>
          <w:rFonts w:ascii="Arial"/>
          <w:color w:val="231F20"/>
          <w:sz w:val="16"/>
        </w:rPr>
        <w:t>of</w:t>
      </w:r>
      <w:r>
        <w:rPr>
          <w:rFonts w:ascii="Arial"/>
          <w:color w:val="231F20"/>
          <w:spacing w:val="-2"/>
          <w:sz w:val="16"/>
        </w:rPr>
        <w:t> </w:t>
      </w:r>
      <w:r>
        <w:rPr>
          <w:rFonts w:ascii="Arial"/>
          <w:color w:val="231F20"/>
          <w:sz w:val="16"/>
        </w:rPr>
        <w:t>Winterl</w:t>
      </w:r>
      <w:r>
        <w:rPr>
          <w:rFonts w:ascii="Arial"/>
          <w:color w:val="231F20"/>
          <w:spacing w:val="-6"/>
          <w:sz w:val="16"/>
        </w:rPr>
        <w:t> </w:t>
      </w:r>
      <w:r>
        <w:rPr>
          <w:rFonts w:ascii="Arial"/>
          <w:color w:val="231F20"/>
          <w:sz w:val="16"/>
        </w:rPr>
        <w:t>Reserve</w:t>
      </w:r>
      <w:r>
        <w:rPr>
          <w:rFonts w:ascii="Arial"/>
          <w:color w:val="231F20"/>
          <w:spacing w:val="-5"/>
          <w:sz w:val="16"/>
        </w:rPr>
        <w:t> </w:t>
      </w:r>
      <w:r>
        <w:rPr>
          <w:rFonts w:ascii="Arial"/>
          <w:color w:val="231F20"/>
          <w:sz w:val="16"/>
        </w:rPr>
        <w:t>and</w:t>
      </w:r>
      <w:r>
        <w:rPr>
          <w:rFonts w:ascii="Arial"/>
          <w:color w:val="231F20"/>
          <w:spacing w:val="-5"/>
          <w:sz w:val="16"/>
        </w:rPr>
        <w:t> </w:t>
      </w:r>
      <w:r>
        <w:rPr>
          <w:rFonts w:ascii="Arial"/>
          <w:color w:val="231F20"/>
          <w:sz w:val="16"/>
        </w:rPr>
        <w:t>that its progress is considered favourable to support both football and netball into the future</w:t>
      </w:r>
    </w:p>
    <w:p>
      <w:pPr>
        <w:pStyle w:val="BodyText"/>
        <w:rPr>
          <w:rFonts w:ascii="Arial"/>
        </w:rPr>
      </w:pPr>
    </w:p>
    <w:p>
      <w:pPr>
        <w:pStyle w:val="BodyText"/>
        <w:rPr>
          <w:rFonts w:ascii="Arial"/>
        </w:rPr>
      </w:pPr>
    </w:p>
    <w:p>
      <w:pPr>
        <w:pStyle w:val="BodyText"/>
        <w:rPr>
          <w:rFonts w:ascii="Arial"/>
        </w:rPr>
      </w:pPr>
    </w:p>
    <w:p>
      <w:pPr>
        <w:spacing w:before="114"/>
        <w:ind w:left="3141" w:right="6642" w:firstLine="0"/>
        <w:jc w:val="left"/>
        <w:rPr>
          <w:rFonts w:ascii="Arial"/>
          <w:sz w:val="16"/>
        </w:rPr>
      </w:pPr>
      <w:r>
        <w:rPr>
          <w:rFonts w:ascii="Arial"/>
          <w:color w:val="231F20"/>
          <w:sz w:val="16"/>
        </w:rPr>
        <w:t>Alan</w:t>
      </w:r>
      <w:r>
        <w:rPr>
          <w:rFonts w:ascii="Arial"/>
          <w:color w:val="231F20"/>
          <w:spacing w:val="-12"/>
          <w:sz w:val="16"/>
        </w:rPr>
        <w:t> </w:t>
      </w:r>
      <w:r>
        <w:rPr>
          <w:rFonts w:ascii="Arial"/>
          <w:color w:val="231F20"/>
          <w:sz w:val="16"/>
        </w:rPr>
        <w:t>Moore </w:t>
      </w:r>
      <w:r>
        <w:rPr>
          <w:rFonts w:ascii="Arial"/>
          <w:color w:val="231F20"/>
          <w:spacing w:val="-2"/>
          <w:sz w:val="16"/>
        </w:rPr>
        <w:t>Secretary</w:t>
      </w:r>
    </w:p>
    <w:p>
      <w:pPr>
        <w:spacing w:before="1"/>
        <w:ind w:left="3141" w:right="0" w:firstLine="0"/>
        <w:jc w:val="left"/>
        <w:rPr>
          <w:rFonts w:ascii="Arial"/>
          <w:sz w:val="16"/>
        </w:rPr>
      </w:pPr>
      <w:r>
        <w:rPr>
          <w:rFonts w:ascii="Arial"/>
          <w:color w:val="231F20"/>
          <w:sz w:val="16"/>
        </w:rPr>
        <w:t>Geelong</w:t>
      </w:r>
      <w:r>
        <w:rPr>
          <w:rFonts w:ascii="Arial"/>
          <w:color w:val="231F20"/>
          <w:spacing w:val="-7"/>
          <w:sz w:val="16"/>
        </w:rPr>
        <w:t> </w:t>
      </w:r>
      <w:r>
        <w:rPr>
          <w:rFonts w:ascii="Arial"/>
          <w:color w:val="231F20"/>
          <w:sz w:val="16"/>
        </w:rPr>
        <w:t>and</w:t>
      </w:r>
      <w:r>
        <w:rPr>
          <w:rFonts w:ascii="Arial"/>
          <w:color w:val="231F20"/>
          <w:spacing w:val="-6"/>
          <w:sz w:val="16"/>
        </w:rPr>
        <w:t> </w:t>
      </w:r>
      <w:r>
        <w:rPr>
          <w:rFonts w:ascii="Arial"/>
          <w:color w:val="231F20"/>
          <w:sz w:val="16"/>
        </w:rPr>
        <w:t>District</w:t>
      </w:r>
      <w:r>
        <w:rPr>
          <w:rFonts w:ascii="Arial"/>
          <w:color w:val="231F20"/>
          <w:spacing w:val="-9"/>
          <w:sz w:val="16"/>
        </w:rPr>
        <w:t> </w:t>
      </w:r>
      <w:r>
        <w:rPr>
          <w:rFonts w:ascii="Arial"/>
          <w:color w:val="231F20"/>
          <w:sz w:val="16"/>
        </w:rPr>
        <w:t>Football</w:t>
      </w:r>
      <w:r>
        <w:rPr>
          <w:rFonts w:ascii="Arial"/>
          <w:color w:val="231F20"/>
          <w:spacing w:val="-7"/>
          <w:sz w:val="16"/>
        </w:rPr>
        <w:t> </w:t>
      </w:r>
      <w:r>
        <w:rPr>
          <w:rFonts w:ascii="Arial"/>
          <w:color w:val="231F20"/>
          <w:spacing w:val="-2"/>
          <w:sz w:val="16"/>
        </w:rPr>
        <w:t>League</w:t>
      </w:r>
    </w:p>
    <w:p>
      <w:pPr>
        <w:spacing w:after="0"/>
        <w:jc w:val="left"/>
        <w:rPr>
          <w:rFonts w:ascii="Arial"/>
          <w:sz w:val="16"/>
        </w:rPr>
        <w:sectPr>
          <w:pgSz w:w="11910" w:h="16840"/>
          <w:pgMar w:header="0" w:footer="358" w:top="840" w:bottom="540" w:left="1020" w:right="280"/>
        </w:sectPr>
      </w:pPr>
    </w:p>
    <w:p>
      <w:pPr>
        <w:pStyle w:val="BodyText"/>
        <w:rPr>
          <w:rFonts w:ascii="Arial"/>
          <w:sz w:val="20"/>
        </w:rPr>
      </w:pPr>
      <w:r>
        <w:rPr/>
        <w:pict>
          <v:rect style="position:absolute;margin-left:52.331001pt;margin-top:104.659012pt;width:494.64pt;height:691.92pt;mso-position-horizontal-relative:page;mso-position-vertical-relative:page;z-index:-17978368" id="docshape460" filled="true" fillcolor="#231f20" stroked="false">
            <v:fill opacity="19660f" type="solid"/>
            <w10:wrap type="none"/>
          </v:rect>
        </w:pict>
      </w:r>
      <w:r>
        <w:rPr/>
        <w:pict>
          <v:group style="position:absolute;margin-left:59.881001pt;margin-top:112.209015pt;width:475.55pt;height:673pt;mso-position-horizontal-relative:page;mso-position-vertical-relative:page;z-index:-17977856" id="docshapegroup461" coordorigin="1198,2244" coordsize="9511,13460">
            <v:rect style="position:absolute;left:1197;top:2244;width:9511;height:13460" id="docshape462" filled="true" fillcolor="#ffffff" stroked="false">
              <v:fill type="solid"/>
            </v:rect>
            <v:shape style="position:absolute;left:1197;top:2284;width:9505;height:2238" type="#_x0000_t75" id="docshape463" stroked="false">
              <v:imagedata r:id="rId123" o:title=""/>
            </v:shape>
            <v:shape style="position:absolute;left:1197;top:14764;width:9509;height:940" type="#_x0000_t75" id="docshape464" stroked="false">
              <v:imagedata r:id="rId124" o:title=""/>
            </v:shape>
            <v:shape style="position:absolute;left:2103;top:12153;width:975;height:372" type="#_x0000_t75" id="docshape465" stroked="false">
              <v:imagedata r:id="rId125"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8"/>
        </w:rPr>
      </w:pPr>
    </w:p>
    <w:p>
      <w:pPr>
        <w:spacing w:before="71"/>
        <w:ind w:left="1083" w:right="0" w:firstLine="0"/>
        <w:jc w:val="left"/>
        <w:rPr>
          <w:rFonts w:ascii="Calibri"/>
          <w:sz w:val="17"/>
        </w:rPr>
      </w:pPr>
      <w:r>
        <w:rPr>
          <w:rFonts w:ascii="Calibri"/>
          <w:color w:val="231F20"/>
          <w:sz w:val="17"/>
        </w:rPr>
        <w:t>19</w:t>
      </w:r>
      <w:r>
        <w:rPr>
          <w:rFonts w:ascii="Calibri"/>
          <w:color w:val="231F20"/>
          <w:spacing w:val="12"/>
          <w:sz w:val="17"/>
        </w:rPr>
        <w:t> </w:t>
      </w:r>
      <w:r>
        <w:rPr>
          <w:rFonts w:ascii="Calibri"/>
          <w:color w:val="231F20"/>
          <w:sz w:val="17"/>
        </w:rPr>
        <w:t>November</w:t>
      </w:r>
      <w:r>
        <w:rPr>
          <w:rFonts w:ascii="Calibri"/>
          <w:color w:val="231F20"/>
          <w:spacing w:val="10"/>
          <w:sz w:val="17"/>
        </w:rPr>
        <w:t> </w:t>
      </w:r>
      <w:r>
        <w:rPr>
          <w:rFonts w:ascii="Calibri"/>
          <w:color w:val="231F20"/>
          <w:spacing w:val="-4"/>
          <w:sz w:val="17"/>
        </w:rPr>
        <w:t>2021</w:t>
      </w:r>
    </w:p>
    <w:p>
      <w:pPr>
        <w:pStyle w:val="BodyText"/>
        <w:rPr>
          <w:rFonts w:ascii="Calibri"/>
        </w:rPr>
      </w:pPr>
    </w:p>
    <w:p>
      <w:pPr>
        <w:spacing w:before="0"/>
        <w:ind w:left="1083" w:right="0" w:firstLine="0"/>
        <w:jc w:val="left"/>
        <w:rPr>
          <w:rFonts w:ascii="Calibri"/>
          <w:sz w:val="17"/>
        </w:rPr>
      </w:pPr>
      <w:r>
        <w:rPr>
          <w:rFonts w:ascii="Calibri"/>
          <w:color w:val="231F20"/>
          <w:w w:val="105"/>
          <w:sz w:val="17"/>
        </w:rPr>
        <w:t>Ms</w:t>
      </w:r>
      <w:r>
        <w:rPr>
          <w:rFonts w:ascii="Calibri"/>
          <w:color w:val="231F20"/>
          <w:spacing w:val="-7"/>
          <w:w w:val="105"/>
          <w:sz w:val="17"/>
        </w:rPr>
        <w:t> </w:t>
      </w:r>
      <w:r>
        <w:rPr>
          <w:rFonts w:ascii="Calibri"/>
          <w:color w:val="231F20"/>
          <w:w w:val="105"/>
          <w:sz w:val="17"/>
        </w:rPr>
        <w:t>Zoe</w:t>
      </w:r>
      <w:r>
        <w:rPr>
          <w:rFonts w:ascii="Calibri"/>
          <w:color w:val="231F20"/>
          <w:spacing w:val="-6"/>
          <w:w w:val="105"/>
          <w:sz w:val="17"/>
        </w:rPr>
        <w:t> </w:t>
      </w:r>
      <w:r>
        <w:rPr>
          <w:rFonts w:ascii="Calibri"/>
          <w:color w:val="231F20"/>
          <w:spacing w:val="-2"/>
          <w:w w:val="105"/>
          <w:sz w:val="17"/>
        </w:rPr>
        <w:t>Sells</w:t>
      </w:r>
    </w:p>
    <w:p>
      <w:pPr>
        <w:spacing w:line="247" w:lineRule="auto" w:before="7"/>
        <w:ind w:left="1083" w:right="6642" w:firstLine="0"/>
        <w:jc w:val="left"/>
        <w:rPr>
          <w:rFonts w:ascii="Calibri"/>
          <w:sz w:val="17"/>
        </w:rPr>
      </w:pPr>
      <w:r>
        <w:rPr>
          <w:rFonts w:ascii="Calibri"/>
          <w:color w:val="231F20"/>
          <w:spacing w:val="-2"/>
          <w:w w:val="105"/>
          <w:sz w:val="17"/>
        </w:rPr>
        <w:t>InsideEDGE</w:t>
      </w:r>
      <w:r>
        <w:rPr>
          <w:rFonts w:ascii="Calibri"/>
          <w:color w:val="231F20"/>
          <w:spacing w:val="-3"/>
          <w:w w:val="105"/>
          <w:sz w:val="17"/>
        </w:rPr>
        <w:t> </w:t>
      </w:r>
      <w:r>
        <w:rPr>
          <w:rFonts w:ascii="Calibri"/>
          <w:color w:val="231F20"/>
          <w:spacing w:val="-2"/>
          <w:w w:val="105"/>
          <w:sz w:val="17"/>
        </w:rPr>
        <w:t>Sport</w:t>
      </w:r>
      <w:r>
        <w:rPr>
          <w:rFonts w:ascii="Calibri"/>
          <w:color w:val="231F20"/>
          <w:spacing w:val="-3"/>
          <w:w w:val="105"/>
          <w:sz w:val="17"/>
        </w:rPr>
        <w:t> </w:t>
      </w:r>
      <w:r>
        <w:rPr>
          <w:rFonts w:ascii="Calibri"/>
          <w:color w:val="231F20"/>
          <w:spacing w:val="-2"/>
          <w:w w:val="105"/>
          <w:sz w:val="17"/>
        </w:rPr>
        <w:t>and Leisure Planning</w:t>
      </w:r>
      <w:r>
        <w:rPr>
          <w:rFonts w:ascii="Calibri"/>
          <w:color w:val="231F20"/>
          <w:w w:val="105"/>
          <w:sz w:val="17"/>
        </w:rPr>
        <w:t> 417 Barkly Street</w:t>
      </w:r>
    </w:p>
    <w:p>
      <w:pPr>
        <w:spacing w:before="3"/>
        <w:ind w:left="1083" w:right="0" w:firstLine="0"/>
        <w:jc w:val="left"/>
        <w:rPr>
          <w:rFonts w:ascii="Calibri"/>
          <w:sz w:val="17"/>
        </w:rPr>
      </w:pPr>
      <w:r>
        <w:rPr>
          <w:rFonts w:ascii="Calibri"/>
          <w:color w:val="231F20"/>
          <w:sz w:val="17"/>
        </w:rPr>
        <w:t>West</w:t>
      </w:r>
      <w:r>
        <w:rPr>
          <w:rFonts w:ascii="Calibri"/>
          <w:color w:val="231F20"/>
          <w:spacing w:val="8"/>
          <w:sz w:val="17"/>
        </w:rPr>
        <w:t> </w:t>
      </w:r>
      <w:r>
        <w:rPr>
          <w:rFonts w:ascii="Calibri"/>
          <w:color w:val="231F20"/>
          <w:sz w:val="17"/>
        </w:rPr>
        <w:t>Footscray</w:t>
      </w:r>
      <w:r>
        <w:rPr>
          <w:rFonts w:ascii="Calibri"/>
          <w:color w:val="231F20"/>
          <w:spacing w:val="14"/>
          <w:sz w:val="17"/>
        </w:rPr>
        <w:t> </w:t>
      </w:r>
      <w:r>
        <w:rPr>
          <w:rFonts w:ascii="Calibri"/>
          <w:color w:val="231F20"/>
          <w:sz w:val="17"/>
        </w:rPr>
        <w:t>VIC</w:t>
      </w:r>
      <w:r>
        <w:rPr>
          <w:rFonts w:ascii="Calibri"/>
          <w:color w:val="231F20"/>
          <w:spacing w:val="8"/>
          <w:sz w:val="17"/>
        </w:rPr>
        <w:t> </w:t>
      </w:r>
      <w:r>
        <w:rPr>
          <w:rFonts w:ascii="Calibri"/>
          <w:color w:val="231F20"/>
          <w:spacing w:val="-4"/>
          <w:sz w:val="17"/>
        </w:rPr>
        <w:t>3012</w:t>
      </w:r>
    </w:p>
    <w:p>
      <w:pPr>
        <w:pStyle w:val="BodyText"/>
        <w:rPr>
          <w:rFonts w:ascii="Calibri"/>
          <w:sz w:val="20"/>
        </w:rPr>
      </w:pPr>
    </w:p>
    <w:p>
      <w:pPr>
        <w:pStyle w:val="BodyText"/>
        <w:spacing w:before="9"/>
        <w:rPr>
          <w:rFonts w:ascii="Calibri"/>
          <w:sz w:val="15"/>
        </w:rPr>
      </w:pPr>
    </w:p>
    <w:p>
      <w:pPr>
        <w:spacing w:before="1"/>
        <w:ind w:left="1083" w:right="0" w:firstLine="0"/>
        <w:jc w:val="left"/>
        <w:rPr>
          <w:rFonts w:ascii="Calibri"/>
          <w:sz w:val="17"/>
        </w:rPr>
      </w:pPr>
      <w:r>
        <w:rPr>
          <w:rFonts w:ascii="Calibri"/>
          <w:color w:val="231F20"/>
          <w:w w:val="105"/>
          <w:sz w:val="17"/>
        </w:rPr>
        <w:t>Dear</w:t>
      </w:r>
      <w:r>
        <w:rPr>
          <w:rFonts w:ascii="Calibri"/>
          <w:color w:val="231F20"/>
          <w:spacing w:val="-7"/>
          <w:w w:val="105"/>
          <w:sz w:val="17"/>
        </w:rPr>
        <w:t> </w:t>
      </w:r>
      <w:r>
        <w:rPr>
          <w:rFonts w:ascii="Calibri"/>
          <w:color w:val="231F20"/>
          <w:spacing w:val="-4"/>
          <w:w w:val="105"/>
          <w:sz w:val="17"/>
        </w:rPr>
        <w:t>Zoe,</w:t>
      </w:r>
    </w:p>
    <w:p>
      <w:pPr>
        <w:spacing w:before="7"/>
        <w:ind w:left="2769" w:right="0" w:firstLine="0"/>
        <w:jc w:val="left"/>
        <w:rPr>
          <w:rFonts w:ascii="Calibri" w:hAnsi="Calibri"/>
          <w:b/>
          <w:sz w:val="17"/>
        </w:rPr>
      </w:pPr>
      <w:r>
        <w:rPr>
          <w:rFonts w:ascii="Calibri" w:hAnsi="Calibri"/>
          <w:b/>
          <w:color w:val="231F20"/>
          <w:sz w:val="17"/>
        </w:rPr>
        <w:t>Re:</w:t>
      </w:r>
      <w:r>
        <w:rPr>
          <w:rFonts w:ascii="Calibri" w:hAnsi="Calibri"/>
          <w:b/>
          <w:color w:val="231F20"/>
          <w:spacing w:val="13"/>
          <w:sz w:val="17"/>
        </w:rPr>
        <w:t> </w:t>
      </w:r>
      <w:r>
        <w:rPr>
          <w:rFonts w:ascii="Calibri" w:hAnsi="Calibri"/>
          <w:b/>
          <w:color w:val="231F20"/>
          <w:sz w:val="17"/>
        </w:rPr>
        <w:t>Infrastructure</w:t>
      </w:r>
      <w:r>
        <w:rPr>
          <w:rFonts w:ascii="Calibri" w:hAnsi="Calibri"/>
          <w:b/>
          <w:color w:val="231F20"/>
          <w:spacing w:val="11"/>
          <w:sz w:val="17"/>
        </w:rPr>
        <w:t> </w:t>
      </w:r>
      <w:r>
        <w:rPr>
          <w:rFonts w:ascii="Calibri" w:hAnsi="Calibri"/>
          <w:b/>
          <w:color w:val="231F20"/>
          <w:sz w:val="17"/>
        </w:rPr>
        <w:t>Development</w:t>
      </w:r>
      <w:r>
        <w:rPr>
          <w:rFonts w:ascii="Calibri" w:hAnsi="Calibri"/>
          <w:b/>
          <w:color w:val="231F20"/>
          <w:spacing w:val="16"/>
          <w:sz w:val="17"/>
        </w:rPr>
        <w:t> </w:t>
      </w:r>
      <w:r>
        <w:rPr>
          <w:rFonts w:ascii="Calibri" w:hAnsi="Calibri"/>
          <w:b/>
          <w:color w:val="231F20"/>
          <w:sz w:val="17"/>
        </w:rPr>
        <w:t>–</w:t>
      </w:r>
      <w:r>
        <w:rPr>
          <w:rFonts w:ascii="Calibri" w:hAnsi="Calibri"/>
          <w:b/>
          <w:color w:val="231F20"/>
          <w:spacing w:val="14"/>
          <w:sz w:val="17"/>
        </w:rPr>
        <w:t> </w:t>
      </w:r>
      <w:r>
        <w:rPr>
          <w:rFonts w:ascii="Calibri" w:hAnsi="Calibri"/>
          <w:b/>
          <w:color w:val="231F20"/>
          <w:sz w:val="17"/>
        </w:rPr>
        <w:t>Winter</w:t>
      </w:r>
      <w:r>
        <w:rPr>
          <w:rFonts w:ascii="Calibri" w:hAnsi="Calibri"/>
          <w:b/>
          <w:color w:val="231F20"/>
          <w:spacing w:val="12"/>
          <w:sz w:val="17"/>
        </w:rPr>
        <w:t> </w:t>
      </w:r>
      <w:r>
        <w:rPr>
          <w:rFonts w:ascii="Calibri" w:hAnsi="Calibri"/>
          <w:b/>
          <w:color w:val="231F20"/>
          <w:sz w:val="17"/>
        </w:rPr>
        <w:t>Reserve,</w:t>
      </w:r>
      <w:r>
        <w:rPr>
          <w:rFonts w:ascii="Calibri" w:hAnsi="Calibri"/>
          <w:b/>
          <w:color w:val="231F20"/>
          <w:spacing w:val="12"/>
          <w:sz w:val="17"/>
        </w:rPr>
        <w:t> </w:t>
      </w:r>
      <w:r>
        <w:rPr>
          <w:rFonts w:ascii="Calibri" w:hAnsi="Calibri"/>
          <w:b/>
          <w:color w:val="231F20"/>
          <w:spacing w:val="-2"/>
          <w:sz w:val="17"/>
        </w:rPr>
        <w:t>Belmont</w:t>
      </w:r>
    </w:p>
    <w:p>
      <w:pPr>
        <w:pStyle w:val="BodyText"/>
        <w:spacing w:before="3"/>
        <w:rPr>
          <w:rFonts w:ascii="Calibri"/>
          <w:b/>
          <w:sz w:val="12"/>
        </w:rPr>
      </w:pPr>
    </w:p>
    <w:p>
      <w:pPr>
        <w:spacing w:line="247" w:lineRule="auto" w:before="71"/>
        <w:ind w:left="1082" w:right="1793" w:firstLine="0"/>
        <w:jc w:val="left"/>
        <w:rPr>
          <w:rFonts w:ascii="Calibri"/>
          <w:sz w:val="17"/>
        </w:rPr>
      </w:pPr>
      <w:r>
        <w:rPr>
          <w:rFonts w:ascii="Calibri"/>
          <w:color w:val="231F20"/>
          <w:w w:val="105"/>
          <w:sz w:val="17"/>
        </w:rPr>
        <w:t>Netball</w:t>
      </w:r>
      <w:r>
        <w:rPr>
          <w:rFonts w:ascii="Calibri"/>
          <w:color w:val="231F20"/>
          <w:spacing w:val="-10"/>
          <w:w w:val="105"/>
          <w:sz w:val="17"/>
        </w:rPr>
        <w:t> </w:t>
      </w:r>
      <w:r>
        <w:rPr>
          <w:rFonts w:ascii="Calibri"/>
          <w:color w:val="231F20"/>
          <w:w w:val="105"/>
          <w:sz w:val="17"/>
        </w:rPr>
        <w:t>Victoria</w:t>
      </w:r>
      <w:r>
        <w:rPr>
          <w:rFonts w:ascii="Calibri"/>
          <w:color w:val="231F20"/>
          <w:spacing w:val="-10"/>
          <w:w w:val="105"/>
          <w:sz w:val="17"/>
        </w:rPr>
        <w:t> </w:t>
      </w:r>
      <w:r>
        <w:rPr>
          <w:rFonts w:ascii="Calibri"/>
          <w:color w:val="231F20"/>
          <w:w w:val="105"/>
          <w:sz w:val="17"/>
        </w:rPr>
        <w:t>is</w:t>
      </w:r>
      <w:r>
        <w:rPr>
          <w:rFonts w:ascii="Calibri"/>
          <w:color w:val="231F20"/>
          <w:spacing w:val="-10"/>
          <w:w w:val="105"/>
          <w:sz w:val="17"/>
        </w:rPr>
        <w:t> </w:t>
      </w:r>
      <w:r>
        <w:rPr>
          <w:rFonts w:ascii="Calibri"/>
          <w:color w:val="231F20"/>
          <w:w w:val="105"/>
          <w:sz w:val="17"/>
        </w:rPr>
        <w:t>pleased</w:t>
      </w:r>
      <w:r>
        <w:rPr>
          <w:rFonts w:ascii="Calibri"/>
          <w:color w:val="231F20"/>
          <w:spacing w:val="-11"/>
          <w:w w:val="105"/>
          <w:sz w:val="17"/>
        </w:rPr>
        <w:t> </w:t>
      </w:r>
      <w:r>
        <w:rPr>
          <w:rFonts w:ascii="Calibri"/>
          <w:color w:val="231F20"/>
          <w:w w:val="105"/>
          <w:sz w:val="17"/>
        </w:rPr>
        <w:t>to</w:t>
      </w:r>
      <w:r>
        <w:rPr>
          <w:rFonts w:ascii="Calibri"/>
          <w:color w:val="231F20"/>
          <w:spacing w:val="-7"/>
          <w:w w:val="105"/>
          <w:sz w:val="17"/>
        </w:rPr>
        <w:t> </w:t>
      </w:r>
      <w:r>
        <w:rPr>
          <w:rFonts w:ascii="Calibri"/>
          <w:color w:val="231F20"/>
          <w:w w:val="105"/>
          <w:sz w:val="17"/>
        </w:rPr>
        <w:t>support</w:t>
      </w:r>
      <w:r>
        <w:rPr>
          <w:rFonts w:ascii="Calibri"/>
          <w:color w:val="231F20"/>
          <w:spacing w:val="-8"/>
          <w:w w:val="105"/>
          <w:sz w:val="17"/>
        </w:rPr>
        <w:t> </w:t>
      </w:r>
      <w:r>
        <w:rPr>
          <w:rFonts w:ascii="Calibri"/>
          <w:color w:val="231F20"/>
          <w:w w:val="105"/>
          <w:sz w:val="17"/>
        </w:rPr>
        <w:t>the</w:t>
      </w:r>
      <w:r>
        <w:rPr>
          <w:rFonts w:ascii="Calibri"/>
          <w:color w:val="231F20"/>
          <w:spacing w:val="-10"/>
          <w:w w:val="105"/>
          <w:sz w:val="17"/>
        </w:rPr>
        <w:t> </w:t>
      </w:r>
      <w:r>
        <w:rPr>
          <w:rFonts w:ascii="Calibri"/>
          <w:color w:val="231F20"/>
          <w:w w:val="105"/>
          <w:sz w:val="17"/>
        </w:rPr>
        <w:t>City</w:t>
      </w:r>
      <w:r>
        <w:rPr>
          <w:rFonts w:ascii="Calibri"/>
          <w:color w:val="231F20"/>
          <w:spacing w:val="-8"/>
          <w:w w:val="105"/>
          <w:sz w:val="17"/>
        </w:rPr>
        <w:t> </w:t>
      </w:r>
      <w:r>
        <w:rPr>
          <w:rFonts w:ascii="Calibri"/>
          <w:color w:val="231F20"/>
          <w:w w:val="105"/>
          <w:sz w:val="17"/>
        </w:rPr>
        <w:t>of</w:t>
      </w:r>
      <w:r>
        <w:rPr>
          <w:rFonts w:ascii="Calibri"/>
          <w:color w:val="231F20"/>
          <w:spacing w:val="-10"/>
          <w:w w:val="105"/>
          <w:sz w:val="17"/>
        </w:rPr>
        <w:t> </w:t>
      </w:r>
      <w:r>
        <w:rPr>
          <w:rFonts w:ascii="Calibri"/>
          <w:color w:val="231F20"/>
          <w:w w:val="105"/>
          <w:sz w:val="17"/>
        </w:rPr>
        <w:t>Greater</w:t>
      </w:r>
      <w:r>
        <w:rPr>
          <w:rFonts w:ascii="Calibri"/>
          <w:color w:val="231F20"/>
          <w:spacing w:val="-9"/>
          <w:w w:val="105"/>
          <w:sz w:val="17"/>
        </w:rPr>
        <w:t> </w:t>
      </w:r>
      <w:r>
        <w:rPr>
          <w:rFonts w:ascii="Calibri"/>
          <w:color w:val="231F20"/>
          <w:w w:val="105"/>
          <w:sz w:val="17"/>
        </w:rPr>
        <w:t>Geelong</w:t>
      </w:r>
      <w:r>
        <w:rPr>
          <w:rFonts w:ascii="Calibri"/>
          <w:color w:val="231F20"/>
          <w:spacing w:val="-10"/>
          <w:w w:val="105"/>
          <w:sz w:val="17"/>
        </w:rPr>
        <w:t> </w:t>
      </w:r>
      <w:r>
        <w:rPr>
          <w:rFonts w:ascii="Calibri"/>
          <w:color w:val="231F20"/>
          <w:w w:val="105"/>
          <w:sz w:val="17"/>
        </w:rPr>
        <w:t>and</w:t>
      </w:r>
      <w:r>
        <w:rPr>
          <w:rFonts w:ascii="Calibri"/>
          <w:color w:val="231F20"/>
          <w:spacing w:val="-11"/>
          <w:w w:val="105"/>
          <w:sz w:val="17"/>
        </w:rPr>
        <w:t> </w:t>
      </w:r>
      <w:r>
        <w:rPr>
          <w:rFonts w:ascii="Calibri"/>
          <w:color w:val="231F20"/>
          <w:w w:val="105"/>
          <w:sz w:val="17"/>
        </w:rPr>
        <w:t>the</w:t>
      </w:r>
      <w:r>
        <w:rPr>
          <w:rFonts w:ascii="Calibri"/>
          <w:color w:val="231F20"/>
          <w:spacing w:val="-8"/>
          <w:w w:val="105"/>
          <w:sz w:val="17"/>
        </w:rPr>
        <w:t> </w:t>
      </w:r>
      <w:r>
        <w:rPr>
          <w:rFonts w:ascii="Calibri"/>
          <w:color w:val="231F20"/>
          <w:w w:val="105"/>
          <w:sz w:val="17"/>
        </w:rPr>
        <w:t>Belmont</w:t>
      </w:r>
      <w:r>
        <w:rPr>
          <w:rFonts w:ascii="Calibri"/>
          <w:color w:val="231F20"/>
          <w:spacing w:val="-7"/>
          <w:w w:val="105"/>
          <w:sz w:val="17"/>
        </w:rPr>
        <w:t> </w:t>
      </w:r>
      <w:r>
        <w:rPr>
          <w:rFonts w:ascii="Calibri"/>
          <w:color w:val="231F20"/>
          <w:w w:val="105"/>
          <w:sz w:val="17"/>
        </w:rPr>
        <w:t>Lions</w:t>
      </w:r>
      <w:r>
        <w:rPr>
          <w:rFonts w:ascii="Calibri"/>
          <w:color w:val="231F20"/>
          <w:spacing w:val="-8"/>
          <w:w w:val="105"/>
          <w:sz w:val="17"/>
        </w:rPr>
        <w:t> </w:t>
      </w:r>
      <w:r>
        <w:rPr>
          <w:rFonts w:ascii="Calibri"/>
          <w:color w:val="231F20"/>
          <w:w w:val="105"/>
          <w:sz w:val="17"/>
        </w:rPr>
        <w:t>Football</w:t>
      </w:r>
      <w:r>
        <w:rPr>
          <w:rFonts w:ascii="Calibri"/>
          <w:color w:val="231F20"/>
          <w:spacing w:val="-10"/>
          <w:w w:val="105"/>
          <w:sz w:val="17"/>
        </w:rPr>
        <w:t> </w:t>
      </w:r>
      <w:r>
        <w:rPr>
          <w:rFonts w:ascii="Calibri"/>
          <w:color w:val="231F20"/>
          <w:w w:val="105"/>
          <w:sz w:val="17"/>
        </w:rPr>
        <w:t>Netball Club for identifying the need to provide suitable facilities at Winter Reserve.</w:t>
      </w:r>
    </w:p>
    <w:p>
      <w:pPr>
        <w:pStyle w:val="BodyText"/>
        <w:spacing w:before="9"/>
        <w:rPr>
          <w:rFonts w:ascii="Calibri"/>
          <w:sz w:val="17"/>
        </w:rPr>
      </w:pPr>
    </w:p>
    <w:p>
      <w:pPr>
        <w:spacing w:line="247" w:lineRule="auto" w:before="0"/>
        <w:ind w:left="1082" w:right="1793" w:firstLine="0"/>
        <w:jc w:val="left"/>
        <w:rPr>
          <w:rFonts w:ascii="Calibri"/>
          <w:sz w:val="17"/>
        </w:rPr>
      </w:pPr>
      <w:r>
        <w:rPr>
          <w:rFonts w:ascii="Calibri"/>
          <w:color w:val="231F20"/>
          <w:w w:val="105"/>
          <w:sz w:val="17"/>
        </w:rPr>
        <w:t>The Belmont Lions Football Netball Club play within</w:t>
      </w:r>
      <w:r>
        <w:rPr>
          <w:rFonts w:ascii="Calibri"/>
          <w:color w:val="231F20"/>
          <w:spacing w:val="-1"/>
          <w:w w:val="105"/>
          <w:sz w:val="17"/>
        </w:rPr>
        <w:t> </w:t>
      </w:r>
      <w:r>
        <w:rPr>
          <w:rFonts w:ascii="Calibri"/>
          <w:color w:val="231F20"/>
          <w:w w:val="105"/>
          <w:sz w:val="17"/>
        </w:rPr>
        <w:t>the Geelong &amp; District Football League and have netball</w:t>
      </w:r>
      <w:r>
        <w:rPr>
          <w:rFonts w:ascii="Calibri"/>
          <w:color w:val="231F20"/>
          <w:spacing w:val="-11"/>
          <w:w w:val="105"/>
          <w:sz w:val="17"/>
        </w:rPr>
        <w:t> </w:t>
      </w:r>
      <w:r>
        <w:rPr>
          <w:rFonts w:ascii="Calibri"/>
          <w:color w:val="231F20"/>
          <w:w w:val="105"/>
          <w:sz w:val="17"/>
        </w:rPr>
        <w:t>teams</w:t>
      </w:r>
      <w:r>
        <w:rPr>
          <w:rFonts w:ascii="Calibri"/>
          <w:color w:val="231F20"/>
          <w:spacing w:val="-10"/>
          <w:w w:val="105"/>
          <w:sz w:val="17"/>
        </w:rPr>
        <w:t> </w:t>
      </w:r>
      <w:r>
        <w:rPr>
          <w:rFonts w:ascii="Calibri"/>
          <w:color w:val="231F20"/>
          <w:w w:val="105"/>
          <w:sz w:val="17"/>
        </w:rPr>
        <w:t>playing</w:t>
      </w:r>
      <w:r>
        <w:rPr>
          <w:rFonts w:ascii="Calibri"/>
          <w:color w:val="231F20"/>
          <w:spacing w:val="-10"/>
          <w:w w:val="105"/>
          <w:sz w:val="17"/>
        </w:rPr>
        <w:t> </w:t>
      </w:r>
      <w:r>
        <w:rPr>
          <w:rFonts w:ascii="Calibri"/>
          <w:color w:val="231F20"/>
          <w:w w:val="105"/>
          <w:sz w:val="17"/>
        </w:rPr>
        <w:t>in</w:t>
      </w:r>
      <w:r>
        <w:rPr>
          <w:rFonts w:ascii="Calibri"/>
          <w:color w:val="231F20"/>
          <w:spacing w:val="-9"/>
          <w:w w:val="105"/>
          <w:sz w:val="17"/>
        </w:rPr>
        <w:t> </w:t>
      </w:r>
      <w:r>
        <w:rPr>
          <w:rFonts w:ascii="Calibri"/>
          <w:color w:val="231F20"/>
          <w:w w:val="105"/>
          <w:sz w:val="17"/>
        </w:rPr>
        <w:t>both</w:t>
      </w:r>
      <w:r>
        <w:rPr>
          <w:rFonts w:ascii="Calibri"/>
          <w:color w:val="231F20"/>
          <w:spacing w:val="-10"/>
          <w:w w:val="105"/>
          <w:sz w:val="17"/>
        </w:rPr>
        <w:t> </w:t>
      </w:r>
      <w:r>
        <w:rPr>
          <w:rFonts w:ascii="Calibri"/>
          <w:color w:val="231F20"/>
          <w:w w:val="105"/>
          <w:sz w:val="17"/>
        </w:rPr>
        <w:t>the</w:t>
      </w:r>
      <w:r>
        <w:rPr>
          <w:rFonts w:ascii="Calibri"/>
          <w:color w:val="231F20"/>
          <w:spacing w:val="-9"/>
          <w:w w:val="105"/>
          <w:sz w:val="17"/>
        </w:rPr>
        <w:t> </w:t>
      </w:r>
      <w:r>
        <w:rPr>
          <w:rFonts w:ascii="Calibri"/>
          <w:color w:val="231F20"/>
          <w:w w:val="105"/>
          <w:sz w:val="17"/>
        </w:rPr>
        <w:t>junior</w:t>
      </w:r>
      <w:r>
        <w:rPr>
          <w:rFonts w:ascii="Calibri"/>
          <w:color w:val="231F20"/>
          <w:spacing w:val="-10"/>
          <w:w w:val="105"/>
          <w:sz w:val="17"/>
        </w:rPr>
        <w:t> </w:t>
      </w:r>
      <w:r>
        <w:rPr>
          <w:rFonts w:ascii="Calibri"/>
          <w:color w:val="231F20"/>
          <w:w w:val="105"/>
          <w:sz w:val="17"/>
        </w:rPr>
        <w:t>and</w:t>
      </w:r>
      <w:r>
        <w:rPr>
          <w:rFonts w:ascii="Calibri"/>
          <w:color w:val="231F20"/>
          <w:spacing w:val="-10"/>
          <w:w w:val="105"/>
          <w:sz w:val="17"/>
        </w:rPr>
        <w:t> </w:t>
      </w:r>
      <w:r>
        <w:rPr>
          <w:rFonts w:ascii="Calibri"/>
          <w:color w:val="231F20"/>
          <w:w w:val="105"/>
          <w:sz w:val="17"/>
        </w:rPr>
        <w:t>senior</w:t>
      </w:r>
      <w:r>
        <w:rPr>
          <w:rFonts w:ascii="Calibri"/>
          <w:color w:val="231F20"/>
          <w:spacing w:val="-10"/>
          <w:w w:val="105"/>
          <w:sz w:val="17"/>
        </w:rPr>
        <w:t> </w:t>
      </w:r>
      <w:r>
        <w:rPr>
          <w:rFonts w:ascii="Calibri"/>
          <w:color w:val="231F20"/>
          <w:w w:val="105"/>
          <w:sz w:val="17"/>
        </w:rPr>
        <w:t>competition.</w:t>
      </w:r>
      <w:r>
        <w:rPr>
          <w:rFonts w:ascii="Calibri"/>
          <w:color w:val="231F20"/>
          <w:spacing w:val="-8"/>
          <w:w w:val="105"/>
          <w:sz w:val="17"/>
        </w:rPr>
        <w:t> </w:t>
      </w:r>
      <w:r>
        <w:rPr>
          <w:rFonts w:ascii="Calibri"/>
          <w:color w:val="231F20"/>
          <w:w w:val="105"/>
          <w:sz w:val="17"/>
        </w:rPr>
        <w:t>The</w:t>
      </w:r>
      <w:r>
        <w:rPr>
          <w:rFonts w:ascii="Calibri"/>
          <w:color w:val="231F20"/>
          <w:spacing w:val="-9"/>
          <w:w w:val="105"/>
          <w:sz w:val="17"/>
        </w:rPr>
        <w:t> </w:t>
      </w:r>
      <w:r>
        <w:rPr>
          <w:rFonts w:ascii="Calibri"/>
          <w:color w:val="231F20"/>
          <w:w w:val="105"/>
          <w:sz w:val="17"/>
        </w:rPr>
        <w:t>development</w:t>
      </w:r>
      <w:r>
        <w:rPr>
          <w:rFonts w:ascii="Calibri"/>
          <w:color w:val="231F20"/>
          <w:spacing w:val="-9"/>
          <w:w w:val="105"/>
          <w:sz w:val="17"/>
        </w:rPr>
        <w:t> </w:t>
      </w:r>
      <w:r>
        <w:rPr>
          <w:rFonts w:ascii="Calibri"/>
          <w:color w:val="231F20"/>
          <w:w w:val="105"/>
          <w:sz w:val="17"/>
        </w:rPr>
        <w:t>of</w:t>
      </w:r>
      <w:r>
        <w:rPr>
          <w:rFonts w:ascii="Calibri"/>
          <w:color w:val="231F20"/>
          <w:spacing w:val="-11"/>
          <w:w w:val="105"/>
          <w:sz w:val="17"/>
        </w:rPr>
        <w:t> </w:t>
      </w:r>
      <w:r>
        <w:rPr>
          <w:rFonts w:ascii="Calibri"/>
          <w:color w:val="231F20"/>
          <w:w w:val="105"/>
          <w:sz w:val="17"/>
        </w:rPr>
        <w:t>the</w:t>
      </w:r>
      <w:r>
        <w:rPr>
          <w:rFonts w:ascii="Calibri"/>
          <w:color w:val="231F20"/>
          <w:spacing w:val="-9"/>
          <w:w w:val="105"/>
          <w:sz w:val="17"/>
        </w:rPr>
        <w:t> </w:t>
      </w:r>
      <w:r>
        <w:rPr>
          <w:rFonts w:ascii="Calibri"/>
          <w:color w:val="231F20"/>
          <w:w w:val="105"/>
          <w:sz w:val="17"/>
        </w:rPr>
        <w:t>second</w:t>
      </w:r>
      <w:r>
        <w:rPr>
          <w:rFonts w:ascii="Calibri"/>
          <w:color w:val="231F20"/>
          <w:spacing w:val="-10"/>
          <w:w w:val="105"/>
          <w:sz w:val="17"/>
        </w:rPr>
        <w:t> </w:t>
      </w:r>
      <w:r>
        <w:rPr>
          <w:rFonts w:ascii="Calibri"/>
          <w:color w:val="231F20"/>
          <w:w w:val="105"/>
          <w:sz w:val="17"/>
        </w:rPr>
        <w:t>netball court</w:t>
      </w:r>
      <w:r>
        <w:rPr>
          <w:rFonts w:ascii="Calibri"/>
          <w:color w:val="231F20"/>
          <w:spacing w:val="-10"/>
          <w:w w:val="105"/>
          <w:sz w:val="17"/>
        </w:rPr>
        <w:t> </w:t>
      </w:r>
      <w:r>
        <w:rPr>
          <w:rFonts w:ascii="Calibri"/>
          <w:color w:val="231F20"/>
          <w:w w:val="105"/>
          <w:sz w:val="17"/>
        </w:rPr>
        <w:t>with</w:t>
      </w:r>
      <w:r>
        <w:rPr>
          <w:rFonts w:ascii="Calibri"/>
          <w:color w:val="231F20"/>
          <w:spacing w:val="-9"/>
          <w:w w:val="105"/>
          <w:sz w:val="17"/>
        </w:rPr>
        <w:t> </w:t>
      </w:r>
      <w:r>
        <w:rPr>
          <w:rFonts w:ascii="Calibri"/>
          <w:color w:val="231F20"/>
          <w:w w:val="105"/>
          <w:sz w:val="17"/>
        </w:rPr>
        <w:t>lighting,</w:t>
      </w:r>
      <w:r>
        <w:rPr>
          <w:rFonts w:ascii="Calibri"/>
          <w:color w:val="231F20"/>
          <w:spacing w:val="-11"/>
          <w:w w:val="105"/>
          <w:sz w:val="17"/>
        </w:rPr>
        <w:t> </w:t>
      </w:r>
      <w:r>
        <w:rPr>
          <w:rFonts w:ascii="Calibri"/>
          <w:color w:val="231F20"/>
          <w:w w:val="105"/>
          <w:sz w:val="17"/>
        </w:rPr>
        <w:t>will</w:t>
      </w:r>
      <w:r>
        <w:rPr>
          <w:rFonts w:ascii="Calibri"/>
          <w:color w:val="231F20"/>
          <w:spacing w:val="-8"/>
          <w:w w:val="105"/>
          <w:sz w:val="17"/>
        </w:rPr>
        <w:t> </w:t>
      </w:r>
      <w:r>
        <w:rPr>
          <w:rFonts w:ascii="Calibri"/>
          <w:color w:val="231F20"/>
          <w:w w:val="105"/>
          <w:sz w:val="17"/>
        </w:rPr>
        <w:t>give</w:t>
      </w:r>
      <w:r>
        <w:rPr>
          <w:rFonts w:ascii="Calibri"/>
          <w:color w:val="231F20"/>
          <w:spacing w:val="-8"/>
          <w:w w:val="105"/>
          <w:sz w:val="17"/>
        </w:rPr>
        <w:t> </w:t>
      </w:r>
      <w:r>
        <w:rPr>
          <w:rFonts w:ascii="Calibri"/>
          <w:color w:val="231F20"/>
          <w:w w:val="105"/>
          <w:sz w:val="17"/>
        </w:rPr>
        <w:t>the</w:t>
      </w:r>
      <w:r>
        <w:rPr>
          <w:rFonts w:ascii="Calibri"/>
          <w:color w:val="231F20"/>
          <w:spacing w:val="-10"/>
          <w:w w:val="105"/>
          <w:sz w:val="17"/>
        </w:rPr>
        <w:t> </w:t>
      </w:r>
      <w:r>
        <w:rPr>
          <w:rFonts w:ascii="Calibri"/>
          <w:color w:val="231F20"/>
          <w:w w:val="105"/>
          <w:sz w:val="17"/>
        </w:rPr>
        <w:t>club</w:t>
      </w:r>
      <w:r>
        <w:rPr>
          <w:rFonts w:ascii="Calibri"/>
          <w:color w:val="231F20"/>
          <w:spacing w:val="-10"/>
          <w:w w:val="105"/>
          <w:sz w:val="17"/>
        </w:rPr>
        <w:t> </w:t>
      </w:r>
      <w:r>
        <w:rPr>
          <w:rFonts w:ascii="Calibri"/>
          <w:color w:val="231F20"/>
          <w:w w:val="105"/>
          <w:sz w:val="17"/>
        </w:rPr>
        <w:t>a</w:t>
      </w:r>
      <w:r>
        <w:rPr>
          <w:rFonts w:ascii="Calibri"/>
          <w:color w:val="231F20"/>
          <w:spacing w:val="-10"/>
          <w:w w:val="105"/>
          <w:sz w:val="17"/>
        </w:rPr>
        <w:t> </w:t>
      </w:r>
      <w:r>
        <w:rPr>
          <w:rFonts w:ascii="Calibri"/>
          <w:color w:val="231F20"/>
          <w:w w:val="105"/>
          <w:sz w:val="17"/>
        </w:rPr>
        <w:t>much</w:t>
      </w:r>
      <w:r>
        <w:rPr>
          <w:rFonts w:ascii="Calibri"/>
          <w:color w:val="231F20"/>
          <w:spacing w:val="-9"/>
          <w:w w:val="105"/>
          <w:sz w:val="17"/>
        </w:rPr>
        <w:t> </w:t>
      </w:r>
      <w:r>
        <w:rPr>
          <w:rFonts w:ascii="Calibri"/>
          <w:color w:val="231F20"/>
          <w:w w:val="105"/>
          <w:sz w:val="17"/>
        </w:rPr>
        <w:t>stronger</w:t>
      </w:r>
      <w:r>
        <w:rPr>
          <w:rFonts w:ascii="Calibri"/>
          <w:color w:val="231F20"/>
          <w:spacing w:val="-10"/>
          <w:w w:val="105"/>
          <w:sz w:val="17"/>
        </w:rPr>
        <w:t> </w:t>
      </w:r>
      <w:r>
        <w:rPr>
          <w:rFonts w:ascii="Calibri"/>
          <w:color w:val="231F20"/>
          <w:w w:val="105"/>
          <w:sz w:val="17"/>
        </w:rPr>
        <w:t>opportunity</w:t>
      </w:r>
      <w:r>
        <w:rPr>
          <w:rFonts w:ascii="Calibri"/>
          <w:color w:val="231F20"/>
          <w:spacing w:val="-8"/>
          <w:w w:val="105"/>
          <w:sz w:val="17"/>
        </w:rPr>
        <w:t> </w:t>
      </w:r>
      <w:r>
        <w:rPr>
          <w:rFonts w:ascii="Calibri"/>
          <w:color w:val="231F20"/>
          <w:w w:val="105"/>
          <w:sz w:val="17"/>
        </w:rPr>
        <w:t>to</w:t>
      </w:r>
      <w:r>
        <w:rPr>
          <w:rFonts w:ascii="Calibri"/>
          <w:color w:val="231F20"/>
          <w:spacing w:val="-7"/>
          <w:w w:val="105"/>
          <w:sz w:val="17"/>
        </w:rPr>
        <w:t> </w:t>
      </w:r>
      <w:r>
        <w:rPr>
          <w:rFonts w:ascii="Calibri"/>
          <w:color w:val="231F20"/>
          <w:w w:val="105"/>
          <w:sz w:val="17"/>
        </w:rPr>
        <w:t>grow</w:t>
      </w:r>
      <w:r>
        <w:rPr>
          <w:rFonts w:ascii="Calibri"/>
          <w:color w:val="231F20"/>
          <w:spacing w:val="-10"/>
          <w:w w:val="105"/>
          <w:sz w:val="17"/>
        </w:rPr>
        <w:t> </w:t>
      </w:r>
      <w:r>
        <w:rPr>
          <w:rFonts w:ascii="Calibri"/>
          <w:color w:val="231F20"/>
          <w:w w:val="105"/>
          <w:sz w:val="17"/>
        </w:rPr>
        <w:t>participation</w:t>
      </w:r>
      <w:r>
        <w:rPr>
          <w:rFonts w:ascii="Calibri"/>
          <w:color w:val="231F20"/>
          <w:spacing w:val="-10"/>
          <w:w w:val="105"/>
          <w:sz w:val="17"/>
        </w:rPr>
        <w:t> </w:t>
      </w:r>
      <w:r>
        <w:rPr>
          <w:rFonts w:ascii="Calibri"/>
          <w:color w:val="231F20"/>
          <w:w w:val="105"/>
          <w:sz w:val="17"/>
        </w:rPr>
        <w:t>and</w:t>
      </w:r>
      <w:r>
        <w:rPr>
          <w:rFonts w:ascii="Calibri"/>
          <w:color w:val="231F20"/>
          <w:spacing w:val="-10"/>
          <w:w w:val="105"/>
          <w:sz w:val="17"/>
        </w:rPr>
        <w:t> </w:t>
      </w:r>
      <w:r>
        <w:rPr>
          <w:rFonts w:ascii="Calibri"/>
          <w:color w:val="231F20"/>
          <w:w w:val="105"/>
          <w:sz w:val="17"/>
        </w:rPr>
        <w:t>attract</w:t>
      </w:r>
      <w:r>
        <w:rPr>
          <w:rFonts w:ascii="Calibri"/>
          <w:color w:val="231F20"/>
          <w:spacing w:val="-10"/>
          <w:w w:val="105"/>
          <w:sz w:val="17"/>
        </w:rPr>
        <w:t> </w:t>
      </w:r>
      <w:r>
        <w:rPr>
          <w:rFonts w:ascii="Calibri"/>
          <w:color w:val="231F20"/>
          <w:w w:val="105"/>
          <w:sz w:val="17"/>
        </w:rPr>
        <w:t>new players to the club. It</w:t>
      </w:r>
      <w:r>
        <w:rPr>
          <w:rFonts w:ascii="Calibri"/>
          <w:color w:val="231F20"/>
          <w:spacing w:val="-1"/>
          <w:w w:val="105"/>
          <w:sz w:val="17"/>
        </w:rPr>
        <w:t> </w:t>
      </w:r>
      <w:r>
        <w:rPr>
          <w:rFonts w:ascii="Calibri"/>
          <w:color w:val="231F20"/>
          <w:w w:val="105"/>
          <w:sz w:val="17"/>
        </w:rPr>
        <w:t>will also help</w:t>
      </w:r>
      <w:r>
        <w:rPr>
          <w:rFonts w:ascii="Calibri"/>
          <w:color w:val="231F20"/>
          <w:spacing w:val="-1"/>
          <w:w w:val="105"/>
          <w:sz w:val="17"/>
        </w:rPr>
        <w:t> </w:t>
      </w:r>
      <w:r>
        <w:rPr>
          <w:rFonts w:ascii="Calibri"/>
          <w:color w:val="231F20"/>
          <w:w w:val="105"/>
          <w:sz w:val="17"/>
        </w:rPr>
        <w:t>the club facilitate and schedule both training needs and game day</w:t>
      </w:r>
    </w:p>
    <w:p>
      <w:pPr>
        <w:spacing w:before="4"/>
        <w:ind w:left="1083" w:right="0" w:firstLine="0"/>
        <w:jc w:val="left"/>
        <w:rPr>
          <w:rFonts w:ascii="Calibri"/>
          <w:sz w:val="17"/>
        </w:rPr>
      </w:pPr>
      <w:r>
        <w:rPr>
          <w:rFonts w:ascii="Calibri"/>
          <w:color w:val="231F20"/>
          <w:spacing w:val="-2"/>
          <w:w w:val="105"/>
          <w:sz w:val="17"/>
        </w:rPr>
        <w:t>requirements.</w:t>
      </w:r>
    </w:p>
    <w:p>
      <w:pPr>
        <w:pStyle w:val="BodyText"/>
        <w:spacing w:before="2"/>
        <w:rPr>
          <w:rFonts w:ascii="Calibri"/>
        </w:rPr>
      </w:pPr>
    </w:p>
    <w:p>
      <w:pPr>
        <w:spacing w:line="247" w:lineRule="auto" w:before="1"/>
        <w:ind w:left="1082" w:right="1793" w:firstLine="0"/>
        <w:jc w:val="left"/>
        <w:rPr>
          <w:rFonts w:ascii="Calibri"/>
          <w:sz w:val="17"/>
        </w:rPr>
      </w:pPr>
      <w:r>
        <w:rPr>
          <w:rFonts w:ascii="Calibri"/>
          <w:color w:val="231F20"/>
          <w:w w:val="105"/>
          <w:sz w:val="17"/>
        </w:rPr>
        <w:t>In</w:t>
      </w:r>
      <w:r>
        <w:rPr>
          <w:rFonts w:ascii="Calibri"/>
          <w:color w:val="231F20"/>
          <w:spacing w:val="-3"/>
          <w:w w:val="105"/>
          <w:sz w:val="17"/>
        </w:rPr>
        <w:t> </w:t>
      </w:r>
      <w:r>
        <w:rPr>
          <w:rFonts w:ascii="Calibri"/>
          <w:color w:val="231F20"/>
          <w:w w:val="105"/>
          <w:sz w:val="17"/>
        </w:rPr>
        <w:t>addition,</w:t>
      </w:r>
      <w:r>
        <w:rPr>
          <w:rFonts w:ascii="Calibri"/>
          <w:color w:val="231F20"/>
          <w:spacing w:val="-2"/>
          <w:w w:val="105"/>
          <w:sz w:val="17"/>
        </w:rPr>
        <w:t> </w:t>
      </w:r>
      <w:r>
        <w:rPr>
          <w:rFonts w:ascii="Calibri"/>
          <w:color w:val="231F20"/>
          <w:w w:val="105"/>
          <w:sz w:val="17"/>
        </w:rPr>
        <w:t>the</w:t>
      </w:r>
      <w:r>
        <w:rPr>
          <w:rFonts w:ascii="Calibri"/>
          <w:color w:val="231F20"/>
          <w:spacing w:val="-3"/>
          <w:w w:val="105"/>
          <w:sz w:val="17"/>
        </w:rPr>
        <w:t> </w:t>
      </w:r>
      <w:r>
        <w:rPr>
          <w:rFonts w:ascii="Calibri"/>
          <w:color w:val="231F20"/>
          <w:w w:val="105"/>
          <w:sz w:val="17"/>
        </w:rPr>
        <w:t>project</w:t>
      </w:r>
      <w:r>
        <w:rPr>
          <w:rFonts w:ascii="Calibri"/>
          <w:color w:val="231F20"/>
          <w:spacing w:val="-3"/>
          <w:w w:val="105"/>
          <w:sz w:val="17"/>
        </w:rPr>
        <w:t> </w:t>
      </w:r>
      <w:r>
        <w:rPr>
          <w:rFonts w:ascii="Calibri"/>
          <w:color w:val="231F20"/>
          <w:w w:val="105"/>
          <w:sz w:val="17"/>
        </w:rPr>
        <w:t>will</w:t>
      </w:r>
      <w:r>
        <w:rPr>
          <w:rFonts w:ascii="Calibri"/>
          <w:color w:val="231F20"/>
          <w:spacing w:val="-4"/>
          <w:w w:val="105"/>
          <w:sz w:val="17"/>
        </w:rPr>
        <w:t> </w:t>
      </w:r>
      <w:r>
        <w:rPr>
          <w:rFonts w:ascii="Calibri"/>
          <w:color w:val="231F20"/>
          <w:w w:val="105"/>
          <w:sz w:val="17"/>
        </w:rPr>
        <w:t>provide a</w:t>
      </w:r>
      <w:r>
        <w:rPr>
          <w:rFonts w:ascii="Calibri"/>
          <w:color w:val="231F20"/>
          <w:spacing w:val="-4"/>
          <w:w w:val="105"/>
          <w:sz w:val="17"/>
        </w:rPr>
        <w:t> </w:t>
      </w:r>
      <w:r>
        <w:rPr>
          <w:rFonts w:ascii="Calibri"/>
          <w:color w:val="231F20"/>
          <w:w w:val="105"/>
          <w:sz w:val="17"/>
        </w:rPr>
        <w:t>much-needed</w:t>
      </w:r>
      <w:r>
        <w:rPr>
          <w:rFonts w:ascii="Calibri"/>
          <w:color w:val="231F20"/>
          <w:spacing w:val="-2"/>
          <w:w w:val="105"/>
          <w:sz w:val="17"/>
        </w:rPr>
        <w:t> </w:t>
      </w:r>
      <w:r>
        <w:rPr>
          <w:rFonts w:ascii="Calibri"/>
          <w:color w:val="231F20"/>
          <w:w w:val="105"/>
          <w:sz w:val="17"/>
        </w:rPr>
        <w:t>netball</w:t>
      </w:r>
      <w:r>
        <w:rPr>
          <w:rFonts w:ascii="Calibri"/>
          <w:color w:val="231F20"/>
          <w:spacing w:val="-2"/>
          <w:w w:val="105"/>
          <w:sz w:val="17"/>
        </w:rPr>
        <w:t> </w:t>
      </w:r>
      <w:r>
        <w:rPr>
          <w:rFonts w:ascii="Calibri"/>
          <w:color w:val="231F20"/>
          <w:w w:val="105"/>
          <w:sz w:val="17"/>
        </w:rPr>
        <w:t>change</w:t>
      </w:r>
      <w:r>
        <w:rPr>
          <w:rFonts w:ascii="Calibri"/>
          <w:color w:val="231F20"/>
          <w:spacing w:val="-1"/>
          <w:w w:val="105"/>
          <w:sz w:val="17"/>
        </w:rPr>
        <w:t> </w:t>
      </w:r>
      <w:r>
        <w:rPr>
          <w:rFonts w:ascii="Calibri"/>
          <w:color w:val="231F20"/>
          <w:w w:val="105"/>
          <w:sz w:val="17"/>
        </w:rPr>
        <w:t>facility</w:t>
      </w:r>
      <w:r>
        <w:rPr>
          <w:rFonts w:ascii="Calibri"/>
          <w:color w:val="231F20"/>
          <w:spacing w:val="-1"/>
          <w:w w:val="105"/>
          <w:sz w:val="17"/>
        </w:rPr>
        <w:t> </w:t>
      </w:r>
      <w:r>
        <w:rPr>
          <w:rFonts w:ascii="Calibri"/>
          <w:color w:val="231F20"/>
          <w:w w:val="105"/>
          <w:sz w:val="17"/>
        </w:rPr>
        <w:t>at</w:t>
      </w:r>
      <w:r>
        <w:rPr>
          <w:rFonts w:ascii="Calibri"/>
          <w:color w:val="231F20"/>
          <w:spacing w:val="-1"/>
          <w:w w:val="105"/>
          <w:sz w:val="17"/>
        </w:rPr>
        <w:t> </w:t>
      </w:r>
      <w:r>
        <w:rPr>
          <w:rFonts w:ascii="Calibri"/>
          <w:color w:val="231F20"/>
          <w:w w:val="105"/>
          <w:sz w:val="17"/>
        </w:rPr>
        <w:t>the</w:t>
      </w:r>
      <w:r>
        <w:rPr>
          <w:rFonts w:ascii="Calibri"/>
          <w:color w:val="231F20"/>
          <w:spacing w:val="-4"/>
          <w:w w:val="105"/>
          <w:sz w:val="17"/>
        </w:rPr>
        <w:t> </w:t>
      </w:r>
      <w:r>
        <w:rPr>
          <w:rFonts w:ascii="Calibri"/>
          <w:color w:val="231F20"/>
          <w:w w:val="105"/>
          <w:sz w:val="17"/>
        </w:rPr>
        <w:t>reserve.</w:t>
      </w:r>
      <w:r>
        <w:rPr>
          <w:rFonts w:ascii="Calibri"/>
          <w:color w:val="231F20"/>
          <w:spacing w:val="-2"/>
          <w:w w:val="105"/>
          <w:sz w:val="17"/>
        </w:rPr>
        <w:t> </w:t>
      </w:r>
      <w:r>
        <w:rPr>
          <w:rFonts w:ascii="Calibri"/>
          <w:color w:val="231F20"/>
          <w:w w:val="105"/>
          <w:sz w:val="17"/>
        </w:rPr>
        <w:t>Currently,</w:t>
      </w:r>
      <w:r>
        <w:rPr>
          <w:rFonts w:ascii="Calibri"/>
          <w:color w:val="231F20"/>
          <w:spacing w:val="-3"/>
          <w:w w:val="105"/>
          <w:sz w:val="17"/>
        </w:rPr>
        <w:t> </w:t>
      </w:r>
      <w:r>
        <w:rPr>
          <w:rFonts w:ascii="Calibri"/>
          <w:color w:val="231F20"/>
          <w:w w:val="105"/>
          <w:sz w:val="17"/>
        </w:rPr>
        <w:t>there are</w:t>
      </w:r>
      <w:r>
        <w:rPr>
          <w:rFonts w:ascii="Calibri"/>
          <w:color w:val="231F20"/>
          <w:spacing w:val="-8"/>
          <w:w w:val="105"/>
          <w:sz w:val="17"/>
        </w:rPr>
        <w:t> </w:t>
      </w:r>
      <w:r>
        <w:rPr>
          <w:rFonts w:ascii="Calibri"/>
          <w:color w:val="231F20"/>
          <w:w w:val="105"/>
          <w:sz w:val="17"/>
        </w:rPr>
        <w:t>no</w:t>
      </w:r>
      <w:r>
        <w:rPr>
          <w:rFonts w:ascii="Calibri"/>
          <w:color w:val="231F20"/>
          <w:spacing w:val="-9"/>
          <w:w w:val="105"/>
          <w:sz w:val="17"/>
        </w:rPr>
        <w:t> </w:t>
      </w:r>
      <w:r>
        <w:rPr>
          <w:rFonts w:ascii="Calibri"/>
          <w:color w:val="231F20"/>
          <w:w w:val="105"/>
          <w:sz w:val="17"/>
        </w:rPr>
        <w:t>facilities</w:t>
      </w:r>
      <w:r>
        <w:rPr>
          <w:rFonts w:ascii="Calibri"/>
          <w:color w:val="231F20"/>
          <w:spacing w:val="-8"/>
          <w:w w:val="105"/>
          <w:sz w:val="17"/>
        </w:rPr>
        <w:t> </w:t>
      </w:r>
      <w:r>
        <w:rPr>
          <w:rFonts w:ascii="Calibri"/>
          <w:color w:val="231F20"/>
          <w:w w:val="105"/>
          <w:sz w:val="17"/>
        </w:rPr>
        <w:t>dedicated</w:t>
      </w:r>
      <w:r>
        <w:rPr>
          <w:rFonts w:ascii="Calibri"/>
          <w:color w:val="231F20"/>
          <w:spacing w:val="-8"/>
          <w:w w:val="105"/>
          <w:sz w:val="17"/>
        </w:rPr>
        <w:t> </w:t>
      </w:r>
      <w:r>
        <w:rPr>
          <w:rFonts w:ascii="Calibri"/>
          <w:color w:val="231F20"/>
          <w:w w:val="105"/>
          <w:sz w:val="17"/>
        </w:rPr>
        <w:t>to</w:t>
      </w:r>
      <w:r>
        <w:rPr>
          <w:rFonts w:ascii="Calibri"/>
          <w:color w:val="231F20"/>
          <w:spacing w:val="-7"/>
          <w:w w:val="105"/>
          <w:sz w:val="17"/>
        </w:rPr>
        <w:t> </w:t>
      </w:r>
      <w:r>
        <w:rPr>
          <w:rFonts w:ascii="Calibri"/>
          <w:color w:val="231F20"/>
          <w:w w:val="105"/>
          <w:sz w:val="17"/>
        </w:rPr>
        <w:t>netball,</w:t>
      </w:r>
      <w:r>
        <w:rPr>
          <w:rFonts w:ascii="Calibri"/>
          <w:color w:val="231F20"/>
          <w:spacing w:val="-10"/>
          <w:w w:val="105"/>
          <w:sz w:val="17"/>
        </w:rPr>
        <w:t> </w:t>
      </w:r>
      <w:r>
        <w:rPr>
          <w:rFonts w:ascii="Calibri"/>
          <w:color w:val="231F20"/>
          <w:w w:val="105"/>
          <w:sz w:val="17"/>
        </w:rPr>
        <w:t>and</w:t>
      </w:r>
      <w:r>
        <w:rPr>
          <w:rFonts w:ascii="Calibri"/>
          <w:color w:val="231F20"/>
          <w:spacing w:val="-9"/>
          <w:w w:val="105"/>
          <w:sz w:val="17"/>
        </w:rPr>
        <w:t> </w:t>
      </w:r>
      <w:r>
        <w:rPr>
          <w:rFonts w:ascii="Calibri"/>
          <w:color w:val="231F20"/>
          <w:w w:val="105"/>
          <w:sz w:val="17"/>
        </w:rPr>
        <w:t>NV</w:t>
      </w:r>
      <w:r>
        <w:rPr>
          <w:rFonts w:ascii="Calibri"/>
          <w:color w:val="231F20"/>
          <w:spacing w:val="-9"/>
          <w:w w:val="105"/>
          <w:sz w:val="17"/>
        </w:rPr>
        <w:t> </w:t>
      </w:r>
      <w:r>
        <w:rPr>
          <w:rFonts w:ascii="Calibri"/>
          <w:color w:val="231F20"/>
          <w:w w:val="105"/>
          <w:sz w:val="17"/>
        </w:rPr>
        <w:t>applauds</w:t>
      </w:r>
      <w:r>
        <w:rPr>
          <w:rFonts w:ascii="Calibri"/>
          <w:color w:val="231F20"/>
          <w:spacing w:val="-9"/>
          <w:w w:val="105"/>
          <w:sz w:val="17"/>
        </w:rPr>
        <w:t> </w:t>
      </w:r>
      <w:r>
        <w:rPr>
          <w:rFonts w:ascii="Calibri"/>
          <w:color w:val="231F20"/>
          <w:w w:val="105"/>
          <w:sz w:val="17"/>
        </w:rPr>
        <w:t>this</w:t>
      </w:r>
      <w:r>
        <w:rPr>
          <w:rFonts w:ascii="Calibri"/>
          <w:color w:val="231F20"/>
          <w:spacing w:val="-8"/>
          <w:w w:val="105"/>
          <w:sz w:val="17"/>
        </w:rPr>
        <w:t> </w:t>
      </w:r>
      <w:r>
        <w:rPr>
          <w:rFonts w:ascii="Calibri"/>
          <w:color w:val="231F20"/>
          <w:w w:val="105"/>
          <w:sz w:val="17"/>
        </w:rPr>
        <w:t>development.</w:t>
      </w:r>
      <w:r>
        <w:rPr>
          <w:rFonts w:ascii="Calibri"/>
          <w:color w:val="231F20"/>
          <w:spacing w:val="-10"/>
          <w:w w:val="105"/>
          <w:sz w:val="17"/>
        </w:rPr>
        <w:t> </w:t>
      </w:r>
      <w:r>
        <w:rPr>
          <w:rFonts w:ascii="Calibri"/>
          <w:color w:val="231F20"/>
          <w:w w:val="105"/>
          <w:sz w:val="17"/>
        </w:rPr>
        <w:t>NV</w:t>
      </w:r>
      <w:r>
        <w:rPr>
          <w:rFonts w:ascii="Calibri"/>
          <w:color w:val="231F20"/>
          <w:spacing w:val="-9"/>
          <w:w w:val="105"/>
          <w:sz w:val="17"/>
        </w:rPr>
        <w:t> </w:t>
      </w:r>
      <w:r>
        <w:rPr>
          <w:rFonts w:ascii="Calibri"/>
          <w:color w:val="231F20"/>
          <w:w w:val="105"/>
          <w:sz w:val="17"/>
        </w:rPr>
        <w:t>will</w:t>
      </w:r>
      <w:r>
        <w:rPr>
          <w:rFonts w:ascii="Calibri"/>
          <w:color w:val="231F20"/>
          <w:spacing w:val="-10"/>
          <w:w w:val="105"/>
          <w:sz w:val="17"/>
        </w:rPr>
        <w:t> </w:t>
      </w:r>
      <w:r>
        <w:rPr>
          <w:rFonts w:ascii="Calibri"/>
          <w:color w:val="231F20"/>
          <w:w w:val="105"/>
          <w:sz w:val="17"/>
        </w:rPr>
        <w:t>work</w:t>
      </w:r>
      <w:r>
        <w:rPr>
          <w:rFonts w:ascii="Calibri"/>
          <w:color w:val="231F20"/>
          <w:spacing w:val="-10"/>
          <w:w w:val="105"/>
          <w:sz w:val="17"/>
        </w:rPr>
        <w:t> </w:t>
      </w:r>
      <w:r>
        <w:rPr>
          <w:rFonts w:ascii="Calibri"/>
          <w:color w:val="231F20"/>
          <w:w w:val="105"/>
          <w:sz w:val="17"/>
        </w:rPr>
        <w:t>with</w:t>
      </w:r>
      <w:r>
        <w:rPr>
          <w:rFonts w:ascii="Calibri"/>
          <w:color w:val="231F20"/>
          <w:spacing w:val="-11"/>
          <w:w w:val="105"/>
          <w:sz w:val="17"/>
        </w:rPr>
        <w:t> </w:t>
      </w:r>
      <w:r>
        <w:rPr>
          <w:rFonts w:ascii="Calibri"/>
          <w:color w:val="231F20"/>
          <w:w w:val="105"/>
          <w:sz w:val="17"/>
        </w:rPr>
        <w:t>the</w:t>
      </w:r>
      <w:r>
        <w:rPr>
          <w:rFonts w:ascii="Calibri"/>
          <w:color w:val="231F20"/>
          <w:spacing w:val="-8"/>
          <w:w w:val="105"/>
          <w:sz w:val="17"/>
        </w:rPr>
        <w:t> </w:t>
      </w:r>
      <w:r>
        <w:rPr>
          <w:rFonts w:ascii="Calibri"/>
          <w:color w:val="231F20"/>
          <w:w w:val="105"/>
          <w:sz w:val="17"/>
        </w:rPr>
        <w:t>Council</w:t>
      </w:r>
      <w:r>
        <w:rPr>
          <w:rFonts w:ascii="Calibri"/>
          <w:color w:val="231F20"/>
          <w:spacing w:val="-8"/>
          <w:w w:val="105"/>
          <w:sz w:val="17"/>
        </w:rPr>
        <w:t> </w:t>
      </w:r>
      <w:r>
        <w:rPr>
          <w:rFonts w:ascii="Calibri"/>
          <w:color w:val="231F20"/>
          <w:w w:val="105"/>
          <w:sz w:val="17"/>
        </w:rPr>
        <w:t>and the Club to ensure they are being provided with compliant and safe facilities.</w:t>
      </w:r>
    </w:p>
    <w:p>
      <w:pPr>
        <w:pStyle w:val="BodyText"/>
        <w:spacing w:before="8"/>
        <w:rPr>
          <w:rFonts w:ascii="Calibri"/>
          <w:sz w:val="17"/>
        </w:rPr>
      </w:pPr>
    </w:p>
    <w:p>
      <w:pPr>
        <w:spacing w:line="247" w:lineRule="auto" w:before="0"/>
        <w:ind w:left="1082" w:right="1793" w:firstLine="0"/>
        <w:jc w:val="left"/>
        <w:rPr>
          <w:rFonts w:ascii="Calibri"/>
          <w:sz w:val="17"/>
        </w:rPr>
      </w:pPr>
      <w:r>
        <w:rPr>
          <w:rFonts w:ascii="Calibri"/>
          <w:color w:val="231F20"/>
          <w:w w:val="105"/>
          <w:sz w:val="17"/>
        </w:rPr>
        <w:t>Netball</w:t>
      </w:r>
      <w:r>
        <w:rPr>
          <w:rFonts w:ascii="Calibri"/>
          <w:color w:val="231F20"/>
          <w:spacing w:val="-1"/>
          <w:w w:val="105"/>
          <w:sz w:val="17"/>
        </w:rPr>
        <w:t> </w:t>
      </w:r>
      <w:r>
        <w:rPr>
          <w:rFonts w:ascii="Calibri"/>
          <w:color w:val="231F20"/>
          <w:w w:val="105"/>
          <w:sz w:val="17"/>
        </w:rPr>
        <w:t>Victoria</w:t>
      </w:r>
      <w:r>
        <w:rPr>
          <w:rFonts w:ascii="Calibri"/>
          <w:color w:val="231F20"/>
          <w:spacing w:val="-1"/>
          <w:w w:val="105"/>
          <w:sz w:val="17"/>
        </w:rPr>
        <w:t> </w:t>
      </w:r>
      <w:r>
        <w:rPr>
          <w:rFonts w:ascii="Calibri"/>
          <w:color w:val="231F20"/>
          <w:w w:val="105"/>
          <w:sz w:val="17"/>
        </w:rPr>
        <w:t>congratulates the City</w:t>
      </w:r>
      <w:r>
        <w:rPr>
          <w:rFonts w:ascii="Calibri"/>
          <w:color w:val="231F20"/>
          <w:spacing w:val="-1"/>
          <w:w w:val="105"/>
          <w:sz w:val="17"/>
        </w:rPr>
        <w:t> </w:t>
      </w:r>
      <w:r>
        <w:rPr>
          <w:rFonts w:ascii="Calibri"/>
          <w:color w:val="231F20"/>
          <w:w w:val="105"/>
          <w:sz w:val="17"/>
        </w:rPr>
        <w:t>of Greater</w:t>
      </w:r>
      <w:r>
        <w:rPr>
          <w:rFonts w:ascii="Calibri"/>
          <w:color w:val="231F20"/>
          <w:spacing w:val="-2"/>
          <w:w w:val="105"/>
          <w:sz w:val="17"/>
        </w:rPr>
        <w:t> </w:t>
      </w:r>
      <w:r>
        <w:rPr>
          <w:rFonts w:ascii="Calibri"/>
          <w:color w:val="231F20"/>
          <w:w w:val="105"/>
          <w:sz w:val="17"/>
        </w:rPr>
        <w:t>Geelong</w:t>
      </w:r>
      <w:r>
        <w:rPr>
          <w:rFonts w:ascii="Calibri"/>
          <w:color w:val="231F20"/>
          <w:spacing w:val="-1"/>
          <w:w w:val="105"/>
          <w:sz w:val="17"/>
        </w:rPr>
        <w:t> </w:t>
      </w:r>
      <w:r>
        <w:rPr>
          <w:rFonts w:ascii="Calibri"/>
          <w:color w:val="231F20"/>
          <w:w w:val="105"/>
          <w:sz w:val="17"/>
        </w:rPr>
        <w:t>and</w:t>
      </w:r>
      <w:r>
        <w:rPr>
          <w:rFonts w:ascii="Calibri"/>
          <w:color w:val="231F20"/>
          <w:spacing w:val="-1"/>
          <w:w w:val="105"/>
          <w:sz w:val="17"/>
        </w:rPr>
        <w:t> </w:t>
      </w:r>
      <w:r>
        <w:rPr>
          <w:rFonts w:ascii="Calibri"/>
          <w:color w:val="231F20"/>
          <w:w w:val="105"/>
          <w:sz w:val="17"/>
        </w:rPr>
        <w:t>is supportive</w:t>
      </w:r>
      <w:r>
        <w:rPr>
          <w:rFonts w:ascii="Calibri"/>
          <w:color w:val="231F20"/>
          <w:spacing w:val="-1"/>
          <w:w w:val="105"/>
          <w:sz w:val="17"/>
        </w:rPr>
        <w:t> </w:t>
      </w:r>
      <w:r>
        <w:rPr>
          <w:rFonts w:ascii="Calibri"/>
          <w:color w:val="231F20"/>
          <w:w w:val="105"/>
          <w:sz w:val="17"/>
        </w:rPr>
        <w:t>of the above project. NV has been</w:t>
      </w:r>
      <w:r>
        <w:rPr>
          <w:rFonts w:ascii="Calibri"/>
          <w:color w:val="231F20"/>
          <w:spacing w:val="-9"/>
          <w:w w:val="105"/>
          <w:sz w:val="17"/>
        </w:rPr>
        <w:t> </w:t>
      </w:r>
      <w:r>
        <w:rPr>
          <w:rFonts w:ascii="Calibri"/>
          <w:color w:val="231F20"/>
          <w:w w:val="105"/>
          <w:sz w:val="17"/>
        </w:rPr>
        <w:t>able</w:t>
      </w:r>
      <w:r>
        <w:rPr>
          <w:rFonts w:ascii="Calibri"/>
          <w:color w:val="231F20"/>
          <w:spacing w:val="-9"/>
          <w:w w:val="105"/>
          <w:sz w:val="17"/>
        </w:rPr>
        <w:t> </w:t>
      </w:r>
      <w:r>
        <w:rPr>
          <w:rFonts w:ascii="Calibri"/>
          <w:color w:val="231F20"/>
          <w:w w:val="105"/>
          <w:sz w:val="17"/>
        </w:rPr>
        <w:t>to</w:t>
      </w:r>
      <w:r>
        <w:rPr>
          <w:rFonts w:ascii="Calibri"/>
          <w:color w:val="231F20"/>
          <w:spacing w:val="-8"/>
          <w:w w:val="105"/>
          <w:sz w:val="17"/>
        </w:rPr>
        <w:t> </w:t>
      </w:r>
      <w:r>
        <w:rPr>
          <w:rFonts w:ascii="Calibri"/>
          <w:color w:val="231F20"/>
          <w:w w:val="105"/>
          <w:sz w:val="17"/>
        </w:rPr>
        <w:t>provide</w:t>
      </w:r>
      <w:r>
        <w:rPr>
          <w:rFonts w:ascii="Calibri"/>
          <w:color w:val="231F20"/>
          <w:spacing w:val="-8"/>
          <w:w w:val="105"/>
          <w:sz w:val="17"/>
        </w:rPr>
        <w:t> </w:t>
      </w:r>
      <w:r>
        <w:rPr>
          <w:rFonts w:ascii="Calibri"/>
          <w:color w:val="231F20"/>
          <w:w w:val="105"/>
          <w:sz w:val="17"/>
        </w:rPr>
        <w:t>feedback</w:t>
      </w:r>
      <w:r>
        <w:rPr>
          <w:rFonts w:ascii="Calibri"/>
          <w:color w:val="231F20"/>
          <w:spacing w:val="-8"/>
          <w:w w:val="105"/>
          <w:sz w:val="17"/>
        </w:rPr>
        <w:t> </w:t>
      </w:r>
      <w:r>
        <w:rPr>
          <w:rFonts w:ascii="Calibri"/>
          <w:color w:val="231F20"/>
          <w:w w:val="105"/>
          <w:sz w:val="17"/>
        </w:rPr>
        <w:t>to</w:t>
      </w:r>
      <w:r>
        <w:rPr>
          <w:rFonts w:ascii="Calibri"/>
          <w:color w:val="231F20"/>
          <w:spacing w:val="-8"/>
          <w:w w:val="105"/>
          <w:sz w:val="17"/>
        </w:rPr>
        <w:t> </w:t>
      </w:r>
      <w:r>
        <w:rPr>
          <w:rFonts w:ascii="Calibri"/>
          <w:color w:val="231F20"/>
          <w:w w:val="105"/>
          <w:sz w:val="17"/>
        </w:rPr>
        <w:t>Council</w:t>
      </w:r>
      <w:r>
        <w:rPr>
          <w:rFonts w:ascii="Calibri"/>
          <w:color w:val="231F20"/>
          <w:spacing w:val="-10"/>
          <w:w w:val="105"/>
          <w:sz w:val="17"/>
        </w:rPr>
        <w:t> </w:t>
      </w:r>
      <w:r>
        <w:rPr>
          <w:rFonts w:ascii="Calibri"/>
          <w:color w:val="231F20"/>
          <w:w w:val="105"/>
          <w:sz w:val="17"/>
        </w:rPr>
        <w:t>on</w:t>
      </w:r>
      <w:r>
        <w:rPr>
          <w:rFonts w:ascii="Calibri"/>
          <w:color w:val="231F20"/>
          <w:spacing w:val="-9"/>
          <w:w w:val="105"/>
          <w:sz w:val="17"/>
        </w:rPr>
        <w:t> </w:t>
      </w:r>
      <w:r>
        <w:rPr>
          <w:rFonts w:ascii="Calibri"/>
          <w:color w:val="231F20"/>
          <w:w w:val="105"/>
          <w:sz w:val="17"/>
        </w:rPr>
        <w:t>the</w:t>
      </w:r>
      <w:r>
        <w:rPr>
          <w:rFonts w:ascii="Calibri"/>
          <w:color w:val="231F20"/>
          <w:spacing w:val="-10"/>
          <w:w w:val="105"/>
          <w:sz w:val="17"/>
        </w:rPr>
        <w:t> </w:t>
      </w:r>
      <w:r>
        <w:rPr>
          <w:rFonts w:ascii="Calibri"/>
          <w:color w:val="231F20"/>
          <w:w w:val="105"/>
          <w:sz w:val="17"/>
        </w:rPr>
        <w:t>initial</w:t>
      </w:r>
      <w:r>
        <w:rPr>
          <w:rFonts w:ascii="Calibri"/>
          <w:color w:val="231F20"/>
          <w:spacing w:val="-10"/>
          <w:w w:val="105"/>
          <w:sz w:val="17"/>
        </w:rPr>
        <w:t> </w:t>
      </w:r>
      <w:r>
        <w:rPr>
          <w:rFonts w:ascii="Calibri"/>
          <w:color w:val="231F20"/>
          <w:w w:val="105"/>
          <w:sz w:val="17"/>
        </w:rPr>
        <w:t>concept</w:t>
      </w:r>
      <w:r>
        <w:rPr>
          <w:rFonts w:ascii="Calibri"/>
          <w:color w:val="231F20"/>
          <w:spacing w:val="-8"/>
          <w:w w:val="105"/>
          <w:sz w:val="17"/>
        </w:rPr>
        <w:t> </w:t>
      </w:r>
      <w:r>
        <w:rPr>
          <w:rFonts w:ascii="Calibri"/>
          <w:color w:val="231F20"/>
          <w:w w:val="105"/>
          <w:sz w:val="17"/>
        </w:rPr>
        <w:t>designs</w:t>
      </w:r>
      <w:r>
        <w:rPr>
          <w:rFonts w:ascii="Calibri"/>
          <w:color w:val="231F20"/>
          <w:spacing w:val="-8"/>
          <w:w w:val="105"/>
          <w:sz w:val="17"/>
        </w:rPr>
        <w:t> </w:t>
      </w:r>
      <w:r>
        <w:rPr>
          <w:rFonts w:ascii="Calibri"/>
          <w:color w:val="231F20"/>
          <w:w w:val="105"/>
          <w:sz w:val="17"/>
        </w:rPr>
        <w:t>for</w:t>
      </w:r>
      <w:r>
        <w:rPr>
          <w:rFonts w:ascii="Calibri"/>
          <w:color w:val="231F20"/>
          <w:spacing w:val="-10"/>
          <w:w w:val="105"/>
          <w:sz w:val="17"/>
        </w:rPr>
        <w:t> </w:t>
      </w:r>
      <w:r>
        <w:rPr>
          <w:rFonts w:ascii="Calibri"/>
          <w:color w:val="231F20"/>
          <w:w w:val="105"/>
          <w:sz w:val="17"/>
        </w:rPr>
        <w:t>the</w:t>
      </w:r>
      <w:r>
        <w:rPr>
          <w:rFonts w:ascii="Calibri"/>
          <w:color w:val="231F20"/>
          <w:spacing w:val="-7"/>
          <w:w w:val="105"/>
          <w:sz w:val="17"/>
        </w:rPr>
        <w:t> </w:t>
      </w:r>
      <w:r>
        <w:rPr>
          <w:rFonts w:ascii="Calibri"/>
          <w:color w:val="231F20"/>
          <w:w w:val="105"/>
          <w:sz w:val="17"/>
        </w:rPr>
        <w:t>project</w:t>
      </w:r>
      <w:r>
        <w:rPr>
          <w:rFonts w:ascii="Calibri"/>
          <w:color w:val="231F20"/>
          <w:spacing w:val="-8"/>
          <w:w w:val="105"/>
          <w:sz w:val="17"/>
        </w:rPr>
        <w:t> </w:t>
      </w:r>
      <w:r>
        <w:rPr>
          <w:rFonts w:ascii="Calibri"/>
          <w:color w:val="231F20"/>
          <w:w w:val="105"/>
          <w:sz w:val="17"/>
        </w:rPr>
        <w:t>and</w:t>
      </w:r>
      <w:r>
        <w:rPr>
          <w:rFonts w:ascii="Calibri"/>
          <w:color w:val="231F20"/>
          <w:spacing w:val="-8"/>
          <w:w w:val="105"/>
          <w:sz w:val="17"/>
        </w:rPr>
        <w:t> </w:t>
      </w:r>
      <w:r>
        <w:rPr>
          <w:rFonts w:ascii="Calibri"/>
          <w:color w:val="231F20"/>
          <w:w w:val="105"/>
          <w:sz w:val="17"/>
        </w:rPr>
        <w:t>looks</w:t>
      </w:r>
      <w:r>
        <w:rPr>
          <w:rFonts w:ascii="Calibri"/>
          <w:color w:val="231F20"/>
          <w:spacing w:val="-8"/>
          <w:w w:val="105"/>
          <w:sz w:val="17"/>
        </w:rPr>
        <w:t> </w:t>
      </w:r>
      <w:r>
        <w:rPr>
          <w:rFonts w:ascii="Calibri"/>
          <w:color w:val="231F20"/>
          <w:w w:val="105"/>
          <w:sz w:val="17"/>
        </w:rPr>
        <w:t>forward</w:t>
      </w:r>
      <w:r>
        <w:rPr>
          <w:rFonts w:ascii="Calibri"/>
          <w:color w:val="231F20"/>
          <w:spacing w:val="-10"/>
          <w:w w:val="105"/>
          <w:sz w:val="17"/>
        </w:rPr>
        <w:t> </w:t>
      </w:r>
      <w:r>
        <w:rPr>
          <w:rFonts w:ascii="Calibri"/>
          <w:color w:val="231F20"/>
          <w:w w:val="105"/>
          <w:sz w:val="17"/>
        </w:rPr>
        <w:t>to working</w:t>
      </w:r>
      <w:r>
        <w:rPr>
          <w:rFonts w:ascii="Calibri"/>
          <w:color w:val="231F20"/>
          <w:spacing w:val="-11"/>
          <w:w w:val="105"/>
          <w:sz w:val="17"/>
        </w:rPr>
        <w:t> </w:t>
      </w:r>
      <w:r>
        <w:rPr>
          <w:rFonts w:ascii="Calibri"/>
          <w:color w:val="231F20"/>
          <w:w w:val="105"/>
          <w:sz w:val="17"/>
        </w:rPr>
        <w:t>together</w:t>
      </w:r>
      <w:r>
        <w:rPr>
          <w:rFonts w:ascii="Calibri"/>
          <w:color w:val="231F20"/>
          <w:spacing w:val="-10"/>
          <w:w w:val="105"/>
          <w:sz w:val="17"/>
        </w:rPr>
        <w:t> </w:t>
      </w:r>
      <w:r>
        <w:rPr>
          <w:rFonts w:ascii="Calibri"/>
          <w:color w:val="231F20"/>
          <w:w w:val="105"/>
          <w:sz w:val="17"/>
        </w:rPr>
        <w:t>to</w:t>
      </w:r>
      <w:r>
        <w:rPr>
          <w:rFonts w:ascii="Calibri"/>
          <w:color w:val="231F20"/>
          <w:spacing w:val="-10"/>
          <w:w w:val="105"/>
          <w:sz w:val="17"/>
        </w:rPr>
        <w:t> </w:t>
      </w:r>
      <w:r>
        <w:rPr>
          <w:rFonts w:ascii="Calibri"/>
          <w:color w:val="231F20"/>
          <w:w w:val="105"/>
          <w:sz w:val="17"/>
        </w:rPr>
        <w:t>ensure</w:t>
      </w:r>
      <w:r>
        <w:rPr>
          <w:rFonts w:ascii="Calibri"/>
          <w:color w:val="231F20"/>
          <w:spacing w:val="-10"/>
          <w:w w:val="105"/>
          <w:sz w:val="17"/>
        </w:rPr>
        <w:t> </w:t>
      </w:r>
      <w:r>
        <w:rPr>
          <w:rFonts w:ascii="Calibri"/>
          <w:color w:val="231F20"/>
          <w:w w:val="105"/>
          <w:sz w:val="17"/>
        </w:rPr>
        <w:t>the</w:t>
      </w:r>
      <w:r>
        <w:rPr>
          <w:rFonts w:ascii="Calibri"/>
          <w:color w:val="231F20"/>
          <w:spacing w:val="-10"/>
          <w:w w:val="105"/>
          <w:sz w:val="17"/>
        </w:rPr>
        <w:t> </w:t>
      </w:r>
      <w:r>
        <w:rPr>
          <w:rFonts w:ascii="Calibri"/>
          <w:color w:val="231F20"/>
          <w:w w:val="105"/>
          <w:sz w:val="17"/>
        </w:rPr>
        <w:t>project</w:t>
      </w:r>
      <w:r>
        <w:rPr>
          <w:rFonts w:ascii="Calibri"/>
          <w:color w:val="231F20"/>
          <w:spacing w:val="-10"/>
          <w:w w:val="105"/>
          <w:sz w:val="17"/>
        </w:rPr>
        <w:t> </w:t>
      </w:r>
      <w:r>
        <w:rPr>
          <w:rFonts w:ascii="Calibri"/>
          <w:color w:val="231F20"/>
          <w:w w:val="105"/>
          <w:sz w:val="17"/>
        </w:rPr>
        <w:t>meets</w:t>
      </w:r>
      <w:r>
        <w:rPr>
          <w:rFonts w:ascii="Calibri"/>
          <w:color w:val="231F20"/>
          <w:spacing w:val="-10"/>
          <w:w w:val="105"/>
          <w:sz w:val="17"/>
        </w:rPr>
        <w:t> </w:t>
      </w:r>
      <w:r>
        <w:rPr>
          <w:rFonts w:ascii="Calibri"/>
          <w:color w:val="231F20"/>
          <w:w w:val="105"/>
          <w:sz w:val="17"/>
        </w:rPr>
        <w:t>compliant</w:t>
      </w:r>
      <w:r>
        <w:rPr>
          <w:rFonts w:ascii="Calibri"/>
          <w:color w:val="231F20"/>
          <w:spacing w:val="-10"/>
          <w:w w:val="105"/>
          <w:sz w:val="17"/>
        </w:rPr>
        <w:t> </w:t>
      </w:r>
      <w:r>
        <w:rPr>
          <w:rFonts w:ascii="Calibri"/>
          <w:color w:val="231F20"/>
          <w:w w:val="105"/>
          <w:sz w:val="17"/>
        </w:rPr>
        <w:t>netball</w:t>
      </w:r>
      <w:r>
        <w:rPr>
          <w:rFonts w:ascii="Calibri"/>
          <w:color w:val="231F20"/>
          <w:spacing w:val="-10"/>
          <w:w w:val="105"/>
          <w:sz w:val="17"/>
        </w:rPr>
        <w:t> </w:t>
      </w:r>
      <w:r>
        <w:rPr>
          <w:rFonts w:ascii="Calibri"/>
          <w:color w:val="231F20"/>
          <w:w w:val="105"/>
          <w:sz w:val="17"/>
        </w:rPr>
        <w:t>requirements,</w:t>
      </w:r>
      <w:r>
        <w:rPr>
          <w:rFonts w:ascii="Calibri"/>
          <w:color w:val="231F20"/>
          <w:spacing w:val="-10"/>
          <w:w w:val="105"/>
          <w:sz w:val="17"/>
        </w:rPr>
        <w:t> </w:t>
      </w:r>
      <w:r>
        <w:rPr>
          <w:rFonts w:ascii="Calibri"/>
          <w:color w:val="231F20"/>
          <w:w w:val="105"/>
          <w:sz w:val="17"/>
        </w:rPr>
        <w:t>and</w:t>
      </w:r>
      <w:r>
        <w:rPr>
          <w:rFonts w:ascii="Calibri"/>
          <w:color w:val="231F20"/>
          <w:spacing w:val="-10"/>
          <w:w w:val="105"/>
          <w:sz w:val="17"/>
        </w:rPr>
        <w:t> </w:t>
      </w:r>
      <w:r>
        <w:rPr>
          <w:rFonts w:ascii="Calibri"/>
          <w:color w:val="231F20"/>
          <w:w w:val="105"/>
          <w:sz w:val="17"/>
        </w:rPr>
        <w:t>improved</w:t>
      </w:r>
      <w:r>
        <w:rPr>
          <w:rFonts w:ascii="Calibri"/>
          <w:color w:val="231F20"/>
          <w:spacing w:val="-11"/>
          <w:w w:val="105"/>
          <w:sz w:val="17"/>
        </w:rPr>
        <w:t> </w:t>
      </w:r>
      <w:r>
        <w:rPr>
          <w:rFonts w:ascii="Calibri"/>
          <w:color w:val="231F20"/>
          <w:w w:val="105"/>
          <w:sz w:val="17"/>
        </w:rPr>
        <w:t>outcomes</w:t>
      </w:r>
      <w:r>
        <w:rPr>
          <w:rFonts w:ascii="Calibri"/>
          <w:color w:val="231F20"/>
          <w:spacing w:val="-10"/>
          <w:w w:val="105"/>
          <w:sz w:val="17"/>
        </w:rPr>
        <w:t> </w:t>
      </w:r>
      <w:r>
        <w:rPr>
          <w:rFonts w:ascii="Calibri"/>
          <w:color w:val="231F20"/>
          <w:w w:val="105"/>
          <w:sz w:val="17"/>
        </w:rPr>
        <w:t>for the netball community and the overall sporting community.</w:t>
      </w:r>
    </w:p>
    <w:p>
      <w:pPr>
        <w:pStyle w:val="BodyText"/>
        <w:spacing w:before="11"/>
        <w:rPr>
          <w:rFonts w:ascii="Calibri"/>
          <w:sz w:val="17"/>
        </w:rPr>
      </w:pPr>
    </w:p>
    <w:p>
      <w:pPr>
        <w:spacing w:line="247" w:lineRule="auto" w:before="0"/>
        <w:ind w:left="1082" w:right="1793" w:firstLine="0"/>
        <w:jc w:val="left"/>
        <w:rPr>
          <w:rFonts w:ascii="Calibri"/>
          <w:sz w:val="17"/>
        </w:rPr>
      </w:pPr>
      <w:r>
        <w:rPr>
          <w:rFonts w:ascii="Calibri"/>
          <w:color w:val="231F20"/>
          <w:w w:val="105"/>
          <w:sz w:val="17"/>
        </w:rPr>
        <w:t>If</w:t>
      </w:r>
      <w:r>
        <w:rPr>
          <w:rFonts w:ascii="Calibri"/>
          <w:color w:val="231F20"/>
          <w:spacing w:val="-8"/>
          <w:w w:val="105"/>
          <w:sz w:val="17"/>
        </w:rPr>
        <w:t> </w:t>
      </w:r>
      <w:r>
        <w:rPr>
          <w:rFonts w:ascii="Calibri"/>
          <w:color w:val="231F20"/>
          <w:w w:val="105"/>
          <w:sz w:val="17"/>
        </w:rPr>
        <w:t>you</w:t>
      </w:r>
      <w:r>
        <w:rPr>
          <w:rFonts w:ascii="Calibri"/>
          <w:color w:val="231F20"/>
          <w:spacing w:val="-8"/>
          <w:w w:val="105"/>
          <w:sz w:val="17"/>
        </w:rPr>
        <w:t> </w:t>
      </w:r>
      <w:r>
        <w:rPr>
          <w:rFonts w:ascii="Calibri"/>
          <w:color w:val="231F20"/>
          <w:w w:val="105"/>
          <w:sz w:val="17"/>
        </w:rPr>
        <w:t>have</w:t>
      </w:r>
      <w:r>
        <w:rPr>
          <w:rFonts w:ascii="Calibri"/>
          <w:color w:val="231F20"/>
          <w:spacing w:val="-9"/>
          <w:w w:val="105"/>
          <w:sz w:val="17"/>
        </w:rPr>
        <w:t> </w:t>
      </w:r>
      <w:r>
        <w:rPr>
          <w:rFonts w:ascii="Calibri"/>
          <w:color w:val="231F20"/>
          <w:w w:val="105"/>
          <w:sz w:val="17"/>
        </w:rPr>
        <w:t>any</w:t>
      </w:r>
      <w:r>
        <w:rPr>
          <w:rFonts w:ascii="Calibri"/>
          <w:color w:val="231F20"/>
          <w:spacing w:val="-8"/>
          <w:w w:val="105"/>
          <w:sz w:val="17"/>
        </w:rPr>
        <w:t> </w:t>
      </w:r>
      <w:r>
        <w:rPr>
          <w:rFonts w:ascii="Calibri"/>
          <w:color w:val="231F20"/>
          <w:w w:val="105"/>
          <w:sz w:val="17"/>
        </w:rPr>
        <w:t>questions</w:t>
      </w:r>
      <w:r>
        <w:rPr>
          <w:rFonts w:ascii="Calibri"/>
          <w:color w:val="231F20"/>
          <w:spacing w:val="-9"/>
          <w:w w:val="105"/>
          <w:sz w:val="17"/>
        </w:rPr>
        <w:t> </w:t>
      </w:r>
      <w:r>
        <w:rPr>
          <w:rFonts w:ascii="Calibri"/>
          <w:color w:val="231F20"/>
          <w:w w:val="105"/>
          <w:sz w:val="17"/>
        </w:rPr>
        <w:t>or</w:t>
      </w:r>
      <w:r>
        <w:rPr>
          <w:rFonts w:ascii="Calibri"/>
          <w:color w:val="231F20"/>
          <w:spacing w:val="-8"/>
          <w:w w:val="105"/>
          <w:sz w:val="17"/>
        </w:rPr>
        <w:t> </w:t>
      </w:r>
      <w:r>
        <w:rPr>
          <w:rFonts w:ascii="Calibri"/>
          <w:color w:val="231F20"/>
          <w:w w:val="105"/>
          <w:sz w:val="17"/>
        </w:rPr>
        <w:t>would</w:t>
      </w:r>
      <w:r>
        <w:rPr>
          <w:rFonts w:ascii="Calibri"/>
          <w:color w:val="231F20"/>
          <w:spacing w:val="-8"/>
          <w:w w:val="105"/>
          <w:sz w:val="17"/>
        </w:rPr>
        <w:t> </w:t>
      </w:r>
      <w:r>
        <w:rPr>
          <w:rFonts w:ascii="Calibri"/>
          <w:color w:val="231F20"/>
          <w:w w:val="105"/>
          <w:sz w:val="17"/>
        </w:rPr>
        <w:t>like</w:t>
      </w:r>
      <w:r>
        <w:rPr>
          <w:rFonts w:ascii="Calibri"/>
          <w:color w:val="231F20"/>
          <w:spacing w:val="-8"/>
          <w:w w:val="105"/>
          <w:sz w:val="17"/>
        </w:rPr>
        <w:t> </w:t>
      </w:r>
      <w:r>
        <w:rPr>
          <w:rFonts w:ascii="Calibri"/>
          <w:color w:val="231F20"/>
          <w:w w:val="105"/>
          <w:sz w:val="17"/>
        </w:rPr>
        <w:t>to</w:t>
      </w:r>
      <w:r>
        <w:rPr>
          <w:rFonts w:ascii="Calibri"/>
          <w:color w:val="231F20"/>
          <w:spacing w:val="-7"/>
          <w:w w:val="105"/>
          <w:sz w:val="17"/>
        </w:rPr>
        <w:t> </w:t>
      </w:r>
      <w:r>
        <w:rPr>
          <w:rFonts w:ascii="Calibri"/>
          <w:color w:val="231F20"/>
          <w:w w:val="105"/>
          <w:sz w:val="17"/>
        </w:rPr>
        <w:t>discuss</w:t>
      </w:r>
      <w:r>
        <w:rPr>
          <w:rFonts w:ascii="Calibri"/>
          <w:color w:val="231F20"/>
          <w:spacing w:val="-8"/>
          <w:w w:val="105"/>
          <w:sz w:val="17"/>
        </w:rPr>
        <w:t> </w:t>
      </w:r>
      <w:r>
        <w:rPr>
          <w:rFonts w:ascii="Calibri"/>
          <w:color w:val="231F20"/>
          <w:w w:val="105"/>
          <w:sz w:val="17"/>
        </w:rPr>
        <w:t>the</w:t>
      </w:r>
      <w:r>
        <w:rPr>
          <w:rFonts w:ascii="Calibri"/>
          <w:color w:val="231F20"/>
          <w:spacing w:val="-8"/>
          <w:w w:val="105"/>
          <w:sz w:val="17"/>
        </w:rPr>
        <w:t> </w:t>
      </w:r>
      <w:r>
        <w:rPr>
          <w:rFonts w:ascii="Calibri"/>
          <w:color w:val="231F20"/>
          <w:w w:val="105"/>
          <w:sz w:val="17"/>
        </w:rPr>
        <w:t>project</w:t>
      </w:r>
      <w:r>
        <w:rPr>
          <w:rFonts w:ascii="Calibri"/>
          <w:color w:val="231F20"/>
          <w:spacing w:val="-7"/>
          <w:w w:val="105"/>
          <w:sz w:val="17"/>
        </w:rPr>
        <w:t> </w:t>
      </w:r>
      <w:r>
        <w:rPr>
          <w:rFonts w:ascii="Calibri"/>
          <w:color w:val="231F20"/>
          <w:w w:val="105"/>
          <w:sz w:val="17"/>
        </w:rPr>
        <w:t>in</w:t>
      </w:r>
      <w:r>
        <w:rPr>
          <w:rFonts w:ascii="Calibri"/>
          <w:color w:val="231F20"/>
          <w:spacing w:val="-10"/>
          <w:w w:val="105"/>
          <w:sz w:val="17"/>
        </w:rPr>
        <w:t> </w:t>
      </w:r>
      <w:r>
        <w:rPr>
          <w:rFonts w:ascii="Calibri"/>
          <w:color w:val="231F20"/>
          <w:w w:val="105"/>
          <w:sz w:val="17"/>
        </w:rPr>
        <w:t>more</w:t>
      </w:r>
      <w:r>
        <w:rPr>
          <w:rFonts w:ascii="Calibri"/>
          <w:color w:val="231F20"/>
          <w:spacing w:val="-7"/>
          <w:w w:val="105"/>
          <w:sz w:val="17"/>
        </w:rPr>
        <w:t> </w:t>
      </w:r>
      <w:r>
        <w:rPr>
          <w:rFonts w:ascii="Calibri"/>
          <w:color w:val="231F20"/>
          <w:w w:val="105"/>
          <w:sz w:val="17"/>
        </w:rPr>
        <w:t>detail,</w:t>
      </w:r>
      <w:r>
        <w:rPr>
          <w:rFonts w:ascii="Calibri"/>
          <w:color w:val="231F20"/>
          <w:spacing w:val="-8"/>
          <w:w w:val="105"/>
          <w:sz w:val="17"/>
        </w:rPr>
        <w:t> </w:t>
      </w:r>
      <w:r>
        <w:rPr>
          <w:rFonts w:ascii="Calibri"/>
          <w:color w:val="231F20"/>
          <w:w w:val="105"/>
          <w:sz w:val="17"/>
        </w:rPr>
        <w:t>please</w:t>
      </w:r>
      <w:r>
        <w:rPr>
          <w:rFonts w:ascii="Calibri"/>
          <w:color w:val="231F20"/>
          <w:spacing w:val="-7"/>
          <w:w w:val="105"/>
          <w:sz w:val="17"/>
        </w:rPr>
        <w:t> </w:t>
      </w:r>
      <w:r>
        <w:rPr>
          <w:rFonts w:ascii="Calibri"/>
          <w:color w:val="231F20"/>
          <w:w w:val="105"/>
          <w:sz w:val="17"/>
        </w:rPr>
        <w:t>contact</w:t>
      </w:r>
      <w:r>
        <w:rPr>
          <w:rFonts w:ascii="Calibri"/>
          <w:color w:val="231F20"/>
          <w:spacing w:val="-8"/>
          <w:w w:val="105"/>
          <w:sz w:val="17"/>
        </w:rPr>
        <w:t> </w:t>
      </w:r>
      <w:r>
        <w:rPr>
          <w:rFonts w:ascii="Calibri"/>
          <w:color w:val="231F20"/>
          <w:w w:val="105"/>
          <w:sz w:val="17"/>
        </w:rPr>
        <w:t>me</w:t>
      </w:r>
      <w:r>
        <w:rPr>
          <w:rFonts w:ascii="Calibri"/>
          <w:color w:val="231F20"/>
          <w:spacing w:val="-8"/>
          <w:w w:val="105"/>
          <w:sz w:val="17"/>
        </w:rPr>
        <w:t> </w:t>
      </w:r>
      <w:r>
        <w:rPr>
          <w:rFonts w:ascii="Calibri"/>
          <w:color w:val="231F20"/>
          <w:w w:val="105"/>
          <w:sz w:val="17"/>
        </w:rPr>
        <w:t>on</w:t>
      </w:r>
      <w:r>
        <w:rPr>
          <w:rFonts w:ascii="Calibri"/>
          <w:color w:val="231F20"/>
          <w:spacing w:val="-5"/>
          <w:w w:val="105"/>
          <w:sz w:val="17"/>
        </w:rPr>
        <w:t> </w:t>
      </w:r>
      <w:r>
        <w:rPr>
          <w:rFonts w:ascii="Calibri"/>
          <w:color w:val="231F20"/>
          <w:w w:val="105"/>
          <w:sz w:val="17"/>
        </w:rPr>
        <w:t>0439</w:t>
      </w:r>
      <w:r>
        <w:rPr>
          <w:rFonts w:ascii="Calibri"/>
          <w:color w:val="231F20"/>
          <w:spacing w:val="-8"/>
          <w:w w:val="105"/>
          <w:sz w:val="17"/>
        </w:rPr>
        <w:t> </w:t>
      </w:r>
      <w:r>
        <w:rPr>
          <w:rFonts w:ascii="Calibri"/>
          <w:color w:val="231F20"/>
          <w:w w:val="105"/>
          <w:sz w:val="17"/>
        </w:rPr>
        <w:t>308 211 or at </w:t>
      </w:r>
      <w:hyperlink r:id="rId126">
        <w:r>
          <w:rPr>
            <w:rFonts w:ascii="Calibri"/>
            <w:color w:val="0562C1"/>
            <w:w w:val="105"/>
            <w:sz w:val="17"/>
            <w:u w:val="single" w:color="0562C1"/>
          </w:rPr>
          <w:t>tania.lund@netballvic.com.au</w:t>
        </w:r>
      </w:hyperlink>
    </w:p>
    <w:p>
      <w:pPr>
        <w:pStyle w:val="BodyText"/>
        <w:rPr>
          <w:rFonts w:ascii="Calibri"/>
          <w:sz w:val="12"/>
        </w:rPr>
      </w:pPr>
    </w:p>
    <w:p>
      <w:pPr>
        <w:spacing w:before="71"/>
        <w:ind w:left="1083" w:right="0" w:firstLine="0"/>
        <w:jc w:val="left"/>
        <w:rPr>
          <w:rFonts w:ascii="Calibri"/>
          <w:sz w:val="17"/>
        </w:rPr>
      </w:pPr>
      <w:r>
        <w:rPr>
          <w:rFonts w:ascii="Calibri"/>
          <w:color w:val="231F20"/>
          <w:w w:val="105"/>
          <w:sz w:val="17"/>
        </w:rPr>
        <w:t>Yours</w:t>
      </w:r>
      <w:r>
        <w:rPr>
          <w:rFonts w:ascii="Calibri"/>
          <w:color w:val="231F20"/>
          <w:spacing w:val="-10"/>
          <w:w w:val="105"/>
          <w:sz w:val="17"/>
        </w:rPr>
        <w:t> </w:t>
      </w:r>
      <w:r>
        <w:rPr>
          <w:rFonts w:ascii="Calibri"/>
          <w:color w:val="231F20"/>
          <w:spacing w:val="-2"/>
          <w:w w:val="105"/>
          <w:sz w:val="17"/>
        </w:rPr>
        <w:t>sincerely,</w:t>
      </w:r>
    </w:p>
    <w:p>
      <w:pPr>
        <w:pStyle w:val="BodyText"/>
        <w:rPr>
          <w:rFonts w:ascii="Calibri"/>
        </w:rPr>
      </w:pPr>
    </w:p>
    <w:p>
      <w:pPr>
        <w:pStyle w:val="BodyText"/>
        <w:rPr>
          <w:rFonts w:ascii="Calibri"/>
        </w:rPr>
      </w:pPr>
    </w:p>
    <w:p>
      <w:pPr>
        <w:spacing w:before="155"/>
        <w:ind w:left="1083" w:right="0" w:firstLine="0"/>
        <w:jc w:val="left"/>
        <w:rPr>
          <w:rFonts w:ascii="Calibri"/>
          <w:sz w:val="17"/>
        </w:rPr>
      </w:pPr>
      <w:r>
        <w:rPr>
          <w:rFonts w:ascii="Calibri"/>
          <w:color w:val="231F20"/>
          <w:spacing w:val="-2"/>
          <w:w w:val="105"/>
          <w:sz w:val="17"/>
        </w:rPr>
        <w:t>Tania</w:t>
      </w:r>
      <w:r>
        <w:rPr>
          <w:rFonts w:ascii="Calibri"/>
          <w:color w:val="231F20"/>
          <w:spacing w:val="-3"/>
          <w:w w:val="105"/>
          <w:sz w:val="17"/>
        </w:rPr>
        <w:t> </w:t>
      </w:r>
      <w:r>
        <w:rPr>
          <w:rFonts w:ascii="Calibri"/>
          <w:color w:val="231F20"/>
          <w:spacing w:val="-4"/>
          <w:w w:val="105"/>
          <w:sz w:val="17"/>
        </w:rPr>
        <w:t>Lund</w:t>
      </w:r>
    </w:p>
    <w:p>
      <w:pPr>
        <w:spacing w:line="247" w:lineRule="auto" w:before="7"/>
        <w:ind w:left="1083" w:right="7225" w:firstLine="0"/>
        <w:jc w:val="left"/>
        <w:rPr>
          <w:rFonts w:ascii="Calibri"/>
          <w:sz w:val="17"/>
        </w:rPr>
      </w:pPr>
      <w:r>
        <w:rPr>
          <w:rFonts w:ascii="Calibri"/>
          <w:color w:val="231F20"/>
          <w:spacing w:val="-2"/>
          <w:w w:val="105"/>
          <w:sz w:val="17"/>
        </w:rPr>
        <w:t>Western</w:t>
      </w:r>
      <w:r>
        <w:rPr>
          <w:rFonts w:ascii="Calibri"/>
          <w:color w:val="231F20"/>
          <w:spacing w:val="-9"/>
          <w:w w:val="105"/>
          <w:sz w:val="17"/>
        </w:rPr>
        <w:t> </w:t>
      </w:r>
      <w:r>
        <w:rPr>
          <w:rFonts w:ascii="Calibri"/>
          <w:color w:val="231F20"/>
          <w:spacing w:val="-2"/>
          <w:w w:val="105"/>
          <w:sz w:val="17"/>
        </w:rPr>
        <w:t>Region</w:t>
      </w:r>
      <w:r>
        <w:rPr>
          <w:rFonts w:ascii="Calibri"/>
          <w:color w:val="231F20"/>
          <w:spacing w:val="-8"/>
          <w:w w:val="105"/>
          <w:sz w:val="17"/>
        </w:rPr>
        <w:t> </w:t>
      </w:r>
      <w:r>
        <w:rPr>
          <w:rFonts w:ascii="Calibri"/>
          <w:color w:val="231F20"/>
          <w:spacing w:val="-2"/>
          <w:w w:val="105"/>
          <w:sz w:val="17"/>
        </w:rPr>
        <w:t>Manager</w:t>
      </w:r>
      <w:r>
        <w:rPr>
          <w:rFonts w:ascii="Calibri"/>
          <w:color w:val="231F20"/>
          <w:w w:val="105"/>
          <w:sz w:val="17"/>
        </w:rPr>
        <w:t> Netball</w:t>
      </w:r>
      <w:r>
        <w:rPr>
          <w:rFonts w:ascii="Calibri"/>
          <w:color w:val="231F20"/>
          <w:spacing w:val="-4"/>
          <w:w w:val="105"/>
          <w:sz w:val="17"/>
        </w:rPr>
        <w:t> </w:t>
      </w:r>
      <w:r>
        <w:rPr>
          <w:rFonts w:ascii="Calibri"/>
          <w:color w:val="231F20"/>
          <w:w w:val="105"/>
          <w:sz w:val="17"/>
        </w:rPr>
        <w:t>Victoria</w:t>
      </w:r>
    </w:p>
    <w:p>
      <w:pPr>
        <w:spacing w:after="0" w:line="247" w:lineRule="auto"/>
        <w:jc w:val="left"/>
        <w:rPr>
          <w:rFonts w:ascii="Calibri"/>
          <w:sz w:val="17"/>
        </w:rPr>
        <w:sectPr>
          <w:pgSz w:w="11910" w:h="16840"/>
          <w:pgMar w:header="0" w:footer="358" w:top="1920" w:bottom="540" w:left="1020" w:right="280"/>
        </w:sectPr>
      </w:pPr>
    </w:p>
    <w:p>
      <w:pPr>
        <w:pStyle w:val="BodyText"/>
        <w:rPr>
          <w:rFonts w:ascii="Calibri"/>
          <w:sz w:val="20"/>
        </w:rPr>
      </w:pPr>
      <w:r>
        <w:rPr/>
        <w:pict>
          <v:group style="position:absolute;margin-left:9.9207pt;margin-top:.000015pt;width:575.450pt;height:841.9pt;mso-position-horizontal-relative:page;mso-position-vertical-relative:page;z-index:-17977344" id="docshapegroup466" coordorigin="198,0" coordsize="11509,16838">
            <v:shape style="position:absolute;left:198;top:0;width:10390;height:4399" id="docshape467" coordorigin="198,0" coordsize="10390,4399" path="m10588,0l198,0,198,4399,10588,0xe" filled="true" fillcolor="#c9e2ea" stroked="false">
              <v:path arrowok="t"/>
              <v:fill type="solid"/>
            </v:shape>
            <v:shape style="position:absolute;left:198;top:5243;width:11509;height:11595" id="docshape468" coordorigin="198,5244" coordsize="11509,11595" path="m198,5244l198,16838,11707,16838,11707,8770,198,5244xe" filled="true" fillcolor="#8aced7" stroked="false">
              <v:path arrowok="t"/>
              <v:fill type="solid"/>
            </v:shape>
            <v:shape style="position:absolute;left:198;top:5243;width:11509;height:7825" type="#_x0000_t75" id="docshape469" stroked="false">
              <v:imagedata r:id="rId128" o:title=""/>
            </v:shape>
            <v:shape style="position:absolute;left:198;top:0;width:11509;height:8550" type="#_x0000_t75" id="docshape470" stroked="false">
              <v:imagedata r:id="rId129" o:title=""/>
            </v:shape>
            <w10:wrap type="none"/>
          </v:group>
        </w:pic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8"/>
        <w:rPr>
          <w:rFonts w:ascii="Calibri"/>
          <w:sz w:val="21"/>
        </w:rPr>
      </w:pPr>
    </w:p>
    <w:p>
      <w:pPr>
        <w:pStyle w:val="Heading1"/>
        <w:ind w:left="113"/>
      </w:pPr>
      <w:bookmarkStart w:name="_TOC_250000" w:id="10"/>
      <w:bookmarkEnd w:id="10"/>
      <w:r>
        <w:rPr>
          <w:color w:val="FFFFFF"/>
          <w:spacing w:val="-2"/>
        </w:rPr>
        <w:t>APPENDICES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6"/>
        <w:rPr>
          <w:rFonts w:ascii="Brandon Grotesque Bold"/>
          <w:b/>
          <w:sz w:val="22"/>
        </w:rPr>
      </w:pPr>
    </w:p>
    <w:p>
      <w:pPr>
        <w:spacing w:before="99"/>
        <w:ind w:left="0" w:right="114" w:firstLine="0"/>
        <w:jc w:val="right"/>
        <w:rPr>
          <w:rFonts w:ascii="Brandon Grotesque Bold"/>
          <w:b/>
          <w:sz w:val="14"/>
        </w:rPr>
      </w:pPr>
      <w:r>
        <w:rPr>
          <w:rFonts w:ascii="Brandon Grotesque Bold"/>
          <w:b/>
          <w:color w:val="003263"/>
          <w:spacing w:val="-5"/>
          <w:sz w:val="14"/>
        </w:rPr>
        <w:t>33.</w:t>
      </w:r>
    </w:p>
    <w:p>
      <w:pPr>
        <w:spacing w:after="0"/>
        <w:jc w:val="right"/>
        <w:rPr>
          <w:rFonts w:ascii="Brandon Grotesque Bold"/>
          <w:sz w:val="14"/>
        </w:rPr>
        <w:sectPr>
          <w:footerReference w:type="even" r:id="rId127"/>
          <w:pgSz w:w="11910" w:h="16840"/>
          <w:pgMar w:footer="0" w:header="0" w:top="1920" w:bottom="0" w:left="1020" w:right="280"/>
        </w:sectPr>
      </w:pPr>
    </w:p>
    <w:p>
      <w:pPr>
        <w:pStyle w:val="Heading1"/>
        <w:spacing w:before="66"/>
        <w:ind w:left="113"/>
      </w:pPr>
      <w:r>
        <w:rPr>
          <w:color w:val="8ACED7"/>
          <w:spacing w:val="-17"/>
        </w:rPr>
        <w:t>QUANTITY</w:t>
      </w:r>
      <w:r>
        <w:rPr>
          <w:color w:val="8ACED7"/>
          <w:spacing w:val="-11"/>
        </w:rPr>
        <w:t> </w:t>
      </w:r>
      <w:r>
        <w:rPr>
          <w:color w:val="8ACED7"/>
          <w:spacing w:val="-2"/>
        </w:rPr>
        <w:t>SURVEY</w:t>
      </w:r>
    </w:p>
    <w:p>
      <w:pPr>
        <w:pStyle w:val="BodyText"/>
        <w:rPr>
          <w:rFonts w:ascii="Brandon Grotesque Bold"/>
          <w:b/>
          <w:sz w:val="20"/>
        </w:rPr>
      </w:pPr>
    </w:p>
    <w:p>
      <w:pPr>
        <w:pStyle w:val="BodyText"/>
        <w:rPr>
          <w:rFonts w:ascii="Brandon Grotesque Bold"/>
          <w:b/>
          <w:sz w:val="20"/>
        </w:rPr>
      </w:pPr>
    </w:p>
    <w:p>
      <w:pPr>
        <w:pStyle w:val="BodyText"/>
        <w:spacing w:before="6"/>
        <w:rPr>
          <w:rFonts w:ascii="Brandon Grotesque Bold"/>
          <w:b/>
          <w:sz w:val="21"/>
        </w:rPr>
      </w:pPr>
    </w:p>
    <w:p>
      <w:pPr>
        <w:spacing w:after="0"/>
        <w:rPr>
          <w:rFonts w:ascii="Brandon Grotesque Bold"/>
          <w:sz w:val="21"/>
        </w:rPr>
        <w:sectPr>
          <w:footerReference w:type="default" r:id="rId130"/>
          <w:pgSz w:w="11910" w:h="16840"/>
          <w:pgMar w:footer="358" w:header="0" w:top="840" w:bottom="540" w:left="1020" w:right="280"/>
          <w:pgNumType w:start="39"/>
        </w:sectPr>
      </w:pPr>
    </w:p>
    <w:p>
      <w:pPr>
        <w:spacing w:before="99"/>
        <w:ind w:left="1350" w:right="0" w:firstLine="0"/>
        <w:jc w:val="left"/>
        <w:rPr>
          <w:rFonts w:ascii="Arial"/>
          <w:sz w:val="14"/>
        </w:rPr>
      </w:pPr>
      <w:r>
        <w:rPr>
          <w:rFonts w:ascii="Arial"/>
          <w:color w:val="231F20"/>
          <w:spacing w:val="-2"/>
          <w:sz w:val="14"/>
        </w:rPr>
        <w:t>GEELONG</w:t>
      </w:r>
    </w:p>
    <w:p>
      <w:pPr>
        <w:spacing w:line="295" w:lineRule="auto" w:before="36"/>
        <w:ind w:left="1350" w:right="78" w:firstLine="0"/>
        <w:jc w:val="left"/>
        <w:rPr>
          <w:rFonts w:ascii="Arial"/>
          <w:sz w:val="14"/>
        </w:rPr>
      </w:pPr>
      <w:r>
        <w:rPr>
          <w:rFonts w:ascii="Arial"/>
          <w:color w:val="231F20"/>
          <w:sz w:val="14"/>
        </w:rPr>
        <w:t>2 Hampt</w:t>
      </w:r>
      <w:r>
        <w:rPr>
          <w:rFonts w:ascii="Arial"/>
          <w:color w:val="231F20"/>
          <w:spacing w:val="-12"/>
          <w:sz w:val="14"/>
        </w:rPr>
        <w:t> </w:t>
      </w:r>
      <w:r>
        <w:rPr>
          <w:rFonts w:ascii="Arial"/>
          <w:color w:val="231F20"/>
          <w:sz w:val="14"/>
        </w:rPr>
        <w:t>on St</w:t>
      </w:r>
      <w:r>
        <w:rPr>
          <w:rFonts w:ascii="Arial"/>
          <w:color w:val="231F20"/>
          <w:spacing w:val="-12"/>
          <w:sz w:val="14"/>
        </w:rPr>
        <w:t> </w:t>
      </w:r>
      <w:r>
        <w:rPr>
          <w:rFonts w:ascii="Arial"/>
          <w:color w:val="231F20"/>
          <w:sz w:val="14"/>
        </w:rPr>
        <w:t>,</w:t>
      </w:r>
      <w:r>
        <w:rPr>
          <w:rFonts w:ascii="Arial"/>
          <w:color w:val="231F20"/>
          <w:spacing w:val="40"/>
          <w:sz w:val="14"/>
        </w:rPr>
        <w:t> </w:t>
      </w:r>
      <w:r>
        <w:rPr>
          <w:rFonts w:ascii="Arial"/>
          <w:color w:val="231F20"/>
          <w:spacing w:val="-2"/>
          <w:sz w:val="14"/>
        </w:rPr>
        <w:t>Newt</w:t>
      </w:r>
      <w:r>
        <w:rPr>
          <w:rFonts w:ascii="Arial"/>
          <w:color w:val="231F20"/>
          <w:spacing w:val="-22"/>
          <w:sz w:val="14"/>
        </w:rPr>
        <w:t> </w:t>
      </w:r>
      <w:r>
        <w:rPr>
          <w:rFonts w:ascii="Arial"/>
          <w:color w:val="231F20"/>
          <w:spacing w:val="-2"/>
          <w:sz w:val="14"/>
        </w:rPr>
        <w:t>own</w:t>
      </w:r>
      <w:r>
        <w:rPr>
          <w:rFonts w:ascii="Arial"/>
          <w:color w:val="231F20"/>
          <w:spacing w:val="-6"/>
          <w:sz w:val="14"/>
        </w:rPr>
        <w:t> </w:t>
      </w:r>
      <w:r>
        <w:rPr>
          <w:rFonts w:ascii="Arial"/>
          <w:color w:val="231F20"/>
          <w:spacing w:val="-2"/>
          <w:sz w:val="14"/>
        </w:rPr>
        <w:t>VI</w:t>
      </w:r>
      <w:r>
        <w:rPr>
          <w:rFonts w:ascii="Arial"/>
          <w:color w:val="231F20"/>
          <w:spacing w:val="-7"/>
          <w:sz w:val="14"/>
        </w:rPr>
        <w:t> </w:t>
      </w:r>
      <w:r>
        <w:rPr>
          <w:rFonts w:ascii="Arial"/>
          <w:color w:val="231F20"/>
          <w:spacing w:val="-2"/>
          <w:sz w:val="14"/>
        </w:rPr>
        <w:t>C</w:t>
      </w:r>
      <w:r>
        <w:rPr>
          <w:rFonts w:ascii="Arial"/>
          <w:color w:val="231F20"/>
          <w:spacing w:val="-11"/>
          <w:sz w:val="14"/>
        </w:rPr>
        <w:t> </w:t>
      </w:r>
      <w:r>
        <w:rPr>
          <w:rFonts w:ascii="Arial"/>
          <w:color w:val="231F20"/>
          <w:spacing w:val="-2"/>
          <w:sz w:val="14"/>
        </w:rPr>
        <w:t>3220</w:t>
      </w:r>
      <w:r>
        <w:rPr>
          <w:rFonts w:ascii="Arial"/>
          <w:color w:val="231F20"/>
          <w:spacing w:val="40"/>
          <w:sz w:val="14"/>
        </w:rPr>
        <w:t> </w:t>
      </w:r>
      <w:r>
        <w:rPr>
          <w:rFonts w:ascii="Arial"/>
          <w:color w:val="231F20"/>
          <w:sz w:val="14"/>
        </w:rPr>
        <w:t>03 5222 2562</w:t>
      </w:r>
    </w:p>
    <w:p>
      <w:pPr>
        <w:spacing w:before="3"/>
        <w:ind w:left="1350" w:right="0" w:firstLine="0"/>
        <w:jc w:val="left"/>
        <w:rPr>
          <w:rFonts w:ascii="Arial"/>
          <w:sz w:val="14"/>
        </w:rPr>
      </w:pPr>
      <w:r>
        <w:rPr>
          <w:rFonts w:ascii="Arial"/>
          <w:color w:val="231F20"/>
          <w:sz w:val="14"/>
        </w:rPr>
        <w:t>ABN</w:t>
      </w:r>
      <w:r>
        <w:rPr>
          <w:rFonts w:ascii="Arial"/>
          <w:color w:val="231F20"/>
          <w:spacing w:val="-11"/>
          <w:sz w:val="14"/>
        </w:rPr>
        <w:t> </w:t>
      </w:r>
      <w:r>
        <w:rPr>
          <w:rFonts w:ascii="Arial"/>
          <w:color w:val="231F20"/>
          <w:sz w:val="14"/>
        </w:rPr>
        <w:t>31</w:t>
      </w:r>
      <w:r>
        <w:rPr>
          <w:rFonts w:ascii="Arial"/>
          <w:color w:val="231F20"/>
          <w:spacing w:val="1"/>
          <w:sz w:val="14"/>
        </w:rPr>
        <w:t> </w:t>
      </w:r>
      <w:r>
        <w:rPr>
          <w:rFonts w:ascii="Arial"/>
          <w:color w:val="231F20"/>
          <w:sz w:val="14"/>
        </w:rPr>
        <w:t>600</w:t>
      </w:r>
      <w:r>
        <w:rPr>
          <w:rFonts w:ascii="Arial"/>
          <w:color w:val="231F20"/>
          <w:spacing w:val="6"/>
          <w:sz w:val="14"/>
        </w:rPr>
        <w:t> </w:t>
      </w:r>
      <w:r>
        <w:rPr>
          <w:rFonts w:ascii="Arial"/>
          <w:color w:val="231F20"/>
          <w:sz w:val="14"/>
        </w:rPr>
        <w:t>499</w:t>
      </w:r>
      <w:r>
        <w:rPr>
          <w:rFonts w:ascii="Arial"/>
          <w:color w:val="231F20"/>
          <w:spacing w:val="6"/>
          <w:sz w:val="14"/>
        </w:rPr>
        <w:t> </w:t>
      </w:r>
      <w:r>
        <w:rPr>
          <w:rFonts w:ascii="Arial"/>
          <w:color w:val="231F20"/>
          <w:spacing w:val="-5"/>
          <w:sz w:val="14"/>
        </w:rPr>
        <w:t>965</w:t>
      </w:r>
    </w:p>
    <w:p>
      <w:pPr>
        <w:spacing w:before="112"/>
        <w:ind w:left="348" w:right="0" w:firstLine="0"/>
        <w:jc w:val="left"/>
        <w:rPr>
          <w:rFonts w:ascii="Arial"/>
          <w:sz w:val="14"/>
        </w:rPr>
      </w:pPr>
      <w:r>
        <w:rPr/>
        <w:br w:type="column"/>
      </w:r>
      <w:r>
        <w:rPr>
          <w:rFonts w:ascii="Arial"/>
          <w:color w:val="231F20"/>
          <w:spacing w:val="-2"/>
          <w:sz w:val="14"/>
        </w:rPr>
        <w:t>MELBOURNE</w:t>
      </w:r>
    </w:p>
    <w:p>
      <w:pPr>
        <w:spacing w:line="295" w:lineRule="auto" w:before="39"/>
        <w:ind w:left="348" w:right="5133" w:firstLine="0"/>
        <w:jc w:val="left"/>
        <w:rPr>
          <w:rFonts w:ascii="Arial"/>
          <w:sz w:val="14"/>
        </w:rPr>
      </w:pPr>
      <w:r>
        <w:rPr>
          <w:rFonts w:ascii="Arial"/>
          <w:color w:val="231F20"/>
          <w:sz w:val="14"/>
        </w:rPr>
        <w:t>Suite 3/</w:t>
      </w:r>
      <w:r>
        <w:rPr>
          <w:rFonts w:ascii="Arial"/>
          <w:color w:val="231F20"/>
          <w:spacing w:val="40"/>
          <w:sz w:val="14"/>
        </w:rPr>
        <w:t> </w:t>
      </w:r>
      <w:r>
        <w:rPr>
          <w:rFonts w:ascii="Arial"/>
          <w:color w:val="231F20"/>
          <w:sz w:val="14"/>
        </w:rPr>
        <w:t>Level</w:t>
      </w:r>
      <w:r>
        <w:rPr>
          <w:rFonts w:ascii="Arial"/>
          <w:color w:val="231F20"/>
          <w:spacing w:val="18"/>
          <w:sz w:val="14"/>
        </w:rPr>
        <w:t> </w:t>
      </w:r>
      <w:r>
        <w:rPr>
          <w:rFonts w:ascii="Arial"/>
          <w:color w:val="231F20"/>
          <w:sz w:val="14"/>
        </w:rPr>
        <w:t>1, 420 Spencer St</w:t>
      </w:r>
      <w:r>
        <w:rPr>
          <w:rFonts w:ascii="Arial"/>
          <w:color w:val="231F20"/>
          <w:spacing w:val="-22"/>
          <w:sz w:val="14"/>
        </w:rPr>
        <w:t> </w:t>
      </w:r>
      <w:r>
        <w:rPr>
          <w:rFonts w:ascii="Arial"/>
          <w:color w:val="231F20"/>
          <w:sz w:val="14"/>
        </w:rPr>
        <w:t>,</w:t>
      </w:r>
      <w:r>
        <w:rPr>
          <w:rFonts w:ascii="Arial"/>
          <w:color w:val="231F20"/>
          <w:spacing w:val="40"/>
          <w:sz w:val="14"/>
        </w:rPr>
        <w:t> </w:t>
      </w:r>
      <w:r>
        <w:rPr>
          <w:rFonts w:ascii="Arial"/>
          <w:color w:val="231F20"/>
          <w:sz w:val="14"/>
        </w:rPr>
        <w:t>West</w:t>
      </w:r>
      <w:r>
        <w:rPr>
          <w:rFonts w:ascii="Arial"/>
          <w:color w:val="231F20"/>
          <w:spacing w:val="40"/>
          <w:sz w:val="14"/>
        </w:rPr>
        <w:t> </w:t>
      </w:r>
      <w:r>
        <w:rPr>
          <w:rFonts w:ascii="Arial"/>
          <w:color w:val="231F20"/>
          <w:sz w:val="14"/>
        </w:rPr>
        <w:t>Melbourne VI C</w:t>
      </w:r>
      <w:r>
        <w:rPr>
          <w:rFonts w:ascii="Arial"/>
          <w:color w:val="231F20"/>
          <w:spacing w:val="-5"/>
          <w:sz w:val="14"/>
        </w:rPr>
        <w:t> </w:t>
      </w:r>
      <w:r>
        <w:rPr>
          <w:rFonts w:ascii="Arial"/>
          <w:color w:val="231F20"/>
          <w:sz w:val="14"/>
        </w:rPr>
        <w:t>3003</w:t>
      </w:r>
    </w:p>
    <w:p>
      <w:pPr>
        <w:spacing w:before="1"/>
        <w:ind w:left="348" w:right="0" w:firstLine="0"/>
        <w:jc w:val="left"/>
        <w:rPr>
          <w:rFonts w:ascii="Arial"/>
          <w:sz w:val="14"/>
        </w:rPr>
      </w:pPr>
      <w:r>
        <w:rPr>
          <w:rFonts w:ascii="Arial"/>
          <w:color w:val="231F20"/>
          <w:sz w:val="14"/>
        </w:rPr>
        <w:t>03</w:t>
      </w:r>
      <w:r>
        <w:rPr>
          <w:rFonts w:ascii="Arial"/>
          <w:color w:val="231F20"/>
          <w:spacing w:val="13"/>
          <w:sz w:val="14"/>
        </w:rPr>
        <w:t> </w:t>
      </w:r>
      <w:r>
        <w:rPr>
          <w:rFonts w:ascii="Arial"/>
          <w:color w:val="231F20"/>
          <w:sz w:val="14"/>
        </w:rPr>
        <w:t>9052</w:t>
      </w:r>
      <w:r>
        <w:rPr>
          <w:rFonts w:ascii="Arial"/>
          <w:color w:val="231F20"/>
          <w:spacing w:val="14"/>
          <w:sz w:val="14"/>
        </w:rPr>
        <w:t> </w:t>
      </w:r>
      <w:r>
        <w:rPr>
          <w:rFonts w:ascii="Arial"/>
          <w:color w:val="231F20"/>
          <w:spacing w:val="-4"/>
          <w:sz w:val="14"/>
        </w:rPr>
        <w:t>3212</w:t>
      </w:r>
    </w:p>
    <w:p>
      <w:pPr>
        <w:spacing w:before="37"/>
        <w:ind w:left="348" w:right="0" w:firstLine="0"/>
        <w:jc w:val="left"/>
        <w:rPr>
          <w:rFonts w:ascii="Arial"/>
          <w:sz w:val="14"/>
        </w:rPr>
      </w:pPr>
      <w:hyperlink r:id="rId131">
        <w:r>
          <w:rPr>
            <w:rFonts w:ascii="Arial"/>
            <w:color w:val="231F20"/>
            <w:spacing w:val="-2"/>
            <w:sz w:val="14"/>
          </w:rPr>
          <w:t>info@zinccm.com.au</w:t>
        </w:r>
      </w:hyperlink>
    </w:p>
    <w:p>
      <w:pPr>
        <w:spacing w:after="0"/>
        <w:jc w:val="left"/>
        <w:rPr>
          <w:rFonts w:ascii="Arial"/>
          <w:sz w:val="14"/>
        </w:rPr>
        <w:sectPr>
          <w:type w:val="continuous"/>
          <w:pgSz w:w="11910" w:h="16840"/>
          <w:pgMar w:header="0" w:footer="0" w:top="1920" w:bottom="280" w:left="1020" w:right="280"/>
          <w:cols w:num="2" w:equalWidth="0">
            <w:col w:w="2668" w:space="40"/>
            <w:col w:w="7902"/>
          </w:cols>
        </w:sectPr>
      </w:pPr>
    </w:p>
    <w:p>
      <w:pPr>
        <w:pStyle w:val="BodyText"/>
        <w:rPr>
          <w:rFonts w:ascii="Arial"/>
          <w:sz w:val="20"/>
        </w:rPr>
      </w:pPr>
      <w:r>
        <w:rPr/>
        <w:pict>
          <v:group style="position:absolute;margin-left:9.9216pt;margin-top:.000315pt;width:575.450pt;height:796.6pt;mso-position-horizontal-relative:page;mso-position-vertical-relative:page;z-index:-17976832" id="docshapegroup472" coordorigin="198,0" coordsize="11509,15932">
            <v:shape style="position:absolute;left:198;top:0;width:11509;height:4933" id="docshape473" coordorigin="198,0" coordsize="11509,4933" path="m11707,0l198,0,198,4932,11707,1416,11707,0xe" filled="true" fillcolor="#f7f6f7" stroked="false">
              <v:path arrowok="t"/>
              <v:fill type="solid"/>
            </v:shape>
            <v:rect style="position:absolute;left:1046;top:2093;width:9893;height:13839" id="docshape474" filled="true" fillcolor="#231f20" stroked="false">
              <v:fill opacity="19660f" type="solid"/>
            </v:rect>
            <v:rect style="position:absolute;left:1197;top:2244;width:9511;height:13460" id="docshape475" filled="true" fillcolor="#ffffff" stroked="false">
              <v:fill type="solid"/>
            </v:rect>
            <v:shape style="position:absolute;left:7024;top:2244;width:3684;height:3398" type="#_x0000_t75" id="docshape476" stroked="false">
              <v:imagedata r:id="rId132" o:title=""/>
            </v:shape>
            <v:shape style="position:absolute;left:8967;top:2766;width:1333;height:738" type="#_x0000_t75" id="docshape477" stroked="false">
              <v:imagedata r:id="rId133" o:title=""/>
            </v:shape>
            <v:shape style="position:absolute;left:7933;top:10498;width:2775;height:5206" type="#_x0000_t75" id="docshape478" stroked="false">
              <v:imagedata r:id="rId134" o:title=""/>
            </v:shape>
            <v:shape style="position:absolute;left:3910;top:14017;width:181;height:204" type="#_x0000_t75" id="docshape479" stroked="false">
              <v:imagedata r:id="rId135" o:title=""/>
            </v:shape>
            <w10:wrap type="none"/>
          </v:group>
        </w:pict>
      </w:r>
    </w:p>
    <w:p>
      <w:pPr>
        <w:pStyle w:val="BodyText"/>
        <w:spacing w:before="5"/>
        <w:rPr>
          <w:rFonts w:ascii="Arial"/>
          <w:sz w:val="20"/>
        </w:rPr>
      </w:pPr>
    </w:p>
    <w:p>
      <w:pPr>
        <w:spacing w:before="0"/>
        <w:ind w:left="1311" w:right="0" w:firstLine="0"/>
        <w:jc w:val="left"/>
        <w:rPr>
          <w:rFonts w:ascii="Arial"/>
          <w:sz w:val="17"/>
        </w:rPr>
      </w:pPr>
      <w:r>
        <w:rPr>
          <w:rFonts w:ascii="Arial"/>
          <w:color w:val="231F20"/>
          <w:spacing w:val="-6"/>
          <w:sz w:val="17"/>
        </w:rPr>
        <w:t>Ref</w:t>
      </w:r>
      <w:r>
        <w:rPr>
          <w:rFonts w:ascii="Arial"/>
          <w:color w:val="231F20"/>
          <w:spacing w:val="15"/>
          <w:sz w:val="17"/>
        </w:rPr>
        <w:t> </w:t>
      </w:r>
      <w:r>
        <w:rPr>
          <w:rFonts w:ascii="Arial"/>
          <w:color w:val="231F20"/>
          <w:spacing w:val="-6"/>
          <w:sz w:val="17"/>
        </w:rPr>
        <w:t>21346-cp1B</w:t>
      </w:r>
    </w:p>
    <w:p>
      <w:pPr>
        <w:pStyle w:val="BodyText"/>
        <w:spacing w:before="8"/>
        <w:rPr>
          <w:rFonts w:ascii="Arial"/>
          <w:sz w:val="20"/>
        </w:rPr>
      </w:pPr>
    </w:p>
    <w:p>
      <w:pPr>
        <w:spacing w:before="0"/>
        <w:ind w:left="1311" w:right="0" w:firstLine="0"/>
        <w:jc w:val="left"/>
        <w:rPr>
          <w:rFonts w:ascii="Arial"/>
          <w:sz w:val="17"/>
        </w:rPr>
      </w:pPr>
      <w:r>
        <w:rPr>
          <w:rFonts w:ascii="Arial"/>
          <w:color w:val="231F20"/>
          <w:spacing w:val="-4"/>
          <w:sz w:val="17"/>
        </w:rPr>
        <w:t>13</w:t>
      </w:r>
      <w:r>
        <w:rPr>
          <w:rFonts w:ascii="Arial"/>
          <w:color w:val="231F20"/>
          <w:spacing w:val="-8"/>
          <w:sz w:val="17"/>
        </w:rPr>
        <w:t> </w:t>
      </w:r>
      <w:r>
        <w:rPr>
          <w:rFonts w:ascii="Arial"/>
          <w:color w:val="231F20"/>
          <w:spacing w:val="-4"/>
          <w:sz w:val="17"/>
        </w:rPr>
        <w:t>December,</w:t>
      </w:r>
      <w:r>
        <w:rPr>
          <w:rFonts w:ascii="Arial"/>
          <w:color w:val="231F20"/>
          <w:spacing w:val="-8"/>
          <w:sz w:val="17"/>
        </w:rPr>
        <w:t> </w:t>
      </w:r>
      <w:r>
        <w:rPr>
          <w:rFonts w:ascii="Arial"/>
          <w:color w:val="231F20"/>
          <w:spacing w:val="-4"/>
          <w:sz w:val="17"/>
        </w:rPr>
        <w:t>2021</w:t>
      </w:r>
    </w:p>
    <w:p>
      <w:pPr>
        <w:pStyle w:val="BodyText"/>
        <w:spacing w:before="8"/>
        <w:rPr>
          <w:rFonts w:ascii="Arial"/>
          <w:sz w:val="20"/>
        </w:rPr>
      </w:pPr>
    </w:p>
    <w:p>
      <w:pPr>
        <w:spacing w:line="283" w:lineRule="auto" w:before="0"/>
        <w:ind w:left="1311" w:right="6477" w:firstLine="0"/>
        <w:jc w:val="left"/>
        <w:rPr>
          <w:rFonts w:ascii="Arial"/>
          <w:sz w:val="17"/>
        </w:rPr>
      </w:pPr>
      <w:r>
        <w:rPr>
          <w:rFonts w:ascii="Arial"/>
          <w:color w:val="231F20"/>
          <w:spacing w:val="-6"/>
          <w:sz w:val="17"/>
        </w:rPr>
        <w:t>insideEDGE</w:t>
      </w:r>
      <w:r>
        <w:rPr>
          <w:rFonts w:ascii="Arial"/>
          <w:color w:val="231F20"/>
          <w:spacing w:val="-15"/>
          <w:sz w:val="17"/>
        </w:rPr>
        <w:t> </w:t>
      </w:r>
      <w:r>
        <w:rPr>
          <w:rFonts w:ascii="Arial"/>
          <w:color w:val="231F20"/>
          <w:spacing w:val="-6"/>
          <w:sz w:val="17"/>
        </w:rPr>
        <w:t>Sport</w:t>
      </w:r>
      <w:r>
        <w:rPr>
          <w:rFonts w:ascii="Arial"/>
          <w:color w:val="231F20"/>
          <w:sz w:val="17"/>
        </w:rPr>
        <w:t> </w:t>
      </w:r>
      <w:r>
        <w:rPr>
          <w:rFonts w:ascii="Arial"/>
          <w:color w:val="231F20"/>
          <w:spacing w:val="-6"/>
          <w:sz w:val="17"/>
        </w:rPr>
        <w:t>&amp;</w:t>
      </w:r>
      <w:r>
        <w:rPr>
          <w:rFonts w:ascii="Arial"/>
          <w:color w:val="231F20"/>
          <w:spacing w:val="-13"/>
          <w:sz w:val="17"/>
        </w:rPr>
        <w:t> </w:t>
      </w:r>
      <w:r>
        <w:rPr>
          <w:rFonts w:ascii="Arial"/>
          <w:color w:val="231F20"/>
          <w:spacing w:val="-6"/>
          <w:sz w:val="17"/>
        </w:rPr>
        <w:t>Leisure</w:t>
      </w:r>
      <w:r>
        <w:rPr>
          <w:rFonts w:ascii="Arial"/>
          <w:color w:val="231F20"/>
          <w:spacing w:val="-3"/>
          <w:sz w:val="17"/>
        </w:rPr>
        <w:t> </w:t>
      </w:r>
      <w:r>
        <w:rPr>
          <w:rFonts w:ascii="Arial"/>
          <w:color w:val="231F20"/>
          <w:spacing w:val="-6"/>
          <w:sz w:val="17"/>
        </w:rPr>
        <w:t>Planning </w:t>
      </w:r>
      <w:r>
        <w:rPr>
          <w:rFonts w:ascii="Arial"/>
          <w:color w:val="231F20"/>
          <w:sz w:val="17"/>
        </w:rPr>
        <w:t>Whit</w:t>
      </w:r>
      <w:r>
        <w:rPr>
          <w:rFonts w:ascii="Arial"/>
          <w:color w:val="231F20"/>
          <w:spacing w:val="-31"/>
          <w:sz w:val="17"/>
        </w:rPr>
        <w:t> </w:t>
      </w:r>
      <w:r>
        <w:rPr>
          <w:rFonts w:ascii="Arial"/>
          <w:color w:val="231F20"/>
          <w:sz w:val="17"/>
        </w:rPr>
        <w:t>ten</w:t>
      </w:r>
      <w:r>
        <w:rPr>
          <w:rFonts w:ascii="Arial"/>
          <w:color w:val="231F20"/>
          <w:spacing w:val="-6"/>
          <w:sz w:val="17"/>
        </w:rPr>
        <w:t> </w:t>
      </w:r>
      <w:r>
        <w:rPr>
          <w:rFonts w:ascii="Arial"/>
          <w:color w:val="231F20"/>
          <w:sz w:val="17"/>
        </w:rPr>
        <w:t>Oval, 417 Barkly St</w:t>
      </w:r>
      <w:r>
        <w:rPr>
          <w:rFonts w:ascii="Arial"/>
          <w:color w:val="231F20"/>
          <w:spacing w:val="-31"/>
          <w:sz w:val="17"/>
        </w:rPr>
        <w:t> </w:t>
      </w:r>
      <w:r>
        <w:rPr>
          <w:rFonts w:ascii="Arial"/>
          <w:color w:val="231F20"/>
          <w:sz w:val="17"/>
        </w:rPr>
        <w:t>reet</w:t>
      </w:r>
      <w:r>
        <w:rPr>
          <w:rFonts w:ascii="Arial"/>
          <w:color w:val="231F20"/>
          <w:sz w:val="17"/>
        </w:rPr>
        <w:t> </w:t>
      </w:r>
      <w:r>
        <w:rPr>
          <w:rFonts w:ascii="Arial"/>
          <w:color w:val="231F20"/>
          <w:spacing w:val="-12"/>
          <w:sz w:val="17"/>
        </w:rPr>
        <w:t>WEST</w:t>
      </w:r>
      <w:r>
        <w:rPr>
          <w:rFonts w:ascii="Arial"/>
          <w:color w:val="231F20"/>
          <w:spacing w:val="-7"/>
          <w:sz w:val="17"/>
        </w:rPr>
        <w:t> </w:t>
      </w:r>
      <w:r>
        <w:rPr>
          <w:rFonts w:ascii="Arial"/>
          <w:color w:val="231F20"/>
          <w:spacing w:val="-12"/>
          <w:sz w:val="17"/>
        </w:rPr>
        <w:t>FOOTSCRAY</w:t>
      </w:r>
      <w:r>
        <w:rPr>
          <w:rFonts w:ascii="Arial"/>
          <w:color w:val="231F20"/>
          <w:spacing w:val="-13"/>
          <w:sz w:val="17"/>
        </w:rPr>
        <w:t> </w:t>
      </w:r>
      <w:r>
        <w:rPr>
          <w:rFonts w:ascii="Arial"/>
          <w:color w:val="231F20"/>
          <w:spacing w:val="-12"/>
          <w:sz w:val="17"/>
        </w:rPr>
        <w:t>VI</w:t>
      </w:r>
      <w:r>
        <w:rPr>
          <w:rFonts w:ascii="Arial"/>
          <w:color w:val="231F20"/>
          <w:spacing w:val="-6"/>
          <w:sz w:val="17"/>
        </w:rPr>
        <w:t> </w:t>
      </w:r>
      <w:r>
        <w:rPr>
          <w:rFonts w:ascii="Arial"/>
          <w:color w:val="231F20"/>
          <w:spacing w:val="-12"/>
          <w:sz w:val="17"/>
        </w:rPr>
        <w:t>C</w:t>
      </w:r>
      <w:r>
        <w:rPr>
          <w:rFonts w:ascii="Arial"/>
          <w:color w:val="231F20"/>
          <w:spacing w:val="-22"/>
          <w:sz w:val="17"/>
        </w:rPr>
        <w:t> </w:t>
      </w:r>
      <w:r>
        <w:rPr>
          <w:rFonts w:ascii="Arial"/>
          <w:color w:val="231F20"/>
          <w:spacing w:val="-12"/>
          <w:sz w:val="17"/>
        </w:rPr>
        <w:t>3012</w:t>
      </w:r>
    </w:p>
    <w:p>
      <w:pPr>
        <w:pStyle w:val="BodyText"/>
        <w:spacing w:before="8"/>
        <w:rPr>
          <w:rFonts w:ascii="Arial"/>
          <w:sz w:val="17"/>
        </w:rPr>
      </w:pPr>
    </w:p>
    <w:p>
      <w:pPr>
        <w:tabs>
          <w:tab w:pos="2462" w:val="left" w:leader="none"/>
        </w:tabs>
        <w:spacing w:line="494" w:lineRule="auto" w:before="0"/>
        <w:ind w:left="1311" w:right="6847" w:firstLine="0"/>
        <w:jc w:val="left"/>
        <w:rPr>
          <w:rFonts w:ascii="Arial"/>
          <w:sz w:val="17"/>
        </w:rPr>
      </w:pPr>
      <w:r>
        <w:rPr>
          <w:rFonts w:ascii="Arial"/>
          <w:color w:val="231F20"/>
          <w:sz w:val="17"/>
        </w:rPr>
        <w:t>Via email</w:t>
        <w:tab/>
      </w:r>
      <w:hyperlink r:id="rId136">
        <w:r>
          <w:rPr>
            <w:rFonts w:ascii="Arial"/>
            <w:color w:val="231F20"/>
            <w:spacing w:val="-8"/>
            <w:sz w:val="17"/>
          </w:rPr>
          <w:t>zoe@ieslp.com.au</w:t>
        </w:r>
      </w:hyperlink>
      <w:r>
        <w:rPr>
          <w:rFonts w:ascii="Arial"/>
          <w:color w:val="231F20"/>
          <w:sz w:val="17"/>
        </w:rPr>
        <w:t> At</w:t>
      </w:r>
      <w:r>
        <w:rPr>
          <w:rFonts w:ascii="Arial"/>
          <w:color w:val="231F20"/>
          <w:spacing w:val="-31"/>
          <w:sz w:val="17"/>
        </w:rPr>
        <w:t> </w:t>
      </w:r>
      <w:r>
        <w:rPr>
          <w:rFonts w:ascii="Arial"/>
          <w:color w:val="231F20"/>
          <w:sz w:val="17"/>
        </w:rPr>
        <w:t>tent</w:t>
      </w:r>
      <w:r>
        <w:rPr>
          <w:rFonts w:ascii="Arial"/>
          <w:color w:val="231F20"/>
          <w:spacing w:val="-32"/>
          <w:sz w:val="17"/>
        </w:rPr>
        <w:t> </w:t>
      </w:r>
      <w:r>
        <w:rPr>
          <w:rFonts w:ascii="Arial"/>
          <w:color w:val="231F20"/>
          <w:sz w:val="17"/>
        </w:rPr>
        <w:t>ion</w:t>
        <w:tab/>
        <w:t>Ms. Zoe Sells Dear Zoe,</w:t>
      </w:r>
    </w:p>
    <w:p>
      <w:pPr>
        <w:spacing w:before="9"/>
        <w:ind w:left="1311" w:right="0" w:firstLine="0"/>
        <w:jc w:val="left"/>
        <w:rPr>
          <w:rFonts w:ascii="Arial"/>
          <w:sz w:val="17"/>
        </w:rPr>
      </w:pPr>
      <w:r>
        <w:rPr>
          <w:rFonts w:ascii="Arial"/>
          <w:color w:val="231F20"/>
          <w:spacing w:val="-6"/>
          <w:w w:val="105"/>
          <w:sz w:val="17"/>
        </w:rPr>
        <w:t>Wint</w:t>
      </w:r>
      <w:r>
        <w:rPr>
          <w:rFonts w:ascii="Arial"/>
          <w:color w:val="231F20"/>
          <w:spacing w:val="-31"/>
          <w:w w:val="105"/>
          <w:sz w:val="17"/>
        </w:rPr>
        <w:t> </w:t>
      </w:r>
      <w:r>
        <w:rPr>
          <w:rFonts w:ascii="Arial"/>
          <w:color w:val="231F20"/>
          <w:spacing w:val="-6"/>
          <w:w w:val="105"/>
          <w:sz w:val="17"/>
        </w:rPr>
        <w:t>er</w:t>
      </w:r>
      <w:r>
        <w:rPr>
          <w:rFonts w:ascii="Arial"/>
          <w:color w:val="231F20"/>
          <w:spacing w:val="7"/>
          <w:w w:val="105"/>
          <w:sz w:val="17"/>
        </w:rPr>
        <w:t> </w:t>
      </w:r>
      <w:r>
        <w:rPr>
          <w:rFonts w:ascii="Arial"/>
          <w:color w:val="231F20"/>
          <w:spacing w:val="-6"/>
          <w:w w:val="105"/>
          <w:sz w:val="17"/>
        </w:rPr>
        <w:t>Reserve</w:t>
      </w:r>
      <w:r>
        <w:rPr>
          <w:rFonts w:ascii="Arial"/>
          <w:color w:val="231F20"/>
          <w:spacing w:val="3"/>
          <w:w w:val="105"/>
          <w:sz w:val="17"/>
        </w:rPr>
        <w:t> </w:t>
      </w:r>
      <w:r>
        <w:rPr>
          <w:rFonts w:ascii="Arial"/>
          <w:color w:val="231F20"/>
          <w:spacing w:val="-6"/>
          <w:w w:val="105"/>
          <w:sz w:val="17"/>
        </w:rPr>
        <w:t>Pavilion</w:t>
      </w:r>
      <w:r>
        <w:rPr>
          <w:rFonts w:ascii="Arial"/>
          <w:color w:val="231F20"/>
          <w:spacing w:val="2"/>
          <w:w w:val="105"/>
          <w:sz w:val="17"/>
        </w:rPr>
        <w:t> </w:t>
      </w:r>
      <w:r>
        <w:rPr>
          <w:rFonts w:ascii="Arial"/>
          <w:color w:val="231F20"/>
          <w:spacing w:val="-6"/>
          <w:w w:val="105"/>
          <w:sz w:val="17"/>
        </w:rPr>
        <w:t>&amp;</w:t>
      </w:r>
      <w:r>
        <w:rPr>
          <w:rFonts w:ascii="Arial"/>
          <w:color w:val="231F20"/>
          <w:spacing w:val="-12"/>
          <w:w w:val="105"/>
          <w:sz w:val="17"/>
        </w:rPr>
        <w:t> </w:t>
      </w:r>
      <w:r>
        <w:rPr>
          <w:rFonts w:ascii="Arial"/>
          <w:color w:val="231F20"/>
          <w:spacing w:val="-6"/>
          <w:w w:val="105"/>
          <w:sz w:val="17"/>
        </w:rPr>
        <w:t>Sit</w:t>
      </w:r>
      <w:r>
        <w:rPr>
          <w:rFonts w:ascii="Arial"/>
          <w:color w:val="231F20"/>
          <w:spacing w:val="-28"/>
          <w:w w:val="105"/>
          <w:sz w:val="17"/>
        </w:rPr>
        <w:t> </w:t>
      </w:r>
      <w:r>
        <w:rPr>
          <w:rFonts w:ascii="Arial"/>
          <w:color w:val="231F20"/>
          <w:spacing w:val="-6"/>
          <w:w w:val="105"/>
          <w:sz w:val="17"/>
        </w:rPr>
        <w:t>e</w:t>
      </w:r>
      <w:r>
        <w:rPr>
          <w:rFonts w:ascii="Arial"/>
          <w:color w:val="231F20"/>
          <w:spacing w:val="2"/>
          <w:w w:val="105"/>
          <w:sz w:val="17"/>
        </w:rPr>
        <w:t> </w:t>
      </w:r>
      <w:r>
        <w:rPr>
          <w:rFonts w:ascii="Arial"/>
          <w:color w:val="231F20"/>
          <w:spacing w:val="-6"/>
          <w:w w:val="105"/>
          <w:sz w:val="17"/>
        </w:rPr>
        <w:t>Works</w:t>
      </w:r>
    </w:p>
    <w:p>
      <w:pPr>
        <w:spacing w:before="38"/>
        <w:ind w:left="1311" w:right="0" w:firstLine="0"/>
        <w:jc w:val="left"/>
        <w:rPr>
          <w:rFonts w:ascii="Arial"/>
          <w:sz w:val="17"/>
        </w:rPr>
      </w:pPr>
      <w:r>
        <w:rPr>
          <w:rFonts w:ascii="Arial"/>
          <w:color w:val="231F20"/>
          <w:spacing w:val="-4"/>
          <w:sz w:val="17"/>
        </w:rPr>
        <w:t>Cost</w:t>
      </w:r>
      <w:r>
        <w:rPr>
          <w:rFonts w:ascii="Arial"/>
          <w:color w:val="231F20"/>
          <w:spacing w:val="2"/>
          <w:sz w:val="17"/>
        </w:rPr>
        <w:t> </w:t>
      </w:r>
      <w:r>
        <w:rPr>
          <w:rFonts w:ascii="Arial"/>
          <w:color w:val="231F20"/>
          <w:spacing w:val="-4"/>
          <w:sz w:val="17"/>
        </w:rPr>
        <w:t>Plan</w:t>
      </w:r>
      <w:r>
        <w:rPr>
          <w:rFonts w:ascii="Arial"/>
          <w:color w:val="231F20"/>
          <w:spacing w:val="-8"/>
          <w:sz w:val="17"/>
        </w:rPr>
        <w:t> </w:t>
      </w:r>
      <w:r>
        <w:rPr>
          <w:rFonts w:ascii="Arial"/>
          <w:color w:val="231F20"/>
          <w:spacing w:val="-4"/>
          <w:sz w:val="17"/>
        </w:rPr>
        <w:t>No.</w:t>
      </w:r>
      <w:r>
        <w:rPr>
          <w:rFonts w:ascii="Arial"/>
          <w:color w:val="231F20"/>
          <w:spacing w:val="-5"/>
          <w:sz w:val="17"/>
        </w:rPr>
        <w:t> 1B</w:t>
      </w:r>
    </w:p>
    <w:p>
      <w:pPr>
        <w:pStyle w:val="BodyText"/>
        <w:spacing w:before="4"/>
        <w:rPr>
          <w:rFonts w:ascii="Arial"/>
          <w:sz w:val="23"/>
        </w:rPr>
      </w:pPr>
    </w:p>
    <w:p>
      <w:pPr>
        <w:spacing w:line="285" w:lineRule="auto" w:before="0"/>
        <w:ind w:left="1311" w:right="1604" w:firstLine="0"/>
        <w:jc w:val="left"/>
        <w:rPr>
          <w:rFonts w:ascii="Arial"/>
          <w:sz w:val="17"/>
        </w:rPr>
      </w:pPr>
      <w:r>
        <w:rPr>
          <w:rFonts w:ascii="Arial"/>
          <w:color w:val="231F20"/>
          <w:sz w:val="17"/>
        </w:rPr>
        <w:t>We</w:t>
      </w:r>
      <w:r>
        <w:rPr>
          <w:rFonts w:ascii="Arial"/>
          <w:color w:val="231F20"/>
          <w:spacing w:val="18"/>
          <w:sz w:val="17"/>
        </w:rPr>
        <w:t> </w:t>
      </w:r>
      <w:r>
        <w:rPr>
          <w:rFonts w:ascii="Arial"/>
          <w:color w:val="231F20"/>
          <w:sz w:val="17"/>
        </w:rPr>
        <w:t>have</w:t>
      </w:r>
      <w:r>
        <w:rPr>
          <w:rFonts w:ascii="Arial"/>
          <w:color w:val="231F20"/>
          <w:spacing w:val="18"/>
          <w:sz w:val="17"/>
        </w:rPr>
        <w:t> </w:t>
      </w:r>
      <w:r>
        <w:rPr>
          <w:rFonts w:ascii="Arial"/>
          <w:color w:val="231F20"/>
          <w:sz w:val="17"/>
        </w:rPr>
        <w:t>prepared</w:t>
      </w:r>
      <w:r>
        <w:rPr>
          <w:rFonts w:ascii="Arial"/>
          <w:color w:val="231F20"/>
          <w:spacing w:val="18"/>
          <w:sz w:val="17"/>
        </w:rPr>
        <w:t> </w:t>
      </w:r>
      <w:r>
        <w:rPr>
          <w:rFonts w:ascii="Arial"/>
          <w:color w:val="231F20"/>
          <w:sz w:val="17"/>
        </w:rPr>
        <w:t>revised</w:t>
      </w:r>
      <w:r>
        <w:rPr>
          <w:rFonts w:ascii="Arial"/>
          <w:color w:val="231F20"/>
          <w:spacing w:val="18"/>
          <w:sz w:val="17"/>
        </w:rPr>
        <w:t> </w:t>
      </w:r>
      <w:r>
        <w:rPr>
          <w:rFonts w:ascii="Arial"/>
          <w:color w:val="231F20"/>
          <w:sz w:val="17"/>
        </w:rPr>
        <w:t>Cost</w:t>
      </w:r>
      <w:r>
        <w:rPr>
          <w:rFonts w:ascii="Arial"/>
          <w:color w:val="231F20"/>
          <w:spacing w:val="34"/>
          <w:sz w:val="17"/>
        </w:rPr>
        <w:t> </w:t>
      </w:r>
      <w:r>
        <w:rPr>
          <w:rFonts w:ascii="Arial"/>
          <w:color w:val="231F20"/>
          <w:sz w:val="17"/>
        </w:rPr>
        <w:t>Plan</w:t>
      </w:r>
      <w:r>
        <w:rPr>
          <w:rFonts w:ascii="Arial"/>
          <w:color w:val="231F20"/>
          <w:spacing w:val="17"/>
          <w:sz w:val="17"/>
        </w:rPr>
        <w:t> </w:t>
      </w:r>
      <w:r>
        <w:rPr>
          <w:rFonts w:ascii="Arial"/>
          <w:color w:val="231F20"/>
          <w:sz w:val="17"/>
        </w:rPr>
        <w:t>No.</w:t>
      </w:r>
      <w:r>
        <w:rPr>
          <w:rFonts w:ascii="Arial"/>
          <w:color w:val="231F20"/>
          <w:spacing w:val="18"/>
          <w:sz w:val="17"/>
        </w:rPr>
        <w:t> </w:t>
      </w:r>
      <w:r>
        <w:rPr>
          <w:rFonts w:ascii="Arial"/>
          <w:color w:val="231F20"/>
          <w:sz w:val="17"/>
        </w:rPr>
        <w:t>1</w:t>
      </w:r>
      <w:r>
        <w:rPr>
          <w:rFonts w:ascii="Arial"/>
          <w:color w:val="231F20"/>
          <w:spacing w:val="18"/>
          <w:sz w:val="17"/>
        </w:rPr>
        <w:t> </w:t>
      </w:r>
      <w:r>
        <w:rPr>
          <w:rFonts w:ascii="Arial"/>
          <w:color w:val="231F20"/>
          <w:sz w:val="17"/>
        </w:rPr>
        <w:t>for</w:t>
      </w:r>
      <w:r>
        <w:rPr>
          <w:rFonts w:ascii="Arial"/>
          <w:color w:val="231F20"/>
          <w:spacing w:val="20"/>
          <w:sz w:val="17"/>
        </w:rPr>
        <w:t> </w:t>
      </w:r>
      <w:r>
        <w:rPr>
          <w:rFonts w:ascii="Arial"/>
          <w:color w:val="231F20"/>
          <w:sz w:val="17"/>
        </w:rPr>
        <w:t>the</w:t>
      </w:r>
      <w:r>
        <w:rPr>
          <w:rFonts w:ascii="Arial"/>
          <w:color w:val="231F20"/>
          <w:spacing w:val="17"/>
          <w:sz w:val="17"/>
        </w:rPr>
        <w:t> </w:t>
      </w:r>
      <w:r>
        <w:rPr>
          <w:rFonts w:ascii="Arial"/>
          <w:color w:val="231F20"/>
          <w:sz w:val="17"/>
        </w:rPr>
        <w:t>above</w:t>
      </w:r>
      <w:r>
        <w:rPr>
          <w:rFonts w:ascii="Arial"/>
          <w:color w:val="231F20"/>
          <w:spacing w:val="18"/>
          <w:sz w:val="17"/>
        </w:rPr>
        <w:t> </w:t>
      </w:r>
      <w:r>
        <w:rPr>
          <w:rFonts w:ascii="Arial"/>
          <w:color w:val="231F20"/>
          <w:sz w:val="17"/>
        </w:rPr>
        <w:t>project</w:t>
      </w:r>
      <w:r>
        <w:rPr>
          <w:rFonts w:ascii="Arial"/>
          <w:color w:val="231F20"/>
          <w:spacing w:val="34"/>
          <w:sz w:val="17"/>
        </w:rPr>
        <w:t> </w:t>
      </w:r>
      <w:r>
        <w:rPr>
          <w:rFonts w:ascii="Arial"/>
          <w:color w:val="231F20"/>
          <w:sz w:val="17"/>
        </w:rPr>
        <w:t>based</w:t>
      </w:r>
      <w:r>
        <w:rPr>
          <w:rFonts w:ascii="Arial"/>
          <w:color w:val="231F20"/>
          <w:spacing w:val="17"/>
          <w:sz w:val="17"/>
        </w:rPr>
        <w:t> </w:t>
      </w:r>
      <w:r>
        <w:rPr>
          <w:rFonts w:ascii="Arial"/>
          <w:color w:val="231F20"/>
          <w:sz w:val="17"/>
        </w:rPr>
        <w:t>on</w:t>
      </w:r>
      <w:r>
        <w:rPr>
          <w:rFonts w:ascii="Arial"/>
          <w:color w:val="231F20"/>
          <w:spacing w:val="19"/>
          <w:sz w:val="17"/>
        </w:rPr>
        <w:t> </w:t>
      </w:r>
      <w:r>
        <w:rPr>
          <w:rFonts w:ascii="Arial"/>
          <w:color w:val="231F20"/>
          <w:sz w:val="17"/>
        </w:rPr>
        <w:t>the</w:t>
      </w:r>
      <w:r>
        <w:rPr>
          <w:rFonts w:ascii="Arial"/>
          <w:color w:val="231F20"/>
          <w:spacing w:val="17"/>
          <w:sz w:val="17"/>
        </w:rPr>
        <w:t> </w:t>
      </w:r>
      <w:r>
        <w:rPr>
          <w:rFonts w:ascii="Arial"/>
          <w:color w:val="231F20"/>
          <w:sz w:val="17"/>
        </w:rPr>
        <w:t>documentation provided and our discussions.</w:t>
      </w:r>
    </w:p>
    <w:p>
      <w:pPr>
        <w:pStyle w:val="BodyText"/>
        <w:spacing w:before="7"/>
        <w:rPr>
          <w:rFonts w:ascii="Arial"/>
          <w:sz w:val="20"/>
        </w:rPr>
      </w:pPr>
    </w:p>
    <w:p>
      <w:pPr>
        <w:spacing w:before="0"/>
        <w:ind w:left="1311" w:right="0" w:firstLine="0"/>
        <w:jc w:val="left"/>
        <w:rPr>
          <w:rFonts w:ascii="Arial"/>
          <w:sz w:val="17"/>
        </w:rPr>
      </w:pPr>
      <w:r>
        <w:rPr>
          <w:rFonts w:ascii="Arial"/>
          <w:color w:val="231F20"/>
          <w:spacing w:val="-5"/>
          <w:w w:val="105"/>
          <w:sz w:val="17"/>
        </w:rPr>
        <w:t>Cost</w:t>
      </w:r>
      <w:r>
        <w:rPr>
          <w:rFonts w:ascii="Arial"/>
          <w:color w:val="231F20"/>
          <w:spacing w:val="8"/>
          <w:w w:val="105"/>
          <w:sz w:val="17"/>
        </w:rPr>
        <w:t> </w:t>
      </w:r>
      <w:r>
        <w:rPr>
          <w:rFonts w:ascii="Arial"/>
          <w:color w:val="231F20"/>
          <w:spacing w:val="-2"/>
          <w:w w:val="105"/>
          <w:sz w:val="17"/>
        </w:rPr>
        <w:t>Summary</w:t>
      </w:r>
    </w:p>
    <w:p>
      <w:pPr>
        <w:spacing w:before="150"/>
        <w:ind w:left="1311" w:right="0" w:firstLine="0"/>
        <w:jc w:val="left"/>
        <w:rPr>
          <w:rFonts w:ascii="Arial"/>
          <w:sz w:val="17"/>
        </w:rPr>
      </w:pPr>
      <w:r>
        <w:rPr/>
        <w:pict>
          <v:shape style="position:absolute;margin-left:116.582008pt;margin-top:23.433668pt;width:136.25pt;height:146pt;mso-position-horizontal-relative:page;mso-position-vertical-relative:paragraph;z-index:-17976320" id="docshape480" coordorigin="2332,469" coordsize="2725,2920" path="m5048,469l2332,469,2332,476,5048,476,5048,469xm5056,2930l5048,2930,5048,3389,5056,3389,5056,2930xm5056,2598l5048,2598,5048,2922,5056,2922,5056,2598xm5056,2103l5048,2103,5048,2590,5056,2590,5056,2103xm5056,1771l5048,1771,5048,2095,5056,2095,5056,1771xm5056,1437l5048,1437,5048,1763,5056,1763,5056,1437xm5056,1104l5048,1104,5048,1430,5056,1430,5056,1104xm5056,770l5048,770,5048,1096,5056,1096,5056,770xm5056,476l5048,476,5048,762,5056,762,5056,476xe" filled="true" fillcolor="#ffffff" stroked="false">
            <v:path arrowok="t"/>
            <v:fill type="solid"/>
            <w10:wrap type="none"/>
          </v:shape>
        </w:pict>
      </w:r>
      <w:r>
        <w:rPr/>
        <w:pict>
          <v:shape style="position:absolute;margin-left:337.304016pt;margin-top:23.816669pt;width:.4pt;height:145.65pt;mso-position-horizontal-relative:page;mso-position-vertical-relative:paragraph;z-index:-17975808" id="docshape481" coordorigin="6746,476" coordsize="8,2913" path="m6754,2930l6746,2930,6746,3389,6754,3389,6754,2930xm6754,2598l6746,2598,6746,2922,6754,2922,6754,2598xm6754,2103l6746,2103,6746,2590,6754,2590,6754,2103xm6754,1771l6746,1771,6746,2095,6754,2095,6754,1771xm6754,1437l6746,1437,6746,1763,6754,1763,6754,1437xm6754,1104l6746,1104,6746,1430,6754,1430,6754,1104xm6754,770l6746,770,6746,1096,6754,1096,6754,770xm6754,476l6746,476,6746,762,6754,762,6754,476xe" filled="true" fillcolor="#ffffff" stroked="false">
            <v:path arrowok="t"/>
            <v:fill type="solid"/>
            <w10:wrap type="none"/>
          </v:shape>
        </w:pict>
      </w:r>
      <w:r>
        <w:rPr/>
        <w:pict>
          <v:shape style="position:absolute;margin-left:410.962006pt;margin-top:23.816669pt;width:.4pt;height:145.65pt;mso-position-horizontal-relative:page;mso-position-vertical-relative:paragraph;z-index:-17975296" id="docshape482" coordorigin="8219,476" coordsize="8,2913" path="m8227,2930l8219,2930,8219,3389,8227,3389,8227,2930xm8227,2598l8219,2598,8219,2922,8227,2922,8227,2598xm8227,2103l8219,2103,8219,2590,8227,2590,8227,2103xm8227,1771l8219,1771,8219,2095,8227,2095,8227,1771xm8227,1437l8219,1437,8219,1763,8227,1763,8227,1437xm8227,1104l8219,1104,8219,1430,8227,1430,8227,1104xm8227,770l8219,770,8219,1096,8227,1096,8227,770xm8227,476l8219,476,8219,762,8227,762,8227,476xe" filled="true" fillcolor="#ffffff" stroked="false">
            <v:path arrowok="t"/>
            <v:fill type="solid"/>
            <w10:wrap type="none"/>
          </v:shape>
        </w:pict>
      </w:r>
      <w:r>
        <w:rPr>
          <w:rFonts w:ascii="Arial"/>
          <w:color w:val="231F20"/>
          <w:sz w:val="17"/>
        </w:rPr>
        <w:t>The</w:t>
      </w:r>
      <w:r>
        <w:rPr>
          <w:rFonts w:ascii="Arial"/>
          <w:color w:val="231F20"/>
          <w:spacing w:val="-5"/>
          <w:sz w:val="17"/>
        </w:rPr>
        <w:t> </w:t>
      </w:r>
      <w:r>
        <w:rPr>
          <w:rFonts w:ascii="Arial"/>
          <w:color w:val="231F20"/>
          <w:sz w:val="17"/>
        </w:rPr>
        <w:t>cost</w:t>
      </w:r>
      <w:r>
        <w:rPr>
          <w:rFonts w:ascii="Arial"/>
          <w:color w:val="231F20"/>
          <w:spacing w:val="10"/>
          <w:sz w:val="17"/>
        </w:rPr>
        <w:t> </w:t>
      </w:r>
      <w:r>
        <w:rPr>
          <w:rFonts w:ascii="Arial"/>
          <w:color w:val="231F20"/>
          <w:sz w:val="17"/>
        </w:rPr>
        <w:t>plan</w:t>
      </w:r>
      <w:r>
        <w:rPr>
          <w:rFonts w:ascii="Arial"/>
          <w:color w:val="231F20"/>
          <w:spacing w:val="-5"/>
          <w:sz w:val="17"/>
        </w:rPr>
        <w:t> </w:t>
      </w:r>
      <w:r>
        <w:rPr>
          <w:rFonts w:ascii="Arial"/>
          <w:color w:val="231F20"/>
          <w:sz w:val="17"/>
        </w:rPr>
        <w:t>can</w:t>
      </w:r>
      <w:r>
        <w:rPr>
          <w:rFonts w:ascii="Arial"/>
          <w:color w:val="231F20"/>
          <w:spacing w:val="-5"/>
          <w:sz w:val="17"/>
        </w:rPr>
        <w:t> </w:t>
      </w:r>
      <w:r>
        <w:rPr>
          <w:rFonts w:ascii="Arial"/>
          <w:color w:val="231F20"/>
          <w:sz w:val="17"/>
        </w:rPr>
        <w:t>be</w:t>
      </w:r>
      <w:r>
        <w:rPr>
          <w:rFonts w:ascii="Arial"/>
          <w:color w:val="231F20"/>
          <w:spacing w:val="-5"/>
          <w:sz w:val="17"/>
        </w:rPr>
        <w:t> </w:t>
      </w:r>
      <w:r>
        <w:rPr>
          <w:rFonts w:ascii="Arial"/>
          <w:color w:val="231F20"/>
          <w:sz w:val="17"/>
        </w:rPr>
        <w:t>summarised</w:t>
      </w:r>
      <w:r>
        <w:rPr>
          <w:rFonts w:ascii="Arial"/>
          <w:color w:val="231F20"/>
          <w:spacing w:val="-5"/>
          <w:sz w:val="17"/>
        </w:rPr>
        <w:t> </w:t>
      </w:r>
      <w:r>
        <w:rPr>
          <w:rFonts w:ascii="Arial"/>
          <w:color w:val="231F20"/>
          <w:sz w:val="17"/>
        </w:rPr>
        <w:t>as</w:t>
      </w:r>
      <w:r>
        <w:rPr>
          <w:rFonts w:ascii="Arial"/>
          <w:color w:val="231F20"/>
          <w:spacing w:val="3"/>
          <w:sz w:val="17"/>
        </w:rPr>
        <w:t> </w:t>
      </w:r>
      <w:r>
        <w:rPr>
          <w:rFonts w:ascii="Arial"/>
          <w:color w:val="231F20"/>
          <w:spacing w:val="-2"/>
          <w:sz w:val="17"/>
        </w:rPr>
        <w:t>follows:</w:t>
      </w:r>
    </w:p>
    <w:p>
      <w:pPr>
        <w:pStyle w:val="BodyText"/>
        <w:spacing w:before="1"/>
        <w:rPr>
          <w:rFonts w:ascii="Arial"/>
          <w:sz w:val="11"/>
        </w:rPr>
      </w:pPr>
    </w:p>
    <w:tbl>
      <w:tblPr>
        <w:tblW w:w="0" w:type="auto"/>
        <w:jc w:val="left"/>
        <w:tblInd w:w="1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22"/>
        <w:gridCol w:w="1785"/>
        <w:gridCol w:w="1593"/>
        <w:gridCol w:w="1269"/>
      </w:tblGrid>
      <w:tr>
        <w:trPr>
          <w:trHeight w:val="283" w:hRule="atLeast"/>
        </w:trPr>
        <w:tc>
          <w:tcPr>
            <w:tcW w:w="2722" w:type="dxa"/>
            <w:tcBorders>
              <w:bottom w:val="single" w:sz="4" w:space="0" w:color="231F20"/>
            </w:tcBorders>
            <w:shd w:val="clear" w:color="auto" w:fill="FFFFFF"/>
          </w:tcPr>
          <w:p>
            <w:pPr>
              <w:pStyle w:val="TableParagraph"/>
              <w:rPr>
                <w:rFonts w:ascii="Times New Roman"/>
                <w:sz w:val="16"/>
              </w:rPr>
            </w:pPr>
          </w:p>
        </w:tc>
        <w:tc>
          <w:tcPr>
            <w:tcW w:w="1785" w:type="dxa"/>
            <w:tcBorders>
              <w:top w:val="single" w:sz="4" w:space="0" w:color="231F20"/>
              <w:bottom w:val="single" w:sz="4" w:space="0" w:color="231F20"/>
            </w:tcBorders>
            <w:shd w:val="clear" w:color="auto" w:fill="FFFFFF"/>
          </w:tcPr>
          <w:p>
            <w:pPr>
              <w:pStyle w:val="TableParagraph"/>
              <w:spacing w:before="52"/>
              <w:ind w:right="206"/>
              <w:jc w:val="right"/>
              <w:rPr>
                <w:rFonts w:ascii="Arial"/>
                <w:sz w:val="17"/>
              </w:rPr>
            </w:pPr>
            <w:r>
              <w:rPr>
                <w:rFonts w:ascii="Arial"/>
                <w:color w:val="231F20"/>
                <w:spacing w:val="-6"/>
                <w:w w:val="105"/>
                <w:sz w:val="17"/>
              </w:rPr>
              <w:t>Building</w:t>
            </w:r>
            <w:r>
              <w:rPr>
                <w:rFonts w:ascii="Arial"/>
                <w:color w:val="231F20"/>
                <w:spacing w:val="-7"/>
                <w:w w:val="105"/>
                <w:sz w:val="17"/>
              </w:rPr>
              <w:t> </w:t>
            </w:r>
            <w:r>
              <w:rPr>
                <w:rFonts w:ascii="Arial"/>
                <w:color w:val="231F20"/>
                <w:spacing w:val="-6"/>
                <w:w w:val="105"/>
                <w:sz w:val="17"/>
              </w:rPr>
              <w:t>Works</w:t>
            </w:r>
            <w:r>
              <w:rPr>
                <w:rFonts w:ascii="Arial"/>
                <w:color w:val="231F20"/>
                <w:spacing w:val="4"/>
                <w:w w:val="105"/>
                <w:sz w:val="17"/>
              </w:rPr>
              <w:t> </w:t>
            </w:r>
            <w:r>
              <w:rPr>
                <w:rFonts w:ascii="Arial"/>
                <w:color w:val="231F20"/>
                <w:spacing w:val="-6"/>
                <w:w w:val="105"/>
                <w:sz w:val="17"/>
              </w:rPr>
              <w:t>(</w:t>
            </w:r>
            <w:r>
              <w:rPr>
                <w:rFonts w:ascii="Arial"/>
                <w:color w:val="231F20"/>
                <w:spacing w:val="-15"/>
                <w:w w:val="105"/>
                <w:sz w:val="17"/>
              </w:rPr>
              <w:t> </w:t>
            </w:r>
            <w:r>
              <w:rPr>
                <w:rFonts w:ascii="Arial"/>
                <w:color w:val="231F20"/>
                <w:spacing w:val="-6"/>
                <w:w w:val="105"/>
                <w:sz w:val="17"/>
              </w:rPr>
              <w:t>$)</w:t>
            </w:r>
          </w:p>
        </w:tc>
        <w:tc>
          <w:tcPr>
            <w:tcW w:w="1593" w:type="dxa"/>
            <w:tcBorders>
              <w:top w:val="single" w:sz="4" w:space="0" w:color="231F20"/>
              <w:bottom w:val="single" w:sz="4" w:space="0" w:color="231F20"/>
            </w:tcBorders>
            <w:shd w:val="clear" w:color="auto" w:fill="FFFFFF"/>
          </w:tcPr>
          <w:p>
            <w:pPr>
              <w:pStyle w:val="TableParagraph"/>
              <w:spacing w:before="52"/>
              <w:ind w:left="164"/>
              <w:rPr>
                <w:rFonts w:ascii="Arial"/>
                <w:sz w:val="17"/>
              </w:rPr>
            </w:pPr>
            <w:r>
              <w:rPr>
                <w:rFonts w:ascii="Arial"/>
                <w:color w:val="231F20"/>
                <w:spacing w:val="-8"/>
                <w:w w:val="105"/>
                <w:sz w:val="17"/>
              </w:rPr>
              <w:t>Sit</w:t>
            </w:r>
            <w:r>
              <w:rPr>
                <w:rFonts w:ascii="Arial"/>
                <w:color w:val="231F20"/>
                <w:spacing w:val="-29"/>
                <w:w w:val="105"/>
                <w:sz w:val="17"/>
              </w:rPr>
              <w:t> </w:t>
            </w:r>
            <w:r>
              <w:rPr>
                <w:rFonts w:ascii="Arial"/>
                <w:color w:val="231F20"/>
                <w:spacing w:val="-8"/>
                <w:w w:val="105"/>
                <w:sz w:val="17"/>
              </w:rPr>
              <w:t>e</w:t>
            </w:r>
            <w:r>
              <w:rPr>
                <w:rFonts w:ascii="Arial"/>
                <w:color w:val="231F20"/>
                <w:spacing w:val="-2"/>
                <w:sz w:val="17"/>
              </w:rPr>
              <w:t> </w:t>
            </w:r>
            <w:r>
              <w:rPr>
                <w:rFonts w:ascii="Arial"/>
                <w:color w:val="231F20"/>
                <w:spacing w:val="-8"/>
                <w:w w:val="105"/>
                <w:sz w:val="17"/>
              </w:rPr>
              <w:t>Works</w:t>
            </w:r>
            <w:r>
              <w:rPr>
                <w:rFonts w:ascii="Arial"/>
                <w:color w:val="231F20"/>
                <w:spacing w:val="-1"/>
                <w:w w:val="105"/>
                <w:sz w:val="17"/>
              </w:rPr>
              <w:t> </w:t>
            </w:r>
            <w:r>
              <w:rPr>
                <w:rFonts w:ascii="Arial"/>
                <w:color w:val="231F20"/>
                <w:spacing w:val="-8"/>
                <w:w w:val="105"/>
                <w:sz w:val="17"/>
              </w:rPr>
              <w:t>(</w:t>
            </w:r>
            <w:r>
              <w:rPr>
                <w:rFonts w:ascii="Arial"/>
                <w:color w:val="231F20"/>
                <w:spacing w:val="-14"/>
                <w:w w:val="105"/>
                <w:sz w:val="17"/>
              </w:rPr>
              <w:t> </w:t>
            </w:r>
            <w:r>
              <w:rPr>
                <w:rFonts w:ascii="Arial"/>
                <w:color w:val="231F20"/>
                <w:spacing w:val="-8"/>
                <w:w w:val="105"/>
                <w:sz w:val="17"/>
              </w:rPr>
              <w:t>$)</w:t>
            </w:r>
          </w:p>
        </w:tc>
        <w:tc>
          <w:tcPr>
            <w:tcW w:w="1269" w:type="dxa"/>
            <w:tcBorders>
              <w:top w:val="single" w:sz="4" w:space="0" w:color="231F20"/>
              <w:bottom w:val="single" w:sz="4" w:space="0" w:color="231F20"/>
            </w:tcBorders>
            <w:shd w:val="clear" w:color="auto" w:fill="FFFFFF"/>
          </w:tcPr>
          <w:p>
            <w:pPr>
              <w:pStyle w:val="TableParagraph"/>
              <w:spacing w:before="52"/>
              <w:ind w:right="121"/>
              <w:jc w:val="right"/>
              <w:rPr>
                <w:rFonts w:ascii="Arial"/>
                <w:sz w:val="17"/>
              </w:rPr>
            </w:pPr>
            <w:r>
              <w:rPr>
                <w:rFonts w:ascii="Arial"/>
                <w:color w:val="231F20"/>
                <w:spacing w:val="-4"/>
                <w:w w:val="105"/>
                <w:sz w:val="17"/>
              </w:rPr>
              <w:t>Tot</w:t>
            </w:r>
            <w:r>
              <w:rPr>
                <w:rFonts w:ascii="Arial"/>
                <w:color w:val="231F20"/>
                <w:spacing w:val="-31"/>
                <w:w w:val="105"/>
                <w:sz w:val="17"/>
              </w:rPr>
              <w:t> </w:t>
            </w:r>
            <w:r>
              <w:rPr>
                <w:rFonts w:ascii="Arial"/>
                <w:color w:val="231F20"/>
                <w:spacing w:val="-4"/>
                <w:w w:val="105"/>
                <w:sz w:val="17"/>
              </w:rPr>
              <w:t>al</w:t>
            </w:r>
            <w:r>
              <w:rPr>
                <w:rFonts w:ascii="Arial"/>
                <w:color w:val="231F20"/>
                <w:spacing w:val="8"/>
                <w:w w:val="105"/>
                <w:sz w:val="17"/>
              </w:rPr>
              <w:t> </w:t>
            </w:r>
            <w:r>
              <w:rPr>
                <w:rFonts w:ascii="Arial"/>
                <w:color w:val="231F20"/>
                <w:spacing w:val="-4"/>
                <w:w w:val="105"/>
                <w:sz w:val="17"/>
              </w:rPr>
              <w:t>(</w:t>
            </w:r>
            <w:r>
              <w:rPr>
                <w:rFonts w:ascii="Arial"/>
                <w:color w:val="231F20"/>
                <w:spacing w:val="-16"/>
                <w:w w:val="105"/>
                <w:sz w:val="17"/>
              </w:rPr>
              <w:t> </w:t>
            </w:r>
            <w:r>
              <w:rPr>
                <w:rFonts w:ascii="Arial"/>
                <w:color w:val="231F20"/>
                <w:spacing w:val="-5"/>
                <w:w w:val="105"/>
                <w:sz w:val="17"/>
              </w:rPr>
              <w:t>$)</w:t>
            </w:r>
          </w:p>
        </w:tc>
      </w:tr>
      <w:tr>
        <w:trPr>
          <w:trHeight w:val="323" w:hRule="atLeast"/>
        </w:trPr>
        <w:tc>
          <w:tcPr>
            <w:tcW w:w="2722" w:type="dxa"/>
            <w:tcBorders>
              <w:top w:val="single" w:sz="4" w:space="0" w:color="231F20"/>
              <w:bottom w:val="single" w:sz="4" w:space="0" w:color="231F20"/>
            </w:tcBorders>
            <w:shd w:val="clear" w:color="auto" w:fill="FFFFFF"/>
          </w:tcPr>
          <w:p>
            <w:pPr>
              <w:pStyle w:val="TableParagraph"/>
              <w:spacing w:before="71"/>
              <w:ind w:left="92"/>
              <w:rPr>
                <w:rFonts w:ascii="Arial"/>
                <w:sz w:val="17"/>
              </w:rPr>
            </w:pPr>
            <w:r>
              <w:rPr>
                <w:rFonts w:ascii="Arial"/>
                <w:color w:val="231F20"/>
                <w:spacing w:val="-4"/>
                <w:w w:val="105"/>
                <w:sz w:val="17"/>
              </w:rPr>
              <w:t>Building</w:t>
            </w:r>
            <w:r>
              <w:rPr>
                <w:rFonts w:ascii="Arial"/>
                <w:color w:val="231F20"/>
                <w:spacing w:val="5"/>
                <w:w w:val="105"/>
                <w:sz w:val="17"/>
              </w:rPr>
              <w:t> </w:t>
            </w:r>
            <w:r>
              <w:rPr>
                <w:rFonts w:ascii="Arial"/>
                <w:color w:val="231F20"/>
                <w:spacing w:val="-4"/>
                <w:w w:val="105"/>
                <w:sz w:val="17"/>
              </w:rPr>
              <w:t>Works</w:t>
            </w:r>
          </w:p>
        </w:tc>
        <w:tc>
          <w:tcPr>
            <w:tcW w:w="1785" w:type="dxa"/>
            <w:tcBorders>
              <w:top w:val="single" w:sz="4" w:space="0" w:color="231F20"/>
              <w:bottom w:val="single" w:sz="4" w:space="0" w:color="231F20"/>
            </w:tcBorders>
            <w:shd w:val="clear" w:color="auto" w:fill="FFFFFF"/>
          </w:tcPr>
          <w:p>
            <w:pPr>
              <w:pStyle w:val="TableParagraph"/>
              <w:spacing w:before="71"/>
              <w:ind w:right="161"/>
              <w:jc w:val="right"/>
              <w:rPr>
                <w:rFonts w:ascii="Arial"/>
                <w:sz w:val="17"/>
              </w:rPr>
            </w:pPr>
            <w:r>
              <w:rPr>
                <w:rFonts w:ascii="Arial"/>
                <w:color w:val="231F20"/>
                <w:spacing w:val="-2"/>
                <w:w w:val="105"/>
                <w:sz w:val="17"/>
              </w:rPr>
              <w:t>$1,004,000</w:t>
            </w:r>
          </w:p>
        </w:tc>
        <w:tc>
          <w:tcPr>
            <w:tcW w:w="1593" w:type="dxa"/>
            <w:tcBorders>
              <w:top w:val="single" w:sz="4" w:space="0" w:color="231F20"/>
              <w:bottom w:val="single" w:sz="4" w:space="0" w:color="231F20"/>
            </w:tcBorders>
            <w:shd w:val="clear" w:color="auto" w:fill="FFFFFF"/>
          </w:tcPr>
          <w:p>
            <w:pPr>
              <w:pStyle w:val="TableParagraph"/>
              <w:spacing w:before="71"/>
              <w:ind w:right="261"/>
              <w:jc w:val="right"/>
              <w:rPr>
                <w:rFonts w:ascii="Arial"/>
                <w:sz w:val="17"/>
              </w:rPr>
            </w:pPr>
            <w:r>
              <w:rPr>
                <w:rFonts w:ascii="Arial"/>
                <w:color w:val="231F20"/>
                <w:spacing w:val="-16"/>
                <w:sz w:val="17"/>
              </w:rPr>
              <w:t>N/</w:t>
            </w:r>
            <w:r>
              <w:rPr>
                <w:rFonts w:ascii="Arial"/>
                <w:color w:val="231F20"/>
                <w:sz w:val="17"/>
              </w:rPr>
              <w:t> </w:t>
            </w:r>
            <w:r>
              <w:rPr>
                <w:rFonts w:ascii="Arial"/>
                <w:color w:val="231F20"/>
                <w:spacing w:val="-10"/>
                <w:sz w:val="17"/>
              </w:rPr>
              <w:t>A</w:t>
            </w:r>
          </w:p>
        </w:tc>
        <w:tc>
          <w:tcPr>
            <w:tcW w:w="1269" w:type="dxa"/>
            <w:tcBorders>
              <w:top w:val="single" w:sz="4" w:space="0" w:color="231F20"/>
              <w:bottom w:val="single" w:sz="4" w:space="0" w:color="231F20"/>
            </w:tcBorders>
            <w:shd w:val="clear" w:color="auto" w:fill="FFFFFF"/>
          </w:tcPr>
          <w:p>
            <w:pPr>
              <w:pStyle w:val="TableParagraph"/>
              <w:spacing w:before="71"/>
              <w:ind w:right="76"/>
              <w:jc w:val="right"/>
              <w:rPr>
                <w:rFonts w:ascii="Arial"/>
                <w:sz w:val="17"/>
              </w:rPr>
            </w:pPr>
            <w:r>
              <w:rPr>
                <w:rFonts w:ascii="Arial"/>
                <w:color w:val="231F20"/>
                <w:spacing w:val="-2"/>
                <w:w w:val="105"/>
                <w:sz w:val="17"/>
              </w:rPr>
              <w:t>$1,004,000</w:t>
            </w:r>
          </w:p>
        </w:tc>
      </w:tr>
      <w:tr>
        <w:trPr>
          <w:trHeight w:val="323" w:hRule="atLeast"/>
        </w:trPr>
        <w:tc>
          <w:tcPr>
            <w:tcW w:w="2722" w:type="dxa"/>
            <w:tcBorders>
              <w:top w:val="single" w:sz="4" w:space="0" w:color="231F20"/>
              <w:bottom w:val="single" w:sz="4" w:space="0" w:color="231F20"/>
            </w:tcBorders>
            <w:shd w:val="clear" w:color="auto" w:fill="FFFFFF"/>
          </w:tcPr>
          <w:p>
            <w:pPr>
              <w:pStyle w:val="TableParagraph"/>
              <w:spacing w:before="71"/>
              <w:ind w:left="92"/>
              <w:rPr>
                <w:rFonts w:ascii="Arial"/>
                <w:sz w:val="17"/>
              </w:rPr>
            </w:pPr>
            <w:r>
              <w:rPr>
                <w:rFonts w:ascii="Arial"/>
                <w:color w:val="231F20"/>
                <w:spacing w:val="-6"/>
                <w:w w:val="105"/>
                <w:sz w:val="17"/>
              </w:rPr>
              <w:t>Ext</w:t>
            </w:r>
            <w:r>
              <w:rPr>
                <w:rFonts w:ascii="Arial"/>
                <w:color w:val="231F20"/>
                <w:spacing w:val="-34"/>
                <w:w w:val="105"/>
                <w:sz w:val="17"/>
              </w:rPr>
              <w:t> </w:t>
            </w:r>
            <w:r>
              <w:rPr>
                <w:rFonts w:ascii="Arial"/>
                <w:color w:val="231F20"/>
                <w:spacing w:val="-6"/>
                <w:w w:val="105"/>
                <w:sz w:val="17"/>
              </w:rPr>
              <w:t>ernal</w:t>
            </w:r>
            <w:r>
              <w:rPr>
                <w:rFonts w:ascii="Arial"/>
                <w:color w:val="231F20"/>
                <w:spacing w:val="-4"/>
                <w:sz w:val="17"/>
              </w:rPr>
              <w:t> </w:t>
            </w:r>
            <w:r>
              <w:rPr>
                <w:rFonts w:ascii="Arial"/>
                <w:color w:val="231F20"/>
                <w:spacing w:val="-6"/>
                <w:w w:val="105"/>
                <w:sz w:val="17"/>
              </w:rPr>
              <w:t>Works</w:t>
            </w:r>
            <w:r>
              <w:rPr>
                <w:rFonts w:ascii="Arial"/>
                <w:color w:val="231F20"/>
                <w:spacing w:val="-3"/>
                <w:sz w:val="17"/>
              </w:rPr>
              <w:t> </w:t>
            </w:r>
            <w:r>
              <w:rPr>
                <w:rFonts w:ascii="Arial"/>
                <w:color w:val="231F20"/>
                <w:spacing w:val="-6"/>
                <w:w w:val="105"/>
                <w:sz w:val="17"/>
              </w:rPr>
              <w:t>and</w:t>
            </w:r>
            <w:r>
              <w:rPr>
                <w:rFonts w:ascii="Arial"/>
                <w:color w:val="231F20"/>
                <w:spacing w:val="-4"/>
                <w:sz w:val="17"/>
              </w:rPr>
              <w:t> </w:t>
            </w:r>
            <w:r>
              <w:rPr>
                <w:rFonts w:ascii="Arial"/>
                <w:color w:val="231F20"/>
                <w:spacing w:val="-6"/>
                <w:w w:val="105"/>
                <w:sz w:val="17"/>
              </w:rPr>
              <w:t>Services</w:t>
            </w:r>
          </w:p>
        </w:tc>
        <w:tc>
          <w:tcPr>
            <w:tcW w:w="1785" w:type="dxa"/>
            <w:tcBorders>
              <w:top w:val="single" w:sz="4" w:space="0" w:color="231F20"/>
              <w:bottom w:val="single" w:sz="4" w:space="0" w:color="231F20"/>
            </w:tcBorders>
            <w:shd w:val="clear" w:color="auto" w:fill="FFFFFF"/>
          </w:tcPr>
          <w:p>
            <w:pPr>
              <w:pStyle w:val="TableParagraph"/>
              <w:spacing w:before="71"/>
              <w:ind w:right="161"/>
              <w:jc w:val="right"/>
              <w:rPr>
                <w:rFonts w:ascii="Arial"/>
                <w:sz w:val="17"/>
              </w:rPr>
            </w:pPr>
            <w:r>
              <w:rPr>
                <w:rFonts w:ascii="Arial"/>
                <w:color w:val="231F20"/>
                <w:spacing w:val="-2"/>
                <w:w w:val="105"/>
                <w:sz w:val="17"/>
              </w:rPr>
              <w:t>$333,000</w:t>
            </w:r>
          </w:p>
        </w:tc>
        <w:tc>
          <w:tcPr>
            <w:tcW w:w="1593" w:type="dxa"/>
            <w:tcBorders>
              <w:top w:val="single" w:sz="4" w:space="0" w:color="231F20"/>
              <w:bottom w:val="single" w:sz="4" w:space="0" w:color="231F20"/>
            </w:tcBorders>
            <w:shd w:val="clear" w:color="auto" w:fill="FFFFFF"/>
          </w:tcPr>
          <w:p>
            <w:pPr>
              <w:pStyle w:val="TableParagraph"/>
              <w:spacing w:before="71"/>
              <w:ind w:right="286"/>
              <w:jc w:val="right"/>
              <w:rPr>
                <w:rFonts w:ascii="Arial"/>
                <w:sz w:val="17"/>
              </w:rPr>
            </w:pPr>
            <w:r>
              <w:rPr>
                <w:rFonts w:ascii="Arial"/>
                <w:color w:val="231F20"/>
                <w:spacing w:val="-2"/>
                <w:w w:val="105"/>
                <w:sz w:val="17"/>
              </w:rPr>
              <w:t>$2,660,000</w:t>
            </w:r>
          </w:p>
        </w:tc>
        <w:tc>
          <w:tcPr>
            <w:tcW w:w="1269" w:type="dxa"/>
            <w:tcBorders>
              <w:top w:val="single" w:sz="4" w:space="0" w:color="231F20"/>
              <w:bottom w:val="single" w:sz="4" w:space="0" w:color="231F20"/>
            </w:tcBorders>
            <w:shd w:val="clear" w:color="auto" w:fill="FFFFFF"/>
          </w:tcPr>
          <w:p>
            <w:pPr>
              <w:pStyle w:val="TableParagraph"/>
              <w:spacing w:before="71"/>
              <w:ind w:right="82"/>
              <w:jc w:val="right"/>
              <w:rPr>
                <w:rFonts w:ascii="Arial"/>
                <w:sz w:val="17"/>
              </w:rPr>
            </w:pPr>
            <w:r>
              <w:rPr>
                <w:rFonts w:ascii="Arial"/>
                <w:color w:val="231F20"/>
                <w:spacing w:val="-2"/>
                <w:w w:val="105"/>
                <w:sz w:val="17"/>
              </w:rPr>
              <w:t>$2,993,000</w:t>
            </w:r>
          </w:p>
        </w:tc>
      </w:tr>
      <w:tr>
        <w:trPr>
          <w:trHeight w:val="323" w:hRule="atLeast"/>
        </w:trPr>
        <w:tc>
          <w:tcPr>
            <w:tcW w:w="2722" w:type="dxa"/>
            <w:tcBorders>
              <w:top w:val="single" w:sz="4" w:space="0" w:color="231F20"/>
              <w:bottom w:val="single" w:sz="4" w:space="0" w:color="231F20"/>
            </w:tcBorders>
            <w:shd w:val="clear" w:color="auto" w:fill="FFFFFF"/>
          </w:tcPr>
          <w:p>
            <w:pPr>
              <w:pStyle w:val="TableParagraph"/>
              <w:spacing w:before="71"/>
              <w:ind w:left="92"/>
              <w:rPr>
                <w:rFonts w:ascii="Arial"/>
                <w:sz w:val="17"/>
              </w:rPr>
            </w:pPr>
            <w:r>
              <w:rPr>
                <w:rFonts w:ascii="Arial"/>
                <w:color w:val="231F20"/>
                <w:spacing w:val="-8"/>
                <w:w w:val="105"/>
                <w:sz w:val="17"/>
              </w:rPr>
              <w:t>Sub-Tot</w:t>
            </w:r>
            <w:r>
              <w:rPr>
                <w:rFonts w:ascii="Arial"/>
                <w:color w:val="231F20"/>
                <w:spacing w:val="-29"/>
                <w:w w:val="105"/>
                <w:sz w:val="17"/>
              </w:rPr>
              <w:t> </w:t>
            </w:r>
            <w:r>
              <w:rPr>
                <w:rFonts w:ascii="Arial"/>
                <w:color w:val="231F20"/>
                <w:spacing w:val="-8"/>
                <w:w w:val="105"/>
                <w:sz w:val="17"/>
              </w:rPr>
              <w:t>al</w:t>
            </w:r>
            <w:r>
              <w:rPr>
                <w:rFonts w:ascii="Arial"/>
                <w:color w:val="231F20"/>
                <w:spacing w:val="10"/>
                <w:w w:val="105"/>
                <w:sz w:val="17"/>
              </w:rPr>
              <w:t> </w:t>
            </w:r>
            <w:r>
              <w:rPr>
                <w:rFonts w:ascii="Arial"/>
                <w:color w:val="231F20"/>
                <w:spacing w:val="-8"/>
                <w:w w:val="105"/>
                <w:sz w:val="17"/>
              </w:rPr>
              <w:t>(</w:t>
            </w:r>
            <w:r>
              <w:rPr>
                <w:rFonts w:ascii="Arial"/>
                <w:color w:val="231F20"/>
                <w:spacing w:val="-15"/>
                <w:w w:val="105"/>
                <w:sz w:val="17"/>
              </w:rPr>
              <w:t> </w:t>
            </w:r>
            <w:r>
              <w:rPr>
                <w:rFonts w:ascii="Arial"/>
                <w:color w:val="231F20"/>
                <w:spacing w:val="-8"/>
                <w:w w:val="105"/>
                <w:sz w:val="17"/>
              </w:rPr>
              <w:t>excl.</w:t>
            </w:r>
            <w:r>
              <w:rPr>
                <w:rFonts w:ascii="Arial"/>
                <w:color w:val="231F20"/>
                <w:spacing w:val="10"/>
                <w:w w:val="105"/>
                <w:sz w:val="17"/>
              </w:rPr>
              <w:t> </w:t>
            </w:r>
            <w:r>
              <w:rPr>
                <w:rFonts w:ascii="Arial"/>
                <w:color w:val="231F20"/>
                <w:spacing w:val="-8"/>
                <w:w w:val="105"/>
                <w:sz w:val="17"/>
              </w:rPr>
              <w:t>GST)</w:t>
            </w:r>
            <w:r>
              <w:rPr>
                <w:rFonts w:ascii="Arial"/>
                <w:color w:val="231F20"/>
                <w:spacing w:val="-15"/>
                <w:w w:val="105"/>
                <w:sz w:val="17"/>
              </w:rPr>
              <w:t> </w:t>
            </w:r>
            <w:r>
              <w:rPr>
                <w:rFonts w:ascii="Arial"/>
                <w:color w:val="231F20"/>
                <w:spacing w:val="-10"/>
                <w:w w:val="105"/>
                <w:sz w:val="17"/>
              </w:rPr>
              <w:t>:</w:t>
            </w:r>
          </w:p>
        </w:tc>
        <w:tc>
          <w:tcPr>
            <w:tcW w:w="1785" w:type="dxa"/>
            <w:tcBorders>
              <w:top w:val="single" w:sz="4" w:space="0" w:color="231F20"/>
              <w:bottom w:val="single" w:sz="4" w:space="0" w:color="231F20"/>
            </w:tcBorders>
            <w:shd w:val="clear" w:color="auto" w:fill="FFFFFF"/>
          </w:tcPr>
          <w:p>
            <w:pPr>
              <w:pStyle w:val="TableParagraph"/>
              <w:spacing w:before="71"/>
              <w:ind w:right="167"/>
              <w:jc w:val="right"/>
              <w:rPr>
                <w:rFonts w:ascii="Arial"/>
                <w:sz w:val="17"/>
              </w:rPr>
            </w:pPr>
            <w:r>
              <w:rPr>
                <w:rFonts w:ascii="Arial"/>
                <w:color w:val="231F20"/>
                <w:spacing w:val="-2"/>
                <w:w w:val="105"/>
                <w:sz w:val="17"/>
              </w:rPr>
              <w:t>$1,337,000</w:t>
            </w:r>
          </w:p>
        </w:tc>
        <w:tc>
          <w:tcPr>
            <w:tcW w:w="1593" w:type="dxa"/>
            <w:tcBorders>
              <w:top w:val="single" w:sz="4" w:space="0" w:color="231F20"/>
              <w:bottom w:val="single" w:sz="4" w:space="0" w:color="231F20"/>
            </w:tcBorders>
            <w:shd w:val="clear" w:color="auto" w:fill="FFFFFF"/>
          </w:tcPr>
          <w:p>
            <w:pPr>
              <w:pStyle w:val="TableParagraph"/>
              <w:spacing w:before="71"/>
              <w:ind w:right="281"/>
              <w:jc w:val="right"/>
              <w:rPr>
                <w:rFonts w:ascii="Arial"/>
                <w:sz w:val="17"/>
              </w:rPr>
            </w:pPr>
            <w:r>
              <w:rPr>
                <w:rFonts w:ascii="Arial"/>
                <w:color w:val="231F20"/>
                <w:spacing w:val="-2"/>
                <w:w w:val="105"/>
                <w:sz w:val="17"/>
              </w:rPr>
              <w:t>$2,660,000</w:t>
            </w:r>
          </w:p>
        </w:tc>
        <w:tc>
          <w:tcPr>
            <w:tcW w:w="1269" w:type="dxa"/>
            <w:tcBorders>
              <w:top w:val="single" w:sz="4" w:space="0" w:color="231F20"/>
              <w:bottom w:val="single" w:sz="4" w:space="0" w:color="231F20"/>
            </w:tcBorders>
            <w:shd w:val="clear" w:color="auto" w:fill="FFFFFF"/>
          </w:tcPr>
          <w:p>
            <w:pPr>
              <w:pStyle w:val="TableParagraph"/>
              <w:spacing w:before="71"/>
              <w:ind w:right="76"/>
              <w:jc w:val="right"/>
              <w:rPr>
                <w:rFonts w:ascii="Arial"/>
                <w:sz w:val="17"/>
              </w:rPr>
            </w:pPr>
            <w:r>
              <w:rPr>
                <w:rFonts w:ascii="Arial"/>
                <w:color w:val="231F20"/>
                <w:spacing w:val="-2"/>
                <w:w w:val="105"/>
                <w:sz w:val="17"/>
              </w:rPr>
              <w:t>$3,997,000</w:t>
            </w:r>
          </w:p>
        </w:tc>
      </w:tr>
      <w:tr>
        <w:trPr>
          <w:trHeight w:val="321" w:hRule="atLeast"/>
        </w:trPr>
        <w:tc>
          <w:tcPr>
            <w:tcW w:w="2722" w:type="dxa"/>
            <w:tcBorders>
              <w:top w:val="single" w:sz="4" w:space="0" w:color="231F20"/>
              <w:bottom w:val="single" w:sz="4" w:space="0" w:color="231F20"/>
            </w:tcBorders>
            <w:shd w:val="clear" w:color="auto" w:fill="FFFFFF"/>
          </w:tcPr>
          <w:p>
            <w:pPr>
              <w:pStyle w:val="TableParagraph"/>
              <w:spacing w:before="69"/>
              <w:ind w:left="92"/>
              <w:rPr>
                <w:rFonts w:ascii="Arial"/>
                <w:sz w:val="17"/>
              </w:rPr>
            </w:pPr>
            <w:r>
              <w:rPr>
                <w:rFonts w:ascii="Arial"/>
                <w:color w:val="231F20"/>
                <w:spacing w:val="-10"/>
                <w:sz w:val="17"/>
              </w:rPr>
              <w:t>ESD</w:t>
            </w:r>
            <w:r>
              <w:rPr>
                <w:rFonts w:ascii="Arial"/>
                <w:color w:val="231F20"/>
                <w:spacing w:val="-21"/>
                <w:sz w:val="17"/>
              </w:rPr>
              <w:t> </w:t>
            </w:r>
            <w:r>
              <w:rPr>
                <w:rFonts w:ascii="Arial"/>
                <w:color w:val="231F20"/>
                <w:spacing w:val="-10"/>
                <w:sz w:val="17"/>
              </w:rPr>
              <w:t>I</w:t>
            </w:r>
            <w:r>
              <w:rPr>
                <w:rFonts w:ascii="Arial"/>
                <w:color w:val="231F20"/>
                <w:spacing w:val="-2"/>
                <w:sz w:val="17"/>
              </w:rPr>
              <w:t> </w:t>
            </w:r>
            <w:r>
              <w:rPr>
                <w:rFonts w:ascii="Arial"/>
                <w:color w:val="231F20"/>
                <w:spacing w:val="-10"/>
                <w:sz w:val="17"/>
              </w:rPr>
              <w:t>nitiatives</w:t>
            </w:r>
          </w:p>
        </w:tc>
        <w:tc>
          <w:tcPr>
            <w:tcW w:w="1785" w:type="dxa"/>
            <w:tcBorders>
              <w:top w:val="single" w:sz="4" w:space="0" w:color="231F20"/>
              <w:bottom w:val="single" w:sz="4" w:space="0" w:color="231F20"/>
            </w:tcBorders>
            <w:shd w:val="clear" w:color="auto" w:fill="FFFFFF"/>
          </w:tcPr>
          <w:p>
            <w:pPr>
              <w:pStyle w:val="TableParagraph"/>
              <w:spacing w:before="69"/>
              <w:ind w:right="166"/>
              <w:jc w:val="right"/>
              <w:rPr>
                <w:rFonts w:ascii="Arial"/>
                <w:sz w:val="17"/>
              </w:rPr>
            </w:pPr>
            <w:r>
              <w:rPr>
                <w:rFonts w:ascii="Arial"/>
                <w:color w:val="231F20"/>
                <w:spacing w:val="-2"/>
                <w:w w:val="105"/>
                <w:sz w:val="17"/>
              </w:rPr>
              <w:t>$13,000</w:t>
            </w:r>
          </w:p>
        </w:tc>
        <w:tc>
          <w:tcPr>
            <w:tcW w:w="1593" w:type="dxa"/>
            <w:tcBorders>
              <w:top w:val="single" w:sz="4" w:space="0" w:color="231F20"/>
              <w:bottom w:val="single" w:sz="4" w:space="0" w:color="231F20"/>
            </w:tcBorders>
          </w:tcPr>
          <w:p>
            <w:pPr>
              <w:pStyle w:val="TableParagraph"/>
              <w:spacing w:before="69"/>
              <w:ind w:right="252"/>
              <w:jc w:val="right"/>
              <w:rPr>
                <w:rFonts w:ascii="Arial"/>
                <w:sz w:val="17"/>
              </w:rPr>
            </w:pPr>
            <w:r>
              <w:rPr>
                <w:rFonts w:ascii="Arial"/>
                <w:color w:val="231F20"/>
                <w:spacing w:val="-2"/>
                <w:w w:val="105"/>
                <w:sz w:val="17"/>
              </w:rPr>
              <w:t>EXCLUDED</w:t>
            </w:r>
          </w:p>
        </w:tc>
        <w:tc>
          <w:tcPr>
            <w:tcW w:w="1269" w:type="dxa"/>
            <w:tcBorders>
              <w:top w:val="single" w:sz="4" w:space="0" w:color="231F20"/>
              <w:bottom w:val="single" w:sz="4" w:space="0" w:color="231F20"/>
            </w:tcBorders>
          </w:tcPr>
          <w:p>
            <w:pPr>
              <w:pStyle w:val="TableParagraph"/>
              <w:spacing w:before="69"/>
              <w:ind w:right="81"/>
              <w:jc w:val="right"/>
              <w:rPr>
                <w:rFonts w:ascii="Arial"/>
                <w:sz w:val="17"/>
              </w:rPr>
            </w:pPr>
            <w:r>
              <w:rPr>
                <w:rFonts w:ascii="Arial"/>
                <w:color w:val="231F20"/>
                <w:spacing w:val="-2"/>
                <w:w w:val="105"/>
                <w:sz w:val="17"/>
              </w:rPr>
              <w:t>$13,000</w:t>
            </w:r>
          </w:p>
        </w:tc>
      </w:tr>
      <w:tr>
        <w:trPr>
          <w:trHeight w:val="484" w:hRule="atLeast"/>
        </w:trPr>
        <w:tc>
          <w:tcPr>
            <w:tcW w:w="2722" w:type="dxa"/>
            <w:tcBorders>
              <w:bottom w:val="single" w:sz="4" w:space="0" w:color="231F20"/>
            </w:tcBorders>
            <w:shd w:val="clear" w:color="auto" w:fill="FFFFFF"/>
          </w:tcPr>
          <w:p>
            <w:pPr>
              <w:pStyle w:val="TableParagraph"/>
              <w:spacing w:before="31"/>
              <w:ind w:left="92"/>
              <w:rPr>
                <w:rFonts w:ascii="Arial"/>
                <w:sz w:val="17"/>
              </w:rPr>
            </w:pPr>
            <w:r>
              <w:rPr>
                <w:rFonts w:ascii="Arial"/>
                <w:color w:val="231F20"/>
                <w:spacing w:val="-4"/>
                <w:w w:val="105"/>
                <w:sz w:val="17"/>
              </w:rPr>
              <w:t>Cont</w:t>
            </w:r>
            <w:r>
              <w:rPr>
                <w:rFonts w:ascii="Arial"/>
                <w:color w:val="231F20"/>
                <w:spacing w:val="-34"/>
                <w:w w:val="105"/>
                <w:sz w:val="17"/>
              </w:rPr>
              <w:t> </w:t>
            </w:r>
            <w:r>
              <w:rPr>
                <w:rFonts w:ascii="Arial"/>
                <w:color w:val="231F20"/>
                <w:spacing w:val="-4"/>
                <w:w w:val="105"/>
                <w:sz w:val="17"/>
              </w:rPr>
              <w:t>ingencies</w:t>
            </w:r>
            <w:r>
              <w:rPr>
                <w:rFonts w:ascii="Arial"/>
                <w:color w:val="231F20"/>
                <w:spacing w:val="1"/>
                <w:w w:val="105"/>
                <w:sz w:val="17"/>
              </w:rPr>
              <w:t> </w:t>
            </w:r>
            <w:r>
              <w:rPr>
                <w:rFonts w:ascii="Arial"/>
                <w:color w:val="231F20"/>
                <w:spacing w:val="-4"/>
                <w:w w:val="105"/>
                <w:sz w:val="17"/>
              </w:rPr>
              <w:t>and</w:t>
            </w:r>
            <w:r>
              <w:rPr>
                <w:rFonts w:ascii="Arial"/>
                <w:color w:val="231F20"/>
                <w:spacing w:val="-1"/>
                <w:sz w:val="17"/>
              </w:rPr>
              <w:t> </w:t>
            </w:r>
            <w:r>
              <w:rPr>
                <w:rFonts w:ascii="Arial"/>
                <w:color w:val="231F20"/>
                <w:spacing w:val="-4"/>
                <w:w w:val="105"/>
                <w:sz w:val="17"/>
              </w:rPr>
              <w:t>Cost</w:t>
            </w:r>
          </w:p>
          <w:p>
            <w:pPr>
              <w:pStyle w:val="TableParagraph"/>
              <w:spacing w:line="192" w:lineRule="exact" w:before="46"/>
              <w:ind w:left="92"/>
              <w:rPr>
                <w:rFonts w:ascii="Arial"/>
                <w:sz w:val="17"/>
              </w:rPr>
            </w:pPr>
            <w:r>
              <w:rPr>
                <w:rFonts w:ascii="Arial"/>
                <w:color w:val="231F20"/>
                <w:spacing w:val="-2"/>
                <w:sz w:val="17"/>
              </w:rPr>
              <w:t>Escalat</w:t>
            </w:r>
            <w:r>
              <w:rPr>
                <w:rFonts w:ascii="Arial"/>
                <w:color w:val="231F20"/>
                <w:spacing w:val="-22"/>
                <w:sz w:val="17"/>
              </w:rPr>
              <w:t> </w:t>
            </w:r>
            <w:r>
              <w:rPr>
                <w:rFonts w:ascii="Arial"/>
                <w:color w:val="231F20"/>
                <w:spacing w:val="-5"/>
                <w:sz w:val="17"/>
              </w:rPr>
              <w:t>ion</w:t>
            </w:r>
          </w:p>
        </w:tc>
        <w:tc>
          <w:tcPr>
            <w:tcW w:w="1785" w:type="dxa"/>
            <w:tcBorders>
              <w:bottom w:val="single" w:sz="4" w:space="0" w:color="231F20"/>
            </w:tcBorders>
            <w:shd w:val="clear" w:color="auto" w:fill="FFFFFF"/>
          </w:tcPr>
          <w:p>
            <w:pPr>
              <w:pStyle w:val="TableParagraph"/>
              <w:spacing w:before="152"/>
              <w:ind w:right="161"/>
              <w:jc w:val="right"/>
              <w:rPr>
                <w:rFonts w:ascii="Arial"/>
                <w:sz w:val="17"/>
              </w:rPr>
            </w:pPr>
            <w:r>
              <w:rPr>
                <w:rFonts w:ascii="Arial"/>
                <w:color w:val="231F20"/>
                <w:spacing w:val="-2"/>
                <w:w w:val="105"/>
                <w:sz w:val="17"/>
              </w:rPr>
              <w:t>$199,000</w:t>
            </w:r>
          </w:p>
        </w:tc>
        <w:tc>
          <w:tcPr>
            <w:tcW w:w="1593" w:type="dxa"/>
            <w:tcBorders>
              <w:bottom w:val="single" w:sz="4" w:space="0" w:color="231F20"/>
            </w:tcBorders>
          </w:tcPr>
          <w:p>
            <w:pPr>
              <w:pStyle w:val="TableParagraph"/>
              <w:spacing w:before="152"/>
              <w:ind w:right="286"/>
              <w:jc w:val="right"/>
              <w:rPr>
                <w:rFonts w:ascii="Arial"/>
                <w:sz w:val="17"/>
              </w:rPr>
            </w:pPr>
            <w:r>
              <w:rPr>
                <w:rFonts w:ascii="Arial"/>
                <w:color w:val="231F20"/>
                <w:spacing w:val="-2"/>
                <w:w w:val="105"/>
                <w:sz w:val="17"/>
              </w:rPr>
              <w:t>$390,000</w:t>
            </w:r>
          </w:p>
        </w:tc>
        <w:tc>
          <w:tcPr>
            <w:tcW w:w="1269" w:type="dxa"/>
            <w:tcBorders>
              <w:bottom w:val="single" w:sz="4" w:space="0" w:color="231F20"/>
            </w:tcBorders>
          </w:tcPr>
          <w:p>
            <w:pPr>
              <w:pStyle w:val="TableParagraph"/>
              <w:spacing w:before="152"/>
              <w:ind w:right="82"/>
              <w:jc w:val="right"/>
              <w:rPr>
                <w:rFonts w:ascii="Arial"/>
                <w:sz w:val="17"/>
              </w:rPr>
            </w:pPr>
            <w:r>
              <w:rPr>
                <w:rFonts w:ascii="Arial"/>
                <w:color w:val="231F20"/>
                <w:spacing w:val="-2"/>
                <w:w w:val="105"/>
                <w:sz w:val="17"/>
              </w:rPr>
              <w:t>$589,000</w:t>
            </w:r>
          </w:p>
        </w:tc>
      </w:tr>
      <w:tr>
        <w:trPr>
          <w:trHeight w:val="322" w:hRule="atLeast"/>
        </w:trPr>
        <w:tc>
          <w:tcPr>
            <w:tcW w:w="2722" w:type="dxa"/>
            <w:tcBorders>
              <w:top w:val="single" w:sz="4" w:space="0" w:color="231F20"/>
              <w:bottom w:val="single" w:sz="4" w:space="0" w:color="231F20"/>
            </w:tcBorders>
            <w:shd w:val="clear" w:color="auto" w:fill="FFFFFF"/>
          </w:tcPr>
          <w:p>
            <w:pPr>
              <w:pStyle w:val="TableParagraph"/>
              <w:spacing w:before="69"/>
              <w:ind w:left="92"/>
              <w:rPr>
                <w:rFonts w:ascii="Arial"/>
                <w:sz w:val="17"/>
              </w:rPr>
            </w:pPr>
            <w:r>
              <w:rPr>
                <w:rFonts w:ascii="Arial"/>
                <w:color w:val="231F20"/>
                <w:spacing w:val="-2"/>
                <w:sz w:val="17"/>
              </w:rPr>
              <w:t>Non-Const</w:t>
            </w:r>
            <w:r>
              <w:rPr>
                <w:rFonts w:ascii="Arial"/>
                <w:color w:val="231F20"/>
                <w:spacing w:val="-31"/>
                <w:sz w:val="17"/>
              </w:rPr>
              <w:t> </w:t>
            </w:r>
            <w:r>
              <w:rPr>
                <w:rFonts w:ascii="Arial"/>
                <w:color w:val="231F20"/>
                <w:spacing w:val="-2"/>
                <w:sz w:val="17"/>
              </w:rPr>
              <w:t>ruction</w:t>
            </w:r>
            <w:r>
              <w:rPr>
                <w:rFonts w:ascii="Arial"/>
                <w:color w:val="231F20"/>
                <w:spacing w:val="-1"/>
                <w:sz w:val="17"/>
              </w:rPr>
              <w:t> </w:t>
            </w:r>
            <w:r>
              <w:rPr>
                <w:rFonts w:ascii="Arial"/>
                <w:color w:val="231F20"/>
                <w:spacing w:val="-2"/>
                <w:sz w:val="17"/>
              </w:rPr>
              <w:t>Cost</w:t>
            </w:r>
            <w:r>
              <w:rPr>
                <w:rFonts w:ascii="Arial"/>
                <w:color w:val="231F20"/>
                <w:spacing w:val="-31"/>
                <w:sz w:val="17"/>
              </w:rPr>
              <w:t> </w:t>
            </w:r>
            <w:r>
              <w:rPr>
                <w:rFonts w:ascii="Arial"/>
                <w:color w:val="231F20"/>
                <w:spacing w:val="-10"/>
                <w:sz w:val="17"/>
              </w:rPr>
              <w:t>s</w:t>
            </w:r>
          </w:p>
        </w:tc>
        <w:tc>
          <w:tcPr>
            <w:tcW w:w="1785" w:type="dxa"/>
            <w:tcBorders>
              <w:top w:val="single" w:sz="4" w:space="0" w:color="231F20"/>
              <w:bottom w:val="single" w:sz="4" w:space="0" w:color="231F20"/>
            </w:tcBorders>
            <w:shd w:val="clear" w:color="auto" w:fill="FFFFFF"/>
          </w:tcPr>
          <w:p>
            <w:pPr>
              <w:pStyle w:val="TableParagraph"/>
              <w:spacing w:before="69"/>
              <w:ind w:right="161"/>
              <w:jc w:val="right"/>
              <w:rPr>
                <w:rFonts w:ascii="Arial"/>
                <w:sz w:val="17"/>
              </w:rPr>
            </w:pPr>
            <w:r>
              <w:rPr>
                <w:rFonts w:ascii="Arial"/>
                <w:color w:val="231F20"/>
                <w:spacing w:val="-2"/>
                <w:w w:val="105"/>
                <w:sz w:val="17"/>
              </w:rPr>
              <w:t>$154,000</w:t>
            </w:r>
          </w:p>
        </w:tc>
        <w:tc>
          <w:tcPr>
            <w:tcW w:w="1593" w:type="dxa"/>
            <w:tcBorders>
              <w:top w:val="single" w:sz="4" w:space="0" w:color="231F20"/>
              <w:bottom w:val="single" w:sz="4" w:space="0" w:color="231F20"/>
            </w:tcBorders>
          </w:tcPr>
          <w:p>
            <w:pPr>
              <w:pStyle w:val="TableParagraph"/>
              <w:spacing w:before="69"/>
              <w:ind w:right="286"/>
              <w:jc w:val="right"/>
              <w:rPr>
                <w:rFonts w:ascii="Arial"/>
                <w:sz w:val="17"/>
              </w:rPr>
            </w:pPr>
            <w:r>
              <w:rPr>
                <w:rFonts w:ascii="Arial"/>
                <w:color w:val="231F20"/>
                <w:spacing w:val="-2"/>
                <w:w w:val="105"/>
                <w:sz w:val="17"/>
              </w:rPr>
              <w:t>$306,000</w:t>
            </w:r>
          </w:p>
        </w:tc>
        <w:tc>
          <w:tcPr>
            <w:tcW w:w="1269" w:type="dxa"/>
            <w:tcBorders>
              <w:top w:val="single" w:sz="4" w:space="0" w:color="231F20"/>
              <w:bottom w:val="single" w:sz="4" w:space="0" w:color="231F20"/>
            </w:tcBorders>
          </w:tcPr>
          <w:p>
            <w:pPr>
              <w:pStyle w:val="TableParagraph"/>
              <w:spacing w:before="69"/>
              <w:ind w:right="81"/>
              <w:jc w:val="right"/>
              <w:rPr>
                <w:rFonts w:ascii="Arial"/>
                <w:sz w:val="17"/>
              </w:rPr>
            </w:pPr>
            <w:r>
              <w:rPr>
                <w:rFonts w:ascii="Arial"/>
                <w:color w:val="231F20"/>
                <w:spacing w:val="-2"/>
                <w:w w:val="105"/>
                <w:sz w:val="17"/>
              </w:rPr>
              <w:t>$460,000</w:t>
            </w:r>
          </w:p>
        </w:tc>
      </w:tr>
      <w:tr>
        <w:trPr>
          <w:trHeight w:val="456" w:hRule="atLeast"/>
        </w:trPr>
        <w:tc>
          <w:tcPr>
            <w:tcW w:w="2722" w:type="dxa"/>
            <w:tcBorders>
              <w:top w:val="single" w:sz="4" w:space="0" w:color="231F20"/>
              <w:bottom w:val="single" w:sz="4" w:space="0" w:color="231F20"/>
            </w:tcBorders>
            <w:shd w:val="clear" w:color="auto" w:fill="FFFFFF"/>
          </w:tcPr>
          <w:p>
            <w:pPr>
              <w:pStyle w:val="TableParagraph"/>
              <w:spacing w:before="123"/>
              <w:ind w:left="92"/>
              <w:rPr>
                <w:rFonts w:ascii="Arial"/>
                <w:sz w:val="19"/>
              </w:rPr>
            </w:pPr>
            <w:r>
              <w:rPr>
                <w:rFonts w:ascii="Arial"/>
                <w:color w:val="231F20"/>
                <w:spacing w:val="-18"/>
                <w:sz w:val="19"/>
              </w:rPr>
              <w:t>TOTAL</w:t>
            </w:r>
            <w:r>
              <w:rPr>
                <w:rFonts w:ascii="Arial"/>
                <w:color w:val="231F20"/>
                <w:spacing w:val="7"/>
                <w:sz w:val="19"/>
              </w:rPr>
              <w:t> </w:t>
            </w:r>
            <w:r>
              <w:rPr>
                <w:rFonts w:ascii="Arial"/>
                <w:color w:val="231F20"/>
                <w:spacing w:val="-18"/>
                <w:sz w:val="19"/>
              </w:rPr>
              <w:t>END</w:t>
            </w:r>
            <w:r>
              <w:rPr>
                <w:rFonts w:ascii="Arial"/>
                <w:color w:val="231F20"/>
                <w:spacing w:val="-21"/>
                <w:sz w:val="19"/>
              </w:rPr>
              <w:t> </w:t>
            </w:r>
            <w:r>
              <w:rPr>
                <w:rFonts w:ascii="Arial"/>
                <w:color w:val="231F20"/>
                <w:spacing w:val="-18"/>
                <w:sz w:val="19"/>
              </w:rPr>
              <w:t>COST</w:t>
            </w:r>
            <w:r>
              <w:rPr>
                <w:rFonts w:ascii="Arial"/>
                <w:color w:val="231F20"/>
                <w:spacing w:val="-3"/>
                <w:sz w:val="19"/>
              </w:rPr>
              <w:t> </w:t>
            </w:r>
            <w:r>
              <w:rPr>
                <w:rFonts w:ascii="Arial"/>
                <w:color w:val="231F20"/>
                <w:spacing w:val="-18"/>
                <w:sz w:val="19"/>
              </w:rPr>
              <w:t>(</w:t>
            </w:r>
            <w:r>
              <w:rPr>
                <w:rFonts w:ascii="Arial"/>
                <w:color w:val="231F20"/>
                <w:spacing w:val="-12"/>
                <w:sz w:val="19"/>
              </w:rPr>
              <w:t> </w:t>
            </w:r>
            <w:r>
              <w:rPr>
                <w:rFonts w:ascii="Arial"/>
                <w:color w:val="231F20"/>
                <w:spacing w:val="-18"/>
                <w:sz w:val="19"/>
              </w:rPr>
              <w:t>excl.</w:t>
            </w:r>
            <w:r>
              <w:rPr>
                <w:rFonts w:ascii="Arial"/>
                <w:color w:val="231F20"/>
                <w:spacing w:val="24"/>
                <w:sz w:val="19"/>
              </w:rPr>
              <w:t> </w:t>
            </w:r>
            <w:r>
              <w:rPr>
                <w:rFonts w:ascii="Arial"/>
                <w:color w:val="231F20"/>
                <w:spacing w:val="-18"/>
                <w:sz w:val="19"/>
              </w:rPr>
              <w:t>GST)</w:t>
            </w:r>
            <w:r>
              <w:rPr>
                <w:rFonts w:ascii="Arial"/>
                <w:color w:val="231F20"/>
                <w:spacing w:val="-11"/>
                <w:sz w:val="19"/>
              </w:rPr>
              <w:t> </w:t>
            </w:r>
            <w:r>
              <w:rPr>
                <w:rFonts w:ascii="Arial"/>
                <w:color w:val="231F20"/>
                <w:spacing w:val="-18"/>
                <w:sz w:val="19"/>
              </w:rPr>
              <w:t>:</w:t>
            </w:r>
          </w:p>
        </w:tc>
        <w:tc>
          <w:tcPr>
            <w:tcW w:w="1785" w:type="dxa"/>
            <w:tcBorders>
              <w:top w:val="single" w:sz="4" w:space="0" w:color="231F20"/>
              <w:bottom w:val="single" w:sz="4" w:space="0" w:color="231F20"/>
            </w:tcBorders>
            <w:shd w:val="clear" w:color="auto" w:fill="FFFFFF"/>
          </w:tcPr>
          <w:p>
            <w:pPr>
              <w:pStyle w:val="TableParagraph"/>
              <w:spacing w:before="123"/>
              <w:ind w:right="167"/>
              <w:jc w:val="right"/>
              <w:rPr>
                <w:rFonts w:ascii="Arial"/>
                <w:sz w:val="19"/>
              </w:rPr>
            </w:pPr>
            <w:r>
              <w:rPr>
                <w:rFonts w:ascii="Arial"/>
                <w:color w:val="231F20"/>
                <w:spacing w:val="-2"/>
                <w:sz w:val="19"/>
              </w:rPr>
              <w:t>$1,703,000</w:t>
            </w:r>
          </w:p>
        </w:tc>
        <w:tc>
          <w:tcPr>
            <w:tcW w:w="1593" w:type="dxa"/>
            <w:tcBorders>
              <w:top w:val="single" w:sz="4" w:space="0" w:color="231F20"/>
              <w:bottom w:val="single" w:sz="4" w:space="0" w:color="231F20"/>
            </w:tcBorders>
          </w:tcPr>
          <w:p>
            <w:pPr>
              <w:pStyle w:val="TableParagraph"/>
              <w:spacing w:before="123"/>
              <w:ind w:right="286"/>
              <w:jc w:val="right"/>
              <w:rPr>
                <w:rFonts w:ascii="Arial"/>
                <w:sz w:val="19"/>
              </w:rPr>
            </w:pPr>
            <w:r>
              <w:rPr>
                <w:rFonts w:ascii="Arial"/>
                <w:color w:val="231F20"/>
                <w:spacing w:val="-2"/>
                <w:sz w:val="19"/>
              </w:rPr>
              <w:t>$3,356,000</w:t>
            </w:r>
          </w:p>
        </w:tc>
        <w:tc>
          <w:tcPr>
            <w:tcW w:w="1269" w:type="dxa"/>
            <w:tcBorders>
              <w:top w:val="single" w:sz="4" w:space="0" w:color="231F20"/>
              <w:bottom w:val="single" w:sz="4" w:space="0" w:color="231F20"/>
            </w:tcBorders>
          </w:tcPr>
          <w:p>
            <w:pPr>
              <w:pStyle w:val="TableParagraph"/>
              <w:spacing w:before="123"/>
              <w:ind w:right="82"/>
              <w:jc w:val="right"/>
              <w:rPr>
                <w:rFonts w:ascii="Arial"/>
                <w:sz w:val="19"/>
              </w:rPr>
            </w:pPr>
            <w:r>
              <w:rPr>
                <w:rFonts w:ascii="Arial"/>
                <w:color w:val="231F20"/>
                <w:spacing w:val="-2"/>
                <w:sz w:val="19"/>
              </w:rPr>
              <w:t>$5,059,000</w:t>
            </w:r>
          </w:p>
        </w:tc>
      </w:tr>
    </w:tbl>
    <w:p>
      <w:pPr>
        <w:pStyle w:val="BodyText"/>
        <w:spacing w:before="10"/>
        <w:rPr>
          <w:rFonts w:ascii="Arial"/>
          <w:sz w:val="21"/>
        </w:rPr>
      </w:pPr>
    </w:p>
    <w:p>
      <w:pPr>
        <w:spacing w:line="285" w:lineRule="auto" w:before="0"/>
        <w:ind w:left="1311" w:right="1604" w:firstLine="0"/>
        <w:jc w:val="left"/>
        <w:rPr>
          <w:rFonts w:ascii="Arial"/>
          <w:sz w:val="17"/>
        </w:rPr>
      </w:pPr>
      <w:r>
        <w:rPr>
          <w:rFonts w:ascii="Arial"/>
          <w:color w:val="231F20"/>
          <w:sz w:val="17"/>
        </w:rPr>
        <w:t>Please</w:t>
      </w:r>
      <w:r>
        <w:rPr>
          <w:rFonts w:ascii="Arial"/>
          <w:color w:val="231F20"/>
          <w:spacing w:val="15"/>
          <w:sz w:val="17"/>
        </w:rPr>
        <w:t> </w:t>
      </w:r>
      <w:r>
        <w:rPr>
          <w:rFonts w:ascii="Arial"/>
          <w:color w:val="231F20"/>
          <w:sz w:val="17"/>
        </w:rPr>
        <w:t>refer</w:t>
      </w:r>
      <w:r>
        <w:rPr>
          <w:rFonts w:ascii="Arial"/>
          <w:color w:val="231F20"/>
          <w:spacing w:val="22"/>
          <w:sz w:val="17"/>
        </w:rPr>
        <w:t> </w:t>
      </w:r>
      <w:r>
        <w:rPr>
          <w:rFonts w:ascii="Arial"/>
          <w:color w:val="231F20"/>
          <w:sz w:val="17"/>
        </w:rPr>
        <w:t>to</w:t>
      </w:r>
      <w:r>
        <w:rPr>
          <w:rFonts w:ascii="Arial"/>
          <w:color w:val="231F20"/>
          <w:spacing w:val="19"/>
          <w:sz w:val="17"/>
        </w:rPr>
        <w:t> </w:t>
      </w:r>
      <w:r>
        <w:rPr>
          <w:rFonts w:ascii="Arial"/>
          <w:color w:val="231F20"/>
          <w:sz w:val="17"/>
        </w:rPr>
        <w:t>the</w:t>
      </w:r>
      <w:r>
        <w:rPr>
          <w:rFonts w:ascii="Arial"/>
          <w:color w:val="231F20"/>
          <w:spacing w:val="17"/>
          <w:sz w:val="17"/>
        </w:rPr>
        <w:t> </w:t>
      </w:r>
      <w:r>
        <w:rPr>
          <w:rFonts w:ascii="Arial"/>
          <w:color w:val="231F20"/>
          <w:sz w:val="17"/>
        </w:rPr>
        <w:t>at</w:t>
      </w:r>
      <w:r>
        <w:rPr>
          <w:rFonts w:ascii="Arial"/>
          <w:color w:val="231F20"/>
          <w:spacing w:val="-32"/>
          <w:sz w:val="17"/>
        </w:rPr>
        <w:t> </w:t>
      </w:r>
      <w:r>
        <w:rPr>
          <w:rFonts w:ascii="Arial"/>
          <w:color w:val="231F20"/>
          <w:sz w:val="17"/>
        </w:rPr>
        <w:t>tached</w:t>
      </w:r>
      <w:r>
        <w:rPr>
          <w:rFonts w:ascii="Arial"/>
          <w:color w:val="231F20"/>
          <w:spacing w:val="17"/>
          <w:sz w:val="17"/>
        </w:rPr>
        <w:t> </w:t>
      </w:r>
      <w:r>
        <w:rPr>
          <w:rFonts w:ascii="Arial"/>
          <w:color w:val="231F20"/>
          <w:sz w:val="17"/>
        </w:rPr>
        <w:t>cost</w:t>
      </w:r>
      <w:r>
        <w:rPr>
          <w:rFonts w:ascii="Arial"/>
          <w:color w:val="231F20"/>
          <w:spacing w:val="36"/>
          <w:sz w:val="17"/>
        </w:rPr>
        <w:t> </w:t>
      </w:r>
      <w:r>
        <w:rPr>
          <w:rFonts w:ascii="Arial"/>
          <w:color w:val="231F20"/>
          <w:sz w:val="17"/>
        </w:rPr>
        <w:t>plan</w:t>
      </w:r>
      <w:r>
        <w:rPr>
          <w:rFonts w:ascii="Arial"/>
          <w:color w:val="231F20"/>
          <w:spacing w:val="17"/>
          <w:sz w:val="17"/>
        </w:rPr>
        <w:t> </w:t>
      </w:r>
      <w:r>
        <w:rPr>
          <w:rFonts w:ascii="Arial"/>
          <w:color w:val="231F20"/>
          <w:sz w:val="17"/>
        </w:rPr>
        <w:t>for</w:t>
      </w:r>
      <w:r>
        <w:rPr>
          <w:rFonts w:ascii="Arial"/>
          <w:color w:val="231F20"/>
          <w:spacing w:val="22"/>
          <w:sz w:val="17"/>
        </w:rPr>
        <w:t> </w:t>
      </w:r>
      <w:r>
        <w:rPr>
          <w:rFonts w:ascii="Arial"/>
          <w:color w:val="231F20"/>
          <w:sz w:val="17"/>
        </w:rPr>
        <w:t>further</w:t>
      </w:r>
      <w:r>
        <w:rPr>
          <w:rFonts w:ascii="Arial"/>
          <w:color w:val="231F20"/>
          <w:spacing w:val="20"/>
          <w:sz w:val="17"/>
        </w:rPr>
        <w:t> </w:t>
      </w:r>
      <w:r>
        <w:rPr>
          <w:rFonts w:ascii="Arial"/>
          <w:color w:val="231F20"/>
          <w:sz w:val="17"/>
        </w:rPr>
        <w:t>informat</w:t>
      </w:r>
      <w:r>
        <w:rPr>
          <w:rFonts w:ascii="Arial"/>
          <w:color w:val="231F20"/>
          <w:spacing w:val="-32"/>
          <w:sz w:val="17"/>
        </w:rPr>
        <w:t> </w:t>
      </w:r>
      <w:r>
        <w:rPr>
          <w:rFonts w:ascii="Arial"/>
          <w:color w:val="231F20"/>
          <w:sz w:val="17"/>
        </w:rPr>
        <w:t>ion</w:t>
      </w:r>
      <w:r>
        <w:rPr>
          <w:rFonts w:ascii="Arial"/>
          <w:color w:val="231F20"/>
          <w:spacing w:val="19"/>
          <w:sz w:val="17"/>
        </w:rPr>
        <w:t> </w:t>
      </w:r>
      <w:r>
        <w:rPr>
          <w:rFonts w:ascii="Arial"/>
          <w:color w:val="231F20"/>
          <w:sz w:val="17"/>
        </w:rPr>
        <w:t>and</w:t>
      </w:r>
      <w:r>
        <w:rPr>
          <w:rFonts w:ascii="Arial"/>
          <w:color w:val="231F20"/>
          <w:spacing w:val="19"/>
          <w:sz w:val="17"/>
        </w:rPr>
        <w:t> </w:t>
      </w:r>
      <w:r>
        <w:rPr>
          <w:rFonts w:ascii="Arial"/>
          <w:color w:val="231F20"/>
          <w:sz w:val="17"/>
        </w:rPr>
        <w:t>scope</w:t>
      </w:r>
      <w:r>
        <w:rPr>
          <w:rFonts w:ascii="Arial"/>
          <w:color w:val="231F20"/>
          <w:spacing w:val="17"/>
          <w:sz w:val="17"/>
        </w:rPr>
        <w:t> </w:t>
      </w:r>
      <w:r>
        <w:rPr>
          <w:rFonts w:ascii="Arial"/>
          <w:color w:val="231F20"/>
          <w:sz w:val="17"/>
        </w:rPr>
        <w:t>of</w:t>
      </w:r>
      <w:r>
        <w:rPr>
          <w:rFonts w:ascii="Arial"/>
          <w:color w:val="231F20"/>
          <w:spacing w:val="40"/>
          <w:sz w:val="17"/>
        </w:rPr>
        <w:t> </w:t>
      </w:r>
      <w:r>
        <w:rPr>
          <w:rFonts w:ascii="Arial"/>
          <w:color w:val="231F20"/>
          <w:sz w:val="17"/>
        </w:rPr>
        <w:t>works</w:t>
      </w:r>
      <w:r>
        <w:rPr>
          <w:rFonts w:ascii="Arial"/>
          <w:color w:val="231F20"/>
          <w:spacing w:val="25"/>
          <w:sz w:val="17"/>
        </w:rPr>
        <w:t> </w:t>
      </w:r>
      <w:r>
        <w:rPr>
          <w:rFonts w:ascii="Arial"/>
          <w:color w:val="231F20"/>
          <w:sz w:val="17"/>
        </w:rPr>
        <w:t>included.</w:t>
      </w:r>
      <w:r>
        <w:rPr>
          <w:rFonts w:ascii="Arial"/>
          <w:color w:val="231F20"/>
          <w:spacing w:val="18"/>
          <w:sz w:val="17"/>
        </w:rPr>
        <w:t> </w:t>
      </w:r>
      <w:r>
        <w:rPr>
          <w:rFonts w:ascii="Arial"/>
          <w:color w:val="231F20"/>
          <w:sz w:val="17"/>
        </w:rPr>
        <w:t>All costs are reported exclusive of</w:t>
      </w:r>
      <w:r>
        <w:rPr>
          <w:rFonts w:ascii="Arial"/>
          <w:color w:val="231F20"/>
          <w:spacing w:val="40"/>
          <w:sz w:val="17"/>
        </w:rPr>
        <w:t> </w:t>
      </w:r>
      <w:r>
        <w:rPr>
          <w:rFonts w:ascii="Arial"/>
          <w:color w:val="231F20"/>
          <w:sz w:val="17"/>
        </w:rPr>
        <w:t>GST.</w:t>
      </w:r>
    </w:p>
    <w:p>
      <w:pPr>
        <w:pStyle w:val="BodyText"/>
        <w:spacing w:before="8"/>
        <w:rPr>
          <w:rFonts w:ascii="Arial"/>
          <w:sz w:val="20"/>
        </w:rPr>
      </w:pPr>
    </w:p>
    <w:p>
      <w:pPr>
        <w:spacing w:before="1"/>
        <w:ind w:left="1311" w:right="0" w:firstLine="0"/>
        <w:jc w:val="left"/>
        <w:rPr>
          <w:rFonts w:ascii="Arial"/>
          <w:sz w:val="17"/>
        </w:rPr>
      </w:pPr>
      <w:r>
        <w:rPr>
          <w:rFonts w:ascii="Arial"/>
          <w:color w:val="231F20"/>
          <w:spacing w:val="-4"/>
          <w:sz w:val="17"/>
        </w:rPr>
        <w:t>Document</w:t>
      </w:r>
      <w:r>
        <w:rPr>
          <w:rFonts w:ascii="Arial"/>
          <w:color w:val="231F20"/>
          <w:spacing w:val="-26"/>
          <w:sz w:val="17"/>
        </w:rPr>
        <w:t> </w:t>
      </w:r>
      <w:r>
        <w:rPr>
          <w:rFonts w:ascii="Arial"/>
          <w:color w:val="231F20"/>
          <w:spacing w:val="-4"/>
          <w:sz w:val="17"/>
        </w:rPr>
        <w:t>at</w:t>
      </w:r>
      <w:r>
        <w:rPr>
          <w:rFonts w:ascii="Arial"/>
          <w:color w:val="231F20"/>
          <w:spacing w:val="-24"/>
          <w:sz w:val="17"/>
        </w:rPr>
        <w:t> </w:t>
      </w:r>
      <w:r>
        <w:rPr>
          <w:rFonts w:ascii="Arial"/>
          <w:color w:val="231F20"/>
          <w:spacing w:val="-5"/>
          <w:sz w:val="17"/>
        </w:rPr>
        <w:t>ion</w:t>
      </w:r>
    </w:p>
    <w:p>
      <w:pPr>
        <w:spacing w:line="283" w:lineRule="auto" w:before="149"/>
        <w:ind w:left="1311" w:right="1604" w:firstLine="0"/>
        <w:jc w:val="left"/>
        <w:rPr>
          <w:rFonts w:ascii="Arial"/>
          <w:sz w:val="17"/>
        </w:rPr>
      </w:pPr>
      <w:r>
        <w:rPr>
          <w:rFonts w:ascii="Arial"/>
          <w:color w:val="231F20"/>
          <w:sz w:val="17"/>
        </w:rPr>
        <w:t>The</w:t>
      </w:r>
      <w:r>
        <w:rPr>
          <w:rFonts w:ascii="Arial"/>
          <w:color w:val="231F20"/>
          <w:spacing w:val="24"/>
          <w:sz w:val="17"/>
        </w:rPr>
        <w:t> </w:t>
      </w:r>
      <w:r>
        <w:rPr>
          <w:rFonts w:ascii="Arial"/>
          <w:color w:val="231F20"/>
          <w:sz w:val="17"/>
        </w:rPr>
        <w:t>cost</w:t>
      </w:r>
      <w:r>
        <w:rPr>
          <w:rFonts w:ascii="Arial"/>
          <w:color w:val="231F20"/>
          <w:spacing w:val="40"/>
          <w:sz w:val="17"/>
        </w:rPr>
        <w:t> </w:t>
      </w:r>
      <w:r>
        <w:rPr>
          <w:rFonts w:ascii="Arial"/>
          <w:color w:val="231F20"/>
          <w:sz w:val="17"/>
        </w:rPr>
        <w:t>plan</w:t>
      </w:r>
      <w:r>
        <w:rPr>
          <w:rFonts w:ascii="Arial"/>
          <w:color w:val="231F20"/>
          <w:spacing w:val="27"/>
          <w:sz w:val="17"/>
        </w:rPr>
        <w:t> </w:t>
      </w:r>
      <w:r>
        <w:rPr>
          <w:rFonts w:ascii="Arial"/>
          <w:color w:val="231F20"/>
          <w:sz w:val="17"/>
        </w:rPr>
        <w:t>is</w:t>
      </w:r>
      <w:r>
        <w:rPr>
          <w:rFonts w:ascii="Arial"/>
          <w:color w:val="231F20"/>
          <w:spacing w:val="33"/>
          <w:sz w:val="17"/>
        </w:rPr>
        <w:t> </w:t>
      </w:r>
      <w:r>
        <w:rPr>
          <w:rFonts w:ascii="Arial"/>
          <w:color w:val="231F20"/>
          <w:sz w:val="17"/>
        </w:rPr>
        <w:t>based</w:t>
      </w:r>
      <w:r>
        <w:rPr>
          <w:rFonts w:ascii="Arial"/>
          <w:color w:val="231F20"/>
          <w:spacing w:val="26"/>
          <w:sz w:val="17"/>
        </w:rPr>
        <w:t> </w:t>
      </w:r>
      <w:r>
        <w:rPr>
          <w:rFonts w:ascii="Arial"/>
          <w:color w:val="231F20"/>
          <w:sz w:val="17"/>
        </w:rPr>
        <w:t>on</w:t>
      </w:r>
      <w:r>
        <w:rPr>
          <w:rFonts w:ascii="Arial"/>
          <w:color w:val="231F20"/>
          <w:spacing w:val="26"/>
          <w:sz w:val="17"/>
        </w:rPr>
        <w:t> </w:t>
      </w:r>
      <w:r>
        <w:rPr>
          <w:rFonts w:ascii="Arial"/>
          <w:color w:val="231F20"/>
          <w:sz w:val="17"/>
        </w:rPr>
        <w:t>Concept</w:t>
      </w:r>
      <w:r>
        <w:rPr>
          <w:rFonts w:ascii="Arial"/>
          <w:color w:val="231F20"/>
          <w:spacing w:val="40"/>
          <w:sz w:val="17"/>
        </w:rPr>
        <w:t> </w:t>
      </w:r>
      <w:r>
        <w:rPr>
          <w:rFonts w:ascii="Arial"/>
          <w:color w:val="231F20"/>
          <w:sz w:val="17"/>
        </w:rPr>
        <w:t>Design</w:t>
      </w:r>
      <w:r>
        <w:rPr>
          <w:rFonts w:ascii="Arial"/>
          <w:color w:val="231F20"/>
          <w:spacing w:val="26"/>
          <w:sz w:val="17"/>
        </w:rPr>
        <w:t> </w:t>
      </w:r>
      <w:r>
        <w:rPr>
          <w:rFonts w:ascii="Arial"/>
          <w:color w:val="231F20"/>
          <w:sz w:val="17"/>
        </w:rPr>
        <w:t>document</w:t>
      </w:r>
      <w:r>
        <w:rPr>
          <w:rFonts w:ascii="Arial"/>
          <w:color w:val="231F20"/>
          <w:spacing w:val="-31"/>
          <w:sz w:val="17"/>
        </w:rPr>
        <w:t> </w:t>
      </w:r>
      <w:r>
        <w:rPr>
          <w:rFonts w:ascii="Arial"/>
          <w:color w:val="231F20"/>
          <w:sz w:val="17"/>
        </w:rPr>
        <w:t>ation</w:t>
      </w:r>
      <w:r>
        <w:rPr>
          <w:rFonts w:ascii="Arial"/>
          <w:color w:val="231F20"/>
          <w:spacing w:val="26"/>
          <w:sz w:val="17"/>
        </w:rPr>
        <w:t> </w:t>
      </w:r>
      <w:r>
        <w:rPr>
          <w:rFonts w:ascii="Arial"/>
          <w:color w:val="231F20"/>
          <w:sz w:val="17"/>
        </w:rPr>
        <w:t>and</w:t>
      </w:r>
      <w:r>
        <w:rPr>
          <w:rFonts w:ascii="Arial"/>
          <w:color w:val="231F20"/>
          <w:spacing w:val="26"/>
          <w:sz w:val="17"/>
        </w:rPr>
        <w:t> </w:t>
      </w:r>
      <w:r>
        <w:rPr>
          <w:rFonts w:ascii="Arial"/>
          <w:color w:val="231F20"/>
          <w:sz w:val="17"/>
        </w:rPr>
        <w:t>has</w:t>
      </w:r>
      <w:r>
        <w:rPr>
          <w:rFonts w:ascii="Arial"/>
          <w:color w:val="231F20"/>
          <w:spacing w:val="33"/>
          <w:sz w:val="17"/>
        </w:rPr>
        <w:t> </w:t>
      </w:r>
      <w:r>
        <w:rPr>
          <w:rFonts w:ascii="Arial"/>
          <w:color w:val="231F20"/>
          <w:sz w:val="17"/>
        </w:rPr>
        <w:t>been</w:t>
      </w:r>
      <w:r>
        <w:rPr>
          <w:rFonts w:ascii="Arial"/>
          <w:color w:val="231F20"/>
          <w:spacing w:val="26"/>
          <w:sz w:val="17"/>
        </w:rPr>
        <w:t> </w:t>
      </w:r>
      <w:r>
        <w:rPr>
          <w:rFonts w:ascii="Arial"/>
          <w:color w:val="231F20"/>
          <w:sz w:val="17"/>
        </w:rPr>
        <w:t>prepared</w:t>
      </w:r>
      <w:r>
        <w:rPr>
          <w:rFonts w:ascii="Arial"/>
          <w:color w:val="231F20"/>
          <w:spacing w:val="26"/>
          <w:sz w:val="17"/>
        </w:rPr>
        <w:t> </w:t>
      </w:r>
      <w:r>
        <w:rPr>
          <w:rFonts w:ascii="Arial"/>
          <w:color w:val="231F20"/>
          <w:sz w:val="17"/>
        </w:rPr>
        <w:t>using</w:t>
      </w:r>
      <w:r>
        <w:rPr>
          <w:rFonts w:ascii="Arial"/>
          <w:color w:val="231F20"/>
          <w:spacing w:val="27"/>
          <w:sz w:val="17"/>
        </w:rPr>
        <w:t> </w:t>
      </w:r>
      <w:r>
        <w:rPr>
          <w:rFonts w:ascii="Arial"/>
          <w:color w:val="231F20"/>
          <w:sz w:val="17"/>
        </w:rPr>
        <w:t>the </w:t>
      </w:r>
      <w:r>
        <w:rPr>
          <w:rFonts w:ascii="Arial"/>
          <w:color w:val="231F20"/>
          <w:spacing w:val="-2"/>
          <w:sz w:val="17"/>
        </w:rPr>
        <w:t>following:</w:t>
      </w:r>
    </w:p>
    <w:p>
      <w:pPr>
        <w:pStyle w:val="ListParagraph"/>
        <w:numPr>
          <w:ilvl w:val="0"/>
          <w:numId w:val="8"/>
        </w:numPr>
        <w:tabs>
          <w:tab w:pos="1887" w:val="left" w:leader="none"/>
          <w:tab w:pos="1888" w:val="left" w:leader="none"/>
          <w:tab w:pos="3037" w:val="left" w:leader="none"/>
        </w:tabs>
        <w:spacing w:line="240" w:lineRule="auto" w:before="101" w:after="0"/>
        <w:ind w:left="1887" w:right="0" w:hanging="289"/>
        <w:jc w:val="left"/>
        <w:rPr>
          <w:rFonts w:ascii="Arial" w:hAnsi="Arial"/>
          <w:sz w:val="17"/>
        </w:rPr>
      </w:pPr>
      <w:r>
        <w:rPr>
          <w:rFonts w:ascii="Arial" w:hAnsi="Arial"/>
          <w:color w:val="231F20"/>
          <w:spacing w:val="-2"/>
          <w:sz w:val="17"/>
        </w:rPr>
        <w:t>Architect</w:t>
      </w:r>
      <w:r>
        <w:rPr>
          <w:rFonts w:ascii="Arial" w:hAnsi="Arial"/>
          <w:color w:val="231F20"/>
          <w:spacing w:val="-26"/>
          <w:sz w:val="17"/>
        </w:rPr>
        <w:t> </w:t>
      </w:r>
      <w:r>
        <w:rPr>
          <w:rFonts w:ascii="Arial" w:hAnsi="Arial"/>
          <w:color w:val="231F20"/>
          <w:spacing w:val="-4"/>
          <w:sz w:val="17"/>
        </w:rPr>
        <w:t>ural</w:t>
      </w:r>
      <w:r>
        <w:rPr>
          <w:rFonts w:ascii="Arial" w:hAnsi="Arial"/>
          <w:color w:val="231F20"/>
          <w:sz w:val="17"/>
        </w:rPr>
        <w:tab/>
      </w:r>
      <w:r>
        <w:rPr>
          <w:rFonts w:ascii="Arial" w:hAnsi="Arial"/>
          <w:color w:val="231F20"/>
          <w:spacing w:val="-4"/>
          <w:sz w:val="17"/>
        </w:rPr>
        <w:t>drawings</w:t>
      </w:r>
      <w:r>
        <w:rPr>
          <w:rFonts w:ascii="Arial" w:hAnsi="Arial"/>
          <w:color w:val="231F20"/>
          <w:spacing w:val="-8"/>
          <w:sz w:val="17"/>
        </w:rPr>
        <w:t> </w:t>
      </w:r>
      <w:r>
        <w:rPr>
          <w:rFonts w:ascii="Arial" w:hAnsi="Arial"/>
          <w:color w:val="231F20"/>
          <w:spacing w:val="-4"/>
          <w:sz w:val="17"/>
        </w:rPr>
        <w:t>prepared</w:t>
      </w:r>
      <w:r>
        <w:rPr>
          <w:rFonts w:ascii="Arial" w:hAnsi="Arial"/>
          <w:color w:val="231F20"/>
          <w:spacing w:val="-6"/>
          <w:sz w:val="17"/>
        </w:rPr>
        <w:t> </w:t>
      </w:r>
      <w:r>
        <w:rPr>
          <w:rFonts w:ascii="Arial" w:hAnsi="Arial"/>
          <w:color w:val="231F20"/>
          <w:spacing w:val="-4"/>
          <w:sz w:val="17"/>
        </w:rPr>
        <w:t>by</w:t>
      </w:r>
      <w:r>
        <w:rPr>
          <w:rFonts w:ascii="Arial" w:hAnsi="Arial"/>
          <w:color w:val="231F20"/>
          <w:spacing w:val="2"/>
          <w:sz w:val="17"/>
        </w:rPr>
        <w:t> </w:t>
      </w:r>
      <w:r>
        <w:rPr>
          <w:rFonts w:ascii="Arial" w:hAnsi="Arial"/>
          <w:color w:val="231F20"/>
          <w:spacing w:val="-4"/>
          <w:sz w:val="17"/>
        </w:rPr>
        <w:t>FOUR18</w:t>
      </w:r>
      <w:r>
        <w:rPr>
          <w:rFonts w:ascii="Arial" w:hAnsi="Arial"/>
          <w:color w:val="231F20"/>
          <w:spacing w:val="-6"/>
          <w:sz w:val="17"/>
        </w:rPr>
        <w:t> </w:t>
      </w:r>
      <w:r>
        <w:rPr>
          <w:rFonts w:ascii="Arial" w:hAnsi="Arial"/>
          <w:color w:val="231F20"/>
          <w:spacing w:val="-4"/>
          <w:sz w:val="17"/>
        </w:rPr>
        <w:t>Architecture</w:t>
      </w:r>
      <w:r>
        <w:rPr>
          <w:rFonts w:ascii="Arial" w:hAnsi="Arial"/>
          <w:color w:val="231F20"/>
          <w:spacing w:val="-5"/>
          <w:sz w:val="17"/>
        </w:rPr>
        <w:t> </w:t>
      </w:r>
      <w:r>
        <w:rPr>
          <w:rFonts w:ascii="Arial" w:hAnsi="Arial"/>
          <w:color w:val="231F20"/>
          <w:spacing w:val="-4"/>
          <w:sz w:val="17"/>
        </w:rPr>
        <w:t>dat</w:t>
      </w:r>
      <w:r>
        <w:rPr>
          <w:rFonts w:ascii="Arial" w:hAnsi="Arial"/>
          <w:color w:val="231F20"/>
          <w:spacing w:val="-32"/>
          <w:sz w:val="17"/>
        </w:rPr>
        <w:t> </w:t>
      </w:r>
      <w:r>
        <w:rPr>
          <w:rFonts w:ascii="Arial" w:hAnsi="Arial"/>
          <w:color w:val="231F20"/>
          <w:spacing w:val="-4"/>
          <w:sz w:val="17"/>
        </w:rPr>
        <w:t>ed</w:t>
      </w:r>
      <w:r>
        <w:rPr>
          <w:rFonts w:ascii="Arial" w:hAnsi="Arial"/>
          <w:color w:val="231F20"/>
          <w:spacing w:val="-6"/>
          <w:sz w:val="17"/>
        </w:rPr>
        <w:t> </w:t>
      </w:r>
      <w:r>
        <w:rPr>
          <w:rFonts w:ascii="Arial" w:hAnsi="Arial"/>
          <w:color w:val="231F20"/>
          <w:spacing w:val="-4"/>
          <w:sz w:val="17"/>
        </w:rPr>
        <w:t>29</w:t>
      </w:r>
      <w:r>
        <w:rPr>
          <w:rFonts w:ascii="Arial" w:hAnsi="Arial"/>
          <w:color w:val="231F20"/>
          <w:spacing w:val="-7"/>
          <w:sz w:val="17"/>
        </w:rPr>
        <w:t> </w:t>
      </w:r>
      <w:r>
        <w:rPr>
          <w:rFonts w:ascii="Arial" w:hAnsi="Arial"/>
          <w:color w:val="231F20"/>
          <w:spacing w:val="-4"/>
          <w:sz w:val="17"/>
        </w:rPr>
        <w:t>Oct</w:t>
      </w:r>
      <w:r>
        <w:rPr>
          <w:rFonts w:ascii="Arial" w:hAnsi="Arial"/>
          <w:color w:val="231F20"/>
          <w:spacing w:val="-31"/>
          <w:sz w:val="17"/>
        </w:rPr>
        <w:t> </w:t>
      </w:r>
      <w:r>
        <w:rPr>
          <w:rFonts w:ascii="Arial" w:hAnsi="Arial"/>
          <w:color w:val="231F20"/>
          <w:spacing w:val="-4"/>
          <w:sz w:val="17"/>
        </w:rPr>
        <w:t>ober, 2021</w:t>
      </w:r>
    </w:p>
    <w:p>
      <w:pPr>
        <w:pStyle w:val="ListParagraph"/>
        <w:numPr>
          <w:ilvl w:val="0"/>
          <w:numId w:val="8"/>
        </w:numPr>
        <w:tabs>
          <w:tab w:pos="1887" w:val="left" w:leader="none"/>
          <w:tab w:pos="1888" w:val="left" w:leader="none"/>
        </w:tabs>
        <w:spacing w:line="240" w:lineRule="auto" w:before="22" w:after="0"/>
        <w:ind w:left="1887" w:right="0" w:hanging="289"/>
        <w:jc w:val="left"/>
        <w:rPr>
          <w:rFonts w:ascii="Arial" w:hAnsi="Arial"/>
          <w:sz w:val="17"/>
        </w:rPr>
      </w:pPr>
      <w:r>
        <w:rPr>
          <w:rFonts w:ascii="Arial" w:hAnsi="Arial"/>
          <w:color w:val="231F20"/>
          <w:spacing w:val="-2"/>
          <w:sz w:val="17"/>
        </w:rPr>
        <w:t>Net</w:t>
      </w:r>
      <w:r>
        <w:rPr>
          <w:rFonts w:ascii="Arial" w:hAnsi="Arial"/>
          <w:color w:val="231F20"/>
          <w:spacing w:val="-32"/>
          <w:sz w:val="17"/>
        </w:rPr>
        <w:t> </w:t>
      </w:r>
      <w:r>
        <w:rPr>
          <w:rFonts w:ascii="Arial" w:hAnsi="Arial"/>
          <w:color w:val="231F20"/>
          <w:spacing w:val="-2"/>
          <w:sz w:val="17"/>
        </w:rPr>
        <w:t>ball</w:t>
      </w:r>
      <w:r>
        <w:rPr>
          <w:rFonts w:ascii="Arial" w:hAnsi="Arial"/>
          <w:color w:val="231F20"/>
          <w:spacing w:val="-8"/>
          <w:sz w:val="17"/>
        </w:rPr>
        <w:t> </w:t>
      </w:r>
      <w:r>
        <w:rPr>
          <w:rFonts w:ascii="Arial" w:hAnsi="Arial"/>
          <w:color w:val="231F20"/>
          <w:spacing w:val="-2"/>
          <w:sz w:val="17"/>
        </w:rPr>
        <w:t>Court</w:t>
      </w:r>
      <w:r>
        <w:rPr>
          <w:rFonts w:ascii="Arial" w:hAnsi="Arial"/>
          <w:color w:val="231F20"/>
          <w:spacing w:val="2"/>
          <w:sz w:val="17"/>
        </w:rPr>
        <w:t> </w:t>
      </w:r>
      <w:r>
        <w:rPr>
          <w:rFonts w:ascii="Arial" w:hAnsi="Arial"/>
          <w:color w:val="231F20"/>
          <w:spacing w:val="-2"/>
          <w:sz w:val="17"/>
        </w:rPr>
        <w:t>drawing</w:t>
      </w:r>
      <w:r>
        <w:rPr>
          <w:rFonts w:ascii="Arial" w:hAnsi="Arial"/>
          <w:color w:val="231F20"/>
          <w:spacing w:val="-8"/>
          <w:sz w:val="17"/>
        </w:rPr>
        <w:t> </w:t>
      </w:r>
      <w:r>
        <w:rPr>
          <w:rFonts w:ascii="Arial" w:hAnsi="Arial"/>
          <w:color w:val="231F20"/>
          <w:spacing w:val="-2"/>
          <w:sz w:val="17"/>
        </w:rPr>
        <w:t>prepared</w:t>
      </w:r>
      <w:r>
        <w:rPr>
          <w:rFonts w:ascii="Arial" w:hAnsi="Arial"/>
          <w:color w:val="231F20"/>
          <w:spacing w:val="-10"/>
          <w:sz w:val="17"/>
        </w:rPr>
        <w:t> </w:t>
      </w:r>
      <w:r>
        <w:rPr>
          <w:rFonts w:ascii="Arial" w:hAnsi="Arial"/>
          <w:color w:val="231F20"/>
          <w:spacing w:val="-2"/>
          <w:sz w:val="17"/>
        </w:rPr>
        <w:t>by Sport</w:t>
      </w:r>
      <w:r>
        <w:rPr>
          <w:rFonts w:ascii="Arial" w:hAnsi="Arial"/>
          <w:color w:val="231F20"/>
          <w:spacing w:val="-33"/>
          <w:sz w:val="17"/>
        </w:rPr>
        <w:t> </w:t>
      </w:r>
      <w:r>
        <w:rPr>
          <w:rFonts w:ascii="Arial" w:hAnsi="Arial"/>
          <w:color w:val="231F20"/>
          <w:spacing w:val="-2"/>
          <w:sz w:val="17"/>
        </w:rPr>
        <w:t>Eng</w:t>
      </w:r>
      <w:r>
        <w:rPr>
          <w:rFonts w:ascii="Arial" w:hAnsi="Arial"/>
          <w:color w:val="231F20"/>
          <w:spacing w:val="-8"/>
          <w:sz w:val="17"/>
        </w:rPr>
        <w:t> </w:t>
      </w:r>
      <w:r>
        <w:rPr>
          <w:rFonts w:ascii="Arial" w:hAnsi="Arial"/>
          <w:color w:val="231F20"/>
          <w:spacing w:val="-2"/>
          <w:sz w:val="17"/>
        </w:rPr>
        <w:t>dated</w:t>
      </w:r>
      <w:r>
        <w:rPr>
          <w:rFonts w:ascii="Arial" w:hAnsi="Arial"/>
          <w:color w:val="231F20"/>
          <w:spacing w:val="-9"/>
          <w:sz w:val="17"/>
        </w:rPr>
        <w:t> </w:t>
      </w:r>
      <w:r>
        <w:rPr>
          <w:rFonts w:ascii="Arial" w:hAnsi="Arial"/>
          <w:color w:val="231F20"/>
          <w:spacing w:val="-2"/>
          <w:sz w:val="17"/>
        </w:rPr>
        <w:t>23</w:t>
      </w:r>
      <w:r>
        <w:rPr>
          <w:rFonts w:ascii="Arial" w:hAnsi="Arial"/>
          <w:color w:val="231F20"/>
          <w:spacing w:val="-8"/>
          <w:sz w:val="17"/>
        </w:rPr>
        <w:t> </w:t>
      </w:r>
      <w:r>
        <w:rPr>
          <w:rFonts w:ascii="Arial" w:hAnsi="Arial"/>
          <w:color w:val="231F20"/>
          <w:spacing w:val="-2"/>
          <w:sz w:val="17"/>
        </w:rPr>
        <w:t>July,</w:t>
      </w:r>
      <w:r>
        <w:rPr>
          <w:rFonts w:ascii="Arial" w:hAnsi="Arial"/>
          <w:color w:val="231F20"/>
          <w:spacing w:val="-8"/>
          <w:sz w:val="17"/>
        </w:rPr>
        <w:t> </w:t>
      </w:r>
      <w:r>
        <w:rPr>
          <w:rFonts w:ascii="Arial" w:hAnsi="Arial"/>
          <w:color w:val="231F20"/>
          <w:spacing w:val="-4"/>
          <w:sz w:val="17"/>
        </w:rPr>
        <w:t>2021</w:t>
      </w:r>
    </w:p>
    <w:p>
      <w:pPr>
        <w:pStyle w:val="ListParagraph"/>
        <w:numPr>
          <w:ilvl w:val="0"/>
          <w:numId w:val="8"/>
        </w:numPr>
        <w:tabs>
          <w:tab w:pos="1887" w:val="left" w:leader="none"/>
          <w:tab w:pos="1888" w:val="left" w:leader="none"/>
        </w:tabs>
        <w:spacing w:line="240" w:lineRule="auto" w:before="24" w:after="0"/>
        <w:ind w:left="1887" w:right="0" w:hanging="289"/>
        <w:jc w:val="left"/>
        <w:rPr>
          <w:rFonts w:ascii="Arial" w:hAnsi="Arial"/>
          <w:sz w:val="17"/>
        </w:rPr>
      </w:pPr>
      <w:r>
        <w:rPr>
          <w:rFonts w:ascii="Arial" w:hAnsi="Arial"/>
          <w:color w:val="231F20"/>
          <w:spacing w:val="-6"/>
          <w:sz w:val="17"/>
        </w:rPr>
        <w:t>Correspondence</w:t>
      </w:r>
      <w:r>
        <w:rPr>
          <w:rFonts w:ascii="Arial" w:hAnsi="Arial"/>
          <w:color w:val="231F20"/>
          <w:spacing w:val="2"/>
          <w:sz w:val="17"/>
        </w:rPr>
        <w:t> </w:t>
      </w:r>
      <w:r>
        <w:rPr>
          <w:rFonts w:ascii="Arial" w:hAnsi="Arial"/>
          <w:color w:val="231F20"/>
          <w:spacing w:val="-6"/>
          <w:sz w:val="17"/>
        </w:rPr>
        <w:t>from</w:t>
      </w:r>
      <w:r>
        <w:rPr>
          <w:rFonts w:ascii="Arial" w:hAnsi="Arial"/>
          <w:color w:val="231F20"/>
          <w:spacing w:val="-2"/>
          <w:sz w:val="17"/>
        </w:rPr>
        <w:t> </w:t>
      </w:r>
      <w:r>
        <w:rPr>
          <w:rFonts w:ascii="Arial" w:hAnsi="Arial"/>
          <w:color w:val="231F20"/>
          <w:spacing w:val="-6"/>
          <w:sz w:val="17"/>
        </w:rPr>
        <w:t>insideEDGE</w:t>
      </w:r>
      <w:r>
        <w:rPr>
          <w:rFonts w:ascii="Arial" w:hAnsi="Arial"/>
          <w:color w:val="231F20"/>
          <w:spacing w:val="-21"/>
          <w:sz w:val="17"/>
        </w:rPr>
        <w:t> </w:t>
      </w:r>
      <w:r>
        <w:rPr>
          <w:rFonts w:ascii="Arial" w:hAnsi="Arial"/>
          <w:color w:val="231F20"/>
          <w:spacing w:val="-6"/>
          <w:sz w:val="17"/>
        </w:rPr>
        <w:t>Sport</w:t>
      </w:r>
      <w:r>
        <w:rPr>
          <w:rFonts w:ascii="Arial" w:hAnsi="Arial"/>
          <w:color w:val="231F20"/>
          <w:spacing w:val="27"/>
          <w:sz w:val="17"/>
        </w:rPr>
        <w:t> </w:t>
      </w:r>
      <w:r>
        <w:rPr>
          <w:rFonts w:ascii="Arial" w:hAnsi="Arial"/>
          <w:color w:val="231F20"/>
          <w:spacing w:val="-6"/>
          <w:sz w:val="17"/>
        </w:rPr>
        <w:t>&amp;</w:t>
      </w:r>
      <w:r>
        <w:rPr>
          <w:rFonts w:ascii="Arial" w:hAnsi="Arial"/>
          <w:color w:val="231F20"/>
          <w:spacing w:val="-20"/>
          <w:sz w:val="17"/>
        </w:rPr>
        <w:t> </w:t>
      </w:r>
      <w:r>
        <w:rPr>
          <w:rFonts w:ascii="Arial" w:hAnsi="Arial"/>
          <w:color w:val="231F20"/>
          <w:spacing w:val="-6"/>
          <w:sz w:val="17"/>
        </w:rPr>
        <w:t>Leisure</w:t>
      </w:r>
      <w:r>
        <w:rPr>
          <w:rFonts w:ascii="Arial" w:hAnsi="Arial"/>
          <w:color w:val="231F20"/>
          <w:spacing w:val="2"/>
          <w:sz w:val="17"/>
        </w:rPr>
        <w:t> </w:t>
      </w:r>
      <w:r>
        <w:rPr>
          <w:rFonts w:ascii="Arial" w:hAnsi="Arial"/>
          <w:color w:val="231F20"/>
          <w:spacing w:val="-6"/>
          <w:sz w:val="17"/>
        </w:rPr>
        <w:t>Planning</w:t>
      </w:r>
      <w:r>
        <w:rPr>
          <w:rFonts w:ascii="Arial" w:hAnsi="Arial"/>
          <w:color w:val="231F20"/>
          <w:sz w:val="17"/>
        </w:rPr>
        <w:t> </w:t>
      </w:r>
      <w:r>
        <w:rPr>
          <w:rFonts w:ascii="Arial" w:hAnsi="Arial"/>
          <w:color w:val="231F20"/>
          <w:spacing w:val="-6"/>
          <w:sz w:val="17"/>
        </w:rPr>
        <w:t>received</w:t>
      </w:r>
      <w:r>
        <w:rPr>
          <w:rFonts w:ascii="Arial" w:hAnsi="Arial"/>
          <w:color w:val="231F20"/>
          <w:sz w:val="17"/>
        </w:rPr>
        <w:t> </w:t>
      </w:r>
      <w:r>
        <w:rPr>
          <w:rFonts w:ascii="Arial" w:hAnsi="Arial"/>
          <w:color w:val="231F20"/>
          <w:spacing w:val="-6"/>
          <w:sz w:val="17"/>
        </w:rPr>
        <w:t>up</w:t>
      </w:r>
      <w:r>
        <w:rPr>
          <w:rFonts w:ascii="Arial" w:hAnsi="Arial"/>
          <w:color w:val="231F20"/>
          <w:spacing w:val="2"/>
          <w:sz w:val="17"/>
        </w:rPr>
        <w:t> </w:t>
      </w:r>
      <w:r>
        <w:rPr>
          <w:rFonts w:ascii="Arial" w:hAnsi="Arial"/>
          <w:color w:val="231F20"/>
          <w:spacing w:val="-6"/>
          <w:sz w:val="17"/>
        </w:rPr>
        <w:t>to</w:t>
      </w:r>
      <w:r>
        <w:rPr>
          <w:rFonts w:ascii="Arial" w:hAnsi="Arial"/>
          <w:color w:val="231F20"/>
          <w:spacing w:val="1"/>
          <w:sz w:val="17"/>
        </w:rPr>
        <w:t> </w:t>
      </w:r>
      <w:r>
        <w:rPr>
          <w:rFonts w:ascii="Arial" w:hAnsi="Arial"/>
          <w:color w:val="231F20"/>
          <w:spacing w:val="-6"/>
          <w:sz w:val="17"/>
        </w:rPr>
        <w:t>13</w:t>
      </w:r>
      <w:r>
        <w:rPr>
          <w:rFonts w:ascii="Arial" w:hAnsi="Arial"/>
          <w:color w:val="231F20"/>
          <w:spacing w:val="1"/>
          <w:sz w:val="17"/>
        </w:rPr>
        <w:t> </w:t>
      </w:r>
      <w:r>
        <w:rPr>
          <w:rFonts w:ascii="Arial" w:hAnsi="Arial"/>
          <w:color w:val="231F20"/>
          <w:spacing w:val="-6"/>
          <w:sz w:val="17"/>
        </w:rPr>
        <w:t>December,</w:t>
      </w:r>
      <w:r>
        <w:rPr>
          <w:rFonts w:ascii="Arial" w:hAnsi="Arial"/>
          <w:color w:val="231F20"/>
          <w:spacing w:val="3"/>
          <w:sz w:val="17"/>
        </w:rPr>
        <w:t> </w:t>
      </w:r>
      <w:r>
        <w:rPr>
          <w:rFonts w:ascii="Arial" w:hAnsi="Arial"/>
          <w:color w:val="231F20"/>
          <w:spacing w:val="-6"/>
          <w:sz w:val="17"/>
        </w:rPr>
        <w:t>2021</w:t>
      </w:r>
    </w:p>
    <w:p>
      <w:pPr>
        <w:pStyle w:val="BodyText"/>
        <w:rPr>
          <w:rFonts w:ascii="Arial"/>
          <w:sz w:val="20"/>
        </w:rPr>
      </w:pPr>
    </w:p>
    <w:p>
      <w:pPr>
        <w:pStyle w:val="BodyText"/>
        <w:spacing w:before="9"/>
        <w:rPr>
          <w:rFonts w:ascii="Arial"/>
          <w:sz w:val="20"/>
        </w:rPr>
      </w:pPr>
    </w:p>
    <w:p>
      <w:pPr>
        <w:spacing w:before="94"/>
        <w:ind w:left="0" w:right="1146" w:firstLine="0"/>
        <w:jc w:val="right"/>
        <w:rPr>
          <w:rFonts w:ascii="Arial"/>
          <w:sz w:val="16"/>
        </w:rPr>
      </w:pPr>
      <w:r>
        <w:rPr>
          <w:rFonts w:ascii="Arial"/>
          <w:color w:val="231F20"/>
          <w:spacing w:val="-2"/>
          <w:sz w:val="16"/>
        </w:rPr>
        <w:t>zinccm.com.au</w:t>
      </w:r>
    </w:p>
    <w:p>
      <w:pPr>
        <w:spacing w:after="0"/>
        <w:jc w:val="right"/>
        <w:rPr>
          <w:rFonts w:ascii="Arial"/>
          <w:sz w:val="16"/>
        </w:rPr>
        <w:sectPr>
          <w:type w:val="continuous"/>
          <w:pgSz w:w="11910" w:h="16840"/>
          <w:pgMar w:header="0" w:footer="0" w:top="1920" w:bottom="280" w:left="1020" w:right="280"/>
        </w:sectPr>
      </w:pPr>
    </w:p>
    <w:p>
      <w:pPr>
        <w:pStyle w:val="BodyText"/>
        <w:rPr>
          <w:rFonts w:ascii="Arial"/>
          <w:sz w:val="20"/>
        </w:rPr>
      </w:pPr>
      <w:r>
        <w:rPr/>
        <w:pict>
          <v:shape style="position:absolute;margin-left:485.717194pt;margin-top:231.007294pt;width:.15pt;height:2.550pt;mso-position-horizontal-relative:page;mso-position-vertical-relative:page;z-index:-17972224" id="docshape483" coordorigin="9714,4620" coordsize="3,51" path="m9717,4620l9714,4670m9717,4620l9714,4670e" filled="false" stroked="true" strokeweight=".1pt" strokecolor="#955a00">
            <v:path arrowok="t"/>
            <v:stroke dashstyle="solid"/>
            <w10:wrap type="none"/>
          </v:shape>
        </w:pict>
      </w:r>
      <w:r>
        <w:rPr/>
        <w:pict>
          <v:group style="position:absolute;margin-left:137.665298pt;margin-top:176.185303pt;width:.4pt;height:22.65pt;mso-position-horizontal-relative:page;mso-position-vertical-relative:page;z-index:15791104" id="docshapegroup484" coordorigin="2753,3524" coordsize="8,453">
            <v:line style="position:absolute" from="2754,3525" to="2755,3575" stroked="true" strokeweight=".1pt" strokecolor="#955a00">
              <v:stroke dashstyle="solid"/>
            </v:line>
            <v:line style="position:absolute" from="2756,3625" to="2759,3875" stroked="true" strokeweight=".1pt" strokecolor="#955a00">
              <v:stroke dashstyle="solid"/>
            </v:line>
            <v:line style="position:absolute" from="2759,3925" to="2760,3975" stroked="true" strokeweight=".1pt" strokecolor="#955a00">
              <v:stroke dashstyle="solid"/>
            </v:line>
            <v:line style="position:absolute" from="2754,3525" to="2755,3575" stroked="true" strokeweight=".1pt" strokecolor="#955a00">
              <v:stroke dashstyle="solid"/>
            </v:line>
            <v:line style="position:absolute" from="2756,3625" to="2759,3875" stroked="true" strokeweight=".1pt" strokecolor="#955a00">
              <v:stroke dashstyle="solid"/>
            </v:line>
            <v:line style="position:absolute" from="2759,3925" to="2760,3975" stroked="true" strokeweight=".1pt" strokecolor="#955a00">
              <v:stroke dashstyle="solid"/>
            </v:line>
            <w10:wrap type="none"/>
          </v:group>
        </w:pict>
      </w:r>
      <w:r>
        <w:rPr/>
        <w:pict>
          <v:shape style="position:absolute;margin-left:530.362122pt;margin-top:205.4814pt;width:.8pt;height:15.1pt;mso-position-horizontal-relative:page;mso-position-vertical-relative:page;z-index:-17969664" id="docshape485" coordorigin="10607,4110" coordsize="16,302" path="m10611,4411l10611,4391,10607,4110,10623,4110e" filled="false" stroked="true" strokeweight=".2pt" strokecolor="#231f20">
            <v:path arrowok="t"/>
            <v:stroke dashstyle="solid"/>
            <w10:wrap type="none"/>
          </v:shape>
        </w:pict>
      </w:r>
      <w:r>
        <w:rPr/>
        <w:pict>
          <v:line style="position:absolute;mso-position-horizontal-relative:page;mso-position-vertical-relative:page;z-index:-17969152" from="49.709599pt,60.418098pt" to="49.709599pt,72.213098pt" stroked="true" strokeweight=".2pt" strokecolor="#231f20">
            <v:stroke dashstyle="solid"/>
            <w10:wrap type="none"/>
          </v:line>
        </w:pict>
      </w:r>
      <w:r>
        <w:rPr/>
        <w:pict>
          <v:shape style="position:absolute;margin-left:189.040527pt;margin-top:230.591019pt;width:5.75pt;height:2.75pt;mso-position-horizontal-relative:page;mso-position-vertical-relative:page;z-index:15795200;rotation:47" type="#_x0000_t136" fillcolor="#000000" stroked="f">
            <o:extrusion v:ext="view" autorotationcenter="t"/>
            <v:textpath style="font-family:&quot;Tahoma&quot;;font-size:2pt;v-text-kern:t;mso-text-shadow:auto" string="FALL"/>
            <w10:wrap type="none"/>
          </v:shape>
        </w:pict>
      </w:r>
      <w:r>
        <w:rPr/>
        <w:pict>
          <v:shape style="position:absolute;margin-left:186.992996pt;margin-top:232.866623pt;width:5pt;height:2.75pt;mso-position-horizontal-relative:page;mso-position-vertical-relative:page;z-index:15795712;rotation:47" type="#_x0000_t136" fillcolor="#000000" stroked="f">
            <o:extrusion v:ext="view" autorotationcenter="t"/>
            <v:textpath style="font-family:&quot;Tahoma&quot;;font-size:2pt;v-text-kern:t;mso-text-shadow:auto" string="1 %"/>
            <w10:wrap type="none"/>
          </v:shape>
        </w:pict>
      </w:r>
      <w:r>
        <w:rPr/>
        <w:pict>
          <v:shape style="position:absolute;margin-left:719.666992pt;margin-top:55.902599pt;width:76.850pt;height:410.45pt;mso-position-horizontal-relative:page;mso-position-vertical-relative:page;z-index:15796224" type="#_x0000_t202" id="docshape486" filled="false" stroked="false">
            <v:textbox inset="0,0,0,0" style="layout-flow:vertical">
              <w:txbxContent>
                <w:p>
                  <w:pPr>
                    <w:spacing w:line="180" w:lineRule="auto" w:before="173"/>
                    <w:ind w:left="20" w:right="0" w:firstLine="0"/>
                    <w:jc w:val="left"/>
                    <w:rPr>
                      <w:rFonts w:ascii="Brandon Grotesque Bold"/>
                      <w:b/>
                      <w:sz w:val="60"/>
                    </w:rPr>
                  </w:pPr>
                  <w:r>
                    <w:rPr>
                      <w:rFonts w:ascii="Brandon Grotesque Bold"/>
                      <w:b/>
                      <w:color w:val="8ACED7"/>
                      <w:spacing w:val="-18"/>
                      <w:sz w:val="60"/>
                    </w:rPr>
                    <w:t>SPORTENG</w:t>
                  </w:r>
                  <w:r>
                    <w:rPr>
                      <w:rFonts w:ascii="Brandon Grotesque Bold"/>
                      <w:b/>
                      <w:color w:val="8ACED7"/>
                      <w:spacing w:val="-31"/>
                      <w:sz w:val="60"/>
                    </w:rPr>
                    <w:t> </w:t>
                  </w:r>
                  <w:r>
                    <w:rPr>
                      <w:rFonts w:ascii="Brandon Grotesque Bold"/>
                      <w:b/>
                      <w:color w:val="8ACED7"/>
                      <w:spacing w:val="-18"/>
                      <w:sz w:val="60"/>
                    </w:rPr>
                    <w:t>WINTER</w:t>
                  </w:r>
                  <w:r>
                    <w:rPr>
                      <w:rFonts w:ascii="Brandon Grotesque Bold"/>
                      <w:b/>
                      <w:color w:val="8ACED7"/>
                      <w:spacing w:val="-29"/>
                      <w:sz w:val="60"/>
                    </w:rPr>
                    <w:t> </w:t>
                  </w:r>
                  <w:r>
                    <w:rPr>
                      <w:rFonts w:ascii="Brandon Grotesque Bold"/>
                      <w:b/>
                      <w:color w:val="8ACED7"/>
                      <w:spacing w:val="-18"/>
                      <w:sz w:val="60"/>
                    </w:rPr>
                    <w:t>RESERVE </w:t>
                  </w:r>
                  <w:r>
                    <w:rPr>
                      <w:rFonts w:ascii="Brandon Grotesque Bold"/>
                      <w:b/>
                      <w:color w:val="8ACED7"/>
                      <w:spacing w:val="-6"/>
                      <w:sz w:val="60"/>
                    </w:rPr>
                    <w:t>NETBALL</w:t>
                  </w:r>
                  <w:r>
                    <w:rPr>
                      <w:rFonts w:ascii="Brandon Grotesque Bold"/>
                      <w:b/>
                      <w:color w:val="8ACED7"/>
                      <w:spacing w:val="-32"/>
                      <w:sz w:val="60"/>
                    </w:rPr>
                    <w:t> </w:t>
                  </w:r>
                  <w:r>
                    <w:rPr>
                      <w:rFonts w:ascii="Brandon Grotesque Bold"/>
                      <w:b/>
                      <w:color w:val="8ACED7"/>
                      <w:spacing w:val="-6"/>
                      <w:sz w:val="60"/>
                    </w:rPr>
                    <w:t>COURT</w:t>
                  </w:r>
                  <w:r>
                    <w:rPr>
                      <w:rFonts w:ascii="Brandon Grotesque Bold"/>
                      <w:b/>
                      <w:color w:val="8ACED7"/>
                      <w:spacing w:val="-31"/>
                      <w:sz w:val="60"/>
                    </w:rPr>
                    <w:t> </w:t>
                  </w:r>
                  <w:r>
                    <w:rPr>
                      <w:rFonts w:ascii="Brandon Grotesque Bold"/>
                      <w:b/>
                      <w:color w:val="8ACED7"/>
                      <w:spacing w:val="-6"/>
                      <w:sz w:val="60"/>
                    </w:rPr>
                    <w:t>DESIGN</w:t>
                  </w:r>
                </w:p>
              </w:txbxContent>
            </v:textbox>
            <w10:wrap type="none"/>
          </v:shape>
        </w:pict>
      </w:r>
      <w:r>
        <w:rPr/>
        <w:pict>
          <v:shape style="position:absolute;margin-left:16.9238pt;margin-top:18.842501pt;width:12pt;height:12.25pt;mso-position-horizontal-relative:page;mso-position-vertical-relative:page;z-index:15796736" type="#_x0000_t202" id="docshape487" filled="false" stroked="false">
            <v:textbox inset="0,0,0,0" style="layout-flow:vertical">
              <w:txbxContent>
                <w:p>
                  <w:pPr>
                    <w:spacing w:before="19"/>
                    <w:ind w:left="20" w:right="0" w:firstLine="0"/>
                    <w:jc w:val="left"/>
                    <w:rPr>
                      <w:rFonts w:ascii="Brandon Grotesque Bold"/>
                      <w:b/>
                      <w:sz w:val="14"/>
                    </w:rPr>
                  </w:pPr>
                  <w:r>
                    <w:rPr>
                      <w:rFonts w:ascii="Brandon Grotesque Bold"/>
                      <w:b/>
                      <w:color w:val="003263"/>
                      <w:spacing w:val="-5"/>
                      <w:sz w:val="14"/>
                    </w:rPr>
                    <w:t>40.</w:t>
                  </w:r>
                </w:p>
              </w:txbxContent>
            </v:textbox>
            <w10:wrap type="none"/>
          </v:shape>
        </w:pict>
      </w:r>
      <w:r>
        <w:rPr/>
        <w:pict>
          <v:shape style="position:absolute;margin-left:214.535172pt;margin-top:274.072754pt;width:5.3pt;height:9.550pt;mso-position-horizontal-relative:page;mso-position-vertical-relative:page;z-index:15797760" type="#_x0000_t202" id="docshape488" filled="false" stroked="false">
            <v:textbox inset="0,0,0,0" style="layout-flow:vertical;mso-layout-flow-alt:bottom-to-top">
              <w:txbxContent>
                <w:p>
                  <w:pPr>
                    <w:spacing w:before="24"/>
                    <w:ind w:left="20" w:right="0" w:firstLine="0"/>
                    <w:jc w:val="left"/>
                    <w:rPr>
                      <w:rFonts w:ascii="Tahoma"/>
                      <w:sz w:val="5"/>
                    </w:rPr>
                  </w:pPr>
                  <w:r>
                    <w:rPr>
                      <w:rFonts w:ascii="Tahoma"/>
                      <w:spacing w:val="-2"/>
                      <w:w w:val="110"/>
                      <w:sz w:val="5"/>
                    </w:rPr>
                    <w:t>30.5m</w:t>
                  </w:r>
                </w:p>
              </w:txbxContent>
            </v:textbox>
            <w10:wrap type="none"/>
          </v:shape>
        </w:pict>
      </w:r>
      <w:r>
        <w:rPr/>
        <w:pict>
          <v:shape style="position:absolute;margin-left:214.535172pt;margin-top:142.384567pt;width:5.3pt;height:8.1pt;mso-position-horizontal-relative:page;mso-position-vertical-relative:page;z-index:15798272" type="#_x0000_t202" id="docshape489" filled="false" stroked="false">
            <v:textbox inset="0,0,0,0" style="layout-flow:vertical;mso-layout-flow-alt:bottom-to-top">
              <w:txbxContent>
                <w:p>
                  <w:pPr>
                    <w:spacing w:before="24"/>
                    <w:ind w:left="20" w:right="0" w:firstLine="0"/>
                    <w:jc w:val="left"/>
                    <w:rPr>
                      <w:rFonts w:ascii="Tahoma"/>
                      <w:sz w:val="5"/>
                    </w:rPr>
                  </w:pPr>
                  <w:r>
                    <w:rPr>
                      <w:rFonts w:ascii="Tahoma"/>
                      <w:spacing w:val="-4"/>
                      <w:w w:val="110"/>
                      <w:sz w:val="5"/>
                    </w:rPr>
                    <w:t>3.1m</w:t>
                  </w:r>
                </w:p>
              </w:txbxContent>
            </v:textbox>
            <w10:wrap type="none"/>
          </v:shape>
        </w:pict>
      </w:r>
      <w:r>
        <w:rPr/>
        <w:pict>
          <v:shape style="position:absolute;margin-left:366.995422pt;margin-top:289.236389pt;width:5pt;height:2.75pt;mso-position-horizontal-relative:page;mso-position-vertical-relative:page;z-index:15799296;rotation:323" type="#_x0000_t136" fillcolor="#231f20" stroked="f">
            <o:extrusion v:ext="view" autorotationcenter="t"/>
            <v:textpath style="font-family:&quot;Tahoma&quot;;font-size:2pt;v-text-kern:t;mso-text-shadow:auto" string="1 %"/>
            <w10:wrap type="none"/>
          </v:shape>
        </w:pict>
      </w:r>
      <w:r>
        <w:rPr/>
        <w:pict>
          <v:shape style="position:absolute;margin-left:364.592407pt;margin-top:286.629211pt;width:5.8pt;height:2.75pt;mso-position-horizontal-relative:page;mso-position-vertical-relative:page;z-index:15799808;rotation:324" type="#_x0000_t136" fillcolor="#000000" stroked="f">
            <o:extrusion v:ext="view" autorotationcenter="t"/>
            <v:textpath style="font-family:&quot;Tahoma&quot;;font-size:2pt;v-text-kern:t;mso-text-shadow:auto" string="FALL"/>
            <w10:wrap type="none"/>
          </v:shape>
        </w:pic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
        <w:rPr>
          <w:rFonts w:ascii="Arial"/>
          <w:sz w:val="27"/>
        </w:rPr>
      </w:pPr>
    </w:p>
    <w:p>
      <w:pPr>
        <w:pStyle w:val="BodyText"/>
        <w:spacing w:line="161" w:lineRule="exact"/>
        <w:ind w:left="11876"/>
        <w:rPr>
          <w:rFonts w:ascii="Arial"/>
          <w:sz w:val="16"/>
        </w:rPr>
      </w:pPr>
      <w:r>
        <w:rPr>
          <w:rFonts w:ascii="Arial"/>
          <w:position w:val="-2"/>
          <w:sz w:val="16"/>
        </w:rPr>
        <w:pict>
          <v:shape style="width:39.550pt;height:7.9pt;mso-position-horizontal-relative:char;mso-position-vertical-relative:line" type="#_x0000_t202" id="docshape490" filled="false" stroked="true" strokeweight=".2pt" strokecolor="#231f20">
            <w10:anchorlock/>
            <v:textbox inset="0,0,0,0">
              <w:txbxContent>
                <w:p>
                  <w:pPr>
                    <w:spacing w:before="42"/>
                    <w:ind w:left="186" w:right="0" w:firstLine="0"/>
                    <w:jc w:val="left"/>
                    <w:rPr>
                      <w:rFonts w:ascii="Tahoma" w:hAnsi="Tahoma"/>
                      <w:sz w:val="5"/>
                    </w:rPr>
                  </w:pPr>
                  <w:r>
                    <w:rPr>
                      <w:rFonts w:ascii="Tahoma" w:hAnsi="Tahoma"/>
                      <w:spacing w:val="-2"/>
                      <w:w w:val="110"/>
                      <w:sz w:val="5"/>
                    </w:rPr>
                    <w:t>831m²(APPROX.)</w:t>
                  </w:r>
                </w:p>
              </w:txbxContent>
            </v:textbox>
            <v:stroke dashstyle="solid"/>
          </v:shape>
        </w:pict>
      </w:r>
      <w:r>
        <w:rPr>
          <w:rFonts w:ascii="Arial"/>
          <w:position w:val="-2"/>
          <w:sz w:val="16"/>
        </w:rPr>
      </w:r>
    </w:p>
    <w:p>
      <w:pPr>
        <w:pStyle w:val="BodyText"/>
        <w:spacing w:before="8"/>
        <w:rPr>
          <w:rFonts w:ascii="Arial"/>
          <w:sz w:val="3"/>
        </w:rPr>
      </w:pPr>
    </w:p>
    <w:p>
      <w:pPr>
        <w:pStyle w:val="BodyText"/>
        <w:spacing w:line="161" w:lineRule="exact"/>
        <w:ind w:left="11876"/>
        <w:rPr>
          <w:rFonts w:ascii="Arial"/>
          <w:sz w:val="16"/>
        </w:rPr>
      </w:pPr>
      <w:r>
        <w:rPr>
          <w:rFonts w:ascii="Arial"/>
          <w:position w:val="-2"/>
          <w:sz w:val="16"/>
        </w:rPr>
        <w:pict>
          <v:shape style="width:39.550pt;height:7.9pt;mso-position-horizontal-relative:char;mso-position-vertical-relative:line" type="#_x0000_t202" id="docshape491" filled="false" stroked="true" strokeweight=".2pt" strokecolor="#231f20">
            <w10:anchorlock/>
            <v:textbox inset="0,0,0,0">
              <w:txbxContent>
                <w:p>
                  <w:pPr>
                    <w:spacing w:before="42"/>
                    <w:ind w:left="184" w:right="0" w:firstLine="0"/>
                    <w:jc w:val="left"/>
                    <w:rPr>
                      <w:rFonts w:ascii="Tahoma" w:hAnsi="Tahoma"/>
                      <w:sz w:val="5"/>
                    </w:rPr>
                  </w:pPr>
                  <w:r>
                    <w:rPr>
                      <w:rFonts w:ascii="Tahoma" w:hAnsi="Tahoma"/>
                      <w:spacing w:val="-2"/>
                      <w:w w:val="110"/>
                      <w:sz w:val="5"/>
                    </w:rPr>
                    <w:t>132m²(APPROX.)</w:t>
                  </w:r>
                </w:p>
              </w:txbxContent>
            </v:textbox>
            <v:stroke dashstyle="solid"/>
          </v:shape>
        </w:pict>
      </w:r>
      <w:r>
        <w:rPr>
          <w:rFonts w:ascii="Arial"/>
          <w:position w:val="-2"/>
          <w:sz w:val="16"/>
        </w:rPr>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before="130"/>
        <w:ind w:left="101" w:right="0" w:firstLine="0"/>
        <w:jc w:val="left"/>
        <w:rPr>
          <w:rFonts w:ascii="Tahoma"/>
          <w:sz w:val="13"/>
        </w:rPr>
      </w:pPr>
      <w:r>
        <w:rPr/>
        <w:pict>
          <v:group style="position:absolute;margin-left:61.063499pt;margin-top:-401.884735pt;width:640.2pt;height:401.4pt;mso-position-horizontal-relative:page;mso-position-vertical-relative:paragraph;z-index:-17973248" id="docshapegroup492" coordorigin="1221,-8038" coordsize="12804,8028">
            <v:shape style="position:absolute;left:1231;top:-8028;width:12785;height:8008" type="#_x0000_t75" id="docshape493" stroked="false">
              <v:imagedata r:id="rId138" o:title=""/>
            </v:shape>
            <v:shape style="position:absolute;left:13800;top:-3181;width:216;height:29" id="docshape494" coordorigin="13800,-3181" coordsize="216,29" path="m14016,-3181l13921,-3164,13800,-3153e" filled="false" stroked="true" strokeweight=".1pt" strokecolor="#955a00">
              <v:path arrowok="t"/>
              <v:stroke dashstyle="solid"/>
            </v:shape>
            <v:line style="position:absolute" from="13751,-3148" to="13701,-3144" stroked="true" strokeweight=".1pt" strokecolor="#955a00">
              <v:stroke dashstyle="solid"/>
            </v:line>
            <v:line style="position:absolute" from="13651,-3139" to="13601,-3135" stroked="true" strokeweight=".1pt" strokecolor="#955a00">
              <v:stroke dashstyle="solid"/>
            </v:line>
            <v:line style="position:absolute" from="13551,-3130" to="13302,-3108" stroked="true" strokeweight=".1pt" strokecolor="#955a00">
              <v:stroke dashstyle="solid"/>
            </v:line>
            <v:line style="position:absolute" from="13252,-3103" to="13202,-3099" stroked="true" strokeweight=".1pt" strokecolor="#955a00">
              <v:stroke dashstyle="solid"/>
            </v:line>
            <v:line style="position:absolute" from="12032,-6637" to="11942,-6639" stroked="true" strokeweight=".1pt" strokecolor="#955a00">
              <v:stroke dashstyle="solid"/>
            </v:line>
            <v:line style="position:absolute" from="2422,-20" to="2410,-30" stroked="true" strokeweight=".1pt" strokecolor="#955a00">
              <v:stroke dashstyle="solid"/>
            </v:line>
            <v:line style="position:absolute" from="2371,-61" to="2332,-92" stroked="true" strokeweight=".1pt" strokecolor="#955a00">
              <v:stroke dashstyle="solid"/>
            </v:line>
            <v:shape style="position:absolute;left:2122;top:-305;width:171;height:181" id="docshape495" coordorigin="2122,-304" coordsize="171,181" path="m2293,-124l2201,-197,2176,-230,2168,-242,2160,-253,2129,-294,2122,-304e" filled="false" stroked="true" strokeweight=".1pt" strokecolor="#955a00">
              <v:path arrowok="t"/>
              <v:stroke dashstyle="solid"/>
            </v:shape>
            <v:shape style="position:absolute;left:1959;top:-437;width:134;height:235" type="#_x0000_t75" id="docshape496" stroked="false">
              <v:imagedata r:id="rId139" o:title=""/>
            </v:shape>
            <v:line style="position:absolute" from="2084,-157" to="2104,-111" stroked="true" strokeweight=".1pt" strokecolor="#955a00">
              <v:stroke dashstyle="solid"/>
            </v:line>
            <v:shape style="position:absolute;left:2124;top:-66;width:21;height:46" id="docshape497" coordorigin="2124,-66" coordsize="21,46" path="m2124,-66l2129,-56,2131,-50,2140,-29,2144,-22,2144,-20e" filled="false" stroked="true" strokeweight=".1pt" strokecolor="#955a00">
              <v:path arrowok="t"/>
              <v:stroke dashstyle="solid"/>
            </v:shape>
            <v:line style="position:absolute" from="11327,-4520" to="11375,-4519" stroked="true" strokeweight=".1pt" strokecolor="#955a00">
              <v:stroke dashstyle="solid"/>
            </v:line>
            <v:line style="position:absolute" from="11422,-4518" to="11470,-4517" stroked="true" strokeweight=".1pt" strokecolor="#955a00">
              <v:stroke dashstyle="solid"/>
            </v:line>
            <v:shape style="position:absolute;left:11824;top:-3391;width:236;height:24" id="docshape498" coordorigin="11824,-3390" coordsize="236,24" path="m12060,-3390l11887,-3366,11824,-3372e" filled="false" stroked="true" strokeweight=".1pt" strokecolor="#955a00">
              <v:path arrowok="t"/>
              <v:stroke dashstyle="solid"/>
            </v:shape>
            <v:line style="position:absolute" from="14016,-1076" to="13984,-1097" stroked="true" strokeweight=".1pt" strokecolor="#e0a400">
              <v:stroke dashstyle="solid"/>
            </v:line>
            <v:line style="position:absolute" from="13941,-1123" to="13899,-1150" stroked="true" strokeweight=".1pt" strokecolor="#e0a400">
              <v:stroke dashstyle="solid"/>
            </v:line>
            <v:line style="position:absolute" from="13857,-1177" to="13814,-1204" stroked="true" strokeweight=".1pt" strokecolor="#e0a400">
              <v:stroke dashstyle="solid"/>
            </v:line>
            <v:shape style="position:absolute;left:13564;top:-1371;width:208;height:140" id="docshape499" coordorigin="13565,-1370" coordsize="208,140" path="m13772,-1231l13723,-1262,13565,-1370e" filled="false" stroked="true" strokeweight=".1pt" strokecolor="#e0a400">
              <v:path arrowok="t"/>
              <v:stroke dashstyle="solid"/>
            </v:shape>
            <v:line style="position:absolute" from="14016,-2289" to="13876,-2232" stroked="true" strokeweight=".1pt" strokecolor="#e0a400">
              <v:stroke dashstyle="solid"/>
            </v:line>
            <v:line style="position:absolute" from="13826,-2232" to="13776,-2236" stroked="true" strokeweight=".1pt" strokecolor="#e0a400">
              <v:stroke dashstyle="solid"/>
            </v:line>
            <v:line style="position:absolute" from="13726,-2240" to="13676,-2244" stroked="true" strokeweight=".1pt" strokecolor="#e0a400">
              <v:stroke dashstyle="solid"/>
            </v:line>
            <v:line style="position:absolute" from="13627,-2248" to="13377,-2267" stroked="true" strokeweight=".1pt" strokecolor="#e0a400">
              <v:stroke dashstyle="solid"/>
            </v:line>
            <v:shape style="position:absolute;left:1230;top:-8029;width:12787;height:8010" type="#_x0000_t75" id="docshape500" stroked="false">
              <v:imagedata r:id="rId140" o:title=""/>
            </v:shape>
            <v:line style="position:absolute" from="2644,-758" to="2594,-754" stroked="true" strokeweight=".1pt" strokecolor="#e0a400">
              <v:stroke dashstyle="solid"/>
            </v:line>
            <v:shape style="position:absolute;left:5586;top:-6789;width:3751;height:5786" type="#_x0000_t75" id="docshape501" stroked="false">
              <v:imagedata r:id="rId141" o:title=""/>
            </v:shape>
            <v:shape style="position:absolute;left:6199;top:-6300;width:2397;height:4809" type="#_x0000_t75" id="docshape502" stroked="false">
              <v:imagedata r:id="rId142" o:title=""/>
            </v:shape>
            <v:shape style="position:absolute;left:5555;top:-6820;width:3814;height:5849" type="#_x0000_t75" id="docshape503" stroked="false">
              <v:imagedata r:id="rId143" o:title=""/>
            </v:shape>
            <v:shape style="position:absolute;left:7257;top:-3794;width:269;height:267" id="docshape504" coordorigin="7257,-3794" coordsize="269,267" path="m7415,-3794l7257,-3674,7368,-3528,7415,-3794xm7526,-3647l7415,-3794,7368,-3528,7526,-3647xe" filled="true" fillcolor="#ffffff" stroked="false">
              <v:path arrowok="t"/>
              <v:fill type="solid"/>
            </v:shape>
            <v:shape style="position:absolute;left:7257;top:-3794;width:269;height:267" id="docshape505" coordorigin="7257,-3794" coordsize="269,267" path="m7257,-3674l7368,-3528,7415,-3794,7257,-3674xm7368,-3528l7415,-3794,7526,-3647,7368,-3528xe" filled="false" stroked="true" strokeweight="0pt" strokecolor="#ffffff">
              <v:path arrowok="t"/>
              <v:stroke dashstyle="solid"/>
            </v:shape>
            <v:shape style="position:absolute;left:7341;top:-3678;width:156;height:121" id="docshape506" coordorigin="7341,-3678" coordsize="156,121" path="m7419,-3618l7391,-3596,7397,-3588,7341,-3558,7385,-3604,7391,-3596,7419,-3618,7497,-3678,7419,-3618e" filled="false" stroked="true" strokeweight=".2pt" strokecolor="#231f20">
              <v:path arrowok="t"/>
              <v:stroke dashstyle="solid"/>
            </v:shape>
            <v:shape style="position:absolute;left:3654;top:-4922;width:270;height:271" id="docshape507" coordorigin="3655,-4921" coordsize="270,271" path="m3924,-4776l3790,-4921,3655,-4796,3924,-4776xm3924,-4776l3655,-4796,3790,-4651,3924,-4776xe" filled="true" fillcolor="#ffffff" stroked="false">
              <v:path arrowok="t"/>
              <v:fill type="solid"/>
            </v:shape>
            <v:shape style="position:absolute;left:3654;top:-4922;width:270;height:271" id="docshape508" coordorigin="3655,-4921" coordsize="270,271" path="m3790,-4921l3655,-4796,3924,-4776,3790,-4921xm3655,-4796l3924,-4776,3790,-4651,3655,-4796xe" filled="false" stroked="true" strokeweight="0pt" strokecolor="#ffffff">
              <v:path arrowok="t"/>
              <v:stroke dashstyle="solid"/>
            </v:shape>
            <v:shape style="position:absolute;left:3684;top:-4821;width:132;height:147" id="docshape509" coordorigin="3685,-4821" coordsize="132,147" path="m3751,-4748l3775,-4721,3782,-4728,3817,-4674,3767,-4714,3775,-4721,3751,-4748,3685,-4821,3751,-4748e" filled="false" stroked="true" strokeweight=".2pt" strokecolor="#231f20">
              <v:path arrowok="t"/>
              <v:stroke dashstyle="solid"/>
            </v:shape>
            <v:shape style="position:absolute;left:1811;top:-3049;width:7558;height:2487" type="#_x0000_t75" id="docshape510" stroked="false">
              <v:imagedata r:id="rId144" o:title=""/>
            </v:shape>
            <v:shape style="position:absolute;left:1811;top:-6820;width:8094;height:6732" type="#_x0000_t75" id="docshape511" stroked="false">
              <v:imagedata r:id="rId145" o:title=""/>
            </v:shape>
            <v:line style="position:absolute" from="6192,-987" to="6192,-730" stroked="true" strokeweight=".2pt" strokecolor="#ff0000">
              <v:stroke dashstyle="solid"/>
            </v:line>
            <v:line style="position:absolute" from="8596,-987" to="8596,-730" stroked="true" strokeweight=".2pt" strokecolor="#ff0000">
              <v:stroke dashstyle="solid"/>
            </v:line>
            <v:line style="position:absolute" from="6211,-746" to="8576,-746" stroked="true" strokeweight=".2pt" strokecolor="#ff0000">
              <v:stroke dashstyle="solid"/>
            </v:line>
            <v:shape style="position:absolute;left:7202;top:-808;width:150;height:50" id="docshape512" coordorigin="7203,-807" coordsize="150,50" path="m7352,-807l7203,-807,7203,-758,7352,-807xm7352,-758l7352,-807,7203,-758,7352,-758xe" filled="true" fillcolor="#ffffff" stroked="false">
              <v:path arrowok="t"/>
              <v:fill type="solid"/>
            </v:shape>
            <v:shape style="position:absolute;left:7202;top:-808;width:150;height:50" id="docshape513" coordorigin="7203,-807" coordsize="150,50" path="m7203,-807l7203,-758,7352,-807,7203,-807xm7203,-758l7352,-807,7352,-758,7203,-758xe" filled="false" stroked="true" strokeweight="0pt" strokecolor="#ffffff">
              <v:path arrowok="t"/>
              <v:stroke dashstyle="solid"/>
            </v:shape>
            <v:shape style="position:absolute;left:6191;top:-752;width:20;height:11" id="docshape514" coordorigin="6192,-751" coordsize="20,11" path="m6211,-741l6192,-746,6211,-751e" filled="false" stroked="true" strokeweight=".2pt" strokecolor="#ff0000">
              <v:path arrowok="t"/>
              <v:stroke dashstyle="solid"/>
            </v:shape>
            <v:line style="position:absolute" from="6192,-746" to="6211,-746" stroked="true" strokeweight=".2pt" strokecolor="#ff0000">
              <v:stroke dashstyle="solid"/>
            </v:line>
            <v:shape style="position:absolute;left:8576;top:-752;width:20;height:11" id="docshape515" coordorigin="8576,-751" coordsize="20,11" path="m8576,-751l8596,-746,8576,-741e" filled="false" stroked="true" strokeweight=".2pt" strokecolor="#ff0000">
              <v:path arrowok="t"/>
              <v:stroke dashstyle="solid"/>
            </v:shape>
            <v:line style="position:absolute" from="8596,-746" to="8576,-746" stroked="true" strokeweight=".2pt" strokecolor="#ff0000">
              <v:stroke dashstyle="solid"/>
            </v:line>
            <v:shape style="position:absolute;left:2566;top:-1414;width:360;height:87" id="docshape516" coordorigin="2566,-1413" coordsize="360,87" path="m2566,-1413l2634,-1382,2705,-1358,2777,-1341,2851,-1330,2925,-1327e" filled="false" stroked="true" strokeweight=".2pt" strokecolor="#ccffcc">
              <v:path arrowok="t"/>
              <v:stroke dashstyle="solid"/>
            </v:shape>
            <v:line style="position:absolute" from="2925,-1326" to="4199,-1326" stroked="true" strokeweight=".2pt" strokecolor="#ccffcc">
              <v:stroke dashstyle="solid"/>
            </v:line>
            <v:shape style="position:absolute;left:4199;top:-1327;width:473;height:473" id="docshape517" coordorigin="4200,-1327" coordsize="473,473" path="m4673,-854l4666,-930,4648,-1003,4620,-1071,4581,-1133,4534,-1188,4479,-1235,4417,-1274,4349,-1303,4276,-1321,4200,-1327e" filled="false" stroked="true" strokeweight=".2pt" strokecolor="#ccffcc">
              <v:path arrowok="t"/>
              <v:stroke dashstyle="solid"/>
            </v:shape>
            <v:shape style="position:absolute;left:4672;top:-719;width:631;height:631" id="docshape518" coordorigin="4673,-719" coordsize="631,631" path="m4673,-719l4677,-645,4689,-574,4709,-506,4737,-442,4771,-381,4811,-325,4857,-273,4909,-227,4965,-187,5026,-153,5090,-125,5158,-105,5230,-93,5303,-88e" filled="false" stroked="true" strokeweight=".2pt" strokecolor="#ccffcc">
              <v:path arrowok="t"/>
              <v:stroke dashstyle="solid"/>
            </v:shape>
            <v:line style="position:absolute" from="5303,-88" to="9116,-88" stroked="true" strokeweight=".2pt" strokecolor="#ccffcc">
              <v:stroke dashstyle="solid"/>
            </v:line>
            <v:shape style="position:absolute;left:9116;top:-877;width:789;height:789" id="docshape519" coordorigin="9116,-877" coordsize="789,789" path="m9116,-88l9192,-92,9266,-103,9338,-120,9406,-144,9472,-173,9535,-208,9593,-249,9648,-295,9698,-345,9744,-400,9785,-458,9820,-521,9849,-587,9873,-655,9890,-727,9901,-801,9905,-877e" filled="false" stroked="true" strokeweight=".2pt" strokecolor="#ccffcc">
              <v:path arrowok="t"/>
              <v:stroke dashstyle="solid"/>
            </v:shape>
            <v:shape style="position:absolute;left:9434;top:-6395;width:471;height:1416" id="docshape520" coordorigin="9434,-6394" coordsize="471,1416" path="m9905,-4979l9903,-5059,9899,-5139,9892,-5219,9883,-5299,9871,-5377,9856,-5456,9839,-5533,9819,-5610,9796,-5687,9771,-5762,9743,-5837,9713,-5910,9681,-5983,9646,-6055,9608,-6125,9568,-6194,9526,-6262,9481,-6329,9434,-6394e" filled="false" stroked="true" strokeweight=".2pt" strokecolor="#ccffcc">
              <v:path arrowok="t"/>
              <v:stroke dashstyle="solid"/>
            </v:shape>
            <v:shape style="position:absolute;left:1811;top:-6820;width:7623;height:6259" id="docshape521" coordorigin="1811,-6820" coordsize="7623,6259" path="m9434,-6394l9116,-6820,9116,-4743,9368,-4743,9368,-3196,9368,-561,5145,-561,5145,-1800,1811,-1800,2566,-1413e" filled="false" stroked="true" strokeweight=".2pt" strokecolor="#ccffcc">
              <v:path arrowok="t"/>
              <v:stroke dashstyle="solid"/>
            </v:shape>
            <v:rect style="position:absolute;left:6191;top:-6300;width:2405;height:4809" id="docshape522" filled="false" stroked="true" strokeweight=".2pt" strokecolor="#ffffff">
              <v:stroke dashstyle="solid"/>
            </v:rect>
            <v:shape style="position:absolute;left:1811;top:-2115;width:7557;height:1554" id="docshape523" coordorigin="1811,-2115" coordsize="7557,1554" path="m5461,-2115l1811,-2115,1811,-1800,5145,-1800,5145,-561,9368,-561,9368,-877,5461,-877,5461,-2115e" filled="false" stroked="true" strokeweight=".2pt" strokecolor="#231f20">
              <v:path arrowok="t"/>
              <v:stroke dashstyle="solid"/>
            </v:shape>
            <v:shape style="position:absolute;left:2566;top:-1414;width:360;height:87" id="docshape524" coordorigin="2566,-1413" coordsize="360,87" path="m2566,-1413l2634,-1382,2705,-1358,2777,-1341,2851,-1330,2925,-1327e" filled="false" stroked="true" strokeweight=".2pt" strokecolor="#ccffcc">
              <v:path arrowok="t"/>
              <v:stroke dashstyle="solid"/>
            </v:shape>
            <v:line style="position:absolute" from="2925,-1326" to="4199,-1326" stroked="true" strokeweight=".2pt" strokecolor="#ccffcc">
              <v:stroke dashstyle="solid"/>
            </v:line>
            <v:shape style="position:absolute;left:4199;top:-1327;width:473;height:473" id="docshape525" coordorigin="4200,-1327" coordsize="473,473" path="m4673,-854l4666,-930,4648,-1003,4620,-1071,4581,-1133,4534,-1188,4479,-1235,4417,-1274,4349,-1303,4276,-1321,4200,-1327e" filled="false" stroked="true" strokeweight=".2pt" strokecolor="#ccffcc">
              <v:path arrowok="t"/>
              <v:stroke dashstyle="solid"/>
            </v:shape>
            <v:shape style="position:absolute;left:4672;top:-719;width:631;height:631" id="docshape526" coordorigin="4673,-719" coordsize="631,631" path="m4673,-719l4677,-645,4689,-574,4709,-506,4737,-442,4771,-381,4811,-325,4857,-273,4909,-227,4965,-187,5026,-153,5090,-125,5158,-105,5230,-93,5303,-88e" filled="false" stroked="true" strokeweight=".2pt" strokecolor="#ccffcc">
              <v:path arrowok="t"/>
              <v:stroke dashstyle="solid"/>
            </v:shape>
            <v:line style="position:absolute" from="5303,-88" to="9116,-88" stroked="true" strokeweight=".2pt" strokecolor="#ccffcc">
              <v:stroke dashstyle="solid"/>
            </v:line>
            <v:shape style="position:absolute;left:9116;top:-877;width:789;height:789" id="docshape527" coordorigin="9116,-877" coordsize="789,789" path="m9116,-88l9192,-92,9266,-103,9338,-120,9406,-144,9472,-173,9535,-208,9593,-249,9648,-295,9698,-345,9744,-400,9785,-458,9820,-521,9849,-587,9873,-655,9890,-727,9901,-801,9905,-877e" filled="false" stroked="true" strokeweight=".2pt" strokecolor="#ccffcc">
              <v:path arrowok="t"/>
              <v:stroke dashstyle="solid"/>
            </v:shape>
            <v:shape style="position:absolute;left:9434;top:-6395;width:471;height:1416" id="docshape528" coordorigin="9434,-6394" coordsize="471,1416" path="m9905,-4979l9903,-5059,9899,-5139,9892,-5219,9883,-5299,9871,-5377,9856,-5456,9839,-5533,9819,-5610,9796,-5687,9771,-5762,9743,-5837,9713,-5910,9681,-5983,9646,-6055,9608,-6125,9568,-6194,9526,-6262,9481,-6329,9434,-6394e" filled="false" stroked="true" strokeweight=".2pt" strokecolor="#ccffcc">
              <v:path arrowok="t"/>
              <v:stroke dashstyle="solid"/>
            </v:shape>
            <v:shape style="position:absolute;left:1811;top:-6820;width:7623;height:6259" id="docshape529" coordorigin="1811,-6820" coordsize="7623,6259" path="m9434,-6394l9116,-6820,9116,-4743,9368,-4743,9368,-3196,9368,-561,5145,-561,5145,-1800,1811,-1800,2566,-1413e" filled="false" stroked="true" strokeweight=".2pt" strokecolor="#ccffcc">
              <v:path arrowok="t"/>
              <v:stroke dashstyle="solid"/>
            </v:shape>
            <v:line style="position:absolute" from="8158,-6291" to="6629,-6291" stroked="true" strokeweight=".2pt" strokecolor="#ffffff">
              <v:stroke dashstyle="solid"/>
            </v:line>
            <v:shape style="position:absolute;left:6629;top:-6292;width:1530;height:757" id="docshape530" coordorigin="6630,-6292" coordsize="1530,757" path="m6630,-6292l6634,-6214,6646,-6139,6666,-6066,6692,-5997,6724,-5930,6763,-5868,6807,-5810,6856,-5756,6910,-5707,6969,-5664,7032,-5626,7098,-5594,7168,-5569,7241,-5550,7316,-5539,7394,-5535,7472,-5539,7547,-5550,7620,-5569,7690,-5594,7756,-5626,7819,-5664,7878,-5707,7932,-5756,7981,-5810,8025,-5868,8064,-5930,8096,-5997,8122,-6066,8142,-6139,8154,-6214,8159,-6292e" filled="false" stroked="true" strokeweight=".2pt" strokecolor="#ffffff">
              <v:path arrowok="t"/>
              <v:stroke dashstyle="solid"/>
            </v:shape>
            <v:shape style="position:absolute;left:6199;top:-6292;width:2389;height:1591" id="docshape531" coordorigin="6200,-6291" coordsize="2389,1591" path="m6622,-6291l6200,-6291,6200,-4701,8588,-4701,8588,-6291,8166,-6291e" filled="false" stroked="true" strokeweight=".2pt" strokecolor="#ffffff">
              <v:path arrowok="t"/>
              <v:stroke dashstyle="solid"/>
            </v:shape>
            <v:shape style="position:absolute;left:6621;top:-6292;width:1546;height:765" id="docshape532" coordorigin="6622,-6292" coordsize="1546,765" path="m6622,-6292l6626,-6218,6637,-6146,6654,-6077,6678,-6010,6707,-5946,6742,-5885,6782,-5828,6827,-5775,6876,-5727,6929,-5682,6987,-5643,7047,-5609,7112,-5580,7179,-5557,7248,-5541,7320,-5530,7394,-5527,7468,-5530,7540,-5541,7610,-5557,7677,-5580,7741,-5609,7802,-5643,7859,-5682,7912,-5727,7962,-5775,8007,-5828,8046,-5885,8081,-5946,8111,-6010,8134,-6077,8152,-6146,8163,-6218,8167,-6292e" filled="false" stroked="true" strokeweight=".2pt" strokecolor="#ffffff">
              <v:path arrowok="t"/>
              <v:stroke dashstyle="solid"/>
            </v:shape>
            <v:line style="position:absolute" from="6629,-1499" to="8158,-1499" stroked="true" strokeweight=".2pt" strokecolor="#ffffff">
              <v:stroke dashstyle="solid"/>
            </v:line>
            <v:shape style="position:absolute;left:6629;top:-2256;width:1530;height:757" id="docshape533" coordorigin="6630,-2256" coordsize="1530,757" path="m8159,-1499l8154,-1577,8142,-1652,8123,-1725,8096,-1794,8064,-1860,8025,-1923,7981,-1981,7932,-2035,7878,-2084,7819,-2127,7756,-2165,7690,-2197,7620,-2222,7547,-2241,7472,-2252,7394,-2256,7317,-2252,7241,-2241,7168,-2222,7098,-2197,7032,-2165,6969,-2127,6911,-2084,6856,-2035,6807,-1981,6763,-1923,6724,-1861,6692,-1794,6666,-1725,6647,-1652,6634,-1577,6630,-1499e" filled="false" stroked="true" strokeweight=".2pt" strokecolor="#ffffff">
              <v:path arrowok="t"/>
              <v:stroke dashstyle="solid"/>
            </v:shape>
            <v:shape style="position:absolute;left:6199;top:-3091;width:2389;height:1591" id="docshape534" coordorigin="6200,-3090" coordsize="2389,1591" path="m8166,-1499l8588,-1499,8588,-3090,6200,-3090,6200,-1499,6622,-1499e" filled="false" stroked="true" strokeweight=".2pt" strokecolor="#ffffff">
              <v:path arrowok="t"/>
              <v:stroke dashstyle="solid"/>
            </v:shape>
            <v:shape style="position:absolute;left:6621;top:-2264;width:1546;height:765" id="docshape535" coordorigin="6622,-2264" coordsize="1546,765" path="m8167,-1499l8163,-1573,8152,-1645,8134,-1714,8111,-1781,8081,-1845,8047,-1906,8007,-1963,7962,-2016,7913,-2064,7859,-2109,7802,-2148,7741,-2182,7677,-2211,7610,-2234,7540,-2250,7468,-2261,7394,-2264,7320,-2261,7248,-2250,7179,-2234,7112,-2211,7048,-2182,6987,-2148,6929,-2109,6876,-2064,6827,-2016,6782,-1963,6742,-1906,6707,-1845,6678,-1781,6654,-1714,6637,-1645,6626,-1573,6622,-1499e" filled="false" stroked="true" strokeweight=".2pt" strokecolor="#ffffff">
              <v:path arrowok="t"/>
              <v:stroke dashstyle="solid"/>
            </v:shape>
            <v:rect style="position:absolute;left:6199;top:-4693;width:2389;height:1595" id="docshape536" filled="false" stroked="true" strokeweight=".2pt" strokecolor="#ffffff">
              <v:stroke dashstyle="solid"/>
            </v:rect>
            <v:shape style="position:absolute;left:7321;top:-3968;width:145;height:145" type="#_x0000_t75" id="docshape537" stroked="false">
              <v:imagedata r:id="rId146" o:title=""/>
            </v:shape>
            <v:shape style="position:absolute;left:7388;top:-1502;width:11;height:11" id="docshape538" coordorigin="7389,-1502" coordsize="11,11" path="m7399,-1497l7399,-1500,7396,-1502,7394,-1502,7391,-1501,7389,-1499,7389,-1496,7389,-1493,7392,-1491,7395,-1491,7398,-1492,7400,-1494,7399,-1497e" filled="false" stroked="true" strokeweight=".2pt" strokecolor="#7e00ff">
              <v:path arrowok="t"/>
              <v:stroke dashstyle="solid"/>
            </v:shape>
            <v:shape style="position:absolute;left:7364;top:-1588;width:60;height:60" id="docshape539" coordorigin="7365,-1587" coordsize="60,60" path="m7424,-1561l7420,-1573,7413,-1581,7402,-1587,7391,-1587,7379,-1584,7371,-1576,7365,-1566,7365,-1554,7368,-1543,7376,-1534,7386,-1529,7398,-1528,7409,-1532,7418,-1539,7423,-1550,7424,-1561e" filled="false" stroked="true" strokeweight=".2pt" strokecolor="#7e00ff">
              <v:path arrowok="t"/>
              <v:stroke dashstyle="solid"/>
            </v:shape>
            <v:shape style="position:absolute;left:7362;top:-1590;width:64;height:64" id="docshape540" coordorigin="7362,-1590" coordsize="64,64" path="m7426,-1562l7422,-1574,7414,-1583,7403,-1589,7390,-1590,7378,-1586,7369,-1578,7363,-1567,7362,-1554,7366,-1542,7374,-1532,7385,-1527,7398,-1526,7410,-1530,7419,-1538,7425,-1549,7426,-1562e" filled="false" stroked="true" strokeweight=".2pt" strokecolor="#7e00ff">
              <v:path arrowok="t"/>
              <v:stroke dashstyle="solid"/>
            </v:shape>
            <v:rect style="position:absolute;left:7393;top:-1526;width:2;height:24" id="docshape541" filled="false" stroked="true" strokeweight=".2pt" strokecolor="#7e00ff">
              <v:stroke dashstyle="solid"/>
            </v:rect>
            <v:shape style="position:absolute;left:7388;top:-6301;width:11;height:11" id="docshape542" coordorigin="7389,-6300" coordsize="11,11" path="m7399,-6295l7399,-6298,7396,-6300,7394,-6300,7391,-6299,7389,-6297,7389,-6294,7389,-6291,7392,-6289,7395,-6289,7398,-6290,7400,-6292,7399,-6295e" filled="false" stroked="true" strokeweight=".2pt" strokecolor="#7e00ff">
              <v:path arrowok="t"/>
              <v:stroke dashstyle="solid"/>
            </v:shape>
            <v:shape style="position:absolute;left:7364;top:-6264;width:60;height:60" id="docshape543" coordorigin="7365,-6263" coordsize="60,60" path="m7424,-6237l7420,-6248,7413,-6257,7402,-6262,7391,-6263,7379,-6259,7371,-6252,7365,-6242,7365,-6230,7368,-6219,7376,-6210,7386,-6205,7398,-6204,7409,-6208,7418,-6215,7423,-6225,7424,-6237e" filled="false" stroked="true" strokeweight=".2pt" strokecolor="#7e00ff">
              <v:path arrowok="t"/>
              <v:stroke dashstyle="solid"/>
            </v:shape>
            <v:shape style="position:absolute;left:7362;top:-6266;width:64;height:64" id="docshape544" coordorigin="7362,-6266" coordsize="64,64" path="m7426,-6237l7422,-6250,7414,-6259,7403,-6264,7390,-6266,7378,-6261,7369,-6253,7363,-6242,7362,-6230,7366,-6218,7374,-6208,7385,-6203,7398,-6202,7410,-6206,7419,-6214,7425,-6225,7426,-6237e" filled="false" stroked="true" strokeweight=".2pt" strokecolor="#7e00ff">
              <v:path arrowok="t"/>
              <v:stroke dashstyle="solid"/>
            </v:shape>
            <v:rect style="position:absolute;left:7393;top:-6290;width:2;height:24" id="docshape545" filled="false" stroked="true" strokeweight=".2pt" strokecolor="#7e00ff">
              <v:stroke dashstyle="solid"/>
            </v:rect>
            <v:line style="position:absolute" from="9100,-987" to="9100,-1213" stroked="true" strokeweight=".2pt" strokecolor="#ff0000">
              <v:stroke dashstyle="solid"/>
            </v:line>
            <v:line style="position:absolute" from="9086,-1244" to="9110,-1231" stroked="true" strokeweight=".2pt" strokecolor="#ff0000">
              <v:stroke dashstyle="solid"/>
            </v:line>
            <v:line style="position:absolute" from="9086,-1261" to="9110,-1247" stroked="true" strokeweight=".2pt" strokecolor="#ff0000">
              <v:stroke dashstyle="solid"/>
            </v:line>
            <v:line style="position:absolute" from="9086,-1622" to="9110,-1609" stroked="true" strokeweight=".2pt" strokecolor="#ff0000">
              <v:stroke dashstyle="solid"/>
            </v:line>
            <v:line style="position:absolute" from="9086,-1639" to="9110,-1625" stroked="true" strokeweight=".2pt" strokecolor="#ff0000">
              <v:stroke dashstyle="solid"/>
            </v:line>
            <v:line style="position:absolute" from="9086,-2001" to="9110,-1987" stroked="true" strokeweight=".2pt" strokecolor="#ff0000">
              <v:stroke dashstyle="solid"/>
            </v:line>
            <v:line style="position:absolute" from="9086,-2017" to="9110,-2004" stroked="true" strokeweight=".2pt" strokecolor="#ff0000">
              <v:stroke dashstyle="solid"/>
            </v:line>
            <v:line style="position:absolute" from="9086,-2379" to="9110,-2365" stroked="true" strokeweight=".2pt" strokecolor="#ff0000">
              <v:stroke dashstyle="solid"/>
            </v:line>
            <v:line style="position:absolute" from="9086,-2395" to="9110,-2382" stroked="true" strokeweight=".2pt" strokecolor="#ff0000">
              <v:stroke dashstyle="solid"/>
            </v:line>
            <v:line style="position:absolute" from="5461,-6804" to="5736,-6804" stroked="true" strokeweight=".2pt" strokecolor="#00ffff">
              <v:stroke dashstyle="solid"/>
            </v:line>
            <v:line style="position:absolute" from="5766,-6818" to="5753,-6794" stroked="true" strokeweight=".2pt" strokecolor="#00ffff">
              <v:stroke dashstyle="solid"/>
            </v:line>
            <v:line style="position:absolute" from="5783,-6818" to="5769,-6794" stroked="true" strokeweight=".2pt" strokecolor="#00ffff">
              <v:stroke dashstyle="solid"/>
            </v:line>
            <v:line style="position:absolute" from="5799,-6804" to="6114,-6804" stroked="true" strokeweight=".2pt" strokecolor="#00ffff">
              <v:stroke dashstyle="solid"/>
            </v:line>
            <v:line style="position:absolute" from="6145,-6818" to="6131,-6794" stroked="true" strokeweight=".2pt" strokecolor="#00ffff">
              <v:stroke dashstyle="solid"/>
            </v:line>
            <v:line style="position:absolute" from="6161,-6818" to="6148,-6794" stroked="true" strokeweight=".2pt" strokecolor="#00ffff">
              <v:stroke dashstyle="solid"/>
            </v:line>
            <v:line style="position:absolute" from="6177,-6804" to="6492,-6804" stroked="true" strokeweight=".2pt" strokecolor="#00ffff">
              <v:stroke dashstyle="solid"/>
            </v:line>
            <v:line style="position:absolute" from="6523,-6818" to="6509,-6794" stroked="true" strokeweight=".2pt" strokecolor="#00ffff">
              <v:stroke dashstyle="solid"/>
            </v:line>
            <v:line style="position:absolute" from="6539,-6818" to="6526,-6794" stroked="true" strokeweight=".2pt" strokecolor="#00ffff">
              <v:stroke dashstyle="solid"/>
            </v:line>
            <v:line style="position:absolute" from="6555,-6804" to="6870,-6804" stroked="true" strokeweight=".2pt" strokecolor="#00ffff">
              <v:stroke dashstyle="solid"/>
            </v:line>
            <v:line style="position:absolute" from="6902,-6818" to="6888,-6794" stroked="true" strokeweight=".2pt" strokecolor="#00ffff">
              <v:stroke dashstyle="solid"/>
            </v:line>
            <v:line style="position:absolute" from="6918,-6818" to="6905,-6794" stroked="true" strokeweight=".2pt" strokecolor="#00ffff">
              <v:stroke dashstyle="solid"/>
            </v:line>
            <v:line style="position:absolute" from="6934,-6804" to="7249,-6804" stroked="true" strokeweight=".2pt" strokecolor="#00ffff">
              <v:stroke dashstyle="solid"/>
            </v:line>
            <v:line style="position:absolute" from="7280,-6818" to="7266,-6794" stroked="true" strokeweight=".2pt" strokecolor="#00ffff">
              <v:stroke dashstyle="solid"/>
            </v:line>
            <v:line style="position:absolute" from="7296,-6818" to="7283,-6794" stroked="true" strokeweight=".2pt" strokecolor="#00ffff">
              <v:stroke dashstyle="solid"/>
            </v:line>
            <v:line style="position:absolute" from="7312,-6804" to="7627,-6804" stroked="true" strokeweight=".2pt" strokecolor="#00ffff">
              <v:stroke dashstyle="solid"/>
            </v:line>
            <v:line style="position:absolute" from="7658,-6818" to="7645,-6794" stroked="true" strokeweight=".2pt" strokecolor="#00ffff">
              <v:stroke dashstyle="solid"/>
            </v:line>
            <v:line style="position:absolute" from="7675,-6818" to="7661,-6794" stroked="true" strokeweight=".2pt" strokecolor="#00ffff">
              <v:stroke dashstyle="solid"/>
            </v:line>
            <v:line style="position:absolute" from="7690,-6804" to="8006,-6804" stroked="true" strokeweight=".2pt" strokecolor="#00ffff">
              <v:stroke dashstyle="solid"/>
            </v:line>
            <v:line style="position:absolute" from="8036,-6818" to="8023,-6794" stroked="true" strokeweight=".2pt" strokecolor="#00ffff">
              <v:stroke dashstyle="solid"/>
            </v:line>
            <v:line style="position:absolute" from="8053,-6818" to="8039,-6794" stroked="true" strokeweight=".2pt" strokecolor="#00ffff">
              <v:stroke dashstyle="solid"/>
            </v:line>
            <v:line style="position:absolute" from="8069,-6804" to="8384,-6804" stroked="true" strokeweight=".2pt" strokecolor="#00ffff">
              <v:stroke dashstyle="solid"/>
            </v:line>
            <v:line style="position:absolute" from="8415,-6818" to="8401,-6794" stroked="true" strokeweight=".2pt" strokecolor="#00ffff">
              <v:stroke dashstyle="solid"/>
            </v:line>
            <v:line style="position:absolute" from="8431,-6818" to="8418,-6794" stroked="true" strokeweight=".2pt" strokecolor="#00ffff">
              <v:stroke dashstyle="solid"/>
            </v:line>
            <v:line style="position:absolute" from="8447,-6804" to="8762,-6804" stroked="true" strokeweight=".2pt" strokecolor="#00ffff">
              <v:stroke dashstyle="solid"/>
            </v:line>
            <v:line style="position:absolute" from="8793,-6818" to="8780,-6794" stroked="true" strokeweight=".2pt" strokecolor="#00ffff">
              <v:stroke dashstyle="solid"/>
            </v:line>
            <v:line style="position:absolute" from="8810,-6818" to="8796,-6794" stroked="true" strokeweight=".2pt" strokecolor="#00ffff">
              <v:stroke dashstyle="solid"/>
            </v:line>
            <v:line style="position:absolute" from="8825,-6804" to="9100,-6804" stroked="true" strokeweight=".2pt" strokecolor="#00ffff">
              <v:stroke dashstyle="solid"/>
            </v:line>
            <v:line style="position:absolute" from="8878,-987" to="9100,-987" stroked="true" strokeweight=".2pt" strokecolor="#00ffff">
              <v:stroke dashstyle="solid"/>
            </v:line>
            <v:shape style="position:absolute;left:9369;top:-6293;width:157;height:182" type="#_x0000_t75" id="docshape546" stroked="false">
              <v:imagedata r:id="rId147" o:title=""/>
            </v:shape>
            <v:shape style="position:absolute;left:9330;top:-1581;width:157;height:189" type="#_x0000_t75" id="docshape547" stroked="false">
              <v:imagedata r:id="rId148" o:title=""/>
            </v:shape>
            <v:shape style="position:absolute;left:5508;top:-6804;width:3861;height:5881" id="docshape548" coordorigin="5508,-6804" coordsize="3861,5881" path="m9368,-924l5508,-924,5508,-6804e" filled="false" stroked="true" strokeweight=".15pt" strokecolor="#b8b8b8">
              <v:path arrowok="t"/>
              <v:stroke dashstyle="solid"/>
            </v:shape>
            <v:shape style="position:absolute;left:13800;top:-3181;width:216;height:29" id="docshape549" coordorigin="13800,-3181" coordsize="216,29" path="m14016,-3181l13921,-3164,13800,-3153e" filled="false" stroked="true" strokeweight=".1pt" strokecolor="#955a00">
              <v:path arrowok="t"/>
              <v:stroke dashstyle="solid"/>
            </v:shape>
            <v:line style="position:absolute" from="13751,-3148" to="13701,-3144" stroked="true" strokeweight=".1pt" strokecolor="#955a00">
              <v:stroke dashstyle="solid"/>
            </v:line>
            <v:line style="position:absolute" from="13651,-3139" to="13601,-3135" stroked="true" strokeweight=".1pt" strokecolor="#955a00">
              <v:stroke dashstyle="solid"/>
            </v:line>
            <v:line style="position:absolute" from="13551,-3130" to="13302,-3108" stroked="true" strokeweight=".1pt" strokecolor="#955a00">
              <v:stroke dashstyle="solid"/>
            </v:line>
            <v:line style="position:absolute" from="13252,-3103" to="13202,-3099" stroked="true" strokeweight=".1pt" strokecolor="#955a00">
              <v:stroke dashstyle="solid"/>
            </v:line>
            <v:line style="position:absolute" from="12032,-6637" to="11942,-6639" stroked="true" strokeweight=".1pt" strokecolor="#955a00">
              <v:stroke dashstyle="solid"/>
            </v:line>
            <v:line style="position:absolute" from="2422,-20" to="2410,-30" stroked="true" strokeweight=".1pt" strokecolor="#955a00">
              <v:stroke dashstyle="solid"/>
            </v:line>
            <v:line style="position:absolute" from="2371,-61" to="2332,-92" stroked="true" strokeweight=".1pt" strokecolor="#955a00">
              <v:stroke dashstyle="solid"/>
            </v:line>
            <v:shape style="position:absolute;left:2122;top:-305;width:171;height:181" id="docshape550" coordorigin="2122,-304" coordsize="171,181" path="m2293,-124l2201,-197,2176,-230,2168,-242,2160,-253,2129,-294,2122,-304e" filled="false" stroked="true" strokeweight=".1pt" strokecolor="#955a00">
              <v:path arrowok="t"/>
              <v:stroke dashstyle="solid"/>
            </v:shape>
            <v:shape style="position:absolute;left:1959;top:-437;width:134;height:235" type="#_x0000_t75" id="docshape551" stroked="false">
              <v:imagedata r:id="rId139" o:title=""/>
            </v:shape>
            <v:line style="position:absolute" from="2084,-157" to="2104,-111" stroked="true" strokeweight=".1pt" strokecolor="#955a00">
              <v:stroke dashstyle="solid"/>
            </v:line>
            <v:shape style="position:absolute;left:2124;top:-66;width:21;height:46" id="docshape552" coordorigin="2124,-66" coordsize="21,46" path="m2124,-66l2129,-56,2131,-50,2140,-29,2144,-22,2144,-20e" filled="false" stroked="true" strokeweight=".1pt" strokecolor="#955a00">
              <v:path arrowok="t"/>
              <v:stroke dashstyle="solid"/>
            </v:shape>
            <v:line style="position:absolute" from="11327,-4520" to="11375,-4519" stroked="true" strokeweight=".1pt" strokecolor="#955a00">
              <v:stroke dashstyle="solid"/>
            </v:line>
            <v:line style="position:absolute" from="11422,-4518" to="11470,-4517" stroked="true" strokeweight=".1pt" strokecolor="#955a00">
              <v:stroke dashstyle="solid"/>
            </v:line>
            <v:shape style="position:absolute;left:11824;top:-3391;width:236;height:24" id="docshape553" coordorigin="11824,-3390" coordsize="236,24" path="m12060,-3390l11887,-3366,11824,-3372e" filled="false" stroked="true" strokeweight=".1pt" strokecolor="#955a00">
              <v:path arrowok="t"/>
              <v:stroke dashstyle="solid"/>
            </v:shape>
            <v:line style="position:absolute" from="14016,-1076" to="13984,-1097" stroked="true" strokeweight=".1pt" strokecolor="#e0a400">
              <v:stroke dashstyle="solid"/>
            </v:line>
            <v:line style="position:absolute" from="13941,-1123" to="13899,-1150" stroked="true" strokeweight=".1pt" strokecolor="#e0a400">
              <v:stroke dashstyle="solid"/>
            </v:line>
            <v:line style="position:absolute" from="13857,-1177" to="13814,-1204" stroked="true" strokeweight=".1pt" strokecolor="#e0a400">
              <v:stroke dashstyle="solid"/>
            </v:line>
            <v:shape style="position:absolute;left:13564;top:-1371;width:208;height:140" id="docshape554" coordorigin="13565,-1370" coordsize="208,140" path="m13772,-1231l13723,-1262,13565,-1370e" filled="false" stroked="true" strokeweight=".1pt" strokecolor="#e0a400">
              <v:path arrowok="t"/>
              <v:stroke dashstyle="solid"/>
            </v:shape>
            <v:line style="position:absolute" from="14016,-2289" to="13876,-2232" stroked="true" strokeweight=".1pt" strokecolor="#e0a400">
              <v:stroke dashstyle="solid"/>
            </v:line>
            <v:line style="position:absolute" from="13826,-2232" to="13776,-2236" stroked="true" strokeweight=".1pt" strokecolor="#e0a400">
              <v:stroke dashstyle="solid"/>
            </v:line>
            <v:line style="position:absolute" from="13726,-2240" to="13676,-2244" stroked="true" strokeweight=".1pt" strokecolor="#e0a400">
              <v:stroke dashstyle="solid"/>
            </v:line>
            <v:line style="position:absolute" from="13627,-2248" to="13377,-2267" stroked="true" strokeweight=".1pt" strokecolor="#e0a400">
              <v:stroke dashstyle="solid"/>
            </v:line>
            <v:shape style="position:absolute;left:1230;top:-8029;width:12787;height:8010" type="#_x0000_t75" id="docshape555" stroked="false">
              <v:imagedata r:id="rId149" o:title=""/>
            </v:shape>
            <v:line style="position:absolute" from="2644,-758" to="2594,-754" stroked="true" strokeweight=".1pt" strokecolor="#e0a400">
              <v:stroke dashstyle="solid"/>
            </v:line>
            <v:shape style="position:absolute;left:5586;top:-6789;width:3751;height:5786" id="docshape556" coordorigin="5587,-6788" coordsize="3751,5786" path="m9085,-1003l9085,-3079,9337,-3079,9337,-4711,9085,-4711,9085,-6788,5587,-6788,5587,-1003,9085,-1003e" filled="false" stroked="true" strokeweight=".2pt" strokecolor="#ffffff">
              <v:path arrowok="t"/>
              <v:stroke dashstyle="solid"/>
            </v:shape>
            <v:shape style="position:absolute;left:5555;top:-6820;width:3814;height:5849" id="docshape557" coordorigin="5555,-6820" coordsize="3814,5849" path="m9116,-971l9116,-3048,9368,-3048,9368,-4743,9116,-4743,9116,-6820,5555,-6820,5555,-971,9116,-971e" filled="false" stroked="true" strokeweight=".2pt" strokecolor="#ffffff">
              <v:path arrowok="t"/>
              <v:stroke dashstyle="solid"/>
            </v:shape>
            <v:line style="position:absolute" from="5571,-2115" to="5462,-2031" stroked="true" strokeweight=".2pt" strokecolor="#0000ff">
              <v:stroke dashstyle="solid"/>
            </v:line>
            <v:shape style="position:absolute;left:5419;top:-2026;width:28;height:30" id="docshape558" coordorigin="5419,-2025" coordsize="28,30" path="m5436,-1995l5419,-2018,5427,-2024,5431,-2025,5447,-2009,5446,-2005,5444,-2001,5436,-1995e" filled="false" stroked="true" strokeweight=".2pt" strokecolor="#0000ff">
              <v:path arrowok="t"/>
              <v:stroke dashstyle="solid"/>
            </v:shape>
            <v:line style="position:absolute" from="5411,-1993" to="5223,-1850" stroked="true" strokeweight=".2pt" strokecolor="#0000ff">
              <v:stroke dashstyle="solid"/>
            </v:line>
            <v:shape style="position:absolute;left:5180;top:-1844;width:28;height:30" id="docshape559" coordorigin="5181,-1844" coordsize="28,30" path="m5198,-1814l5181,-1837,5188,-1843,5192,-1844,5208,-1827,5208,-1824,5205,-1820,5198,-1814e" filled="false" stroked="true" strokeweight=".2pt" strokecolor="#0000ff">
              <v:path arrowok="t"/>
              <v:stroke dashstyle="solid"/>
            </v:shape>
            <v:line style="position:absolute" from="5173,-1812" to="4985,-1669" stroked="true" strokeweight=".2pt" strokecolor="#0000ff">
              <v:stroke dashstyle="solid"/>
            </v:line>
            <v:shape style="position:absolute;left:4942;top:-1663;width:28;height:30" id="docshape560" coordorigin="4942,-1663" coordsize="28,30" path="m4960,-1633l4942,-1656,4950,-1661,4954,-1663,4970,-1646,4970,-1642,4967,-1639,4960,-1633e" filled="false" stroked="true" strokeweight=".2pt" strokecolor="#0000ff">
              <v:path arrowok="t"/>
              <v:stroke dashstyle="solid"/>
            </v:shape>
            <v:line style="position:absolute" from="4935,-1631" to="4746,-1488" stroked="true" strokeweight=".2pt" strokecolor="#0000ff">
              <v:stroke dashstyle="solid"/>
            </v:line>
            <v:shape style="position:absolute;left:4703;top:-1482;width:28;height:30" id="docshape561" coordorigin="4704,-1482" coordsize="28,30" path="m4721,-1452l4704,-1475,4711,-1480,4715,-1482,4731,-1465,4731,-1461,4729,-1458,4721,-1452e" filled="false" stroked="true" strokeweight=".2pt" strokecolor="#0000ff">
              <v:path arrowok="t"/>
              <v:stroke dashstyle="solid"/>
            </v:shape>
            <v:line style="position:absolute" from="4696,-1450" to="4508,-1307" stroked="true" strokeweight=".2pt" strokecolor="#0000ff">
              <v:stroke dashstyle="solid"/>
            </v:line>
            <v:shape style="position:absolute;left:4465;top:-1301;width:28;height:30" id="docshape562" coordorigin="4465,-1300" coordsize="28,30" path="m4482,-1271l4465,-1293,4473,-1299,4477,-1300,4493,-1284,4492,-1280,4490,-1276,4482,-1271e" filled="false" stroked="true" strokeweight=".2pt" strokecolor="#0000ff">
              <v:path arrowok="t"/>
              <v:stroke dashstyle="solid"/>
            </v:shape>
            <v:line style="position:absolute" from="4458,-1268" to="4269,-1125" stroked="true" strokeweight=".2pt" strokecolor="#0000ff">
              <v:stroke dashstyle="solid"/>
            </v:line>
            <v:shape style="position:absolute;left:4226;top:-1120;width:28;height:30" id="docshape563" coordorigin="4227,-1119" coordsize="28,30" path="m4244,-1089l4227,-1112,4234,-1118,4238,-1119,4254,-1103,4254,-1098,4251,-1095,4244,-1089e" filled="false" stroked="true" strokeweight=".2pt" strokecolor="#0000ff">
              <v:path arrowok="t"/>
              <v:stroke dashstyle="solid"/>
            </v:shape>
            <v:line style="position:absolute" from="4219,-1087" to="4031,-944" stroked="true" strokeweight=".2pt" strokecolor="#0000ff">
              <v:stroke dashstyle="solid"/>
            </v:line>
            <v:shape style="position:absolute;left:3988;top:-938;width:28;height:30" id="docshape564" coordorigin="3989,-938" coordsize="28,30" path="m4006,-908l3989,-931,3996,-936,4000,-938,4016,-921,4016,-917,4013,-914,4006,-908e" filled="false" stroked="true" strokeweight=".2pt" strokecolor="#0000ff">
              <v:path arrowok="t"/>
              <v:stroke dashstyle="solid"/>
            </v:shape>
            <v:line style="position:absolute" from="3981,-906" to="3792,-763" stroked="true" strokeweight=".2pt" strokecolor="#0000ff">
              <v:stroke dashstyle="solid"/>
            </v:line>
            <v:shape style="position:absolute;left:3749;top:-757;width:28;height:30" id="docshape565" coordorigin="3750,-756" coordsize="28,30" path="m3767,-727l3750,-749,3758,-755,3762,-756,3778,-740,3777,-736,3775,-732,3767,-727e" filled="false" stroked="true" strokeweight=".2pt" strokecolor="#0000ff">
              <v:path arrowok="t"/>
              <v:stroke dashstyle="solid"/>
            </v:shape>
            <v:line style="position:absolute" from="3742,-725" to="3554,-582" stroked="true" strokeweight=".2pt" strokecolor="#0000ff">
              <v:stroke dashstyle="solid"/>
            </v:line>
            <v:shape style="position:absolute;left:3511;top:-576;width:28;height:30" id="docshape566" coordorigin="3511,-575" coordsize="28,30" path="m3529,-546l3511,-568,3519,-574,3523,-575,3539,-559,3539,-555,3536,-551,3529,-546e" filled="false" stroked="true" strokeweight=".2pt" strokecolor="#0000ff">
              <v:path arrowok="t"/>
              <v:stroke dashstyle="solid"/>
            </v:shape>
            <v:line style="position:absolute" from="3504,-544" to="3316,-400" stroked="true" strokeweight=".2pt" strokecolor="#0000ff">
              <v:stroke dashstyle="solid"/>
            </v:line>
            <v:shape style="position:absolute;left:3273;top:-395;width:28;height:30" id="docshape567" coordorigin="3273,-394" coordsize="28,30" path="m3290,-364l3273,-387,3281,-393,3285,-394,3301,-377,3300,-374,3298,-370,3290,-364e" filled="false" stroked="true" strokeweight=".2pt" strokecolor="#0000ff">
              <v:path arrowok="t"/>
              <v:stroke dashstyle="solid"/>
            </v:shape>
            <v:line style="position:absolute" from="3265,-362" to="3077,-219" stroked="true" strokeweight=".2pt" strokecolor="#0000ff">
              <v:stroke dashstyle="solid"/>
            </v:line>
            <v:shape style="position:absolute;left:3034;top:-213;width:28;height:30" id="docshape568" coordorigin="3035,-213" coordsize="28,30" path="m3052,-183l3035,-206,3042,-211,3046,-213,3062,-196,3062,-192,3059,-189,3052,-183e" filled="false" stroked="true" strokeweight=".2pt" strokecolor="#0000ff">
              <v:path arrowok="t"/>
              <v:stroke dashstyle="solid"/>
            </v:shape>
            <v:line style="position:absolute" from="3027,-181" to="2838,-38" stroked="true" strokeweight=".2pt" strokecolor="#0000ff">
              <v:stroke dashstyle="solid"/>
            </v:line>
            <v:shape style="position:absolute;left:2796;top:-32;width:27;height:12" id="docshape569" coordorigin="2796,-31" coordsize="27,12" path="m2799,-20l2796,-24,2804,-30,2808,-31,2811,-31,2814,-30,2818,-27,2822,-22,2822,-20e" filled="false" stroked="true" strokeweight=".2pt" strokecolor="#0000ff">
              <v:path arrowok="t"/>
              <v:stroke dashstyle="solid"/>
            </v:shape>
            <v:shape style="position:absolute;left:5400;top:-6996;width:251;height:191" type="#_x0000_t75" id="docshape570" stroked="false">
              <v:imagedata r:id="rId150" o:title=""/>
            </v:shape>
            <v:rect style="position:absolute;left:9084;top:-3975;width:158;height:158" id="docshape571" filled="false" stroked="true" strokeweight=".2pt" strokecolor="#007eff">
              <v:stroke dashstyle="solid"/>
            </v:rect>
            <v:shape style="position:absolute;left:9082;top:-3718;width:162;height:399" type="#_x0000_t75" id="docshape572" stroked="false">
              <v:imagedata r:id="rId151" o:title=""/>
            </v:shape>
            <v:shape style="position:absolute;left:9082;top:-4471;width:162;height:399" type="#_x0000_t75" id="docshape573" stroked="false">
              <v:imagedata r:id="rId152" o:title=""/>
            </v:shape>
            <v:rect style="position:absolute;left:9116;top:-3048;width:253;height:2077" id="docshape574" filled="false" stroked="true" strokeweight=".2pt" strokecolor="#231f20">
              <v:stroke dashstyle="solid"/>
            </v:rect>
            <v:shape style="position:absolute;left:5460;top:-6804;width:3908;height:5928" id="docshape575" coordorigin="5461,-6804" coordsize="3908,5928" path="m5461,-877l5461,-6804,5555,-6804,5555,-971,9368,-971,9368,-877,5461,-877e" filled="false" stroked="true" strokeweight=".284pt" strokecolor="#5fd2ff">
              <v:path arrowok="t"/>
              <v:stroke dashstyle="solid"/>
            </v:shape>
            <v:line style="position:absolute" from="9100,-2851" to="8888,-2851" stroked="true" strokeweight=".2pt" strokecolor="#ff0000">
              <v:stroke dashstyle="solid"/>
            </v:line>
            <v:shape style="position:absolute;left:8887;top:-2851;width:213;height:213" id="docshape576" coordorigin="8888,-2851" coordsize="213,213" path="m8888,-2851l8899,-2784,8929,-2725,8975,-2679,9033,-2649,9101,-2638e" filled="false" stroked="true" strokeweight=".2pt" strokecolor="#ff0000">
              <v:path arrowok="t"/>
              <v:stroke dashstyle="solid"/>
            </v:shape>
            <v:line style="position:absolute" from="8878,-987" to="8878,-1200" stroked="true" strokeweight=".2pt" strokecolor="#ff0000">
              <v:stroke dashstyle="solid"/>
            </v:line>
            <v:shape style="position:absolute;left:8664;top:-1200;width:213;height:213" id="docshape577" coordorigin="8665,-1200" coordsize="213,213" path="m8878,-1200l8810,-1189,8752,-1159,8706,-1113,8676,-1054,8665,-987e" filled="false" stroked="true" strokeweight=".2pt" strokecolor="#ff0000">
              <v:path arrowok="t"/>
              <v:stroke dashstyle="solid"/>
            </v:shape>
            <v:line style="position:absolute" from="5571,-1200" to="5784,-1200" stroked="true" strokeweight=".2pt" strokecolor="#ff0000">
              <v:stroke dashstyle="solid"/>
            </v:line>
            <v:shape style="position:absolute;left:5571;top:-1413;width:213;height:213" id="docshape578" coordorigin="5571,-1413" coordsize="213,213" path="m5784,-1200l5773,-1267,5743,-1326,5697,-1372,5639,-1402,5571,-1413e" filled="false" stroked="true" strokeweight=".2pt" strokecolor="#ff0000">
              <v:path arrowok="t"/>
              <v:stroke dashstyle="solid"/>
            </v:shape>
            <v:shape style="position:absolute;left:4680;top:-1792;width:245;height:159" type="#_x0000_t75" id="docshape579" stroked="false">
              <v:imagedata r:id="rId153" o:title=""/>
            </v:shape>
            <v:shape style="position:absolute;left:6856;top:-4240;width:1045;height:201" id="docshape580" coordorigin="6857,-4239" coordsize="1045,201" path="m7902,-4239l6857,-4239,6857,-4038,7902,-4239xm7902,-4038l7902,-4239,6857,-4038,7902,-4038xe" filled="true" fillcolor="#ffffff" stroked="false">
              <v:path arrowok="t"/>
              <v:fill type="solid"/>
            </v:shape>
            <v:shape style="position:absolute;left:6856;top:-4240;width:1045;height:201" id="docshape581" coordorigin="6857,-4239" coordsize="1045,201" path="m6857,-4239l6857,-4038,7902,-4239,6857,-4239xm6857,-4038l7902,-4239,7902,-4038,6857,-4038xe" filled="false" stroked="true" strokeweight="0pt" strokecolor="#ffffff">
              <v:path arrowok="t"/>
              <v:stroke dashstyle="solid"/>
            </v:shape>
            <v:shape style="position:absolute;left:7589;top:-1831;width:764;height:92" id="docshape582" coordorigin="7590,-1830" coordsize="764,92" path="m8354,-1830l7590,-1830,7590,-1739,8354,-1830xm8354,-1739l8354,-1830,7590,-1739,8354,-1739xe" filled="true" fillcolor="#ffffff" stroked="false">
              <v:path arrowok="t"/>
              <v:fill type="solid"/>
            </v:shape>
            <v:shape style="position:absolute;left:7589;top:-1831;width:764;height:92" id="docshape583" coordorigin="7590,-1830" coordsize="764,92" path="m7590,-1830l7590,-1739,8354,-1830,7590,-1830xm7590,-1739l8354,-1830,8354,-1739,7590,-1739xe" filled="false" stroked="true" strokeweight="0pt" strokecolor="#ffffff">
              <v:path arrowok="t"/>
              <v:stroke dashstyle="solid"/>
            </v:shape>
            <v:shape style="position:absolute;left:7423;top:-1581;width:15;height:20" id="docshape584" coordorigin="7424,-1581" coordsize="15,20" path="m7438,-1575l7424,-1561,7429,-1581e" filled="false" stroked="true" strokeweight=".2pt" strokecolor="#231f20">
              <v:path arrowok="t"/>
              <v:stroke dashstyle="solid"/>
            </v:shape>
            <v:shape style="position:absolute;left:7423;top:-1786;width:147;height:225" id="docshape585" coordorigin="7424,-1786" coordsize="147,225" path="m7424,-1561l7433,-1578,7554,-1786,7570,-1786e" filled="false" stroked="true" strokeweight=".2pt" strokecolor="#231f20">
              <v:path arrowok="t"/>
              <v:stroke dashstyle="solid"/>
            </v:shape>
            <v:shape style="position:absolute;left:10181;top:-5807;width:950;height:147" id="docshape586" coordorigin="10181,-5807" coordsize="950,147" path="m11131,-5807l10181,-5807,10181,-5660,11131,-5807xm11131,-5660l11131,-5807,10181,-5660,11131,-5660xe" filled="true" fillcolor="#ffffff" stroked="false">
              <v:path arrowok="t"/>
              <v:fill type="solid"/>
            </v:shape>
            <v:shape style="position:absolute;left:10181;top:-5807;width:950;height:147" id="docshape587" coordorigin="10181,-5807" coordsize="950,147" path="m10181,-5807l10181,-5660,11131,-5807,10181,-5807xm10181,-5660l11131,-5807,11131,-5660,10181,-5660xe" filled="false" stroked="true" strokeweight="0pt" strokecolor="#ffffff">
              <v:path arrowok="t"/>
              <v:stroke dashstyle="solid"/>
            </v:shape>
            <v:shape style="position:absolute;left:9111;top:-5517;width:21;height:11" id="docshape588" coordorigin="9111,-5517" coordsize="21,11" path="m9132,-5507l9111,-5507,9129,-5517e" filled="false" stroked="true" strokeweight=".2pt" strokecolor="#231f20">
              <v:path arrowok="t"/>
              <v:stroke dashstyle="solid"/>
            </v:shape>
            <v:shape style="position:absolute;left:9111;top:-5767;width:1051;height:260" id="docshape589" coordorigin="9111,-5767" coordsize="1051,260" path="m9111,-5507l9130,-5512,10146,-5767,10162,-5767e" filled="false" stroked="true" strokeweight=".2pt" strokecolor="#231f20">
              <v:path arrowok="t"/>
              <v:stroke dashstyle="solid"/>
            </v:shape>
            <v:shape style="position:absolute;left:9864;top:-6505;width:732;height:81" id="docshape590" coordorigin="9864,-6505" coordsize="732,81" path="m10595,-6505l9864,-6505,9864,-6424,10595,-6505xm10595,-6424l10595,-6505,9864,-6424,10595,-6424xe" filled="true" fillcolor="#ffffff" stroked="false">
              <v:path arrowok="t"/>
              <v:fill type="solid"/>
            </v:shape>
            <v:shape style="position:absolute;left:9864;top:-6505;width:732;height:81" id="docshape591" coordorigin="9864,-6505" coordsize="732,81" path="m9864,-6505l9864,-6424,10595,-6505,9864,-6505xm9864,-6424l10595,-6505,10595,-6424,9864,-6424xe" filled="false" stroked="true" strokeweight="0pt" strokecolor="#ffffff">
              <v:path arrowok="t"/>
              <v:stroke dashstyle="solid"/>
            </v:shape>
            <v:shape style="position:absolute;left:9515;top:-6262;width:20;height:16" id="docshape592" coordorigin="9515,-6261" coordsize="20,16" path="m9534,-6253l9515,-6246,9528,-6261e" filled="false" stroked="true" strokeweight=".2pt" strokecolor="#231f20">
              <v:path arrowok="t"/>
              <v:stroke dashstyle="solid"/>
            </v:shape>
            <v:shape style="position:absolute;left:9515;top:-6465;width:330;height:220" id="docshape593" coordorigin="9515,-6465" coordsize="330,220" path="m9515,-6246l9531,-6257,9829,-6465,9844,-6465e" filled="false" stroked="true" strokeweight=".2pt" strokecolor="#231f20">
              <v:path arrowok="t"/>
              <v:stroke dashstyle="solid"/>
            </v:shape>
            <v:shape style="position:absolute;left:10133;top:-4506;width:814;height:81" id="docshape594" coordorigin="10133,-4505" coordsize="814,81" path="m10946,-4505l10133,-4505,10133,-4425,10946,-4505xm10946,-4425l10946,-4505,10133,-4425,10946,-4425xe" filled="true" fillcolor="#ffffff" stroked="false">
              <v:path arrowok="t"/>
              <v:fill type="solid"/>
            </v:shape>
            <v:shape style="position:absolute;left:10133;top:-4506;width:814;height:81" id="docshape595" coordorigin="10133,-4505" coordsize="814,81" path="m10133,-4505l10133,-4425,10946,-4505,10133,-4505xm10133,-4425l10946,-4505,10946,-4425,10133,-4425xe" filled="false" stroked="true" strokeweight="0pt" strokecolor="#ffffff">
              <v:path arrowok="t"/>
              <v:stroke dashstyle="solid"/>
            </v:shape>
            <v:shape style="position:absolute;left:9904;top:-4219;width:17;height:20" id="docshape596" coordorigin="9904,-4219" coordsize="17,20" path="m9920,-4213l9904,-4200,9912,-4219e" filled="false" stroked="true" strokeweight=".2pt" strokecolor="#231f20">
              <v:path arrowok="t"/>
              <v:stroke dashstyle="solid"/>
            </v:shape>
            <v:shape style="position:absolute;left:9904;top:-4466;width:210;height:266" id="docshape597" coordorigin="9904,-4466" coordsize="210,266" path="m9904,-4200l9916,-4216,10097,-4466,10113,-4466e" filled="false" stroked="true" strokeweight=".2pt" strokecolor="#231f20">
              <v:path arrowok="t"/>
              <v:stroke dashstyle="solid"/>
            </v:shape>
            <v:shape style="position:absolute;left:9700;top:-1764;width:732;height:81" id="docshape598" coordorigin="9700,-1764" coordsize="732,81" path="m10431,-1764l9700,-1764,9700,-1683,10431,-1764xm10431,-1683l10431,-1764,9700,-1683,10431,-1683xe" filled="true" fillcolor="#ffffff" stroked="false">
              <v:path arrowok="t"/>
              <v:fill type="solid"/>
            </v:shape>
            <v:shape style="position:absolute;left:9700;top:-1764;width:732;height:81" id="docshape599" coordorigin="9700,-1764" coordsize="732,81" path="m9700,-1764l9700,-1683,10431,-1764,9700,-1764xm9700,-1683l10431,-1764,10431,-1683,9700,-1683xe" filled="false" stroked="true" strokeweight="0pt" strokecolor="#ffffff">
              <v:path arrowok="t"/>
              <v:stroke dashstyle="solid"/>
            </v:shape>
            <v:shape style="position:absolute;left:9438;top:-1525;width:19;height:18" id="docshape600" coordorigin="9438,-1525" coordsize="19,18" path="m9456,-1517l9438,-1508,9449,-1525e" filled="false" stroked="true" strokeweight=".2pt" strokecolor="#231f20">
              <v:path arrowok="t"/>
              <v:stroke dashstyle="solid"/>
            </v:shape>
            <v:shape style="position:absolute;left:9438;top:-1724;width:242;height:217" id="docshape601" coordorigin="9438,-1724" coordsize="242,217" path="m9438,-1508l9453,-1521,9665,-1724,9680,-1724e" filled="false" stroked="true" strokeweight=".2pt" strokecolor="#231f20">
              <v:path arrowok="t"/>
              <v:stroke dashstyle="solid"/>
            </v:shape>
            <v:shape style="position:absolute;left:3280;top:-2318;width:737;height:81" id="docshape602" coordorigin="3280,-2318" coordsize="737,81" path="m4017,-2318l3280,-2318,3280,-2237,4017,-2318xm4017,-2237l4017,-2318,3280,-2237,4017,-2237xe" filled="true" fillcolor="#ffffff" stroked="false">
              <v:path arrowok="t"/>
              <v:fill type="solid"/>
            </v:shape>
            <v:shape style="position:absolute;left:3280;top:-2318;width:737;height:81" id="docshape603" coordorigin="3281,-2318" coordsize="737,81" path="m3281,-2318l3281,-2237,4017,-2318,3281,-2318xm3281,-2237l4017,-2318,4017,-2237,3281,-2237xe" filled="false" stroked="true" strokeweight="0pt" strokecolor="#ffffff">
              <v:path arrowok="t"/>
              <v:stroke dashstyle="solid"/>
            </v:shape>
            <v:shape style="position:absolute;left:4747;top:-1739;width:20;height:17" id="docshape604" coordorigin="4748,-1738" coordsize="20,17" path="m4755,-1738l4767,-1722,4748,-1730e" filled="false" stroked="true" strokeweight=".2pt" strokecolor="#231f20">
              <v:path arrowok="t"/>
              <v:stroke dashstyle="solid"/>
            </v:shape>
            <v:shape style="position:absolute;left:4021;top:-2278;width:746;height:556" id="docshape605" coordorigin="4022,-2278" coordsize="746,556" path="m4767,-1722l4751,-1734,4038,-2278,4022,-2278e" filled="false" stroked="true" strokeweight=".2pt" strokecolor="#231f20">
              <v:path arrowok="t"/>
              <v:stroke dashstyle="solid"/>
            </v:shape>
            <v:shape style="position:absolute;left:3238;top:-887;width:792;height:81" id="docshape606" coordorigin="3239,-887" coordsize="792,81" path="m4031,-887l3239,-887,3239,-806,4031,-887xm4031,-806l4031,-887,3239,-806,4031,-806xe" filled="true" fillcolor="#ffffff" stroked="false">
              <v:path arrowok="t"/>
              <v:fill type="solid"/>
            </v:shape>
            <v:shape style="position:absolute;left:3238;top:-887;width:792;height:81" id="docshape607" coordorigin="3239,-887" coordsize="792,81" path="m3239,-887l3239,-806,4031,-887,3239,-887xm3239,-806l4031,-887,4031,-806,3239,-806xe" filled="false" stroked="true" strokeweight="0pt" strokecolor="#ffffff">
              <v:path arrowok="t"/>
              <v:stroke dashstyle="solid"/>
            </v:shape>
            <v:shape style="position:absolute;left:5441;top:-933;width:21;height:11" id="docshape608" coordorigin="5442,-933" coordsize="21,11" path="m5442,-933l5462,-929,5442,-923e" filled="false" stroked="true" strokeweight=".2pt" strokecolor="#231f20">
              <v:path arrowok="t"/>
              <v:stroke dashstyle="solid"/>
            </v:shape>
            <v:shape style="position:absolute;left:4040;top:-929;width:1422;height:83" id="docshape609" coordorigin="4041,-929" coordsize="1422,83" path="m5462,-929l5442,-928,4056,-847,4041,-847e" filled="false" stroked="true" strokeweight=".2pt" strokecolor="#231f20">
              <v:path arrowok="t"/>
              <v:stroke dashstyle="solid"/>
            </v:shape>
            <v:shape style="position:absolute;left:4450;top:-5549;width:812;height:81" id="docshape610" coordorigin="4450,-5549" coordsize="812,81" path="m5262,-5549l4450,-5549,4450,-5468,5262,-5549xm5262,-5468l5262,-5549,4450,-5468,5262,-5468xe" filled="true" fillcolor="#ffffff" stroked="false">
              <v:path arrowok="t"/>
              <v:fill type="solid"/>
            </v:shape>
            <v:shape style="position:absolute;left:4450;top:-5549;width:812;height:81" id="docshape611" coordorigin="4450,-5549" coordsize="812,81" path="m4450,-5549l4450,-5468,5262,-5549,4450,-5549xm4450,-5468l5262,-5549,5262,-5468,4450,-5468xe" filled="false" stroked="true" strokeweight="0pt" strokecolor="#ffffff">
              <v:path arrowok="t"/>
              <v:stroke dashstyle="solid"/>
            </v:shape>
            <v:shape style="position:absolute;left:5443;top:-5345;width:18;height:19" id="docshape612" coordorigin="5443,-5344" coordsize="18,19" path="m5451,-5344l5461,-5326,5443,-5337e" filled="false" stroked="true" strokeweight=".2pt" strokecolor="#231f20">
              <v:path arrowok="t"/>
              <v:stroke dashstyle="solid"/>
            </v:shape>
            <v:shape style="position:absolute;left:5272;top:-5509;width:188;height:183" id="docshape613" coordorigin="5273,-5509" coordsize="188,183" path="m5461,-5326l5447,-5341,5289,-5509,5273,-5509e" filled="false" stroked="true" strokeweight=".2pt" strokecolor="#231f20">
              <v:path arrowok="t"/>
              <v:stroke dashstyle="solid"/>
            </v:shape>
            <v:shape style="position:absolute;left:3232;top:-1122;width:874;height:92" id="docshape614" coordorigin="3233,-1121" coordsize="874,92" path="m4106,-1121l3233,-1121,3233,-1030,4106,-1121xm4106,-1030l4106,-1121,3233,-1030,4106,-1030xe" filled="true" fillcolor="#ffffff" stroked="false">
              <v:path arrowok="t"/>
              <v:fill type="solid"/>
            </v:shape>
            <v:shape style="position:absolute;left:3232;top:-1122;width:874;height:92" id="docshape615" coordorigin="3233,-1121" coordsize="874,92" path="m3233,-1121l3233,-1030,4106,-1121,3233,-1121xm3233,-1030l4106,-1121,4106,-1030,3233,-1030xe" filled="false" stroked="true" strokeweight="0pt" strokecolor="#ffffff">
              <v:path arrowok="t"/>
              <v:stroke dashstyle="solid"/>
            </v:shape>
            <v:shape style="position:absolute;left:5629;top:-1198;width:21;height:11" id="docshape616" coordorigin="5630,-1197" coordsize="21,11" path="m5630,-1197l5650,-1194,5631,-1187e" filled="false" stroked="true" strokeweight=".2pt" strokecolor="#231f20">
              <v:path arrowok="t"/>
              <v:stroke dashstyle="solid"/>
            </v:shape>
            <v:shape style="position:absolute;left:4117;top:-1194;width:1533;height:118" id="docshape617" coordorigin="4118,-1194" coordsize="1533,118" path="m5650,-1194l5630,-1192,4133,-1076,4118,-1076e" filled="false" stroked="true" strokeweight=".2pt" strokecolor="#231f20">
              <v:path arrowok="t"/>
              <v:stroke dashstyle="solid"/>
            </v:shape>
            <v:shape style="position:absolute;left:9197;top:-7240;width:664;height:214" id="docshape618" coordorigin="9197,-7239" coordsize="664,214" path="m9861,-7239l9197,-7239,9197,-7026,9861,-7239xm9861,-7026l9861,-7239,9197,-7026,9861,-7026xe" filled="true" fillcolor="#ffffff" stroked="false">
              <v:path arrowok="t"/>
              <v:fill type="solid"/>
            </v:shape>
            <v:shape style="position:absolute;left:9197;top:-7240;width:664;height:214" id="docshape619" coordorigin="9197,-7239" coordsize="664,214" path="m9197,-7239l9197,-7026,9861,-7239,9197,-7239xm9197,-7026l9861,-7239,9861,-7026,9197,-7026xe" filled="false" stroked="true" strokeweight="0pt" strokecolor="#ffffff">
              <v:path arrowok="t"/>
              <v:stroke dashstyle="solid"/>
            </v:shape>
            <v:shape style="position:absolute;left:8743;top:-6823;width:19;height:18" id="docshape620" coordorigin="8744,-6822" coordsize="19,18" path="m8762,-6815l8744,-6805,8754,-6822e" filled="false" stroked="true" strokeweight=".2pt" strokecolor="#231f20">
              <v:path arrowok="t"/>
              <v:stroke dashstyle="solid"/>
            </v:shape>
            <v:shape style="position:absolute;left:8743;top:-7200;width:434;height:395" id="docshape621" coordorigin="8744,-7200" coordsize="434,395" path="m8744,-6805l8758,-6818,9162,-7200,9177,-7200e" filled="false" stroked="true" strokeweight=".2pt" strokecolor="#231f20">
              <v:path arrowok="t"/>
              <v:stroke dashstyle="solid"/>
            </v:shape>
            <v:shape style="position:absolute;left:10642;top:-5408;width:814;height:92" id="docshape622" coordorigin="10643,-5408" coordsize="814,92" path="m11456,-5408l10643,-5408,10643,-5316,11456,-5408xm11456,-5316l11456,-5408,10643,-5316,11456,-5316xe" filled="true" fillcolor="#ffffff" stroked="false">
              <v:path arrowok="t"/>
              <v:fill type="solid"/>
            </v:shape>
            <v:shape style="position:absolute;left:10642;top:-5408;width:814;height:92" id="docshape623" coordorigin="10643,-5408" coordsize="814,92" path="m10643,-5408l10643,-5316,11456,-5408,10643,-5408xm10643,-5316l11456,-5408,11456,-5316,10643,-5316xe" filled="false" stroked="true" strokeweight="0pt" strokecolor="#ffffff">
              <v:path arrowok="t"/>
              <v:stroke dashstyle="solid"/>
            </v:shape>
            <v:shape style="position:absolute;left:10605;top:-5082;width:11;height:21" id="docshape624" coordorigin="10605,-5081" coordsize="11,21" path="m10616,-5081l10611,-5061,10605,-5081e" filled="false" stroked="true" strokeweight=".2pt" strokecolor="#231f20">
              <v:path arrowok="t"/>
              <v:stroke dashstyle="solid"/>
            </v:shape>
            <v:shape style="position:absolute;left:10171;top:-4183;width:888;height:81" id="docshape625" coordorigin="10172,-4183" coordsize="888,81" path="m11059,-4183l10172,-4183,10172,-4103,11059,-4183xm11059,-4103l11059,-4183,10172,-4103,11059,-4103xe" filled="true" fillcolor="#ffffff" stroked="false">
              <v:path arrowok="t"/>
              <v:fill type="solid"/>
            </v:shape>
            <v:shape style="position:absolute;left:10171;top:-4183;width:888;height:81" id="docshape626" coordorigin="10172,-4183" coordsize="888,81" path="m10172,-4183l10172,-4103,11059,-4183,10172,-4183xm10172,-4103l11059,-4183,11059,-4103,10172,-4103xe" filled="false" stroked="true" strokeweight="0pt" strokecolor="#ffffff">
              <v:path arrowok="t"/>
              <v:stroke dashstyle="solid"/>
            </v:shape>
            <v:shape style="position:absolute;left:9242;top:-3906;width:21;height:11" id="docshape627" coordorigin="9242,-3906" coordsize="21,11" path="m9263,-3896l9242,-3895,9260,-3906e" filled="false" stroked="true" strokeweight=".2pt" strokecolor="#231f20">
              <v:path arrowok="t"/>
              <v:stroke dashstyle="solid"/>
            </v:shape>
            <v:shape style="position:absolute;left:9242;top:-4143;width:910;height:248" id="docshape628" coordorigin="9242,-4143" coordsize="910,248" path="m9242,-3895l9261,-3901,10136,-4143,10152,-4143e" filled="false" stroked="true" strokeweight=".2pt" strokecolor="#231f20">
              <v:path arrowok="t"/>
              <v:stroke dashstyle="solid"/>
            </v:shape>
            <v:shape style="position:absolute;left:5908;top:-7206;width:732;height:81" id="docshape629" coordorigin="5909,-7205" coordsize="732,81" path="m6640,-7205l5909,-7205,5909,-7125,6640,-7205xm6640,-7125l6640,-7205,5909,-7125,6640,-7125xe" filled="true" fillcolor="#ffffff" stroked="false">
              <v:path arrowok="t"/>
              <v:fill type="solid"/>
            </v:shape>
            <v:shape style="position:absolute;left:5908;top:-7206;width:732;height:81" id="docshape630" coordorigin="5908,-7205" coordsize="732,81" path="m5908,-7205l5908,-7125,6640,-7205,5908,-7205xm5908,-7125l6640,-7205,6640,-7125,5908,-7125xe" filled="false" stroked="true" strokeweight="0pt" strokecolor="#ffffff">
              <v:path arrowok="t"/>
              <v:stroke dashstyle="solid"/>
            </v:shape>
            <v:shape style="position:absolute;left:5559;top:-6963;width:20;height:16" id="docshape631" coordorigin="5559,-6962" coordsize="20,16" path="m5578,-6953l5559,-6946,5572,-6962e" filled="false" stroked="true" strokeweight=".2pt" strokecolor="#231f20">
              <v:path arrowok="t"/>
              <v:stroke dashstyle="solid"/>
            </v:shape>
            <v:shape style="position:absolute;left:5559;top:-7166;width:330;height:220" id="docshape632" coordorigin="5559,-7166" coordsize="330,220" path="m5559,-6946l5576,-6958,5873,-7166,5889,-7166e" filled="false" stroked="true" strokeweight=".2pt" strokecolor="#231f20">
              <v:path arrowok="t"/>
              <v:stroke dashstyle="solid"/>
            </v:shape>
            <v:line style="position:absolute" from="5445,-6299" to="4366,-6299" stroked="true" strokeweight=".2pt" strokecolor="#ff0000">
              <v:stroke dashstyle="solid"/>
            </v:line>
            <v:line style="position:absolute" from="5445,-1491" to="4366,-1491" stroked="true" strokeweight=".2pt" strokecolor="#ff0000">
              <v:stroke dashstyle="solid"/>
            </v:line>
            <v:line style="position:absolute" from="4382,-6280" to="4382,-1511" stroked="true" strokeweight=".2pt" strokecolor="#ff0000">
              <v:stroke dashstyle="solid"/>
            </v:line>
            <v:shape style="position:absolute;left:4321;top:-3972;width:49;height:153" id="docshape633" coordorigin="4321,-3972" coordsize="49,153" path="m4370,-3819l4370,-3972,4321,-3972,4370,-3819xm4370,-3819l4321,-3972,4321,-3819,4370,-3819xe" filled="true" fillcolor="#ffffff" stroked="false">
              <v:path arrowok="t"/>
              <v:fill type="solid"/>
            </v:shape>
            <v:shape style="position:absolute;left:4321;top:-3972;width:49;height:153" id="docshape634" coordorigin="4321,-3972" coordsize="49,153" path="m4321,-3819l4370,-3819,4321,-3972,4321,-3819xm4370,-3819l4321,-3972,4370,-3972,4370,-3819xe" filled="false" stroked="true" strokeweight="0pt" strokecolor="#ffffff">
              <v:path arrowok="t"/>
              <v:stroke dashstyle="solid"/>
            </v:shape>
            <v:shape style="position:absolute;left:4376;top:-6300;width:11;height:20" id="docshape635" coordorigin="4377,-6299" coordsize="11,20" path="m4377,-6280l4382,-6299,4387,-6280e" filled="false" stroked="true" strokeweight=".2pt" strokecolor="#ff0000">
              <v:path arrowok="t"/>
              <v:stroke dashstyle="solid"/>
            </v:shape>
            <v:line style="position:absolute" from="4382,-6299" to="4382,-6280" stroked="true" strokeweight=".2pt" strokecolor="#ff0000">
              <v:stroke dashstyle="solid"/>
            </v:line>
            <v:shape style="position:absolute;left:4376;top:-1511;width:11;height:20" id="docshape636" coordorigin="4377,-1511" coordsize="11,20" path="m4387,-1511l4382,-1491,4377,-1511e" filled="false" stroked="true" strokeweight=".2pt" strokecolor="#ff0000">
              <v:path arrowok="t"/>
              <v:stroke dashstyle="solid"/>
            </v:shape>
            <v:line style="position:absolute" from="4382,-1491" to="4382,-1511" stroked="true" strokeweight=".2pt" strokecolor="#ff0000">
              <v:stroke dashstyle="solid"/>
            </v:line>
            <v:line style="position:absolute" from="5445,-1491" to="4366,-1491" stroked="true" strokeweight=".2pt" strokecolor="#ff0000">
              <v:stroke dashstyle="solid"/>
            </v:line>
            <v:line style="position:absolute" from="5445,-1003" to="4366,-1003" stroked="true" strokeweight=".2pt" strokecolor="#ff0000">
              <v:stroke dashstyle="solid"/>
            </v:line>
            <v:line style="position:absolute" from="4382,-1472" to="4382,-1022" stroked="true" strokeweight=".2pt" strokecolor="#ff0000">
              <v:stroke dashstyle="solid"/>
            </v:line>
            <v:shape style="position:absolute;left:4376;top:-1492;width:11;height:20" id="docshape637" coordorigin="4377,-1491" coordsize="11,20" path="m4377,-1472l4382,-1491,4387,-1472e" filled="false" stroked="true" strokeweight=".2pt" strokecolor="#ff0000">
              <v:path arrowok="t"/>
              <v:stroke dashstyle="solid"/>
            </v:shape>
            <v:line style="position:absolute" from="4382,-1491" to="4382,-1472" stroked="true" strokeweight=".2pt" strokecolor="#ff0000">
              <v:stroke dashstyle="solid"/>
            </v:line>
            <v:shape style="position:absolute;left:4376;top:-1023;width:11;height:20" id="docshape638" coordorigin="4377,-1022" coordsize="11,20" path="m4387,-1022l4382,-1003,4377,-1022e" filled="false" stroked="true" strokeweight=".2pt" strokecolor="#ff0000">
              <v:path arrowok="t"/>
              <v:stroke dashstyle="solid"/>
            </v:shape>
            <v:line style="position:absolute" from="4382,-1003" to="4382,-1022" stroked="true" strokeweight=".2pt" strokecolor="#ff0000">
              <v:stroke dashstyle="solid"/>
            </v:line>
            <v:shape style="position:absolute;left:4321;top:-1309;width:49;height:124" id="docshape639" coordorigin="4321,-1308" coordsize="49,124" path="m4370,-1185l4370,-1308,4321,-1308,4370,-1185xm4370,-1185l4321,-1308,4321,-1185,4370,-1185xe" filled="true" fillcolor="#ffffff" stroked="false">
              <v:path arrowok="t"/>
              <v:fill type="solid"/>
            </v:shape>
            <v:shape style="position:absolute;left:4321;top:-1309;width:49;height:124" id="docshape640" coordorigin="4321,-1308" coordsize="49,124" path="m4321,-1185l4370,-1185,4321,-1308,4321,-1185xm4370,-1185l4321,-1308,4370,-1308,4370,-1185xe" filled="false" stroked="true" strokeweight="0pt" strokecolor="#ffffff">
              <v:path arrowok="t"/>
              <v:stroke dashstyle="solid"/>
            </v:shape>
            <v:line style="position:absolute" from="5445,-6299" to="4366,-6299" stroked="true" strokeweight=".2pt" strokecolor="#ff0000">
              <v:stroke dashstyle="solid"/>
            </v:line>
            <v:line style="position:absolute" from="5445,-6788" to="4366,-6788" stroked="true" strokeweight=".2pt" strokecolor="#ff0000">
              <v:stroke dashstyle="solid"/>
            </v:line>
            <v:line style="position:absolute" from="4382,-6319" to="4382,-6769" stroked="true" strokeweight=".2pt" strokecolor="#ff0000">
              <v:stroke dashstyle="solid"/>
            </v:line>
            <v:shape style="position:absolute;left:4376;top:-6320;width:11;height:20" id="docshape641" coordorigin="4377,-6319" coordsize="11,20" path="m4387,-6319l4382,-6299,4377,-6319e" filled="false" stroked="true" strokeweight=".2pt" strokecolor="#ff0000">
              <v:path arrowok="t"/>
              <v:stroke dashstyle="solid"/>
            </v:shape>
            <v:line style="position:absolute" from="4382,-6299" to="4382,-6319" stroked="true" strokeweight=".2pt" strokecolor="#ff0000">
              <v:stroke dashstyle="solid"/>
            </v:line>
            <v:shape style="position:absolute;left:4376;top:-6789;width:11;height:20" id="docshape642" coordorigin="4377,-6788" coordsize="11,20" path="m4377,-6769l4382,-6788,4387,-6769e" filled="false" stroked="true" strokeweight=".2pt" strokecolor="#ff0000">
              <v:path arrowok="t"/>
              <v:stroke dashstyle="solid"/>
            </v:shape>
            <v:line style="position:absolute" from="4382,-6788" to="4382,-6769" stroked="true" strokeweight=".2pt" strokecolor="#ff0000">
              <v:stroke dashstyle="solid"/>
            </v:line>
            <v:shape style="position:absolute;left:4321;top:-6606;width:49;height:124" id="docshape643" coordorigin="4321,-6605" coordsize="49,124" path="m4370,-6482l4370,-6605,4321,-6605,4370,-6482xm4370,-6482l4321,-6605,4321,-6482,4370,-6482xe" filled="true" fillcolor="#ffffff" stroked="false">
              <v:path arrowok="t"/>
              <v:fill type="solid"/>
            </v:shape>
            <v:shape style="position:absolute;left:4321;top:-6606;width:49;height:124" id="docshape644" coordorigin="4321,-6605" coordsize="49,124" path="m4321,-6482l4370,-6482,4321,-6605,4321,-6482xm4370,-6482l4321,-6605,4370,-6605,4370,-6482xe" filled="false" stroked="true" strokeweight="0pt" strokecolor="#ffffff">
              <v:path arrowok="t"/>
              <v:stroke dashstyle="solid"/>
            </v:shape>
            <v:line style="position:absolute" from="8596,-987" to="8596,-730" stroked="true" strokeweight=".2pt" strokecolor="#ff0000">
              <v:stroke dashstyle="solid"/>
            </v:line>
            <v:line style="position:absolute" from="9085,-987" to="9085,-730" stroked="true" strokeweight=".2pt" strokecolor="#ff0000">
              <v:stroke dashstyle="solid"/>
            </v:line>
            <v:line style="position:absolute" from="8616,-746" to="9065,-746" stroked="true" strokeweight=".2pt" strokecolor="#ff0000">
              <v:stroke dashstyle="solid"/>
            </v:line>
            <v:shape style="position:absolute;left:8595;top:-752;width:20;height:11" id="docshape645" coordorigin="8596,-751" coordsize="20,11" path="m8616,-741l8596,-746,8616,-751e" filled="false" stroked="true" strokeweight=".2pt" strokecolor="#ff0000">
              <v:path arrowok="t"/>
              <v:stroke dashstyle="solid"/>
            </v:shape>
            <v:line style="position:absolute" from="8596,-746" to="8616,-746" stroked="true" strokeweight=".2pt" strokecolor="#ff0000">
              <v:stroke dashstyle="solid"/>
            </v:line>
            <v:shape style="position:absolute;left:9065;top:-752;width:20;height:11" id="docshape646" coordorigin="9065,-751" coordsize="20,11" path="m9065,-751l9085,-746,9065,-741e" filled="false" stroked="true" strokeweight=".2pt" strokecolor="#ff0000">
              <v:path arrowok="t"/>
              <v:stroke dashstyle="solid"/>
            </v:shape>
            <v:line style="position:absolute" from="9085,-746" to="9065,-746" stroked="true" strokeweight=".2pt" strokecolor="#ff0000">
              <v:stroke dashstyle="solid"/>
            </v:line>
            <v:shape style="position:absolute;left:8778;top:-808;width:124;height:50" id="docshape647" coordorigin="8779,-807" coordsize="124,50" path="m8902,-807l8779,-807,8779,-758,8902,-807xm8902,-758l8902,-807,8779,-758,8902,-758xe" filled="true" fillcolor="#ffffff" stroked="false">
              <v:path arrowok="t"/>
              <v:fill type="solid"/>
            </v:shape>
            <v:shape style="position:absolute;left:8778;top:-808;width:124;height:50" id="docshape648" coordorigin="8779,-807" coordsize="124,50" path="m8779,-807l8779,-758,8902,-807,8779,-807xm8779,-758l8902,-807,8902,-758,8779,-758xe" filled="false" stroked="true" strokeweight="0pt" strokecolor="#ffffff">
              <v:path arrowok="t"/>
              <v:stroke dashstyle="solid"/>
            </v:shape>
            <v:line style="position:absolute" from="6192,-987" to="6192,-730" stroked="true" strokeweight=".2pt" strokecolor="#ff0000">
              <v:stroke dashstyle="solid"/>
            </v:line>
            <v:line style="position:absolute" from="5587,-987" to="5587,-730" stroked="true" strokeweight=".2pt" strokecolor="#ff0000">
              <v:stroke dashstyle="solid"/>
            </v:line>
            <v:line style="position:absolute" from="6172,-746" to="5607,-746" stroked="true" strokeweight=".2pt" strokecolor="#ff0000">
              <v:stroke dashstyle="solid"/>
            </v:line>
            <v:shape style="position:absolute;left:6172;top:-752;width:20;height:11" id="docshape649" coordorigin="6172,-751" coordsize="20,11" path="m6172,-751l6192,-746,6172,-741e" filled="false" stroked="true" strokeweight=".2pt" strokecolor="#ff0000">
              <v:path arrowok="t"/>
              <v:stroke dashstyle="solid"/>
            </v:shape>
            <v:line style="position:absolute" from="6192,-746" to="6172,-746" stroked="true" strokeweight=".2pt" strokecolor="#ff0000">
              <v:stroke dashstyle="solid"/>
            </v:line>
            <v:shape style="position:absolute;left:5586;top:-752;width:20;height:11" id="docshape650" coordorigin="5587,-751" coordsize="20,11" path="m5607,-741l5587,-746,5607,-751e" filled="false" stroked="true" strokeweight=".2pt" strokecolor="#ff0000">
              <v:path arrowok="t"/>
              <v:stroke dashstyle="solid"/>
            </v:shape>
            <v:line style="position:absolute" from="5587,-746" to="5607,-746" stroked="true" strokeweight=".2pt" strokecolor="#ff0000">
              <v:stroke dashstyle="solid"/>
            </v:line>
            <v:shape style="position:absolute;left:5827;top:-808;width:124;height:50" id="docshape651" coordorigin="5828,-807" coordsize="124,50" path="m5951,-807l5828,-807,5828,-758,5951,-807xm5951,-758l5951,-807,5828,-758,5951,-758xe" filled="true" fillcolor="#ffffff" stroked="false">
              <v:path arrowok="t"/>
              <v:fill type="solid"/>
            </v:shape>
            <v:shape style="position:absolute;left:5827;top:-808;width:124;height:50" id="docshape652" coordorigin="5828,-807" coordsize="124,50" path="m5828,-807l5828,-758,5951,-807,5828,-807xm5828,-758l5951,-807,5951,-758,5828,-758xe" filled="false" stroked="true" strokeweight="0pt" strokecolor="#ffffff">
              <v:path arrowok="t"/>
              <v:stroke dashstyle="solid"/>
            </v:shape>
            <v:line style="position:absolute" from="9384,-877" to="9544,-877" stroked="true" strokeweight=".2pt" strokecolor="#ff0000">
              <v:stroke dashstyle="solid"/>
            </v:line>
            <v:line style="position:absolute" from="9384,-561" to="9544,-561" stroked="true" strokeweight=".2pt" strokecolor="#ff0000">
              <v:stroke dashstyle="solid"/>
            </v:line>
            <v:line style="position:absolute" from="9528,-857" to="9528,-581" stroked="true" strokeweight=".2pt" strokecolor="#ff0000">
              <v:stroke dashstyle="solid"/>
            </v:line>
            <v:shape style="position:absolute;left:9522;top:-877;width:11;height:20" id="docshape653" coordorigin="9522,-877" coordsize="11,20" path="m9522,-857l9528,-877,9533,-857e" filled="false" stroked="true" strokeweight=".2pt" strokecolor="#ff0000">
              <v:path arrowok="t"/>
              <v:stroke dashstyle="solid"/>
            </v:shape>
            <v:line style="position:absolute" from="9528,-877" to="9528,-857" stroked="true" strokeweight=".2pt" strokecolor="#ff0000">
              <v:stroke dashstyle="solid"/>
            </v:line>
            <v:shape style="position:absolute;left:9522;top:-581;width:11;height:20" id="docshape654" coordorigin="9522,-581" coordsize="11,20" path="m9533,-581l9528,-561,9522,-581e" filled="false" stroked="true" strokeweight=".2pt" strokecolor="#ff0000">
              <v:path arrowok="t"/>
              <v:stroke dashstyle="solid"/>
            </v:shape>
            <v:line style="position:absolute" from="9528,-561" to="9528,-581" stroked="true" strokeweight=".2pt" strokecolor="#ff0000">
              <v:stroke dashstyle="solid"/>
            </v:line>
            <v:shape style="position:absolute;left:9467;top:-758;width:49;height:77" id="docshape655" coordorigin="9468,-757" coordsize="49,77" path="m9516,-680l9516,-757,9468,-757,9516,-680xm9516,-680l9468,-757,9468,-680,9516,-680xe" filled="true" fillcolor="#ffffff" stroked="false">
              <v:path arrowok="t"/>
              <v:fill type="solid"/>
            </v:shape>
            <v:shape style="position:absolute;left:9467;top:-758;width:49;height:77" id="docshape656" coordorigin="9468,-757" coordsize="49,77" path="m9468,-680l9516,-680,9468,-757,9468,-680xm9516,-680l9468,-757,9516,-757,9516,-680xe" filled="false" stroked="true" strokeweight="0pt" strokecolor="#ffffff">
              <v:path arrowok="t"/>
              <v:stroke dashstyle="solid"/>
            </v:shape>
            <v:line style="position:absolute" from="5461,-987" to="5461,-730" stroked="true" strokeweight=".2pt" strokecolor="#ff0000">
              <v:stroke dashstyle="solid"/>
            </v:line>
            <v:line style="position:absolute" from="5145,-987" to="5145,-730" stroked="true" strokeweight=".2pt" strokecolor="#ff0000">
              <v:stroke dashstyle="solid"/>
            </v:line>
            <v:line style="position:absolute" from="5441,-746" to="5165,-746" stroked="true" strokeweight=".2pt" strokecolor="#ff0000">
              <v:stroke dashstyle="solid"/>
            </v:line>
            <v:shape style="position:absolute;left:5441;top:-752;width:20;height:11" id="docshape657" coordorigin="5441,-751" coordsize="20,11" path="m5441,-751l5461,-746,5441,-741e" filled="false" stroked="true" strokeweight=".2pt" strokecolor="#ff0000">
              <v:path arrowok="t"/>
              <v:stroke dashstyle="solid"/>
            </v:shape>
            <v:line style="position:absolute" from="5461,-746" to="5441,-746" stroked="true" strokeweight=".2pt" strokecolor="#ff0000">
              <v:stroke dashstyle="solid"/>
            </v:line>
            <v:shape style="position:absolute;left:5145;top:-752;width:20;height:11" id="docshape658" coordorigin="5145,-751" coordsize="20,11" path="m5165,-741l5145,-746,5165,-751e" filled="false" stroked="true" strokeweight=".2pt" strokecolor="#ff0000">
              <v:path arrowok="t"/>
              <v:stroke dashstyle="solid"/>
            </v:shape>
            <v:line style="position:absolute" from="5145,-746" to="5165,-746" stroked="true" strokeweight=".2pt" strokecolor="#ff0000">
              <v:stroke dashstyle="solid"/>
            </v:line>
            <v:shape style="position:absolute;left:5264;top:-807;width:77;height:49" id="docshape659" coordorigin="5265,-806" coordsize="77,49" path="m5341,-806l5265,-806,5265,-758,5341,-806xm5341,-758l5341,-806,5265,-758,5341,-758xe" filled="true" fillcolor="#ffffff" stroked="false">
              <v:path arrowok="t"/>
              <v:fill type="solid"/>
            </v:shape>
            <v:shape style="position:absolute;left:5264;top:-807;width:77;height:49" id="docshape660" coordorigin="5265,-806" coordsize="77,49" path="m5265,-806l5265,-758,5341,-806,5265,-806xm5265,-758l5341,-806,5341,-758,5265,-758xe" filled="false" stroked="true" strokeweight="0pt" strokecolor="#ffffff">
              <v:path arrowok="t"/>
              <v:stroke dashstyle="solid"/>
            </v:shape>
            <v:line style="position:absolute" from="5555,-987" to="5555,-730" stroked="true" strokeweight=".2pt" strokecolor="#ff0000">
              <v:stroke dashstyle="solid"/>
            </v:line>
            <v:line style="position:absolute" from="5461,-987" to="5461,-730" stroked="true" strokeweight=".2pt" strokecolor="#ff0000">
              <v:stroke dashstyle="solid"/>
            </v:line>
            <v:line style="position:absolute" from="5535,-746" to="5480,-746" stroked="true" strokeweight=".2pt" strokecolor="#ff0000">
              <v:stroke dashstyle="solid"/>
            </v:line>
            <v:shape style="position:absolute;left:5446;top:-808;width:124;height:50" id="docshape661" coordorigin="5446,-807" coordsize="124,50" path="m5569,-807l5446,-807,5446,-758,5569,-807xm5569,-758l5569,-807,5446,-758,5569,-758xe" filled="true" fillcolor="#ffffff" stroked="false">
              <v:path arrowok="t"/>
              <v:fill type="solid"/>
            </v:shape>
            <v:shape style="position:absolute;left:5446;top:-808;width:124;height:50" id="docshape662" coordorigin="5446,-807" coordsize="124,50" path="m5446,-807l5446,-758,5569,-807,5446,-807xm5446,-758l5569,-807,5569,-758,5446,-758xe" filled="false" stroked="true" strokeweight="0pt" strokecolor="#ffffff">
              <v:path arrowok="t"/>
              <v:stroke dashstyle="solid"/>
            </v:shape>
            <v:shape style="position:absolute;left:5535;top:-752;width:20;height:11" id="docshape663" coordorigin="5535,-751" coordsize="20,11" path="m5535,-751l5555,-746,5535,-741e" filled="false" stroked="true" strokeweight=".2pt" strokecolor="#ff0000">
              <v:path arrowok="t"/>
              <v:stroke dashstyle="solid"/>
            </v:shape>
            <v:line style="position:absolute" from="5555,-746" to="5535,-746" stroked="true" strokeweight=".2pt" strokecolor="#ff0000">
              <v:stroke dashstyle="solid"/>
            </v:line>
            <v:shape style="position:absolute;left:5460;top:-752;width:20;height:11" id="docshape664" coordorigin="5461,-751" coordsize="20,11" path="m5480,-741l5461,-746,5480,-751e" filled="false" stroked="true" strokeweight=".2pt" strokecolor="#ff0000">
              <v:path arrowok="t"/>
              <v:stroke dashstyle="solid"/>
            </v:shape>
            <v:line style="position:absolute" from="5461,-746" to="5480,-746" stroked="true" strokeweight=".2pt" strokecolor="#ff0000">
              <v:stroke dashstyle="solid"/>
            </v:line>
            <v:line style="position:absolute" from="9116,-987" to="9116,-730" stroked="true" strokeweight=".2pt" strokecolor="#ff0000">
              <v:stroke dashstyle="solid"/>
            </v:line>
            <v:line style="position:absolute" from="9368,-987" to="9368,-730" stroked="true" strokeweight=".2pt" strokecolor="#ff0000">
              <v:stroke dashstyle="solid"/>
            </v:line>
            <v:line style="position:absolute" from="9136,-746" to="9349,-746" stroked="true" strokeweight=".2pt" strokecolor="#ff0000">
              <v:stroke dashstyle="solid"/>
            </v:line>
            <v:shape style="position:absolute;left:9116;top:-752;width:20;height:11" id="docshape665" coordorigin="9116,-751" coordsize="20,11" path="m9136,-741l9116,-746,9136,-751e" filled="false" stroked="true" strokeweight=".2pt" strokecolor="#ff0000">
              <v:path arrowok="t"/>
              <v:stroke dashstyle="solid"/>
            </v:shape>
            <v:line style="position:absolute" from="9116,-746" to="9136,-746" stroked="true" strokeweight=".2pt" strokecolor="#ff0000">
              <v:stroke dashstyle="solid"/>
            </v:line>
            <v:shape style="position:absolute;left:9348;top:-752;width:20;height:11" id="docshape666" coordorigin="9349,-751" coordsize="20,11" path="m9349,-751l9368,-746,9349,-741e" filled="false" stroked="true" strokeweight=".2pt" strokecolor="#ff0000">
              <v:path arrowok="t"/>
              <v:stroke dashstyle="solid"/>
            </v:shape>
            <v:line style="position:absolute" from="9368,-746" to="9349,-746" stroked="true" strokeweight=".2pt" strokecolor="#ff0000">
              <v:stroke dashstyle="solid"/>
            </v:line>
            <v:shape style="position:absolute;left:9182;top:-807;width:120;height:49" id="docshape667" coordorigin="9182,-807" coordsize="120,49" path="m9302,-807l9182,-807,9182,-758,9302,-807xm9302,-758l9302,-807,9182,-758,9302,-758xe" filled="true" fillcolor="#ffffff" stroked="false">
              <v:path arrowok="t"/>
              <v:fill type="solid"/>
            </v:shape>
            <v:shape style="position:absolute;left:9182;top:-807;width:120;height:49" id="docshape668" coordorigin="9182,-807" coordsize="120,49" path="m9182,-807l9182,-758,9302,-807,9182,-807xm9182,-758l9302,-807,9302,-758,9182,-758xe" filled="false" stroked="true" strokeweight="0pt" strokecolor="#ffffff">
              <v:path arrowok="t"/>
              <v:stroke dashstyle="solid"/>
            </v:shape>
            <v:shape style="position:absolute;left:3237;top:-1405;width:783;height:214" id="docshape669" coordorigin="3237,-1405" coordsize="783,214" path="m4020,-1405l3237,-1405,3237,-1191,4020,-1405xm4020,-1191l4020,-1405,3237,-1191,4020,-1191xe" filled="true" fillcolor="#ffffff" stroked="false">
              <v:path arrowok="t"/>
              <v:fill type="solid"/>
            </v:shape>
            <v:shape style="position:absolute;left:3237;top:-1405;width:783;height:214" id="docshape670" coordorigin="3237,-1405" coordsize="783,214" path="m3237,-1405l3237,-1191,4020,-1405,3237,-1405xm3237,-1191l4020,-1405,4020,-1191,3237,-1191xe" filled="false" stroked="true" strokeweight="0pt" strokecolor="#ffffff">
              <v:path arrowok="t"/>
              <v:stroke dashstyle="solid"/>
            </v:shape>
            <v:shape style="position:absolute;left:4931;top:-1645;width:21;height:11" id="docshape671" coordorigin="4931,-1644" coordsize="21,11" path="m4931,-1643l4952,-1644,4934,-1633e" filled="false" stroked="true" strokeweight=".2pt" strokecolor="#231f20">
              <v:path arrowok="t"/>
              <v:stroke dashstyle="solid"/>
            </v:shape>
            <v:shape style="position:absolute;left:4011;top:-1645;width:940;height:279" id="docshape672" coordorigin="4012,-1644" coordsize="940,279" path="m4952,-1644l4933,-1638,4027,-1365,4012,-1365e" filled="false" stroked="true" strokeweight=".2pt" strokecolor="#231f20">
              <v:path arrowok="t"/>
              <v:stroke dashstyle="solid"/>
            </v:shape>
            <v:shape style="position:absolute;left:9875;top:-6826;width:929;height:214" id="docshape673" coordorigin="9876,-6826" coordsize="929,214" path="m10804,-6826l9876,-6826,9876,-6612,10804,-6826xm10804,-6612l10804,-6826,9876,-6612,10804,-6612xe" filled="true" fillcolor="#ffffff" stroked="false">
              <v:path arrowok="t"/>
              <v:fill type="solid"/>
            </v:shape>
            <v:shape style="position:absolute;left:9875;top:-6826;width:929;height:214" id="docshape674" coordorigin="9876,-6826" coordsize="929,214" path="m9876,-6826l9876,-6612,10804,-6826,9876,-6826xm9876,-6612l10804,-6826,10804,-6612,9876,-6612xe" filled="false" stroked="true" strokeweight="0pt" strokecolor="#ffffff">
              <v:path arrowok="t"/>
              <v:stroke dashstyle="solid"/>
            </v:shape>
            <v:shape style="position:absolute;left:9094;top:-6778;width:20;height:11" id="docshape675" coordorigin="9094,-6777" coordsize="20,11" path="m9114,-6767l9094,-6772,9114,-6777e" filled="false" stroked="true" strokeweight=".2pt" strokecolor="#231f20">
              <v:path arrowok="t"/>
              <v:stroke dashstyle="solid"/>
            </v:shape>
            <v:shape style="position:absolute;left:9094;top:-6787;width:762;height:15" id="docshape676" coordorigin="9094,-6786" coordsize="762,15" path="m9094,-6772l9114,-6772,9840,-6786,9855,-6786e" filled="false" stroked="true" strokeweight=".2pt" strokecolor="#231f20">
              <v:path arrowok="t"/>
              <v:stroke dashstyle="solid"/>
            </v:shape>
            <v:shape style="position:absolute;left:10171;top:-1299;width:927;height:214" id="docshape677" coordorigin="10172,-1298" coordsize="927,214" path="m11098,-1298l10172,-1298,10172,-1084,11098,-1298xm11098,-1084l11098,-1298,10172,-1084,11098,-1084xe" filled="true" fillcolor="#ffffff" stroked="false">
              <v:path arrowok="t"/>
              <v:fill type="solid"/>
            </v:shape>
            <v:shape style="position:absolute;left:10171;top:-1299;width:927;height:214" id="docshape678" coordorigin="10172,-1298" coordsize="927,214" path="m10172,-1298l10172,-1084,11098,-1298,10172,-1298xm10172,-1084l11098,-1298,11098,-1084,10172,-1084xe" filled="false" stroked="true" strokeweight="0pt" strokecolor="#ffffff">
              <v:path arrowok="t"/>
              <v:stroke dashstyle="solid"/>
            </v:shape>
            <v:shape style="position:absolute;left:9075;top:-1033;width:21;height:11" id="docshape679" coordorigin="9076,-1033" coordsize="21,11" path="m9096,-1022l9076,-1023,9094,-1033e" filled="false" stroked="true" strokeweight=".2pt" strokecolor="#231f20">
              <v:path arrowok="t"/>
              <v:stroke dashstyle="solid"/>
            </v:shape>
            <v:shape style="position:absolute;left:9075;top:-1258;width:1077;height:235" id="docshape680" coordorigin="9076,-1258" coordsize="1077,235" path="m9076,-1023l9095,-1027,10136,-1258,10152,-1258e" filled="false" stroked="true" strokeweight=".2pt" strokecolor="#231f20">
              <v:path arrowok="t"/>
              <v:stroke dashstyle="solid"/>
            </v:shape>
            <v:shape style="position:absolute;left:3691;top:-560;width:792;height:280" id="docshape681" coordorigin="3692,-559" coordsize="792,280" path="m4484,-559l3692,-559,3692,-279,4484,-559xm4484,-279l4484,-559,3692,-279,4484,-279xe" filled="true" fillcolor="#ffffff" stroked="false">
              <v:path arrowok="t"/>
              <v:fill type="solid"/>
            </v:shape>
            <v:shape style="position:absolute;left:3691;top:-560;width:792;height:280" id="docshape682" coordorigin="3692,-559" coordsize="792,280" path="m3692,-559l3692,-279,4484,-559,3692,-559xm3692,-279l4484,-559,4484,-279,3692,-279xe" filled="false" stroked="true" strokeweight="0pt" strokecolor="#ffffff">
              <v:path arrowok="t"/>
              <v:stroke dashstyle="solid"/>
            </v:shape>
            <v:shape style="position:absolute;left:5566;top:-1007;width:21;height:13" id="docshape683" coordorigin="5566,-1006" coordsize="21,13" path="m5566,-1003l5587,-1006,5570,-994e" filled="false" stroked="true" strokeweight=".2pt" strokecolor="#231f20">
              <v:path arrowok="t"/>
              <v:stroke dashstyle="solid"/>
            </v:shape>
            <v:shape style="position:absolute;left:4339;top:-1007;width:1247;height:487" id="docshape684" coordorigin="4340,-1006" coordsize="1247,487" path="m5587,-1006l5568,-998,4470,-520,4340,-520e" filled="false" stroked="true" strokeweight=".2pt" strokecolor="#231f20">
              <v:path arrowok="t"/>
              <v:stroke dashstyle="solid"/>
            </v:shape>
            <v:shape style="position:absolute;left:3288;top:-2705;width:737;height:81" id="docshape685" coordorigin="3288,-2704" coordsize="737,81" path="m4025,-2704l3288,-2704,3288,-2624,4025,-2704xm4025,-2624l4025,-2704,3288,-2624,4025,-2624xe" filled="true" fillcolor="#ffffff" stroked="false">
              <v:path arrowok="t"/>
              <v:fill type="solid"/>
            </v:shape>
            <v:shape style="position:absolute;left:3288;top:-2705;width:737;height:81" id="docshape686" coordorigin="3288,-2704" coordsize="737,81" path="m3288,-2704l3288,-2624,4025,-2704,3288,-2704xm3288,-2624l4025,-2704,4025,-2624,3288,-2624xe" filled="false" stroked="true" strokeweight="0pt" strokecolor="#ffffff">
              <v:path arrowok="t"/>
              <v:stroke dashstyle="solid"/>
            </v:shape>
            <v:shape style="position:absolute;left:5565;top:-2679;width:20;height:11" id="docshape687" coordorigin="5565,-2679" coordsize="20,11" path="m5565,-2679l5585,-2673,5565,-2668e" filled="false" stroked="true" strokeweight=".2pt" strokecolor="#231f20">
              <v:path arrowok="t"/>
              <v:stroke dashstyle="solid"/>
            </v:shape>
            <v:shape style="position:absolute;left:3972;top:-2674;width:1613;height:9" id="docshape688" coordorigin="3973,-2673" coordsize="1613,9" path="m5585,-2673l5565,-2673,4041,-2665,3973,-2665e" filled="false" stroked="true" strokeweight=".2pt" strokecolor="#231f20">
              <v:path arrowok="t"/>
              <v:stroke dashstyle="solid"/>
            </v:shape>
            <v:shape style="position:absolute;left:3281;top:-2488;width:856;height:81" id="docshape689" coordorigin="3281,-2487" coordsize="856,81" path="m4137,-2487l3281,-2487,3281,-2407,4137,-2487xm4137,-2407l4137,-2487,3281,-2407,4137,-2407xe" filled="true" fillcolor="#ffffff" stroked="false">
              <v:path arrowok="t"/>
              <v:fill type="solid"/>
            </v:shape>
            <v:shape style="position:absolute;left:3281;top:-2488;width:856;height:81" id="docshape690" coordorigin="3281,-2487" coordsize="856,81" path="m3281,-2487l3281,-2407,4137,-2487,3281,-2487xm3281,-2407l4137,-2487,4137,-2407,3281,-2407xe" filled="false" stroked="true" strokeweight="0pt" strokecolor="#ffffff">
              <v:path arrowok="t"/>
              <v:stroke dashstyle="solid"/>
            </v:shape>
            <v:shape style="position:absolute;left:5601;top:-2155;width:21;height:11" id="docshape691" coordorigin="5602,-2155" coordsize="21,11" path="m5604,-2155l5622,-2145,5602,-2144e" filled="false" stroked="true" strokeweight=".2pt" strokecolor="#231f20">
              <v:path arrowok="t"/>
              <v:stroke dashstyle="solid"/>
            </v:shape>
            <v:shape style="position:absolute;left:4155;top:-2448;width:1468;height:303" id="docshape692" coordorigin="4155,-2448" coordsize="1468,303" path="m5622,-2145l5603,-2150,4223,-2448,4155,-2448e" filled="false" stroked="true" strokeweight=".2pt" strokecolor="#231f20">
              <v:path arrowok="t"/>
              <v:stroke dashstyle="solid"/>
            </v:shape>
            <v:shape style="position:absolute;left:12998;top:-6804;width:791;height:161" type="#_x0000_t75" id="docshape693" stroked="false">
              <v:imagedata r:id="rId154" o:title=""/>
            </v:shape>
            <v:shape style="position:absolute;left:1230;top:-8029;width:12785;height:8009" id="docshape694" coordorigin="1231,-8028" coordsize="12785,8009" path="m14015,-20l14015,-8028,1231,-8028,1231,-20,14015,-20xm13858,-7870l13858,-5891,12032,-5891,12032,-7870,13858,-7870xe" filled="false" stroked="true" strokeweight=".951pt" strokecolor="#fd5000">
              <v:path arrowok="t"/>
              <v:stroke dashstyle="solid"/>
            </v:shape>
            <v:shape style="position:absolute;left:13356;top:-7686;width:145;height:323" type="#_x0000_t75" id="docshape695" stroked="false">
              <v:imagedata r:id="rId155" o:title=""/>
            </v:shape>
            <v:shape style="position:absolute;left:13184;top:-6753;width:418;height:61" id="docshape696" coordorigin="13184,-6753" coordsize="418,61" path="m13602,-6753l13184,-6753,13184,-6693,13602,-6753xm13602,-6693l13602,-6753,13184,-6693,13602,-6693xe" filled="true" fillcolor="#ffffff" stroked="false">
              <v:path arrowok="t"/>
              <v:fill type="solid"/>
            </v:shape>
            <v:shape style="position:absolute;left:13184;top:-6753;width:418;height:61" id="docshape697" coordorigin="13184,-6753" coordsize="418,61" path="m13184,-6753l13184,-6693,13602,-6753,13184,-6753xm13184,-6693l13602,-6753,13602,-6693,13184,-6693xe" filled="false" stroked="true" strokeweight="0pt" strokecolor="#ffffff">
              <v:path arrowok="t"/>
              <v:stroke dashstyle="solid"/>
            </v:shape>
            <v:shape style="position:absolute;left:12998;top:-6597;width:791;height:158" id="docshape698" coordorigin="12998,-6596" coordsize="791,158" path="m13788,-6441l12998,-6596,12998,-6441,13788,-6441xm13788,-6441l12998,-6441,12998,-6438,13788,-6441xe" filled="true" fillcolor="#808080" stroked="false">
              <v:path arrowok="t"/>
              <v:fill type="solid"/>
            </v:shape>
            <v:shape style="position:absolute;left:12998;top:-6597;width:791;height:155" id="docshape699" coordorigin="12998,-6596" coordsize="791,155" path="m12998,-6596l12998,-6441,13788,-6441,12998,-6596xe" filled="false" stroked="true" strokeweight="0pt" strokecolor="#808080">
              <v:path arrowok="t"/>
              <v:stroke dashstyle="solid"/>
            </v:shape>
            <v:shape style="position:absolute;left:12998;top:-6597;width:791;height:155" id="docshape700" coordorigin="12998,-6596" coordsize="791,155" path="m13788,-6441l13788,-6596,12998,-6596,13788,-6441xe" filled="true" fillcolor="#808080" stroked="false">
              <v:path arrowok="t"/>
              <v:fill type="solid"/>
            </v:shape>
            <v:shape style="position:absolute;left:12998;top:-6597;width:791;height:155" id="docshape701" coordorigin="12998,-6596" coordsize="791,155" path="m12998,-6596l13788,-6596,13788,-6441,12998,-6596xe" filled="false" stroked="true" strokeweight="0pt" strokecolor="#808080">
              <v:path arrowok="t"/>
              <v:stroke dashstyle="solid"/>
            </v:shape>
            <v:shape style="position:absolute;left:13186;top:-6549;width:414;height:61" id="docshape702" coordorigin="13186,-6549" coordsize="414,61" path="m13600,-6549l13186,-6549,13186,-6489,13600,-6549xm13600,-6489l13600,-6549,13186,-6489,13600,-6489xe" filled="true" fillcolor="#ffffff" stroked="false">
              <v:path arrowok="t"/>
              <v:fill type="solid"/>
            </v:shape>
            <v:shape style="position:absolute;left:13186;top:-6549;width:414;height:61" id="docshape703" coordorigin="13186,-6549" coordsize="414,61" path="m13186,-6549l13186,-6489,13600,-6549,13186,-6549xm13186,-6489l13600,-6549,13600,-6489,13186,-6489xe" filled="false" stroked="true" strokeweight="0pt" strokecolor="#ffffff">
              <v:path arrowok="t"/>
              <v:stroke dashstyle="solid"/>
            </v:shape>
            <v:line style="position:absolute" from="12998,-6891" to="13172,-6891" stroked="true" strokeweight=".2pt" strokecolor="#ff0000">
              <v:stroke dashstyle="solid"/>
            </v:line>
            <v:line style="position:absolute" from="13202,-6905" to="13189,-6881" stroked="true" strokeweight=".2pt" strokecolor="#ff0000">
              <v:stroke dashstyle="solid"/>
            </v:line>
            <v:line style="position:absolute" from="13219,-6905" to="13205,-6881" stroked="true" strokeweight=".2pt" strokecolor="#ff0000">
              <v:stroke dashstyle="solid"/>
            </v:line>
            <v:line style="position:absolute" from="13234,-6891" to="13550,-6891" stroked="true" strokeweight=".2pt" strokecolor="#ff0000">
              <v:stroke dashstyle="solid"/>
            </v:line>
            <v:line style="position:absolute" from="13581,-6905" to="13567,-6881" stroked="true" strokeweight=".2pt" strokecolor="#ff0000">
              <v:stroke dashstyle="solid"/>
            </v:line>
            <v:line style="position:absolute" from="13597,-6905" to="13584,-6881" stroked="true" strokeweight=".2pt" strokecolor="#ff0000">
              <v:stroke dashstyle="solid"/>
            </v:line>
            <v:line style="position:absolute" from="13613,-6891" to="13786,-6891" stroked="true" strokeweight=".2pt" strokecolor="#ff0000">
              <v:stroke dashstyle="solid"/>
            </v:line>
            <v:line style="position:absolute" from="12998,-7034" to="13172,-7034" stroked="true" strokeweight=".2pt" strokecolor="#00ffff">
              <v:stroke dashstyle="solid"/>
            </v:line>
            <v:line style="position:absolute" from="13202,-7048" to="13189,-7024" stroked="true" strokeweight=".2pt" strokecolor="#00ffff">
              <v:stroke dashstyle="solid"/>
            </v:line>
            <v:line style="position:absolute" from="13219,-7048" to="13205,-7024" stroked="true" strokeweight=".2pt" strokecolor="#00ffff">
              <v:stroke dashstyle="solid"/>
            </v:line>
            <v:line style="position:absolute" from="13234,-7034" to="13550,-7034" stroked="true" strokeweight=".2pt" strokecolor="#00ffff">
              <v:stroke dashstyle="solid"/>
            </v:line>
            <v:line style="position:absolute" from="13581,-7048" to="13567,-7024" stroked="true" strokeweight=".2pt" strokecolor="#00ffff">
              <v:stroke dashstyle="solid"/>
            </v:line>
            <v:line style="position:absolute" from="13597,-7048" to="13584,-7024" stroked="true" strokeweight=".2pt" strokecolor="#00ffff">
              <v:stroke dashstyle="solid"/>
            </v:line>
            <v:line style="position:absolute" from="13613,-7034" to="13786,-7034" stroked="true" strokeweight=".2pt" strokecolor="#00ffff">
              <v:stroke dashstyle="solid"/>
            </v:line>
            <v:shape style="position:absolute;left:13342;top:-7308;width:131;height:131" type="#_x0000_t75" id="docshape704" stroked="false">
              <v:imagedata r:id="rId156" o:title=""/>
            </v:shape>
            <v:rect style="position:absolute;left:13628;top:-6396;width:158;height:158" id="docshape705" filled="false" stroked="true" strokeweight=".2pt" strokecolor="#007eff">
              <v:stroke dashstyle="solid"/>
            </v:rect>
            <v:shape style="position:absolute;left:13131;top:-6398;width:399;height:162" type="#_x0000_t75" id="docshape706" stroked="false">
              <v:imagedata r:id="rId157" o:title=""/>
            </v:shape>
            <v:shape style="position:absolute;left:12104;top:-7812;width:669;height:592" type="#_x0000_t202" id="docshape707" filled="false" stroked="false">
              <v:textbox inset="0,0,0,0">
                <w:txbxContent>
                  <w:p>
                    <w:pPr>
                      <w:spacing w:before="6"/>
                      <w:ind w:left="0" w:right="0" w:firstLine="0"/>
                      <w:jc w:val="left"/>
                      <w:rPr>
                        <w:rFonts w:ascii="Tahoma"/>
                        <w:sz w:val="7"/>
                      </w:rPr>
                    </w:pPr>
                    <w:r>
                      <w:rPr>
                        <w:rFonts w:ascii="Tahoma"/>
                        <w:spacing w:val="-2"/>
                        <w:w w:val="110"/>
                        <w:sz w:val="7"/>
                        <w:u w:val="single" w:color="231F20"/>
                      </w:rPr>
                      <w:t>LEGEND</w:t>
                    </w:r>
                    <w:r>
                      <w:rPr>
                        <w:rFonts w:ascii="Tahoma"/>
                        <w:spacing w:val="-2"/>
                        <w:w w:val="110"/>
                        <w:sz w:val="7"/>
                      </w:rPr>
                      <w:t>:</w:t>
                    </w:r>
                  </w:p>
                  <w:p>
                    <w:pPr>
                      <w:spacing w:line="240" w:lineRule="auto" w:before="11"/>
                      <w:rPr>
                        <w:rFonts w:ascii="Tahoma"/>
                        <w:sz w:val="6"/>
                      </w:rPr>
                    </w:pPr>
                  </w:p>
                  <w:p>
                    <w:pPr>
                      <w:spacing w:line="566" w:lineRule="auto" w:before="0"/>
                      <w:ind w:left="4" w:right="0" w:hanging="5"/>
                      <w:jc w:val="left"/>
                      <w:rPr>
                        <w:rFonts w:ascii="Tahoma"/>
                        <w:sz w:val="5"/>
                      </w:rPr>
                    </w:pPr>
                    <w:r>
                      <w:rPr>
                        <w:rFonts w:ascii="Tahoma"/>
                        <w:spacing w:val="-2"/>
                        <w:w w:val="110"/>
                        <w:sz w:val="5"/>
                      </w:rPr>
                      <w:t>1.35m</w:t>
                    </w:r>
                    <w:r>
                      <w:rPr>
                        <w:rFonts w:ascii="Tahoma"/>
                        <w:spacing w:val="-3"/>
                        <w:w w:val="110"/>
                        <w:sz w:val="5"/>
                      </w:rPr>
                      <w:t> </w:t>
                    </w:r>
                    <w:r>
                      <w:rPr>
                        <w:rFonts w:ascii="Tahoma"/>
                        <w:spacing w:val="-2"/>
                        <w:w w:val="110"/>
                        <w:sz w:val="5"/>
                      </w:rPr>
                      <w:t>WIDE</w:t>
                    </w:r>
                    <w:r>
                      <w:rPr>
                        <w:rFonts w:ascii="Tahoma"/>
                        <w:spacing w:val="-1"/>
                        <w:sz w:val="5"/>
                      </w:rPr>
                      <w:t> </w:t>
                    </w:r>
                    <w:r>
                      <w:rPr>
                        <w:rFonts w:ascii="Tahoma"/>
                        <w:spacing w:val="-2"/>
                        <w:w w:val="110"/>
                        <w:sz w:val="5"/>
                      </w:rPr>
                      <w:t>SINGLE GATE</w:t>
                    </w:r>
                    <w:r>
                      <w:rPr>
                        <w:rFonts w:ascii="Tahoma"/>
                        <w:spacing w:val="40"/>
                        <w:w w:val="110"/>
                        <w:sz w:val="5"/>
                      </w:rPr>
                      <w:t> </w:t>
                    </w:r>
                    <w:r>
                      <w:rPr>
                        <w:rFonts w:ascii="Tahoma"/>
                        <w:w w:val="110"/>
                        <w:sz w:val="5"/>
                      </w:rPr>
                      <w:t>SPORTS</w:t>
                    </w:r>
                    <w:r>
                      <w:rPr>
                        <w:rFonts w:ascii="Tahoma"/>
                        <w:spacing w:val="-5"/>
                        <w:w w:val="110"/>
                        <w:sz w:val="5"/>
                      </w:rPr>
                      <w:t> </w:t>
                    </w:r>
                    <w:r>
                      <w:rPr>
                        <w:rFonts w:ascii="Tahoma"/>
                        <w:w w:val="110"/>
                        <w:sz w:val="5"/>
                      </w:rPr>
                      <w:t>LIGHT</w:t>
                    </w:r>
                    <w:r>
                      <w:rPr>
                        <w:rFonts w:ascii="Tahoma"/>
                        <w:spacing w:val="-4"/>
                        <w:w w:val="110"/>
                        <w:sz w:val="5"/>
                      </w:rPr>
                      <w:t> </w:t>
                    </w:r>
                    <w:r>
                      <w:rPr>
                        <w:rFonts w:ascii="Tahoma"/>
                        <w:w w:val="110"/>
                        <w:sz w:val="5"/>
                      </w:rPr>
                      <w:t>TOWER</w:t>
                    </w:r>
                  </w:p>
                  <w:p>
                    <w:pPr>
                      <w:spacing w:line="240" w:lineRule="auto" w:before="10"/>
                      <w:rPr>
                        <w:rFonts w:ascii="Tahoma"/>
                        <w:sz w:val="5"/>
                      </w:rPr>
                    </w:pPr>
                  </w:p>
                  <w:p>
                    <w:pPr>
                      <w:spacing w:before="1"/>
                      <w:ind w:left="4" w:right="0" w:firstLine="0"/>
                      <w:jc w:val="left"/>
                      <w:rPr>
                        <w:rFonts w:ascii="Tahoma"/>
                        <w:sz w:val="5"/>
                      </w:rPr>
                    </w:pPr>
                    <w:r>
                      <w:rPr>
                        <w:rFonts w:ascii="Tahoma"/>
                        <w:spacing w:val="-2"/>
                        <w:w w:val="110"/>
                        <w:sz w:val="5"/>
                      </w:rPr>
                      <w:t>GRATED</w:t>
                    </w:r>
                    <w:r>
                      <w:rPr>
                        <w:rFonts w:ascii="Tahoma"/>
                        <w:spacing w:val="4"/>
                        <w:w w:val="110"/>
                        <w:sz w:val="5"/>
                      </w:rPr>
                      <w:t> </w:t>
                    </w:r>
                    <w:r>
                      <w:rPr>
                        <w:rFonts w:ascii="Tahoma"/>
                        <w:spacing w:val="-2"/>
                        <w:w w:val="110"/>
                        <w:sz w:val="5"/>
                      </w:rPr>
                      <w:t>INLET</w:t>
                    </w:r>
                    <w:r>
                      <w:rPr>
                        <w:rFonts w:ascii="Tahoma"/>
                        <w:spacing w:val="5"/>
                        <w:w w:val="110"/>
                        <w:sz w:val="5"/>
                      </w:rPr>
                      <w:t> </w:t>
                    </w:r>
                    <w:r>
                      <w:rPr>
                        <w:rFonts w:ascii="Tahoma"/>
                        <w:spacing w:val="-5"/>
                        <w:w w:val="110"/>
                        <w:sz w:val="5"/>
                      </w:rPr>
                      <w:t>PIT</w:t>
                    </w:r>
                  </w:p>
                </w:txbxContent>
              </v:textbox>
              <w10:wrap type="none"/>
            </v:shape>
            <v:shape style="position:absolute;left:5924;top:-7200;width:709;height:66" type="#_x0000_t202" id="docshape708" filled="false" stroked="false">
              <v:textbox inset="0,0,0,0">
                <w:txbxContent>
                  <w:p>
                    <w:pPr>
                      <w:spacing w:before="4"/>
                      <w:ind w:left="0" w:right="0" w:firstLine="0"/>
                      <w:jc w:val="left"/>
                      <w:rPr>
                        <w:rFonts w:ascii="Tahoma"/>
                        <w:sz w:val="5"/>
                      </w:rPr>
                    </w:pPr>
                    <w:r>
                      <w:rPr>
                        <w:rFonts w:ascii="Tahoma"/>
                        <w:sz w:val="5"/>
                      </w:rPr>
                      <w:t>PROPOSED</w:t>
                    </w:r>
                    <w:r>
                      <w:rPr>
                        <w:rFonts w:ascii="Tahoma"/>
                        <w:spacing w:val="12"/>
                        <w:sz w:val="5"/>
                      </w:rPr>
                      <w:t> </w:t>
                    </w:r>
                    <w:r>
                      <w:rPr>
                        <w:rFonts w:ascii="Tahoma"/>
                        <w:sz w:val="5"/>
                      </w:rPr>
                      <w:t>LIGHT</w:t>
                    </w:r>
                    <w:r>
                      <w:rPr>
                        <w:rFonts w:ascii="Tahoma"/>
                        <w:spacing w:val="13"/>
                        <w:sz w:val="5"/>
                      </w:rPr>
                      <w:t> </w:t>
                    </w:r>
                    <w:r>
                      <w:rPr>
                        <w:rFonts w:ascii="Tahoma"/>
                        <w:spacing w:val="-2"/>
                        <w:sz w:val="5"/>
                      </w:rPr>
                      <w:t>UPGRADE</w:t>
                    </w:r>
                  </w:p>
                </w:txbxContent>
              </v:textbox>
              <w10:wrap type="none"/>
            </v:shape>
            <v:shape style="position:absolute;left:9212;top:-7234;width:621;height:199" type="#_x0000_t202" id="docshape709" filled="false" stroked="false">
              <v:textbox inset="0,0,0,0">
                <w:txbxContent>
                  <w:p>
                    <w:pPr>
                      <w:spacing w:line="264" w:lineRule="auto" w:before="0"/>
                      <w:ind w:left="0" w:right="0" w:firstLine="1"/>
                      <w:jc w:val="left"/>
                      <w:rPr>
                        <w:rFonts w:ascii="Tahoma"/>
                        <w:sz w:val="5"/>
                      </w:rPr>
                    </w:pPr>
                    <w:r>
                      <w:rPr>
                        <w:rFonts w:ascii="Tahoma"/>
                        <w:spacing w:val="-2"/>
                        <w:w w:val="110"/>
                        <w:sz w:val="5"/>
                      </w:rPr>
                      <w:t>3.0m</w:t>
                    </w:r>
                    <w:r>
                      <w:rPr>
                        <w:rFonts w:ascii="Tahoma"/>
                        <w:spacing w:val="-3"/>
                        <w:w w:val="110"/>
                        <w:sz w:val="5"/>
                      </w:rPr>
                      <w:t> </w:t>
                    </w:r>
                    <w:r>
                      <w:rPr>
                        <w:rFonts w:ascii="Tahoma"/>
                        <w:spacing w:val="-2"/>
                        <w:w w:val="110"/>
                        <w:sz w:val="5"/>
                      </w:rPr>
                      <w:t>HIGH</w:t>
                    </w:r>
                    <w:r>
                      <w:rPr>
                        <w:rFonts w:ascii="Tahoma"/>
                        <w:spacing w:val="-1"/>
                        <w:sz w:val="5"/>
                      </w:rPr>
                      <w:t> </w:t>
                    </w:r>
                    <w:r>
                      <w:rPr>
                        <w:rFonts w:ascii="Tahoma"/>
                        <w:spacing w:val="-2"/>
                        <w:w w:val="110"/>
                        <w:sz w:val="5"/>
                      </w:rPr>
                      <w:t>CHAIN </w:t>
                    </w:r>
                    <w:r>
                      <w:rPr>
                        <w:rFonts w:ascii="Tahoma"/>
                        <w:spacing w:val="-2"/>
                        <w:w w:val="110"/>
                        <w:sz w:val="5"/>
                      </w:rPr>
                      <w:t>MESH</w:t>
                    </w:r>
                    <w:r>
                      <w:rPr>
                        <w:rFonts w:ascii="Tahoma"/>
                        <w:spacing w:val="40"/>
                        <w:w w:val="110"/>
                        <w:sz w:val="5"/>
                      </w:rPr>
                      <w:t> </w:t>
                    </w:r>
                    <w:r>
                      <w:rPr>
                        <w:rFonts w:ascii="Tahoma"/>
                        <w:w w:val="110"/>
                        <w:sz w:val="5"/>
                      </w:rPr>
                      <w:t>FENCE ON 0.2m WIDE</w:t>
                    </w:r>
                    <w:r>
                      <w:rPr>
                        <w:rFonts w:ascii="Tahoma"/>
                        <w:spacing w:val="40"/>
                        <w:w w:val="110"/>
                        <w:sz w:val="5"/>
                      </w:rPr>
                      <w:t> </w:t>
                    </w:r>
                    <w:r>
                      <w:rPr>
                        <w:rFonts w:ascii="Tahoma"/>
                        <w:w w:val="110"/>
                        <w:sz w:val="5"/>
                      </w:rPr>
                      <w:t>CONCRETE</w:t>
                    </w:r>
                    <w:r>
                      <w:rPr>
                        <w:rFonts w:ascii="Tahoma"/>
                        <w:spacing w:val="-5"/>
                        <w:w w:val="110"/>
                        <w:sz w:val="5"/>
                      </w:rPr>
                      <w:t> </w:t>
                    </w:r>
                    <w:r>
                      <w:rPr>
                        <w:rFonts w:ascii="Tahoma"/>
                        <w:w w:val="110"/>
                        <w:sz w:val="5"/>
                      </w:rPr>
                      <w:t>EDGESTRIP.</w:t>
                    </w:r>
                  </w:p>
                </w:txbxContent>
              </v:textbox>
              <w10:wrap type="none"/>
            </v:shape>
            <v:shape style="position:absolute;left:12104;top:-7072;width:824;height:208" type="#_x0000_t202" id="docshape710" filled="false" stroked="false">
              <v:textbox inset="0,0,0,0">
                <w:txbxContent>
                  <w:p>
                    <w:pPr>
                      <w:spacing w:before="4"/>
                      <w:ind w:left="3" w:right="0" w:firstLine="0"/>
                      <w:jc w:val="left"/>
                      <w:rPr>
                        <w:rFonts w:ascii="Tahoma"/>
                        <w:sz w:val="5"/>
                      </w:rPr>
                    </w:pPr>
                    <w:r>
                      <w:rPr>
                        <w:rFonts w:ascii="Tahoma"/>
                        <w:w w:val="110"/>
                        <w:sz w:val="5"/>
                      </w:rPr>
                      <w:t>3.0m</w:t>
                    </w:r>
                    <w:r>
                      <w:rPr>
                        <w:rFonts w:ascii="Tahoma"/>
                        <w:spacing w:val="-4"/>
                        <w:w w:val="110"/>
                        <w:sz w:val="5"/>
                      </w:rPr>
                      <w:t> </w:t>
                    </w:r>
                    <w:r>
                      <w:rPr>
                        <w:rFonts w:ascii="Tahoma"/>
                        <w:w w:val="110"/>
                        <w:sz w:val="5"/>
                      </w:rPr>
                      <w:t>HIGH</w:t>
                    </w:r>
                    <w:r>
                      <w:rPr>
                        <w:rFonts w:ascii="Tahoma"/>
                        <w:spacing w:val="-4"/>
                        <w:w w:val="110"/>
                        <w:sz w:val="5"/>
                      </w:rPr>
                      <w:t> </w:t>
                    </w:r>
                    <w:r>
                      <w:rPr>
                        <w:rFonts w:ascii="Tahoma"/>
                        <w:w w:val="110"/>
                        <w:sz w:val="5"/>
                      </w:rPr>
                      <w:t>CHAIN</w:t>
                    </w:r>
                    <w:r>
                      <w:rPr>
                        <w:rFonts w:ascii="Tahoma"/>
                        <w:spacing w:val="-4"/>
                        <w:w w:val="110"/>
                        <w:sz w:val="5"/>
                      </w:rPr>
                      <w:t> </w:t>
                    </w:r>
                    <w:r>
                      <w:rPr>
                        <w:rFonts w:ascii="Tahoma"/>
                        <w:w w:val="110"/>
                        <w:sz w:val="5"/>
                      </w:rPr>
                      <w:t>MESH</w:t>
                    </w:r>
                    <w:r>
                      <w:rPr>
                        <w:rFonts w:ascii="Tahoma"/>
                        <w:spacing w:val="-4"/>
                        <w:w w:val="110"/>
                        <w:sz w:val="5"/>
                      </w:rPr>
                      <w:t> </w:t>
                    </w:r>
                    <w:r>
                      <w:rPr>
                        <w:rFonts w:ascii="Tahoma"/>
                        <w:spacing w:val="-2"/>
                        <w:w w:val="110"/>
                        <w:sz w:val="5"/>
                      </w:rPr>
                      <w:t>FENCE</w:t>
                    </w:r>
                  </w:p>
                  <w:p>
                    <w:pPr>
                      <w:spacing w:line="240" w:lineRule="auto" w:before="9"/>
                      <w:rPr>
                        <w:rFonts w:ascii="Tahoma"/>
                        <w:sz w:val="6"/>
                      </w:rPr>
                    </w:pPr>
                  </w:p>
                  <w:p>
                    <w:pPr>
                      <w:spacing w:before="1"/>
                      <w:ind w:left="0" w:right="0" w:firstLine="0"/>
                      <w:jc w:val="left"/>
                      <w:rPr>
                        <w:rFonts w:ascii="Tahoma"/>
                        <w:sz w:val="5"/>
                      </w:rPr>
                    </w:pPr>
                    <w:r>
                      <w:rPr>
                        <w:rFonts w:ascii="Tahoma"/>
                        <w:w w:val="110"/>
                        <w:sz w:val="5"/>
                      </w:rPr>
                      <w:t>1.05m</w:t>
                    </w:r>
                    <w:r>
                      <w:rPr>
                        <w:rFonts w:ascii="Tahoma"/>
                        <w:spacing w:val="-4"/>
                        <w:w w:val="110"/>
                        <w:sz w:val="5"/>
                      </w:rPr>
                      <w:t> </w:t>
                    </w:r>
                    <w:r>
                      <w:rPr>
                        <w:rFonts w:ascii="Tahoma"/>
                        <w:w w:val="110"/>
                        <w:sz w:val="5"/>
                      </w:rPr>
                      <w:t>HIGH</w:t>
                    </w:r>
                    <w:r>
                      <w:rPr>
                        <w:rFonts w:ascii="Tahoma"/>
                        <w:spacing w:val="-4"/>
                        <w:w w:val="110"/>
                        <w:sz w:val="5"/>
                      </w:rPr>
                      <w:t> </w:t>
                    </w:r>
                    <w:r>
                      <w:rPr>
                        <w:rFonts w:ascii="Tahoma"/>
                        <w:w w:val="110"/>
                        <w:sz w:val="5"/>
                      </w:rPr>
                      <w:t>CHAIN</w:t>
                    </w:r>
                    <w:r>
                      <w:rPr>
                        <w:rFonts w:ascii="Tahoma"/>
                        <w:spacing w:val="-4"/>
                        <w:w w:val="110"/>
                        <w:sz w:val="5"/>
                      </w:rPr>
                      <w:t> </w:t>
                    </w:r>
                    <w:r>
                      <w:rPr>
                        <w:rFonts w:ascii="Tahoma"/>
                        <w:w w:val="110"/>
                        <w:sz w:val="5"/>
                      </w:rPr>
                      <w:t>MESH</w:t>
                    </w:r>
                    <w:r>
                      <w:rPr>
                        <w:rFonts w:ascii="Tahoma"/>
                        <w:spacing w:val="-4"/>
                        <w:w w:val="110"/>
                        <w:sz w:val="5"/>
                      </w:rPr>
                      <w:t> </w:t>
                    </w:r>
                    <w:r>
                      <w:rPr>
                        <w:rFonts w:ascii="Tahoma"/>
                        <w:spacing w:val="-2"/>
                        <w:w w:val="110"/>
                        <w:sz w:val="5"/>
                      </w:rPr>
                      <w:t>FENCE</w:t>
                    </w:r>
                  </w:p>
                </w:txbxContent>
              </v:textbox>
              <w10:wrap type="none"/>
            </v:shape>
            <v:shape style="position:absolute;left:9891;top:-6821;width:899;height:199" type="#_x0000_t202" id="docshape711" filled="false" stroked="false">
              <v:textbox inset="0,0,0,0">
                <w:txbxContent>
                  <w:p>
                    <w:pPr>
                      <w:spacing w:line="264" w:lineRule="auto" w:before="0"/>
                      <w:ind w:left="0" w:right="14" w:firstLine="0"/>
                      <w:jc w:val="left"/>
                      <w:rPr>
                        <w:rFonts w:ascii="Tahoma"/>
                        <w:sz w:val="5"/>
                      </w:rPr>
                    </w:pPr>
                    <w:r>
                      <w:rPr>
                        <w:rFonts w:ascii="Tahoma"/>
                        <w:w w:val="110"/>
                        <w:sz w:val="5"/>
                      </w:rPr>
                      <w:t>PROPOSED FSL 700mm ABOVE</w:t>
                    </w:r>
                    <w:r>
                      <w:rPr>
                        <w:rFonts w:ascii="Tahoma"/>
                        <w:spacing w:val="40"/>
                        <w:w w:val="110"/>
                        <w:sz w:val="5"/>
                      </w:rPr>
                      <w:t> </w:t>
                    </w:r>
                    <w:r>
                      <w:rPr>
                        <w:rFonts w:ascii="Tahoma"/>
                        <w:spacing w:val="-2"/>
                        <w:w w:val="110"/>
                        <w:sz w:val="5"/>
                      </w:rPr>
                      <w:t>EXISTING SURFACE. BATTER DOWN</w:t>
                    </w:r>
                    <w:r>
                      <w:rPr>
                        <w:rFonts w:ascii="Tahoma"/>
                        <w:spacing w:val="40"/>
                        <w:w w:val="110"/>
                        <w:sz w:val="5"/>
                      </w:rPr>
                      <w:t> </w:t>
                    </w:r>
                    <w:r>
                      <w:rPr>
                        <w:rFonts w:ascii="Tahoma"/>
                        <w:w w:val="110"/>
                        <w:sz w:val="5"/>
                      </w:rPr>
                      <w:t>TO EXISTING AT MAX 1:20 FALL</w:t>
                    </w:r>
                  </w:p>
                </w:txbxContent>
              </v:textbox>
              <w10:wrap type="none"/>
            </v:shape>
            <v:shape style="position:absolute;left:12108;top:-6787;width:709;height:279" type="#_x0000_t202" id="docshape712" filled="false" stroked="false">
              <v:textbox inset="0,0,0,0">
                <w:txbxContent>
                  <w:p>
                    <w:pPr>
                      <w:spacing w:before="4"/>
                      <w:ind w:left="0" w:right="0" w:firstLine="0"/>
                      <w:jc w:val="left"/>
                      <w:rPr>
                        <w:rFonts w:ascii="Tahoma"/>
                        <w:sz w:val="5"/>
                      </w:rPr>
                    </w:pPr>
                    <w:r>
                      <w:rPr>
                        <w:rFonts w:ascii="Tahoma"/>
                        <w:sz w:val="5"/>
                      </w:rPr>
                      <w:t>CONCRETE</w:t>
                    </w:r>
                    <w:r>
                      <w:rPr>
                        <w:rFonts w:ascii="Tahoma"/>
                        <w:spacing w:val="15"/>
                        <w:sz w:val="5"/>
                      </w:rPr>
                      <w:t> </w:t>
                    </w:r>
                    <w:r>
                      <w:rPr>
                        <w:rFonts w:ascii="Tahoma"/>
                        <w:sz w:val="5"/>
                      </w:rPr>
                      <w:t>NETBALL</w:t>
                    </w:r>
                    <w:r>
                      <w:rPr>
                        <w:rFonts w:ascii="Tahoma"/>
                        <w:spacing w:val="16"/>
                        <w:sz w:val="5"/>
                      </w:rPr>
                      <w:t> </w:t>
                    </w:r>
                    <w:r>
                      <w:rPr>
                        <w:rFonts w:ascii="Tahoma"/>
                        <w:spacing w:val="-2"/>
                        <w:sz w:val="5"/>
                      </w:rPr>
                      <w:t>COURT</w:t>
                    </w:r>
                  </w:p>
                  <w:p>
                    <w:pPr>
                      <w:spacing w:line="240" w:lineRule="auto" w:before="0"/>
                      <w:rPr>
                        <w:rFonts w:ascii="Tahoma"/>
                        <w:sz w:val="6"/>
                      </w:rPr>
                    </w:pPr>
                  </w:p>
                  <w:p>
                    <w:pPr>
                      <w:spacing w:line="240" w:lineRule="auto" w:before="8"/>
                      <w:rPr>
                        <w:rFonts w:ascii="Tahoma"/>
                        <w:sz w:val="6"/>
                      </w:rPr>
                    </w:pPr>
                  </w:p>
                  <w:p>
                    <w:pPr>
                      <w:spacing w:before="0"/>
                      <w:ind w:left="0" w:right="0" w:firstLine="0"/>
                      <w:jc w:val="left"/>
                      <w:rPr>
                        <w:rFonts w:ascii="Tahoma"/>
                        <w:sz w:val="5"/>
                      </w:rPr>
                    </w:pPr>
                    <w:r>
                      <w:rPr>
                        <w:rFonts w:ascii="Tahoma"/>
                        <w:w w:val="105"/>
                        <w:sz w:val="5"/>
                      </w:rPr>
                      <w:t>CONCRETE</w:t>
                    </w:r>
                    <w:r>
                      <w:rPr>
                        <w:rFonts w:ascii="Tahoma"/>
                        <w:spacing w:val="6"/>
                        <w:w w:val="110"/>
                        <w:sz w:val="5"/>
                      </w:rPr>
                      <w:t> </w:t>
                    </w:r>
                    <w:r>
                      <w:rPr>
                        <w:rFonts w:ascii="Tahoma"/>
                        <w:spacing w:val="-2"/>
                        <w:w w:val="110"/>
                        <w:sz w:val="5"/>
                      </w:rPr>
                      <w:t>FOOTPATH</w:t>
                    </w:r>
                  </w:p>
                </w:txbxContent>
              </v:textbox>
              <w10:wrap type="none"/>
            </v:shape>
            <v:shape style="position:absolute;left:9879;top:-6500;width:709;height:66" type="#_x0000_t202" id="docshape713" filled="false" stroked="false">
              <v:textbox inset="0,0,0,0">
                <w:txbxContent>
                  <w:p>
                    <w:pPr>
                      <w:spacing w:before="4"/>
                      <w:ind w:left="0" w:right="0" w:firstLine="0"/>
                      <w:jc w:val="left"/>
                      <w:rPr>
                        <w:rFonts w:ascii="Tahoma"/>
                        <w:sz w:val="5"/>
                      </w:rPr>
                    </w:pPr>
                    <w:r>
                      <w:rPr>
                        <w:rFonts w:ascii="Tahoma"/>
                        <w:sz w:val="5"/>
                      </w:rPr>
                      <w:t>PROPOSED</w:t>
                    </w:r>
                    <w:r>
                      <w:rPr>
                        <w:rFonts w:ascii="Tahoma"/>
                        <w:spacing w:val="12"/>
                        <w:sz w:val="5"/>
                      </w:rPr>
                      <w:t> </w:t>
                    </w:r>
                    <w:r>
                      <w:rPr>
                        <w:rFonts w:ascii="Tahoma"/>
                        <w:sz w:val="5"/>
                      </w:rPr>
                      <w:t>LIGHT</w:t>
                    </w:r>
                    <w:r>
                      <w:rPr>
                        <w:rFonts w:ascii="Tahoma"/>
                        <w:spacing w:val="13"/>
                        <w:sz w:val="5"/>
                      </w:rPr>
                      <w:t> </w:t>
                    </w:r>
                    <w:r>
                      <w:rPr>
                        <w:rFonts w:ascii="Tahoma"/>
                        <w:spacing w:val="-2"/>
                        <w:sz w:val="5"/>
                      </w:rPr>
                      <w:t>UPGRADE</w:t>
                    </w:r>
                  </w:p>
                </w:txbxContent>
              </v:textbox>
              <w10:wrap type="none"/>
            </v:shape>
            <v:shape style="position:absolute;left:12106;top:-6359;width:961;height:66" type="#_x0000_t202" id="docshape714" filled="false" stroked="false">
              <v:textbox inset="0,0,0,0">
                <w:txbxContent>
                  <w:p>
                    <w:pPr>
                      <w:spacing w:before="4"/>
                      <w:ind w:left="0" w:right="0" w:firstLine="0"/>
                      <w:jc w:val="left"/>
                      <w:rPr>
                        <w:rFonts w:ascii="Tahoma"/>
                        <w:sz w:val="5"/>
                      </w:rPr>
                    </w:pPr>
                    <w:r>
                      <w:rPr>
                        <w:rFonts w:ascii="Tahoma"/>
                        <w:sz w:val="5"/>
                      </w:rPr>
                      <w:t>PLAYERS</w:t>
                    </w:r>
                    <w:r>
                      <w:rPr>
                        <w:rFonts w:ascii="Tahoma"/>
                        <w:spacing w:val="11"/>
                        <w:sz w:val="5"/>
                      </w:rPr>
                      <w:t> </w:t>
                    </w:r>
                    <w:r>
                      <w:rPr>
                        <w:rFonts w:ascii="Tahoma"/>
                        <w:sz w:val="5"/>
                      </w:rPr>
                      <w:t>SHELTERS</w:t>
                    </w:r>
                    <w:r>
                      <w:rPr>
                        <w:rFonts w:ascii="Tahoma"/>
                        <w:spacing w:val="11"/>
                        <w:sz w:val="5"/>
                      </w:rPr>
                      <w:t> </w:t>
                    </w:r>
                    <w:r>
                      <w:rPr>
                        <w:rFonts w:ascii="Tahoma"/>
                        <w:sz w:val="5"/>
                      </w:rPr>
                      <w:t>/</w:t>
                    </w:r>
                    <w:r>
                      <w:rPr>
                        <w:rFonts w:ascii="Tahoma"/>
                        <w:spacing w:val="12"/>
                        <w:sz w:val="5"/>
                      </w:rPr>
                      <w:t> </w:t>
                    </w:r>
                    <w:r>
                      <w:rPr>
                        <w:rFonts w:ascii="Tahoma"/>
                        <w:sz w:val="5"/>
                      </w:rPr>
                      <w:t>OFFICIALS</w:t>
                    </w:r>
                    <w:r>
                      <w:rPr>
                        <w:rFonts w:ascii="Tahoma"/>
                        <w:spacing w:val="11"/>
                        <w:sz w:val="5"/>
                      </w:rPr>
                      <w:t> </w:t>
                    </w:r>
                    <w:r>
                      <w:rPr>
                        <w:rFonts w:ascii="Tahoma"/>
                        <w:spacing w:val="-4"/>
                        <w:sz w:val="5"/>
                      </w:rPr>
                      <w:t>AREA</w:t>
                    </w:r>
                  </w:p>
                </w:txbxContent>
              </v:textbox>
              <w10:wrap type="none"/>
            </v:shape>
            <v:shape style="position:absolute;left:10195;top:-5802;width:915;height:133" type="#_x0000_t202" id="docshape715" filled="false" stroked="false">
              <v:textbox inset="0,0,0,0">
                <w:txbxContent>
                  <w:p>
                    <w:pPr>
                      <w:spacing w:before="4"/>
                      <w:ind w:left="0" w:right="0" w:firstLine="0"/>
                      <w:jc w:val="left"/>
                      <w:rPr>
                        <w:rFonts w:ascii="Tahoma"/>
                        <w:sz w:val="5"/>
                      </w:rPr>
                    </w:pPr>
                    <w:r>
                      <w:rPr>
                        <w:rFonts w:ascii="Tahoma"/>
                        <w:spacing w:val="-2"/>
                        <w:w w:val="110"/>
                        <w:sz w:val="5"/>
                      </w:rPr>
                      <w:t>1.05m</w:t>
                    </w:r>
                    <w:r>
                      <w:rPr>
                        <w:rFonts w:ascii="Tahoma"/>
                        <w:spacing w:val="4"/>
                        <w:w w:val="110"/>
                        <w:sz w:val="5"/>
                      </w:rPr>
                      <w:t> </w:t>
                    </w:r>
                    <w:r>
                      <w:rPr>
                        <w:rFonts w:ascii="Tahoma"/>
                        <w:spacing w:val="-2"/>
                        <w:w w:val="110"/>
                        <w:sz w:val="5"/>
                      </w:rPr>
                      <w:t>HIGH</w:t>
                    </w:r>
                    <w:r>
                      <w:rPr>
                        <w:rFonts w:ascii="Tahoma"/>
                        <w:spacing w:val="5"/>
                        <w:w w:val="110"/>
                        <w:sz w:val="5"/>
                      </w:rPr>
                      <w:t> </w:t>
                    </w:r>
                    <w:r>
                      <w:rPr>
                        <w:rFonts w:ascii="Tahoma"/>
                        <w:spacing w:val="-2"/>
                        <w:w w:val="110"/>
                        <w:sz w:val="5"/>
                      </w:rPr>
                      <w:t>CHAIN</w:t>
                    </w:r>
                    <w:r>
                      <w:rPr>
                        <w:rFonts w:ascii="Tahoma"/>
                        <w:spacing w:val="4"/>
                        <w:w w:val="110"/>
                        <w:sz w:val="5"/>
                      </w:rPr>
                      <w:t> </w:t>
                    </w:r>
                    <w:r>
                      <w:rPr>
                        <w:rFonts w:ascii="Tahoma"/>
                        <w:spacing w:val="-2"/>
                        <w:w w:val="110"/>
                        <w:sz w:val="5"/>
                      </w:rPr>
                      <w:t>MESH</w:t>
                    </w:r>
                    <w:r>
                      <w:rPr>
                        <w:rFonts w:ascii="Tahoma"/>
                        <w:spacing w:val="5"/>
                        <w:w w:val="110"/>
                        <w:sz w:val="5"/>
                      </w:rPr>
                      <w:t> </w:t>
                    </w:r>
                    <w:r>
                      <w:rPr>
                        <w:rFonts w:ascii="Tahoma"/>
                        <w:spacing w:val="-2"/>
                        <w:w w:val="110"/>
                        <w:sz w:val="5"/>
                      </w:rPr>
                      <w:t>FENCE</w:t>
                    </w:r>
                    <w:r>
                      <w:rPr>
                        <w:rFonts w:ascii="Tahoma"/>
                        <w:spacing w:val="4"/>
                        <w:w w:val="110"/>
                        <w:sz w:val="5"/>
                      </w:rPr>
                      <w:t> </w:t>
                    </w:r>
                    <w:r>
                      <w:rPr>
                        <w:rFonts w:ascii="Tahoma"/>
                        <w:spacing w:val="-5"/>
                        <w:w w:val="110"/>
                        <w:sz w:val="5"/>
                      </w:rPr>
                      <w:t>ON</w:t>
                    </w:r>
                  </w:p>
                  <w:p>
                    <w:pPr>
                      <w:spacing w:before="6"/>
                      <w:ind w:left="3" w:right="0" w:firstLine="0"/>
                      <w:jc w:val="left"/>
                      <w:rPr>
                        <w:rFonts w:ascii="Tahoma"/>
                        <w:sz w:val="5"/>
                      </w:rPr>
                    </w:pPr>
                    <w:r>
                      <w:rPr>
                        <w:rFonts w:ascii="Tahoma"/>
                        <w:w w:val="110"/>
                        <w:sz w:val="5"/>
                      </w:rPr>
                      <w:t>0.2m</w:t>
                    </w:r>
                    <w:r>
                      <w:rPr>
                        <w:rFonts w:ascii="Tahoma"/>
                        <w:spacing w:val="-4"/>
                        <w:w w:val="110"/>
                        <w:sz w:val="5"/>
                      </w:rPr>
                      <w:t> </w:t>
                    </w:r>
                    <w:r>
                      <w:rPr>
                        <w:rFonts w:ascii="Tahoma"/>
                        <w:w w:val="110"/>
                        <w:sz w:val="5"/>
                      </w:rPr>
                      <w:t>WIDE</w:t>
                    </w:r>
                    <w:r>
                      <w:rPr>
                        <w:rFonts w:ascii="Tahoma"/>
                        <w:spacing w:val="-4"/>
                        <w:w w:val="110"/>
                        <w:sz w:val="5"/>
                      </w:rPr>
                      <w:t> </w:t>
                    </w:r>
                    <w:r>
                      <w:rPr>
                        <w:rFonts w:ascii="Tahoma"/>
                        <w:w w:val="110"/>
                        <w:sz w:val="5"/>
                      </w:rPr>
                      <w:t>CONCRETE</w:t>
                    </w:r>
                    <w:r>
                      <w:rPr>
                        <w:rFonts w:ascii="Tahoma"/>
                        <w:spacing w:val="-4"/>
                        <w:w w:val="110"/>
                        <w:sz w:val="5"/>
                      </w:rPr>
                      <w:t> </w:t>
                    </w:r>
                    <w:r>
                      <w:rPr>
                        <w:rFonts w:ascii="Tahoma"/>
                        <w:spacing w:val="-2"/>
                        <w:w w:val="110"/>
                        <w:sz w:val="5"/>
                      </w:rPr>
                      <w:t>EDGESTRIP.</w:t>
                    </w:r>
                  </w:p>
                </w:txbxContent>
              </v:textbox>
              <w10:wrap type="none"/>
            </v:shape>
            <v:shape style="position:absolute;left:4467;top:-5543;width:791;height:66" type="#_x0000_t202" id="docshape716" filled="false" stroked="false">
              <v:textbox inset="0,0,0,0">
                <w:txbxContent>
                  <w:p>
                    <w:pPr>
                      <w:spacing w:before="4"/>
                      <w:ind w:left="0" w:right="0" w:firstLine="0"/>
                      <w:jc w:val="left"/>
                      <w:rPr>
                        <w:rFonts w:ascii="Tahoma"/>
                        <w:sz w:val="5"/>
                      </w:rPr>
                    </w:pPr>
                    <w:r>
                      <w:rPr>
                        <w:rFonts w:ascii="Tahoma"/>
                        <w:spacing w:val="-2"/>
                        <w:w w:val="110"/>
                        <w:sz w:val="5"/>
                      </w:rPr>
                      <w:t>0.6m</w:t>
                    </w:r>
                    <w:r>
                      <w:rPr>
                        <w:rFonts w:ascii="Tahoma"/>
                        <w:spacing w:val="6"/>
                        <w:w w:val="110"/>
                        <w:sz w:val="5"/>
                      </w:rPr>
                      <w:t> </w:t>
                    </w:r>
                    <w:r>
                      <w:rPr>
                        <w:rFonts w:ascii="Tahoma"/>
                        <w:spacing w:val="-2"/>
                        <w:w w:val="110"/>
                        <w:sz w:val="5"/>
                      </w:rPr>
                      <w:t>CONCRETE</w:t>
                    </w:r>
                    <w:r>
                      <w:rPr>
                        <w:rFonts w:ascii="Tahoma"/>
                        <w:spacing w:val="5"/>
                        <w:w w:val="110"/>
                        <w:sz w:val="5"/>
                      </w:rPr>
                      <w:t> </w:t>
                    </w:r>
                    <w:r>
                      <w:rPr>
                        <w:rFonts w:ascii="Tahoma"/>
                        <w:spacing w:val="-2"/>
                        <w:w w:val="110"/>
                        <w:sz w:val="5"/>
                      </w:rPr>
                      <w:t>SPOON</w:t>
                    </w:r>
                    <w:r>
                      <w:rPr>
                        <w:rFonts w:ascii="Tahoma"/>
                        <w:spacing w:val="6"/>
                        <w:w w:val="110"/>
                        <w:sz w:val="5"/>
                      </w:rPr>
                      <w:t> </w:t>
                    </w:r>
                    <w:r>
                      <w:rPr>
                        <w:rFonts w:ascii="Tahoma"/>
                        <w:spacing w:val="-2"/>
                        <w:w w:val="110"/>
                        <w:sz w:val="5"/>
                      </w:rPr>
                      <w:t>DRAIN</w:t>
                    </w:r>
                  </w:p>
                </w:txbxContent>
              </v:textbox>
              <w10:wrap type="none"/>
            </v:shape>
            <v:shape style="position:absolute;left:10658;top:-5402;width:719;height:66" type="#_x0000_t202" id="docshape717" filled="false" stroked="false">
              <v:textbox inset="0,0,0,0">
                <w:txbxContent>
                  <w:p>
                    <w:pPr>
                      <w:spacing w:before="4"/>
                      <w:ind w:left="0" w:right="0" w:firstLine="0"/>
                      <w:jc w:val="left"/>
                      <w:rPr>
                        <w:rFonts w:ascii="Tahoma"/>
                        <w:sz w:val="5"/>
                      </w:rPr>
                    </w:pPr>
                    <w:r>
                      <w:rPr>
                        <w:rFonts w:ascii="Tahoma"/>
                        <w:sz w:val="5"/>
                      </w:rPr>
                      <w:t>EXISTING</w:t>
                    </w:r>
                    <w:r>
                      <w:rPr>
                        <w:rFonts w:ascii="Tahoma"/>
                        <w:spacing w:val="19"/>
                        <w:sz w:val="5"/>
                      </w:rPr>
                      <w:t> </w:t>
                    </w:r>
                    <w:r>
                      <w:rPr>
                        <w:rFonts w:ascii="Tahoma"/>
                        <w:sz w:val="5"/>
                      </w:rPr>
                      <w:t>CONTOURS</w:t>
                    </w:r>
                    <w:r>
                      <w:rPr>
                        <w:rFonts w:ascii="Tahoma"/>
                        <w:spacing w:val="20"/>
                        <w:sz w:val="5"/>
                      </w:rPr>
                      <w:t> </w:t>
                    </w:r>
                    <w:r>
                      <w:rPr>
                        <w:rFonts w:ascii="Tahoma"/>
                        <w:spacing w:val="-2"/>
                        <w:sz w:val="5"/>
                      </w:rPr>
                      <w:t>(TYP.)</w:t>
                    </w:r>
                  </w:p>
                </w:txbxContent>
              </v:textbox>
              <w10:wrap type="none"/>
            </v:shape>
            <v:shape style="position:absolute;left:10148;top:-4500;width:789;height:66" type="#_x0000_t202" id="docshape718" filled="false" stroked="false">
              <v:textbox inset="0,0,0,0">
                <w:txbxContent>
                  <w:p>
                    <w:pPr>
                      <w:spacing w:before="4"/>
                      <w:ind w:left="0" w:right="0" w:firstLine="0"/>
                      <w:jc w:val="left"/>
                      <w:rPr>
                        <w:rFonts w:ascii="Tahoma"/>
                        <w:sz w:val="5"/>
                      </w:rPr>
                    </w:pPr>
                    <w:r>
                      <w:rPr>
                        <w:rFonts w:ascii="Tahoma"/>
                        <w:spacing w:val="-2"/>
                        <w:w w:val="110"/>
                        <w:sz w:val="5"/>
                      </w:rPr>
                      <w:t>PROPOSED</w:t>
                    </w:r>
                    <w:r>
                      <w:rPr>
                        <w:rFonts w:ascii="Tahoma"/>
                        <w:spacing w:val="4"/>
                        <w:w w:val="110"/>
                        <w:sz w:val="5"/>
                      </w:rPr>
                      <w:t> </w:t>
                    </w:r>
                    <w:r>
                      <w:rPr>
                        <w:rFonts w:ascii="Tahoma"/>
                        <w:spacing w:val="-2"/>
                        <w:w w:val="110"/>
                        <w:sz w:val="5"/>
                      </w:rPr>
                      <w:t>EXTENT</w:t>
                    </w:r>
                    <w:r>
                      <w:rPr>
                        <w:rFonts w:ascii="Tahoma"/>
                        <w:spacing w:val="5"/>
                        <w:w w:val="110"/>
                        <w:sz w:val="5"/>
                      </w:rPr>
                      <w:t> </w:t>
                    </w:r>
                    <w:r>
                      <w:rPr>
                        <w:rFonts w:ascii="Tahoma"/>
                        <w:spacing w:val="-2"/>
                        <w:w w:val="110"/>
                        <w:sz w:val="5"/>
                      </w:rPr>
                      <w:t>OF</w:t>
                    </w:r>
                    <w:r>
                      <w:rPr>
                        <w:rFonts w:ascii="Tahoma"/>
                        <w:spacing w:val="4"/>
                        <w:w w:val="110"/>
                        <w:sz w:val="5"/>
                      </w:rPr>
                      <w:t> </w:t>
                    </w:r>
                    <w:r>
                      <w:rPr>
                        <w:rFonts w:ascii="Tahoma"/>
                        <w:spacing w:val="-2"/>
                        <w:w w:val="110"/>
                        <w:sz w:val="5"/>
                      </w:rPr>
                      <w:t>BATTER</w:t>
                    </w:r>
                  </w:p>
                </w:txbxContent>
              </v:textbox>
              <w10:wrap type="none"/>
            </v:shape>
            <v:shape style="position:absolute;left:6894;top:-4231;width:984;height:166" type="#_x0000_t202" id="docshape719" filled="false" stroked="false">
              <v:textbox inset="0,0,0,0">
                <w:txbxContent>
                  <w:p>
                    <w:pPr>
                      <w:spacing w:before="6"/>
                      <w:ind w:left="1" w:right="19" w:firstLine="0"/>
                      <w:jc w:val="center"/>
                      <w:rPr>
                        <w:rFonts w:ascii="Tahoma"/>
                        <w:sz w:val="7"/>
                      </w:rPr>
                    </w:pPr>
                    <w:r>
                      <w:rPr>
                        <w:rFonts w:ascii="Tahoma"/>
                        <w:sz w:val="7"/>
                        <w:u w:val="single" w:color="231F20"/>
                      </w:rPr>
                      <w:t>NETBALL</w:t>
                    </w:r>
                    <w:r>
                      <w:rPr>
                        <w:rFonts w:ascii="Tahoma"/>
                        <w:spacing w:val="22"/>
                        <w:sz w:val="7"/>
                        <w:u w:val="single" w:color="231F20"/>
                      </w:rPr>
                      <w:t> </w:t>
                    </w:r>
                    <w:r>
                      <w:rPr>
                        <w:rFonts w:ascii="Tahoma"/>
                        <w:sz w:val="7"/>
                        <w:u w:val="single" w:color="231F20"/>
                      </w:rPr>
                      <w:t>CONCRETE</w:t>
                    </w:r>
                    <w:r>
                      <w:rPr>
                        <w:rFonts w:ascii="Tahoma"/>
                        <w:spacing w:val="23"/>
                        <w:sz w:val="7"/>
                        <w:u w:val="single" w:color="231F20"/>
                      </w:rPr>
                      <w:t> </w:t>
                    </w:r>
                    <w:r>
                      <w:rPr>
                        <w:rFonts w:ascii="Tahoma"/>
                        <w:spacing w:val="-2"/>
                        <w:sz w:val="7"/>
                        <w:u w:val="single" w:color="231F20"/>
                      </w:rPr>
                      <w:t>COURT</w:t>
                    </w:r>
                  </w:p>
                  <w:p>
                    <w:pPr>
                      <w:spacing w:before="13"/>
                      <w:ind w:left="1" w:right="13" w:firstLine="0"/>
                      <w:jc w:val="center"/>
                      <w:rPr>
                        <w:rFonts w:ascii="Tahoma"/>
                        <w:sz w:val="5"/>
                      </w:rPr>
                    </w:pPr>
                    <w:r>
                      <w:rPr>
                        <w:rFonts w:ascii="Tahoma"/>
                        <w:w w:val="110"/>
                        <w:sz w:val="5"/>
                      </w:rPr>
                      <w:t>(30.5m</w:t>
                    </w:r>
                    <w:r>
                      <w:rPr>
                        <w:rFonts w:ascii="Tahoma"/>
                        <w:spacing w:val="-3"/>
                        <w:w w:val="110"/>
                        <w:sz w:val="5"/>
                      </w:rPr>
                      <w:t> </w:t>
                    </w:r>
                    <w:r>
                      <w:rPr>
                        <w:rFonts w:ascii="Tahoma"/>
                        <w:w w:val="110"/>
                        <w:sz w:val="5"/>
                      </w:rPr>
                      <w:t>x</w:t>
                    </w:r>
                    <w:r>
                      <w:rPr>
                        <w:rFonts w:ascii="Tahoma"/>
                        <w:spacing w:val="-2"/>
                        <w:w w:val="110"/>
                        <w:sz w:val="5"/>
                      </w:rPr>
                      <w:t> 15.25)</w:t>
                    </w:r>
                  </w:p>
                </w:txbxContent>
              </v:textbox>
              <w10:wrap type="none"/>
            </v:shape>
            <v:shape style="position:absolute;left:10187;top:-4178;width:863;height:66" type="#_x0000_t202" id="docshape720" filled="false" stroked="false">
              <v:textbox inset="0,0,0,0">
                <w:txbxContent>
                  <w:p>
                    <w:pPr>
                      <w:spacing w:before="4"/>
                      <w:ind w:left="0" w:right="0" w:firstLine="0"/>
                      <w:jc w:val="left"/>
                      <w:rPr>
                        <w:rFonts w:ascii="Tahoma"/>
                        <w:sz w:val="5"/>
                      </w:rPr>
                    </w:pPr>
                    <w:r>
                      <w:rPr>
                        <w:rFonts w:ascii="Tahoma"/>
                        <w:spacing w:val="-2"/>
                        <w:w w:val="110"/>
                        <w:sz w:val="5"/>
                      </w:rPr>
                      <w:t>PLAYERS</w:t>
                    </w:r>
                    <w:r>
                      <w:rPr>
                        <w:rFonts w:ascii="Tahoma"/>
                        <w:spacing w:val="5"/>
                        <w:w w:val="110"/>
                        <w:sz w:val="5"/>
                      </w:rPr>
                      <w:t> </w:t>
                    </w:r>
                    <w:r>
                      <w:rPr>
                        <w:rFonts w:ascii="Tahoma"/>
                        <w:spacing w:val="-2"/>
                        <w:w w:val="110"/>
                        <w:sz w:val="5"/>
                      </w:rPr>
                      <w:t>AND</w:t>
                    </w:r>
                    <w:r>
                      <w:rPr>
                        <w:rFonts w:ascii="Tahoma"/>
                        <w:spacing w:val="5"/>
                        <w:w w:val="110"/>
                        <w:sz w:val="5"/>
                      </w:rPr>
                      <w:t> </w:t>
                    </w:r>
                    <w:r>
                      <w:rPr>
                        <w:rFonts w:ascii="Tahoma"/>
                        <w:spacing w:val="-2"/>
                        <w:w w:val="110"/>
                        <w:sz w:val="5"/>
                      </w:rPr>
                      <w:t>UMPIRES</w:t>
                    </w:r>
                    <w:r>
                      <w:rPr>
                        <w:rFonts w:ascii="Tahoma"/>
                        <w:spacing w:val="6"/>
                        <w:w w:val="110"/>
                        <w:sz w:val="5"/>
                      </w:rPr>
                      <w:t> </w:t>
                    </w:r>
                    <w:r>
                      <w:rPr>
                        <w:rFonts w:ascii="Tahoma"/>
                        <w:spacing w:val="-2"/>
                        <w:w w:val="110"/>
                        <w:sz w:val="5"/>
                      </w:rPr>
                      <w:t>SHELTERS</w:t>
                    </w:r>
                  </w:p>
                </w:txbxContent>
              </v:textbox>
              <w10:wrap type="none"/>
            </v:shape>
            <v:shape style="position:absolute;left:3296;top:-2699;width:839;height:453" type="#_x0000_t202" id="docshape721" filled="false" stroked="false">
              <v:textbox inset="0,0,0,0">
                <w:txbxContent>
                  <w:p>
                    <w:pPr>
                      <w:spacing w:before="4"/>
                      <w:ind w:left="7" w:right="0" w:firstLine="0"/>
                      <w:jc w:val="left"/>
                      <w:rPr>
                        <w:rFonts w:ascii="Tahoma"/>
                        <w:sz w:val="5"/>
                      </w:rPr>
                    </w:pPr>
                    <w:r>
                      <w:rPr>
                        <w:rFonts w:ascii="Tahoma"/>
                        <w:sz w:val="5"/>
                      </w:rPr>
                      <w:t>REMOVE</w:t>
                    </w:r>
                    <w:r>
                      <w:rPr>
                        <w:rFonts w:ascii="Tahoma"/>
                        <w:spacing w:val="17"/>
                        <w:sz w:val="5"/>
                      </w:rPr>
                      <w:t> </w:t>
                    </w:r>
                    <w:r>
                      <w:rPr>
                        <w:rFonts w:ascii="Tahoma"/>
                        <w:sz w:val="5"/>
                      </w:rPr>
                      <w:t>EXISTING</w:t>
                    </w:r>
                    <w:r>
                      <w:rPr>
                        <w:rFonts w:ascii="Tahoma"/>
                        <w:spacing w:val="17"/>
                        <w:sz w:val="5"/>
                      </w:rPr>
                      <w:t> </w:t>
                    </w:r>
                    <w:r>
                      <w:rPr>
                        <w:rFonts w:ascii="Tahoma"/>
                        <w:spacing w:val="-2"/>
                        <w:sz w:val="5"/>
                      </w:rPr>
                      <w:t>LIGHT</w:t>
                    </w:r>
                  </w:p>
                  <w:p>
                    <w:pPr>
                      <w:spacing w:line="170" w:lineRule="atLeast" w:before="47"/>
                      <w:ind w:left="0" w:right="0" w:firstLine="0"/>
                      <w:jc w:val="left"/>
                      <w:rPr>
                        <w:rFonts w:ascii="Tahoma"/>
                        <w:sz w:val="5"/>
                      </w:rPr>
                    </w:pPr>
                    <w:r>
                      <w:rPr>
                        <w:rFonts w:ascii="Tahoma"/>
                        <w:spacing w:val="-2"/>
                        <w:w w:val="110"/>
                        <w:sz w:val="5"/>
                      </w:rPr>
                      <w:t>RETAIN EXISTING GRATED </w:t>
                    </w:r>
                    <w:r>
                      <w:rPr>
                        <w:rFonts w:ascii="Tahoma"/>
                        <w:spacing w:val="-2"/>
                        <w:w w:val="110"/>
                        <w:sz w:val="5"/>
                      </w:rPr>
                      <w:t>INLET</w:t>
                    </w:r>
                    <w:r>
                      <w:rPr>
                        <w:rFonts w:ascii="Tahoma"/>
                        <w:spacing w:val="40"/>
                        <w:w w:val="110"/>
                        <w:sz w:val="5"/>
                      </w:rPr>
                      <w:t> </w:t>
                    </w:r>
                    <w:r>
                      <w:rPr>
                        <w:rFonts w:ascii="Tahoma"/>
                        <w:w w:val="110"/>
                        <w:sz w:val="5"/>
                      </w:rPr>
                      <w:t>PROPOSED</w:t>
                    </w:r>
                    <w:r>
                      <w:rPr>
                        <w:rFonts w:ascii="Tahoma"/>
                        <w:spacing w:val="-5"/>
                        <w:w w:val="110"/>
                        <w:sz w:val="5"/>
                      </w:rPr>
                      <w:t> </w:t>
                    </w:r>
                    <w:r>
                      <w:rPr>
                        <w:rFonts w:ascii="Tahoma"/>
                        <w:w w:val="110"/>
                        <w:sz w:val="5"/>
                      </w:rPr>
                      <w:t>LIGHT</w:t>
                    </w:r>
                    <w:r>
                      <w:rPr>
                        <w:rFonts w:ascii="Tahoma"/>
                        <w:spacing w:val="-4"/>
                        <w:w w:val="110"/>
                        <w:sz w:val="5"/>
                      </w:rPr>
                      <w:t> </w:t>
                    </w:r>
                    <w:r>
                      <w:rPr>
                        <w:rFonts w:ascii="Tahoma"/>
                        <w:w w:val="110"/>
                        <w:sz w:val="5"/>
                      </w:rPr>
                      <w:t>UPGRADE</w:t>
                    </w:r>
                  </w:p>
                </w:txbxContent>
              </v:textbox>
              <w10:wrap type="none"/>
            </v:shape>
            <v:shape style="position:absolute;left:7605;top:-1824;width:749;height:66" type="#_x0000_t202" id="docshape722" filled="false" stroked="false">
              <v:textbox inset="0,0,0,0">
                <w:txbxContent>
                  <w:p>
                    <w:pPr>
                      <w:spacing w:before="4"/>
                      <w:ind w:left="0" w:right="0" w:firstLine="0"/>
                      <w:jc w:val="left"/>
                      <w:rPr>
                        <w:rFonts w:ascii="Tahoma"/>
                        <w:sz w:val="5"/>
                      </w:rPr>
                    </w:pPr>
                    <w:r>
                      <w:rPr>
                        <w:rFonts w:ascii="Tahoma"/>
                        <w:sz w:val="5"/>
                      </w:rPr>
                      <w:t>NETBALL</w:t>
                    </w:r>
                    <w:r>
                      <w:rPr>
                        <w:rFonts w:ascii="Tahoma"/>
                        <w:spacing w:val="9"/>
                        <w:sz w:val="5"/>
                      </w:rPr>
                      <w:t> </w:t>
                    </w:r>
                    <w:r>
                      <w:rPr>
                        <w:rFonts w:ascii="Tahoma"/>
                        <w:sz w:val="5"/>
                      </w:rPr>
                      <w:t>GOAL</w:t>
                    </w:r>
                    <w:r>
                      <w:rPr>
                        <w:rFonts w:ascii="Tahoma"/>
                        <w:spacing w:val="9"/>
                        <w:sz w:val="5"/>
                      </w:rPr>
                      <w:t> </w:t>
                    </w:r>
                    <w:r>
                      <w:rPr>
                        <w:rFonts w:ascii="Tahoma"/>
                        <w:sz w:val="5"/>
                      </w:rPr>
                      <w:t>POSTS</w:t>
                    </w:r>
                    <w:r>
                      <w:rPr>
                        <w:rFonts w:ascii="Tahoma"/>
                        <w:spacing w:val="9"/>
                        <w:sz w:val="5"/>
                      </w:rPr>
                      <w:t> </w:t>
                    </w:r>
                    <w:r>
                      <w:rPr>
                        <w:rFonts w:ascii="Tahoma"/>
                        <w:spacing w:val="-2"/>
                        <w:sz w:val="5"/>
                      </w:rPr>
                      <w:t>(TYP.).</w:t>
                    </w:r>
                  </w:p>
                </w:txbxContent>
              </v:textbox>
              <w10:wrap type="none"/>
            </v:shape>
            <v:shape style="position:absolute;left:9715;top:-1758;width:709;height:66" type="#_x0000_t202" id="docshape723" filled="false" stroked="false">
              <v:textbox inset="0,0,0,0">
                <w:txbxContent>
                  <w:p>
                    <w:pPr>
                      <w:spacing w:before="4"/>
                      <w:ind w:left="0" w:right="0" w:firstLine="0"/>
                      <w:jc w:val="left"/>
                      <w:rPr>
                        <w:rFonts w:ascii="Tahoma"/>
                        <w:sz w:val="5"/>
                      </w:rPr>
                    </w:pPr>
                    <w:r>
                      <w:rPr>
                        <w:rFonts w:ascii="Tahoma"/>
                        <w:sz w:val="5"/>
                      </w:rPr>
                      <w:t>PROPOSED</w:t>
                    </w:r>
                    <w:r>
                      <w:rPr>
                        <w:rFonts w:ascii="Tahoma"/>
                        <w:spacing w:val="12"/>
                        <w:sz w:val="5"/>
                      </w:rPr>
                      <w:t> </w:t>
                    </w:r>
                    <w:r>
                      <w:rPr>
                        <w:rFonts w:ascii="Tahoma"/>
                        <w:sz w:val="5"/>
                      </w:rPr>
                      <w:t>LIGHT</w:t>
                    </w:r>
                    <w:r>
                      <w:rPr>
                        <w:rFonts w:ascii="Tahoma"/>
                        <w:spacing w:val="13"/>
                        <w:sz w:val="5"/>
                      </w:rPr>
                      <w:t> </w:t>
                    </w:r>
                    <w:r>
                      <w:rPr>
                        <w:rFonts w:ascii="Tahoma"/>
                        <w:spacing w:val="-2"/>
                        <w:sz w:val="5"/>
                      </w:rPr>
                      <w:t>UPGRADE</w:t>
                    </w:r>
                  </w:p>
                </w:txbxContent>
              </v:textbox>
              <w10:wrap type="none"/>
            </v:shape>
            <v:shape style="position:absolute;left:3248;top:-1399;width:853;height:351" type="#_x0000_t202" id="docshape724" filled="false" stroked="false">
              <v:textbox inset="0,0,0,0">
                <w:txbxContent>
                  <w:p>
                    <w:pPr>
                      <w:spacing w:line="264" w:lineRule="auto" w:before="4"/>
                      <w:ind w:left="4" w:right="116" w:firstLine="2"/>
                      <w:jc w:val="left"/>
                      <w:rPr>
                        <w:rFonts w:ascii="Tahoma"/>
                        <w:sz w:val="5"/>
                      </w:rPr>
                    </w:pPr>
                    <w:r>
                      <w:rPr>
                        <w:rFonts w:ascii="Tahoma"/>
                        <w:w w:val="110"/>
                        <w:sz w:val="5"/>
                      </w:rPr>
                      <w:t>CONNECT</w:t>
                    </w:r>
                    <w:r>
                      <w:rPr>
                        <w:rFonts w:ascii="Tahoma"/>
                        <w:spacing w:val="-5"/>
                        <w:w w:val="110"/>
                        <w:sz w:val="5"/>
                      </w:rPr>
                      <w:t> </w:t>
                    </w:r>
                    <w:r>
                      <w:rPr>
                        <w:rFonts w:ascii="Tahoma"/>
                        <w:w w:val="110"/>
                        <w:sz w:val="5"/>
                      </w:rPr>
                      <w:t>NEW</w:t>
                    </w:r>
                    <w:r>
                      <w:rPr>
                        <w:rFonts w:ascii="Tahoma"/>
                        <w:spacing w:val="-4"/>
                        <w:w w:val="110"/>
                        <w:sz w:val="5"/>
                      </w:rPr>
                      <w:t> </w:t>
                    </w:r>
                    <w:r>
                      <w:rPr>
                        <w:rFonts w:ascii="Tahoma"/>
                        <w:w w:val="110"/>
                        <w:sz w:val="5"/>
                      </w:rPr>
                      <w:t>INLET</w:t>
                    </w:r>
                    <w:r>
                      <w:rPr>
                        <w:rFonts w:ascii="Tahoma"/>
                        <w:spacing w:val="-4"/>
                        <w:w w:val="110"/>
                        <w:sz w:val="5"/>
                      </w:rPr>
                      <w:t> </w:t>
                    </w:r>
                    <w:r>
                      <w:rPr>
                        <w:rFonts w:ascii="Tahoma"/>
                        <w:w w:val="110"/>
                        <w:sz w:val="5"/>
                      </w:rPr>
                      <w:t>PIT</w:t>
                    </w:r>
                    <w:r>
                      <w:rPr>
                        <w:rFonts w:ascii="Tahoma"/>
                        <w:spacing w:val="-5"/>
                        <w:w w:val="110"/>
                        <w:sz w:val="5"/>
                      </w:rPr>
                      <w:t> </w:t>
                    </w:r>
                    <w:r>
                      <w:rPr>
                        <w:rFonts w:ascii="Tahoma"/>
                        <w:w w:val="110"/>
                        <w:sz w:val="5"/>
                      </w:rPr>
                      <w:t>TO</w:t>
                    </w:r>
                    <w:r>
                      <w:rPr>
                        <w:rFonts w:ascii="Tahoma"/>
                        <w:spacing w:val="40"/>
                        <w:w w:val="110"/>
                        <w:sz w:val="5"/>
                      </w:rPr>
                      <w:t> </w:t>
                    </w:r>
                    <w:r>
                      <w:rPr>
                        <w:rFonts w:ascii="Tahoma"/>
                        <w:w w:val="110"/>
                        <w:sz w:val="5"/>
                      </w:rPr>
                      <w:t>EXISTING</w:t>
                    </w:r>
                    <w:r>
                      <w:rPr>
                        <w:rFonts w:ascii="Tahoma"/>
                        <w:spacing w:val="-5"/>
                        <w:w w:val="110"/>
                        <w:sz w:val="5"/>
                      </w:rPr>
                      <w:t> </w:t>
                    </w:r>
                    <w:r>
                      <w:rPr>
                        <w:rFonts w:ascii="Tahoma"/>
                        <w:w w:val="110"/>
                        <w:sz w:val="5"/>
                      </w:rPr>
                      <w:t>STORMWATER</w:t>
                    </w:r>
                    <w:r>
                      <w:rPr>
                        <w:rFonts w:ascii="Tahoma"/>
                        <w:spacing w:val="40"/>
                        <w:w w:val="110"/>
                        <w:sz w:val="5"/>
                      </w:rPr>
                      <w:t> </w:t>
                    </w:r>
                    <w:r>
                      <w:rPr>
                        <w:rFonts w:ascii="Tahoma"/>
                        <w:spacing w:val="-2"/>
                        <w:w w:val="110"/>
                        <w:sz w:val="5"/>
                      </w:rPr>
                      <w:t>NETWORK</w:t>
                    </w:r>
                  </w:p>
                  <w:p>
                    <w:pPr>
                      <w:spacing w:line="240" w:lineRule="auto" w:before="1"/>
                      <w:rPr>
                        <w:rFonts w:ascii="Tahoma"/>
                        <w:sz w:val="7"/>
                      </w:rPr>
                    </w:pPr>
                  </w:p>
                  <w:p>
                    <w:pPr>
                      <w:spacing w:before="0"/>
                      <w:ind w:left="0" w:right="0" w:firstLine="0"/>
                      <w:jc w:val="left"/>
                      <w:rPr>
                        <w:rFonts w:ascii="Tahoma"/>
                        <w:sz w:val="5"/>
                      </w:rPr>
                    </w:pPr>
                    <w:r>
                      <w:rPr>
                        <w:rFonts w:ascii="Tahoma"/>
                        <w:sz w:val="5"/>
                      </w:rPr>
                      <w:t>PEDESTRIAN</w:t>
                    </w:r>
                    <w:r>
                      <w:rPr>
                        <w:rFonts w:ascii="Tahoma"/>
                        <w:spacing w:val="12"/>
                        <w:sz w:val="5"/>
                      </w:rPr>
                      <w:t> </w:t>
                    </w:r>
                    <w:r>
                      <w:rPr>
                        <w:rFonts w:ascii="Tahoma"/>
                        <w:sz w:val="5"/>
                      </w:rPr>
                      <w:t>ACCESS</w:t>
                    </w:r>
                    <w:r>
                      <w:rPr>
                        <w:rFonts w:ascii="Tahoma"/>
                        <w:spacing w:val="13"/>
                        <w:sz w:val="5"/>
                      </w:rPr>
                      <w:t> </w:t>
                    </w:r>
                    <w:r>
                      <w:rPr>
                        <w:rFonts w:ascii="Tahoma"/>
                        <w:sz w:val="5"/>
                      </w:rPr>
                      <w:t>GATE</w:t>
                    </w:r>
                    <w:r>
                      <w:rPr>
                        <w:rFonts w:ascii="Tahoma"/>
                        <w:spacing w:val="12"/>
                        <w:sz w:val="5"/>
                      </w:rPr>
                      <w:t> </w:t>
                    </w:r>
                    <w:r>
                      <w:rPr>
                        <w:rFonts w:ascii="Tahoma"/>
                        <w:spacing w:val="-2"/>
                        <w:sz w:val="5"/>
                      </w:rPr>
                      <w:t>(TYP.)</w:t>
                    </w:r>
                  </w:p>
                </w:txbxContent>
              </v:textbox>
              <w10:wrap type="none"/>
            </v:shape>
            <v:shape style="position:absolute;left:10187;top:-1293;width:899;height:199" type="#_x0000_t202" id="docshape725" filled="false" stroked="false">
              <v:textbox inset="0,0,0,0">
                <w:txbxContent>
                  <w:p>
                    <w:pPr>
                      <w:spacing w:line="264" w:lineRule="auto" w:before="0"/>
                      <w:ind w:left="0" w:right="14" w:firstLine="0"/>
                      <w:jc w:val="left"/>
                      <w:rPr>
                        <w:rFonts w:ascii="Tahoma"/>
                        <w:sz w:val="5"/>
                      </w:rPr>
                    </w:pPr>
                    <w:r>
                      <w:rPr>
                        <w:rFonts w:ascii="Tahoma"/>
                        <w:w w:val="110"/>
                        <w:sz w:val="5"/>
                      </w:rPr>
                      <w:t>PROPOSED FSL 1700mm ABOVE</w:t>
                    </w:r>
                    <w:r>
                      <w:rPr>
                        <w:rFonts w:ascii="Tahoma"/>
                        <w:spacing w:val="40"/>
                        <w:w w:val="110"/>
                        <w:sz w:val="5"/>
                      </w:rPr>
                      <w:t> </w:t>
                    </w:r>
                    <w:r>
                      <w:rPr>
                        <w:rFonts w:ascii="Tahoma"/>
                        <w:spacing w:val="-2"/>
                        <w:w w:val="110"/>
                        <w:sz w:val="5"/>
                      </w:rPr>
                      <w:t>EXISTING SURFACE. BATTER DOWN</w:t>
                    </w:r>
                    <w:r>
                      <w:rPr>
                        <w:rFonts w:ascii="Tahoma"/>
                        <w:spacing w:val="40"/>
                        <w:w w:val="110"/>
                        <w:sz w:val="5"/>
                      </w:rPr>
                      <w:t> </w:t>
                    </w:r>
                    <w:r>
                      <w:rPr>
                        <w:rFonts w:ascii="Tahoma"/>
                        <w:w w:val="110"/>
                        <w:sz w:val="5"/>
                      </w:rPr>
                      <w:t>TO EXISTING AT MAX 1:20 FALL</w:t>
                    </w:r>
                  </w:p>
                </w:txbxContent>
              </v:textbox>
              <w10:wrap type="none"/>
            </v:shape>
            <v:shape style="position:absolute;left:3254;top:-881;width:767;height:66" type="#_x0000_t202" id="docshape726" filled="false" stroked="false">
              <v:textbox inset="0,0,0,0">
                <w:txbxContent>
                  <w:p>
                    <w:pPr>
                      <w:spacing w:before="4"/>
                      <w:ind w:left="0" w:right="0" w:firstLine="0"/>
                      <w:jc w:val="left"/>
                      <w:rPr>
                        <w:rFonts w:ascii="Tahoma"/>
                        <w:sz w:val="5"/>
                      </w:rPr>
                    </w:pPr>
                    <w:r>
                      <w:rPr>
                        <w:rFonts w:ascii="Tahoma"/>
                        <w:sz w:val="5"/>
                      </w:rPr>
                      <w:t>PROPOSED</w:t>
                    </w:r>
                    <w:r>
                      <w:rPr>
                        <w:rFonts w:ascii="Tahoma"/>
                        <w:spacing w:val="12"/>
                        <w:sz w:val="5"/>
                      </w:rPr>
                      <w:t> </w:t>
                    </w:r>
                    <w:r>
                      <w:rPr>
                        <w:rFonts w:ascii="Tahoma"/>
                        <w:sz w:val="5"/>
                      </w:rPr>
                      <w:t>GRATED</w:t>
                    </w:r>
                    <w:r>
                      <w:rPr>
                        <w:rFonts w:ascii="Tahoma"/>
                        <w:spacing w:val="12"/>
                        <w:sz w:val="5"/>
                      </w:rPr>
                      <w:t> </w:t>
                    </w:r>
                    <w:r>
                      <w:rPr>
                        <w:rFonts w:ascii="Tahoma"/>
                        <w:sz w:val="5"/>
                      </w:rPr>
                      <w:t>INLET</w:t>
                    </w:r>
                    <w:r>
                      <w:rPr>
                        <w:rFonts w:ascii="Tahoma"/>
                        <w:spacing w:val="12"/>
                        <w:sz w:val="5"/>
                      </w:rPr>
                      <w:t> </w:t>
                    </w:r>
                    <w:r>
                      <w:rPr>
                        <w:rFonts w:ascii="Tahoma"/>
                        <w:spacing w:val="-5"/>
                        <w:sz w:val="5"/>
                      </w:rPr>
                      <w:t>PIT</w:t>
                    </w:r>
                  </w:p>
                </w:txbxContent>
              </v:textbox>
              <w10:wrap type="none"/>
            </v:shape>
            <v:shape style="position:absolute;left:5265;top:-818;width:324;height:67" type="#_x0000_t202" id="docshape727" filled="false" stroked="false">
              <v:textbox inset="0,0,0,0">
                <w:txbxContent>
                  <w:p>
                    <w:pPr>
                      <w:spacing w:before="5"/>
                      <w:ind w:left="0" w:right="0" w:firstLine="0"/>
                      <w:jc w:val="left"/>
                      <w:rPr>
                        <w:rFonts w:ascii="Tahoma"/>
                        <w:sz w:val="5"/>
                      </w:rPr>
                    </w:pPr>
                    <w:r>
                      <w:rPr>
                        <w:rFonts w:ascii="Tahoma"/>
                        <w:w w:val="110"/>
                        <w:sz w:val="5"/>
                      </w:rPr>
                      <w:t>2m</w:t>
                    </w:r>
                    <w:r>
                      <w:rPr>
                        <w:rFonts w:ascii="Tahoma"/>
                        <w:spacing w:val="34"/>
                        <w:w w:val="110"/>
                        <w:sz w:val="5"/>
                      </w:rPr>
                      <w:t>  </w:t>
                    </w:r>
                    <w:r>
                      <w:rPr>
                        <w:rFonts w:ascii="Tahoma"/>
                        <w:spacing w:val="-4"/>
                        <w:w w:val="110"/>
                        <w:sz w:val="5"/>
                      </w:rPr>
                      <w:t>0.6m</w:t>
                    </w:r>
                  </w:p>
                </w:txbxContent>
              </v:textbox>
              <w10:wrap type="none"/>
            </v:shape>
            <v:shape style="position:absolute;left:5829;top:-818;width:142;height:66" type="#_x0000_t202" id="docshape728" filled="false" stroked="false">
              <v:textbox inset="0,0,0,0">
                <w:txbxContent>
                  <w:p>
                    <w:pPr>
                      <w:spacing w:before="4"/>
                      <w:ind w:left="0" w:right="0" w:firstLine="0"/>
                      <w:jc w:val="left"/>
                      <w:rPr>
                        <w:rFonts w:ascii="Tahoma"/>
                        <w:sz w:val="5"/>
                      </w:rPr>
                    </w:pPr>
                    <w:r>
                      <w:rPr>
                        <w:rFonts w:ascii="Tahoma"/>
                        <w:spacing w:val="-4"/>
                        <w:w w:val="110"/>
                        <w:sz w:val="5"/>
                      </w:rPr>
                      <w:t>3.8m</w:t>
                    </w:r>
                  </w:p>
                </w:txbxContent>
              </v:textbox>
              <w10:wrap type="none"/>
            </v:shape>
            <v:shape style="position:absolute;left:7200;top:-818;width:171;height:66" type="#_x0000_t202" id="docshape729" filled="false" stroked="false">
              <v:textbox inset="0,0,0,0">
                <w:txbxContent>
                  <w:p>
                    <w:pPr>
                      <w:spacing w:before="4"/>
                      <w:ind w:left="0" w:right="0" w:firstLine="0"/>
                      <w:jc w:val="left"/>
                      <w:rPr>
                        <w:rFonts w:ascii="Tahoma"/>
                        <w:sz w:val="5"/>
                      </w:rPr>
                    </w:pPr>
                    <w:r>
                      <w:rPr>
                        <w:rFonts w:ascii="Tahoma"/>
                        <w:spacing w:val="-2"/>
                        <w:w w:val="110"/>
                        <w:sz w:val="5"/>
                      </w:rPr>
                      <w:t>15.3m</w:t>
                    </w:r>
                  </w:p>
                </w:txbxContent>
              </v:textbox>
              <w10:wrap type="none"/>
            </v:shape>
            <v:shape style="position:absolute;left:8780;top:-818;width:142;height:66" type="#_x0000_t202" id="docshape730" filled="false" stroked="false">
              <v:textbox inset="0,0,0,0">
                <w:txbxContent>
                  <w:p>
                    <w:pPr>
                      <w:spacing w:before="4"/>
                      <w:ind w:left="0" w:right="0" w:firstLine="0"/>
                      <w:jc w:val="left"/>
                      <w:rPr>
                        <w:rFonts w:ascii="Tahoma"/>
                        <w:sz w:val="5"/>
                      </w:rPr>
                    </w:pPr>
                    <w:r>
                      <w:rPr>
                        <w:rFonts w:ascii="Tahoma"/>
                        <w:spacing w:val="-4"/>
                        <w:w w:val="110"/>
                        <w:sz w:val="5"/>
                      </w:rPr>
                      <w:t>3.1m</w:t>
                    </w:r>
                  </w:p>
                </w:txbxContent>
              </v:textbox>
              <w10:wrap type="none"/>
            </v:shape>
            <v:shape style="position:absolute;left:9180;top:-818;width:142;height:66" type="#_x0000_t202" id="docshape731" filled="false" stroked="false">
              <v:textbox inset="0,0,0,0">
                <w:txbxContent>
                  <w:p>
                    <w:pPr>
                      <w:spacing w:before="4"/>
                      <w:ind w:left="0" w:right="0" w:firstLine="0"/>
                      <w:jc w:val="left"/>
                      <w:rPr>
                        <w:rFonts w:ascii="Tahoma"/>
                        <w:sz w:val="5"/>
                      </w:rPr>
                    </w:pPr>
                    <w:r>
                      <w:rPr>
                        <w:rFonts w:ascii="Tahoma"/>
                        <w:spacing w:val="-4"/>
                        <w:w w:val="110"/>
                        <w:sz w:val="5"/>
                      </w:rPr>
                      <w:t>1.6m</w:t>
                    </w:r>
                  </w:p>
                </w:txbxContent>
              </v:textbox>
              <w10:wrap type="none"/>
            </v:shape>
            <v:shape style="position:absolute;left:3707;top:-554;width:730;height:265" type="#_x0000_t202" id="docshape732" filled="false" stroked="false">
              <v:textbox inset="0,0,0,0">
                <w:txbxContent>
                  <w:p>
                    <w:pPr>
                      <w:spacing w:line="264" w:lineRule="auto" w:before="0"/>
                      <w:ind w:left="0" w:right="12" w:firstLine="0"/>
                      <w:jc w:val="left"/>
                      <w:rPr>
                        <w:rFonts w:ascii="Tahoma"/>
                        <w:sz w:val="5"/>
                      </w:rPr>
                    </w:pPr>
                    <w:r>
                      <w:rPr>
                        <w:rFonts w:ascii="Tahoma"/>
                        <w:w w:val="110"/>
                        <w:sz w:val="5"/>
                      </w:rPr>
                      <w:t>PROPOSED</w:t>
                    </w:r>
                    <w:r>
                      <w:rPr>
                        <w:rFonts w:ascii="Tahoma"/>
                        <w:spacing w:val="-5"/>
                        <w:w w:val="110"/>
                        <w:sz w:val="5"/>
                      </w:rPr>
                      <w:t> </w:t>
                    </w:r>
                    <w:r>
                      <w:rPr>
                        <w:rFonts w:ascii="Tahoma"/>
                        <w:w w:val="110"/>
                        <w:sz w:val="5"/>
                      </w:rPr>
                      <w:t>FSL</w:t>
                    </w:r>
                    <w:r>
                      <w:rPr>
                        <w:rFonts w:ascii="Tahoma"/>
                        <w:spacing w:val="-4"/>
                        <w:w w:val="110"/>
                        <w:sz w:val="5"/>
                      </w:rPr>
                      <w:t> </w:t>
                    </w:r>
                    <w:r>
                      <w:rPr>
                        <w:rFonts w:ascii="Tahoma"/>
                        <w:w w:val="110"/>
                        <w:sz w:val="5"/>
                      </w:rPr>
                      <w:t>1000mm</w:t>
                    </w:r>
                    <w:r>
                      <w:rPr>
                        <w:rFonts w:ascii="Tahoma"/>
                        <w:spacing w:val="40"/>
                        <w:w w:val="110"/>
                        <w:sz w:val="5"/>
                      </w:rPr>
                      <w:t> </w:t>
                    </w:r>
                    <w:r>
                      <w:rPr>
                        <w:rFonts w:ascii="Tahoma"/>
                        <w:w w:val="110"/>
                        <w:sz w:val="5"/>
                      </w:rPr>
                      <w:t>ABOVE</w:t>
                    </w:r>
                    <w:r>
                      <w:rPr>
                        <w:rFonts w:ascii="Tahoma"/>
                        <w:spacing w:val="-5"/>
                        <w:w w:val="110"/>
                        <w:sz w:val="5"/>
                      </w:rPr>
                      <w:t> </w:t>
                    </w:r>
                    <w:r>
                      <w:rPr>
                        <w:rFonts w:ascii="Tahoma"/>
                        <w:w w:val="110"/>
                        <w:sz w:val="5"/>
                      </w:rPr>
                      <w:t>EXISTING</w:t>
                    </w:r>
                    <w:r>
                      <w:rPr>
                        <w:rFonts w:ascii="Tahoma"/>
                        <w:spacing w:val="-4"/>
                        <w:w w:val="110"/>
                        <w:sz w:val="5"/>
                      </w:rPr>
                      <w:t> </w:t>
                    </w:r>
                    <w:r>
                      <w:rPr>
                        <w:rFonts w:ascii="Tahoma"/>
                        <w:w w:val="110"/>
                        <w:sz w:val="5"/>
                      </w:rPr>
                      <w:t>SURFACE.</w:t>
                    </w:r>
                    <w:r>
                      <w:rPr>
                        <w:rFonts w:ascii="Tahoma"/>
                        <w:spacing w:val="40"/>
                        <w:w w:val="110"/>
                        <w:sz w:val="5"/>
                      </w:rPr>
                      <w:t> </w:t>
                    </w:r>
                    <w:r>
                      <w:rPr>
                        <w:rFonts w:ascii="Tahoma"/>
                        <w:spacing w:val="-2"/>
                        <w:w w:val="110"/>
                        <w:sz w:val="5"/>
                      </w:rPr>
                      <w:t>BATTER</w:t>
                    </w:r>
                    <w:r>
                      <w:rPr>
                        <w:rFonts w:ascii="Tahoma"/>
                        <w:spacing w:val="-3"/>
                        <w:w w:val="110"/>
                        <w:sz w:val="5"/>
                      </w:rPr>
                      <w:t> </w:t>
                    </w:r>
                    <w:r>
                      <w:rPr>
                        <w:rFonts w:ascii="Tahoma"/>
                        <w:spacing w:val="-2"/>
                        <w:w w:val="110"/>
                        <w:sz w:val="5"/>
                      </w:rPr>
                      <w:t>DOWN</w:t>
                    </w:r>
                    <w:r>
                      <w:rPr>
                        <w:rFonts w:ascii="Tahoma"/>
                        <w:spacing w:val="-1"/>
                        <w:sz w:val="5"/>
                      </w:rPr>
                      <w:t> </w:t>
                    </w:r>
                    <w:r>
                      <w:rPr>
                        <w:rFonts w:ascii="Tahoma"/>
                        <w:spacing w:val="-2"/>
                        <w:w w:val="110"/>
                        <w:sz w:val="5"/>
                      </w:rPr>
                      <w:t>TO EXISTING</w:t>
                    </w:r>
                    <w:r>
                      <w:rPr>
                        <w:rFonts w:ascii="Tahoma"/>
                        <w:spacing w:val="40"/>
                        <w:w w:val="110"/>
                        <w:sz w:val="5"/>
                      </w:rPr>
                      <w:t> </w:t>
                    </w:r>
                    <w:r>
                      <w:rPr>
                        <w:rFonts w:ascii="Tahoma"/>
                        <w:w w:val="110"/>
                        <w:sz w:val="5"/>
                      </w:rPr>
                      <w:t>AT MAX 1:20 FALL</w:t>
                    </w:r>
                  </w:p>
                </w:txbxContent>
              </v:textbox>
              <w10:wrap type="none"/>
            </v:shape>
            <w10:wrap type="none"/>
          </v:group>
        </w:pict>
      </w:r>
      <w:r>
        <w:rPr/>
        <w:pict>
          <v:shape style="position:absolute;margin-left:473.688385pt;margin-top:-77.664635pt;width:2.450pt;height:10.5pt;mso-position-horizontal-relative:page;mso-position-vertical-relative:paragraph;z-index:-17972736" id="docshape733" coordorigin="9474,-1553" coordsize="49,210" path="m9522,-1553l9474,-1536,9507,-1449,9506,-1343m9522,-1553l9474,-1536,9507,-1449,9506,-1343e" filled="false" stroked="true" strokeweight=".1pt" strokecolor="#955a00">
            <v:path arrowok="t"/>
            <v:stroke dashstyle="solid"/>
            <w10:wrap type="none"/>
          </v:shape>
        </w:pict>
      </w:r>
      <w:r>
        <w:rPr/>
        <w:pict>
          <v:shape style="position:absolute;margin-left:233.628998pt;margin-top:-42.679234pt;width:.1pt;height:6.75pt;mso-position-horizontal-relative:page;mso-position-vertical-relative:paragraph;z-index:-17971200" id="docshape734" coordorigin="4673,-854" coordsize="0,135" path="m4673,-854l4673,-719m4673,-854l4673,-719e" filled="false" stroked="true" strokeweight=".2pt" strokecolor="#ccffcc">
            <v:path arrowok="t"/>
            <v:stroke dashstyle="solid"/>
            <w10:wrap type="none"/>
          </v:shape>
        </w:pict>
      </w:r>
      <w:r>
        <w:rPr/>
        <w:pict>
          <v:shape style="position:absolute;margin-left:495.210388pt;margin-top:-248.938431pt;width:.1pt;height:205.15pt;mso-position-horizontal-relative:page;mso-position-vertical-relative:paragraph;z-index:-17970688" id="docshape735" coordorigin="9904,-4979" coordsize="0,4103" path="m9904,-877l9904,-4979m9904,-877l9904,-4979e" filled="false" stroked="true" strokeweight=".2pt" strokecolor="#ccffcc">
            <v:path arrowok="t"/>
            <v:stroke dashstyle="solid"/>
            <w10:wrap type="none"/>
          </v:shape>
        </w:pict>
      </w:r>
      <w:r>
        <w:rPr/>
        <w:pict>
          <v:group style="position:absolute;margin-left:454.919708pt;margin-top:-131.885727pt;width:.2pt;height:68.1pt;mso-position-horizontal-relative:page;mso-position-vertical-relative:paragraph;z-index:15792640" id="docshapegroup736" coordorigin="9098,-2638" coordsize="4,1362">
            <v:line style="position:absolute" from="9100,-1276" to="9100,-1592" stroked="true" strokeweight=".2pt" strokecolor="#ff0000">
              <v:stroke dashstyle="solid"/>
            </v:line>
            <v:line style="position:absolute" from="9100,-1655" to="9100,-1970" stroked="true" strokeweight=".2pt" strokecolor="#ff0000">
              <v:stroke dashstyle="solid"/>
            </v:line>
            <v:line style="position:absolute" from="9100,-2033" to="9100,-2348" stroked="true" strokeweight=".2pt" strokecolor="#ff0000">
              <v:stroke dashstyle="solid"/>
            </v:line>
            <v:line style="position:absolute" from="9100,-2411" to="9100,-2638" stroked="true" strokeweight=".2pt" strokecolor="#ff0000">
              <v:stroke dashstyle="solid"/>
            </v:line>
            <w10:wrap type="none"/>
          </v:group>
        </w:pict>
      </w:r>
      <w:r>
        <w:rPr/>
        <w:drawing>
          <wp:anchor distT="0" distB="0" distL="0" distR="0" allowOverlap="1" layoutInCell="1" locked="0" behindDoc="0" simplePos="0" relativeHeight="15794688">
            <wp:simplePos x="0" y="0"/>
            <wp:positionH relativeFrom="page">
              <wp:posOffset>8449090</wp:posOffset>
            </wp:positionH>
            <wp:positionV relativeFrom="paragraph">
              <wp:posOffset>91500</wp:posOffset>
            </wp:positionV>
            <wp:extent cx="220980" cy="220992"/>
            <wp:effectExtent l="0" t="0" r="0" b="0"/>
            <wp:wrapNone/>
            <wp:docPr id="21" name="image132.png"/>
            <wp:cNvGraphicFramePr>
              <a:graphicFrameLocks noChangeAspect="1"/>
            </wp:cNvGraphicFramePr>
            <a:graphic>
              <a:graphicData uri="http://schemas.openxmlformats.org/drawingml/2006/picture">
                <pic:pic>
                  <pic:nvPicPr>
                    <pic:cNvPr id="22" name="image132.png"/>
                    <pic:cNvPicPr/>
                  </pic:nvPicPr>
                  <pic:blipFill>
                    <a:blip r:embed="rId158" cstate="print"/>
                    <a:stretch>
                      <a:fillRect/>
                    </a:stretch>
                  </pic:blipFill>
                  <pic:spPr>
                    <a:xfrm>
                      <a:off x="0" y="0"/>
                      <a:ext cx="220980" cy="220992"/>
                    </a:xfrm>
                    <a:prstGeom prst="rect">
                      <a:avLst/>
                    </a:prstGeom>
                  </pic:spPr>
                </pic:pic>
              </a:graphicData>
            </a:graphic>
          </wp:anchor>
        </w:drawing>
      </w:r>
      <w:r>
        <w:rPr/>
        <w:pict>
          <v:shape style="position:absolute;margin-left:214.535172pt;margin-top:-66.403061pt;width:5.3pt;height:8.1pt;mso-position-horizontal-relative:page;mso-position-vertical-relative:paragraph;z-index:15797248" type="#_x0000_t202" id="docshape737" filled="false" stroked="false">
            <v:textbox inset="0,0,0,0" style="layout-flow:vertical;mso-layout-flow-alt:bottom-to-top">
              <w:txbxContent>
                <w:p>
                  <w:pPr>
                    <w:spacing w:before="24"/>
                    <w:ind w:left="20" w:right="0" w:firstLine="0"/>
                    <w:jc w:val="left"/>
                    <w:rPr>
                      <w:rFonts w:ascii="Tahoma"/>
                      <w:sz w:val="5"/>
                    </w:rPr>
                  </w:pPr>
                  <w:r>
                    <w:rPr>
                      <w:rFonts w:ascii="Tahoma"/>
                      <w:spacing w:val="-4"/>
                      <w:w w:val="110"/>
                      <w:sz w:val="5"/>
                    </w:rPr>
                    <w:t>3.1m</w:t>
                  </w:r>
                </w:p>
              </w:txbxContent>
            </v:textbox>
            <w10:wrap type="none"/>
          </v:shape>
        </w:pict>
      </w:r>
      <w:r>
        <w:rPr/>
        <w:pict>
          <v:shape style="position:absolute;margin-left:471.878876pt;margin-top:-38.826862pt;width:5.3pt;height:5.8pt;mso-position-horizontal-relative:page;mso-position-vertical-relative:paragraph;z-index:15798784" type="#_x0000_t202" id="docshape738" filled="false" stroked="false">
            <v:textbox inset="0,0,0,0" style="layout-flow:vertical;mso-layout-flow-alt:bottom-to-top">
              <w:txbxContent>
                <w:p>
                  <w:pPr>
                    <w:spacing w:before="24"/>
                    <w:ind w:left="20" w:right="0" w:firstLine="0"/>
                    <w:jc w:val="left"/>
                    <w:rPr>
                      <w:rFonts w:ascii="Tahoma"/>
                      <w:sz w:val="5"/>
                    </w:rPr>
                  </w:pPr>
                  <w:r>
                    <w:rPr>
                      <w:rFonts w:ascii="Tahoma"/>
                      <w:spacing w:val="-5"/>
                      <w:w w:val="110"/>
                      <w:sz w:val="5"/>
                    </w:rPr>
                    <w:t>2m</w:t>
                  </w:r>
                </w:p>
              </w:txbxContent>
            </v:textbox>
            <w10:wrap type="none"/>
          </v:shape>
        </w:pict>
      </w:r>
      <w:r>
        <w:rPr/>
        <w:pict>
          <v:shape style="position:absolute;margin-left:671.41626pt;margin-top:3.718774pt;width:2.7pt;height:3.95pt;mso-position-horizontal-relative:page;mso-position-vertical-relative:paragraph;z-index:15800320;rotation:354" type="#_x0000_t136" fillcolor="#fd5000" stroked="f">
            <o:extrusion v:ext="view" autorotationcenter="t"/>
            <v:textpath style="font-family:&quot;Tahoma&quot;;font-size:4pt;v-text-kern:t;mso-text-shadow:auto" string="N"/>
            <w10:wrap type="none"/>
          </v:shape>
        </w:pict>
      </w:r>
      <w:r>
        <w:rPr/>
        <w:drawing>
          <wp:inline distT="0" distB="0" distL="0" distR="0">
            <wp:extent cx="1358626" cy="189701"/>
            <wp:effectExtent l="0" t="0" r="0" b="0"/>
            <wp:docPr id="23" name="image133.jpeg"/>
            <wp:cNvGraphicFramePr>
              <a:graphicFrameLocks noChangeAspect="1"/>
            </wp:cNvGraphicFramePr>
            <a:graphic>
              <a:graphicData uri="http://schemas.openxmlformats.org/drawingml/2006/picture">
                <pic:pic>
                  <pic:nvPicPr>
                    <pic:cNvPr id="24" name="image133.jpeg"/>
                    <pic:cNvPicPr/>
                  </pic:nvPicPr>
                  <pic:blipFill>
                    <a:blip r:embed="rId159" cstate="print"/>
                    <a:stretch>
                      <a:fillRect/>
                    </a:stretch>
                  </pic:blipFill>
                  <pic:spPr>
                    <a:xfrm>
                      <a:off x="0" y="0"/>
                      <a:ext cx="1358626" cy="189701"/>
                    </a:xfrm>
                    <a:prstGeom prst="rect">
                      <a:avLst/>
                    </a:prstGeom>
                  </pic:spPr>
                </pic:pic>
              </a:graphicData>
            </a:graphic>
          </wp:inline>
        </w:drawing>
      </w:r>
      <w:r>
        <w:rPr/>
      </w:r>
      <w:r>
        <w:rPr>
          <w:rFonts w:ascii="Times New Roman"/>
          <w:spacing w:val="40"/>
          <w:position w:val="2"/>
          <w:sz w:val="20"/>
        </w:rPr>
        <w:t> </w:t>
      </w:r>
      <w:r>
        <w:rPr>
          <w:rFonts w:ascii="Tahoma"/>
          <w:position w:val="2"/>
          <w:sz w:val="13"/>
        </w:rPr>
        <w:t>PROJECT: WINTER RESERVE</w:t>
      </w:r>
    </w:p>
    <w:p>
      <w:pPr>
        <w:pStyle w:val="BodyText"/>
        <w:spacing w:before="10"/>
        <w:rPr>
          <w:rFonts w:ascii="Tahoma"/>
          <w:sz w:val="12"/>
        </w:rPr>
      </w:pPr>
    </w:p>
    <w:tbl>
      <w:tblPr>
        <w:tblW w:w="0" w:type="auto"/>
        <w:jc w:val="left"/>
        <w:tblInd w:w="1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7"/>
        <w:gridCol w:w="416"/>
        <w:gridCol w:w="7598"/>
        <w:gridCol w:w="514"/>
        <w:gridCol w:w="822"/>
        <w:gridCol w:w="248"/>
        <w:gridCol w:w="227"/>
        <w:gridCol w:w="297"/>
        <w:gridCol w:w="510"/>
        <w:gridCol w:w="488"/>
        <w:gridCol w:w="250"/>
        <w:gridCol w:w="330"/>
        <w:gridCol w:w="265"/>
        <w:gridCol w:w="285"/>
      </w:tblGrid>
      <w:tr>
        <w:trPr>
          <w:trHeight w:val="164" w:hRule="atLeast"/>
        </w:trPr>
        <w:tc>
          <w:tcPr>
            <w:tcW w:w="547" w:type="dxa"/>
            <w:tcBorders>
              <w:top w:val="single" w:sz="8" w:space="0" w:color="FD5000"/>
              <w:left w:val="single" w:sz="8" w:space="0" w:color="FD5000"/>
            </w:tcBorders>
          </w:tcPr>
          <w:p>
            <w:pPr>
              <w:pStyle w:val="TableParagraph"/>
              <w:spacing w:before="32"/>
              <w:ind w:left="49"/>
              <w:rPr>
                <w:rFonts w:ascii="Tahoma"/>
                <w:sz w:val="7"/>
              </w:rPr>
            </w:pPr>
            <w:r>
              <w:rPr>
                <w:rFonts w:ascii="Tahoma"/>
                <w:w w:val="105"/>
                <w:sz w:val="7"/>
              </w:rPr>
              <w:t>PROJECT</w:t>
            </w:r>
            <w:r>
              <w:rPr>
                <w:rFonts w:ascii="Tahoma"/>
                <w:spacing w:val="1"/>
                <w:w w:val="110"/>
                <w:sz w:val="7"/>
              </w:rPr>
              <w:t> </w:t>
            </w:r>
            <w:r>
              <w:rPr>
                <w:rFonts w:ascii="Tahoma"/>
                <w:spacing w:val="-5"/>
                <w:w w:val="110"/>
                <w:sz w:val="7"/>
              </w:rPr>
              <w:t>NO:</w:t>
            </w:r>
          </w:p>
        </w:tc>
        <w:tc>
          <w:tcPr>
            <w:tcW w:w="416" w:type="dxa"/>
            <w:tcBorders>
              <w:top w:val="single" w:sz="8" w:space="0" w:color="FD5000"/>
              <w:right w:val="single" w:sz="8" w:space="0" w:color="FD5000"/>
            </w:tcBorders>
          </w:tcPr>
          <w:p>
            <w:pPr>
              <w:pStyle w:val="TableParagraph"/>
              <w:spacing w:before="32"/>
              <w:ind w:left="34"/>
              <w:rPr>
                <w:rFonts w:ascii="Tahoma"/>
                <w:sz w:val="7"/>
              </w:rPr>
            </w:pPr>
            <w:r>
              <w:rPr>
                <w:rFonts w:ascii="Tahoma"/>
                <w:sz w:val="7"/>
              </w:rPr>
              <w:t>10883-</w:t>
            </w:r>
            <w:r>
              <w:rPr>
                <w:rFonts w:ascii="Tahoma"/>
                <w:spacing w:val="-5"/>
                <w:sz w:val="7"/>
              </w:rPr>
              <w:t>00</w:t>
            </w:r>
          </w:p>
        </w:tc>
        <w:tc>
          <w:tcPr>
            <w:tcW w:w="7598" w:type="dxa"/>
            <w:tcBorders>
              <w:top w:val="single" w:sz="8" w:space="0" w:color="FD5000"/>
              <w:left w:val="single" w:sz="8" w:space="0" w:color="FD5000"/>
              <w:right w:val="single" w:sz="8" w:space="0" w:color="FD5000"/>
            </w:tcBorders>
          </w:tcPr>
          <w:p>
            <w:pPr>
              <w:pStyle w:val="TableParagraph"/>
              <w:spacing w:before="31"/>
              <w:ind w:left="50"/>
              <w:rPr>
                <w:rFonts w:ascii="Tahoma"/>
                <w:sz w:val="7"/>
              </w:rPr>
            </w:pPr>
            <w:r>
              <w:rPr>
                <w:rFonts w:ascii="Tahoma"/>
                <w:sz w:val="7"/>
              </w:rPr>
              <w:t>SKETCH</w:t>
            </w:r>
            <w:r>
              <w:rPr>
                <w:rFonts w:ascii="Tahoma"/>
                <w:spacing w:val="22"/>
                <w:sz w:val="7"/>
              </w:rPr>
              <w:t> </w:t>
            </w:r>
            <w:r>
              <w:rPr>
                <w:rFonts w:ascii="Tahoma"/>
                <w:sz w:val="7"/>
              </w:rPr>
              <w:t>TITLE:</w:t>
            </w:r>
            <w:r>
              <w:rPr>
                <w:rFonts w:ascii="Tahoma"/>
                <w:spacing w:val="23"/>
                <w:sz w:val="7"/>
              </w:rPr>
              <w:t> </w:t>
            </w:r>
            <w:r>
              <w:rPr>
                <w:rFonts w:ascii="Tahoma"/>
                <w:sz w:val="7"/>
              </w:rPr>
              <w:t>GENERAL</w:t>
            </w:r>
            <w:r>
              <w:rPr>
                <w:rFonts w:ascii="Tahoma"/>
                <w:spacing w:val="23"/>
                <w:sz w:val="7"/>
              </w:rPr>
              <w:t> </w:t>
            </w:r>
            <w:r>
              <w:rPr>
                <w:rFonts w:ascii="Tahoma"/>
                <w:sz w:val="7"/>
              </w:rPr>
              <w:t>ARRANGEMENT</w:t>
            </w:r>
            <w:r>
              <w:rPr>
                <w:rFonts w:ascii="Tahoma"/>
                <w:spacing w:val="23"/>
                <w:sz w:val="7"/>
              </w:rPr>
              <w:t> </w:t>
            </w:r>
            <w:r>
              <w:rPr>
                <w:rFonts w:ascii="Tahoma"/>
                <w:spacing w:val="-4"/>
                <w:sz w:val="7"/>
              </w:rPr>
              <w:t>PLAN</w:t>
            </w:r>
          </w:p>
        </w:tc>
        <w:tc>
          <w:tcPr>
            <w:tcW w:w="514" w:type="dxa"/>
            <w:tcBorders>
              <w:top w:val="single" w:sz="8" w:space="0" w:color="FD5000"/>
              <w:left w:val="single" w:sz="8" w:space="0" w:color="FD5000"/>
            </w:tcBorders>
          </w:tcPr>
          <w:p>
            <w:pPr>
              <w:pStyle w:val="TableParagraph"/>
              <w:spacing w:before="32"/>
              <w:ind w:left="50"/>
              <w:rPr>
                <w:rFonts w:ascii="Tahoma"/>
                <w:sz w:val="7"/>
              </w:rPr>
            </w:pPr>
            <w:r>
              <w:rPr>
                <w:rFonts w:ascii="Tahoma"/>
                <w:w w:val="105"/>
                <w:sz w:val="7"/>
              </w:rPr>
              <w:t>SKETCH</w:t>
            </w:r>
            <w:r>
              <w:rPr>
                <w:rFonts w:ascii="Tahoma"/>
                <w:spacing w:val="1"/>
                <w:w w:val="110"/>
                <w:sz w:val="7"/>
              </w:rPr>
              <w:t> </w:t>
            </w:r>
            <w:r>
              <w:rPr>
                <w:rFonts w:ascii="Tahoma"/>
                <w:spacing w:val="-5"/>
                <w:w w:val="110"/>
                <w:sz w:val="7"/>
              </w:rPr>
              <w:t>NO:</w:t>
            </w:r>
          </w:p>
        </w:tc>
        <w:tc>
          <w:tcPr>
            <w:tcW w:w="822" w:type="dxa"/>
            <w:tcBorders>
              <w:top w:val="single" w:sz="8" w:space="0" w:color="FD5000"/>
              <w:right w:val="single" w:sz="8" w:space="0" w:color="FD5000"/>
            </w:tcBorders>
          </w:tcPr>
          <w:p>
            <w:pPr>
              <w:pStyle w:val="TableParagraph"/>
              <w:spacing w:before="32"/>
              <w:ind w:left="33"/>
              <w:rPr>
                <w:rFonts w:ascii="Tahoma"/>
                <w:sz w:val="7"/>
              </w:rPr>
            </w:pPr>
            <w:r>
              <w:rPr>
                <w:rFonts w:ascii="Tahoma"/>
                <w:spacing w:val="-2"/>
                <w:w w:val="110"/>
                <w:sz w:val="7"/>
              </w:rPr>
              <w:t>SE_10883_SKT001_A</w:t>
            </w:r>
          </w:p>
        </w:tc>
        <w:tc>
          <w:tcPr>
            <w:tcW w:w="248" w:type="dxa"/>
            <w:tcBorders>
              <w:top w:val="single" w:sz="8" w:space="0" w:color="FD5000"/>
              <w:left w:val="single" w:sz="8" w:space="0" w:color="FD5000"/>
            </w:tcBorders>
          </w:tcPr>
          <w:p>
            <w:pPr>
              <w:pStyle w:val="TableParagraph"/>
              <w:spacing w:before="30"/>
              <w:ind w:left="46"/>
              <w:rPr>
                <w:rFonts w:ascii="Tahoma"/>
                <w:sz w:val="7"/>
              </w:rPr>
            </w:pPr>
            <w:r>
              <w:rPr>
                <w:rFonts w:ascii="Tahoma"/>
                <w:spacing w:val="-4"/>
                <w:w w:val="110"/>
                <w:sz w:val="7"/>
              </w:rPr>
              <w:t>REV:</w:t>
            </w:r>
          </w:p>
        </w:tc>
        <w:tc>
          <w:tcPr>
            <w:tcW w:w="227" w:type="dxa"/>
            <w:tcBorders>
              <w:top w:val="single" w:sz="8" w:space="0" w:color="FD5000"/>
              <w:right w:val="single" w:sz="8" w:space="0" w:color="FD5000"/>
            </w:tcBorders>
          </w:tcPr>
          <w:p>
            <w:pPr>
              <w:pStyle w:val="TableParagraph"/>
              <w:spacing w:before="30"/>
              <w:ind w:left="31"/>
              <w:rPr>
                <w:rFonts w:ascii="Tahoma"/>
                <w:sz w:val="7"/>
              </w:rPr>
            </w:pPr>
            <w:r>
              <w:rPr>
                <w:rFonts w:ascii="Tahoma"/>
                <w:w w:val="108"/>
                <w:sz w:val="7"/>
              </w:rPr>
              <w:t>B</w:t>
            </w:r>
          </w:p>
        </w:tc>
        <w:tc>
          <w:tcPr>
            <w:tcW w:w="297" w:type="dxa"/>
            <w:tcBorders>
              <w:top w:val="single" w:sz="8" w:space="0" w:color="FD5000"/>
              <w:left w:val="single" w:sz="8" w:space="0" w:color="FD5000"/>
            </w:tcBorders>
          </w:tcPr>
          <w:p>
            <w:pPr>
              <w:pStyle w:val="TableParagraph"/>
              <w:spacing w:before="33"/>
              <w:ind w:left="44"/>
              <w:rPr>
                <w:rFonts w:ascii="Tahoma"/>
                <w:sz w:val="7"/>
              </w:rPr>
            </w:pPr>
            <w:r>
              <w:rPr>
                <w:rFonts w:ascii="Tahoma"/>
                <w:spacing w:val="-2"/>
                <w:w w:val="110"/>
                <w:sz w:val="7"/>
              </w:rPr>
              <w:t>DATE:</w:t>
            </w:r>
          </w:p>
        </w:tc>
        <w:tc>
          <w:tcPr>
            <w:tcW w:w="510" w:type="dxa"/>
            <w:tcBorders>
              <w:top w:val="single" w:sz="8" w:space="0" w:color="FD5000"/>
              <w:right w:val="single" w:sz="8" w:space="0" w:color="FD5000"/>
            </w:tcBorders>
          </w:tcPr>
          <w:p>
            <w:pPr>
              <w:pStyle w:val="TableParagraph"/>
              <w:spacing w:before="33"/>
              <w:ind w:left="29"/>
              <w:rPr>
                <w:rFonts w:ascii="Tahoma"/>
                <w:sz w:val="7"/>
              </w:rPr>
            </w:pPr>
            <w:r>
              <w:rPr>
                <w:rFonts w:ascii="Tahoma"/>
                <w:spacing w:val="-2"/>
                <w:w w:val="110"/>
                <w:sz w:val="7"/>
              </w:rPr>
              <w:t>23/07/21</w:t>
            </w:r>
          </w:p>
        </w:tc>
        <w:tc>
          <w:tcPr>
            <w:tcW w:w="488" w:type="dxa"/>
            <w:tcBorders>
              <w:top w:val="single" w:sz="8" w:space="0" w:color="FD5000"/>
              <w:left w:val="single" w:sz="8" w:space="0" w:color="FD5000"/>
            </w:tcBorders>
          </w:tcPr>
          <w:p>
            <w:pPr>
              <w:pStyle w:val="TableParagraph"/>
              <w:spacing w:before="31"/>
              <w:ind w:left="42"/>
              <w:rPr>
                <w:rFonts w:ascii="Tahoma"/>
                <w:sz w:val="7"/>
              </w:rPr>
            </w:pPr>
            <w:r>
              <w:rPr>
                <w:rFonts w:ascii="Tahoma"/>
                <w:w w:val="105"/>
                <w:sz w:val="7"/>
              </w:rPr>
              <w:t>DRAWN</w:t>
            </w:r>
            <w:r>
              <w:rPr>
                <w:rFonts w:ascii="Tahoma"/>
                <w:spacing w:val="2"/>
                <w:w w:val="110"/>
                <w:sz w:val="7"/>
              </w:rPr>
              <w:t> </w:t>
            </w:r>
            <w:r>
              <w:rPr>
                <w:rFonts w:ascii="Tahoma"/>
                <w:spacing w:val="-5"/>
                <w:w w:val="110"/>
                <w:sz w:val="7"/>
              </w:rPr>
              <w:t>BY:</w:t>
            </w:r>
          </w:p>
        </w:tc>
        <w:tc>
          <w:tcPr>
            <w:tcW w:w="250" w:type="dxa"/>
            <w:tcBorders>
              <w:top w:val="single" w:sz="8" w:space="0" w:color="FD5000"/>
              <w:right w:val="single" w:sz="8" w:space="0" w:color="FD5000"/>
            </w:tcBorders>
          </w:tcPr>
          <w:p>
            <w:pPr>
              <w:pStyle w:val="TableParagraph"/>
              <w:spacing w:before="31"/>
              <w:ind w:left="27"/>
              <w:rPr>
                <w:rFonts w:ascii="Tahoma"/>
                <w:sz w:val="7"/>
              </w:rPr>
            </w:pPr>
            <w:r>
              <w:rPr>
                <w:rFonts w:ascii="Tahoma"/>
                <w:spacing w:val="-5"/>
                <w:w w:val="110"/>
                <w:sz w:val="7"/>
              </w:rPr>
              <w:t>FWS</w:t>
            </w:r>
          </w:p>
        </w:tc>
        <w:tc>
          <w:tcPr>
            <w:tcW w:w="330" w:type="dxa"/>
            <w:tcBorders>
              <w:top w:val="single" w:sz="8" w:space="0" w:color="FD5000"/>
              <w:left w:val="single" w:sz="8" w:space="0" w:color="FD5000"/>
            </w:tcBorders>
          </w:tcPr>
          <w:p>
            <w:pPr>
              <w:pStyle w:val="TableParagraph"/>
              <w:spacing w:before="31"/>
              <w:ind w:left="43"/>
              <w:rPr>
                <w:rFonts w:ascii="Tahoma"/>
                <w:sz w:val="7"/>
              </w:rPr>
            </w:pPr>
            <w:r>
              <w:rPr>
                <w:rFonts w:ascii="Tahoma"/>
                <w:spacing w:val="-2"/>
                <w:w w:val="110"/>
                <w:sz w:val="7"/>
              </w:rPr>
              <w:t>SCALE:</w:t>
            </w:r>
          </w:p>
        </w:tc>
        <w:tc>
          <w:tcPr>
            <w:tcW w:w="265" w:type="dxa"/>
            <w:tcBorders>
              <w:top w:val="single" w:sz="8" w:space="0" w:color="FD5000"/>
            </w:tcBorders>
          </w:tcPr>
          <w:p>
            <w:pPr>
              <w:pStyle w:val="TableParagraph"/>
              <w:spacing w:before="31"/>
              <w:ind w:left="34"/>
              <w:rPr>
                <w:rFonts w:ascii="Tahoma"/>
                <w:sz w:val="7"/>
              </w:rPr>
            </w:pPr>
            <w:r>
              <w:rPr>
                <w:rFonts w:ascii="Tahoma"/>
                <w:spacing w:val="-2"/>
                <w:w w:val="110"/>
                <w:sz w:val="7"/>
              </w:rPr>
              <w:t>1:100</w:t>
            </w:r>
          </w:p>
        </w:tc>
        <w:tc>
          <w:tcPr>
            <w:tcW w:w="285" w:type="dxa"/>
            <w:tcBorders>
              <w:top w:val="single" w:sz="8" w:space="0" w:color="FD5000"/>
              <w:right w:val="single" w:sz="8" w:space="0" w:color="FD5000"/>
            </w:tcBorders>
          </w:tcPr>
          <w:p>
            <w:pPr>
              <w:pStyle w:val="TableParagraph"/>
              <w:spacing w:before="31"/>
              <w:ind w:left="23"/>
              <w:rPr>
                <w:rFonts w:ascii="Tahoma"/>
                <w:sz w:val="7"/>
              </w:rPr>
            </w:pPr>
            <w:r>
              <w:rPr>
                <w:rFonts w:ascii="Tahoma"/>
                <w:w w:val="110"/>
                <w:sz w:val="7"/>
              </w:rPr>
              <w:t>@</w:t>
            </w:r>
            <w:r>
              <w:rPr>
                <w:rFonts w:ascii="Tahoma"/>
                <w:spacing w:val="-3"/>
                <w:w w:val="110"/>
                <w:sz w:val="7"/>
              </w:rPr>
              <w:t> </w:t>
            </w:r>
            <w:r>
              <w:rPr>
                <w:rFonts w:ascii="Tahoma"/>
                <w:spacing w:val="-5"/>
                <w:w w:val="110"/>
                <w:sz w:val="7"/>
              </w:rPr>
              <w:t>A1</w:t>
            </w:r>
          </w:p>
        </w:tc>
      </w:tr>
    </w:tbl>
    <w:p>
      <w:pPr>
        <w:pStyle w:val="BodyText"/>
        <w:rPr>
          <w:rFonts w:ascii="Tahoma"/>
          <w:sz w:val="4"/>
        </w:rPr>
      </w:pPr>
    </w:p>
    <w:p>
      <w:pPr>
        <w:pStyle w:val="BodyText"/>
        <w:rPr>
          <w:rFonts w:ascii="Tahoma"/>
          <w:sz w:val="4"/>
        </w:rPr>
      </w:pPr>
    </w:p>
    <w:p>
      <w:pPr>
        <w:spacing w:before="28"/>
        <w:ind w:left="0" w:right="398" w:firstLine="0"/>
        <w:jc w:val="right"/>
        <w:rPr>
          <w:rFonts w:ascii="Tahoma" w:hAnsi="Tahoma"/>
          <w:sz w:val="4"/>
        </w:rPr>
      </w:pPr>
      <w:r>
        <w:rPr/>
        <w:pict>
          <v:shape style="position:absolute;margin-left:49.709301pt;margin-top:-.503322pt;width:11.85pt;height:11.85pt;mso-position-horizontal-relative:page;mso-position-vertical-relative:paragraph;z-index:15794176" id="docshape739" coordorigin="994,-10" coordsize="237,237" path="m1231,227l994,227,994,-10e" filled="false" stroked="true" strokeweight=".2pt" strokecolor="#231f20">
            <v:path arrowok="t"/>
            <v:stroke dashstyle="solid"/>
            <w10:wrap type="none"/>
          </v:shape>
        </w:pict>
      </w:r>
      <w:r>
        <w:rPr>
          <w:rFonts w:ascii="Tahoma" w:hAnsi="Tahoma"/>
          <w:sz w:val="4"/>
        </w:rPr>
        <w:t>©</w:t>
      </w:r>
      <w:r>
        <w:rPr>
          <w:rFonts w:ascii="Tahoma" w:hAnsi="Tahoma"/>
          <w:spacing w:val="-3"/>
          <w:sz w:val="4"/>
        </w:rPr>
        <w:t> </w:t>
      </w:r>
      <w:r>
        <w:rPr>
          <w:rFonts w:ascii="Tahoma" w:hAnsi="Tahoma"/>
          <w:spacing w:val="-2"/>
          <w:sz w:val="4"/>
        </w:rPr>
        <w:t>SPORTENG</w:t>
      </w:r>
    </w:p>
    <w:p>
      <w:pPr>
        <w:pStyle w:val="BodyText"/>
        <w:spacing w:before="6"/>
        <w:rPr>
          <w:rFonts w:ascii="Tahoma"/>
          <w:sz w:val="10"/>
        </w:rPr>
      </w:pPr>
      <w:r>
        <w:rPr/>
        <w:pict>
          <v:shape style="position:absolute;margin-left:700.751892pt;margin-top:7.541913pt;width:11.8pt;height:.1pt;mso-position-horizontal-relative:page;mso-position-vertical-relative:paragraph;z-index:-15668224;mso-wrap-distance-left:0;mso-wrap-distance-right:0" id="docshape740" coordorigin="14015,151" coordsize="236,0" path="m14251,151l14015,151e" filled="false" stroked="true" strokeweight=".2pt" strokecolor="#231f20">
            <v:path arrowok="t"/>
            <v:stroke dashstyle="solid"/>
            <w10:wrap type="topAndBottom"/>
          </v:shape>
        </w:pict>
      </w:r>
    </w:p>
    <w:p>
      <w:pPr>
        <w:spacing w:after="0"/>
        <w:rPr>
          <w:rFonts w:ascii="Tahoma"/>
          <w:sz w:val="10"/>
        </w:rPr>
        <w:sectPr>
          <w:footerReference w:type="even" r:id="rId137"/>
          <w:pgSz w:w="16840" w:h="11910" w:orient="landscape"/>
          <w:pgMar w:footer="0" w:header="0" w:top="1200" w:bottom="280" w:left="1120" w:right="2420"/>
        </w:sectPr>
      </w:pPr>
    </w:p>
    <w:p>
      <w:pPr>
        <w:pStyle w:val="BodyText"/>
        <w:rPr>
          <w:rFonts w:ascii="Tahoma"/>
          <w:sz w:val="20"/>
        </w:rPr>
      </w:pPr>
    </w:p>
    <w:p>
      <w:pPr>
        <w:pStyle w:val="BodyText"/>
        <w:rPr>
          <w:rFonts w:ascii="Tahoma"/>
          <w:sz w:val="20"/>
        </w:rPr>
      </w:pPr>
    </w:p>
    <w:p>
      <w:pPr>
        <w:pStyle w:val="BodyText"/>
        <w:spacing w:before="1"/>
        <w:rPr>
          <w:rFonts w:ascii="Tahoma"/>
          <w:sz w:val="27"/>
        </w:rPr>
      </w:pPr>
    </w:p>
    <w:p>
      <w:pPr>
        <w:pStyle w:val="Heading1"/>
        <w:ind w:left="553"/>
      </w:pPr>
      <w:r>
        <w:rPr>
          <w:color w:val="8ACED7"/>
          <w:spacing w:val="-26"/>
        </w:rPr>
        <w:t>LOCAL</w:t>
      </w:r>
      <w:r>
        <w:rPr>
          <w:color w:val="8ACED7"/>
          <w:spacing w:val="-41"/>
        </w:rPr>
        <w:t> </w:t>
      </w:r>
      <w:r>
        <w:rPr>
          <w:color w:val="8ACED7"/>
          <w:spacing w:val="-26"/>
        </w:rPr>
        <w:t>PLANNING</w:t>
      </w:r>
      <w:r>
        <w:rPr>
          <w:color w:val="8ACED7"/>
          <w:spacing w:val="-41"/>
        </w:rPr>
        <w:t> </w:t>
      </w:r>
      <w:r>
        <w:rPr>
          <w:color w:val="8ACED7"/>
          <w:spacing w:val="-26"/>
        </w:rPr>
        <w:t>CONTEXT</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sz w:val="20"/>
        </w:rPr>
      </w:pPr>
    </w:p>
    <w:p>
      <w:pPr>
        <w:spacing w:after="0"/>
        <w:rPr>
          <w:rFonts w:ascii="Brandon Grotesque Bold"/>
          <w:sz w:val="20"/>
        </w:rPr>
        <w:sectPr>
          <w:footerReference w:type="default" r:id="rId160"/>
          <w:pgSz w:w="11910" w:h="16840"/>
          <w:pgMar w:footer="358" w:header="0" w:top="0" w:bottom="540" w:left="580" w:right="1060"/>
          <w:pgNumType w:start="41"/>
        </w:sectPr>
      </w:pPr>
    </w:p>
    <w:p>
      <w:pPr>
        <w:pStyle w:val="BodyText"/>
        <w:spacing w:line="271" w:lineRule="auto" w:before="146"/>
        <w:ind w:left="553"/>
      </w:pPr>
      <w:r>
        <w:rPr/>
        <w:pict>
          <v:shape style="position:absolute;margin-left:9.9216pt;margin-top:.000315pt;width:575.450pt;height:369.45pt;mso-position-horizontal-relative:page;mso-position-vertical-relative:page;z-index:-17961984" id="docshape742" coordorigin="198,0" coordsize="11509,7389" path="m11707,0l198,0,198,3872,11707,7389,11707,0xe" filled="true" fillcolor="#e6f3f4" stroked="false">
            <v:path arrowok="t"/>
            <v:fill type="solid"/>
            <w10:wrap type="none"/>
          </v:shape>
        </w:pict>
      </w:r>
      <w:r>
        <w:rPr>
          <w:color w:val="231F20"/>
          <w:spacing w:val="-6"/>
        </w:rPr>
        <w:t>On</w:t>
      </w:r>
      <w:r>
        <w:rPr>
          <w:color w:val="231F20"/>
          <w:spacing w:val="-7"/>
        </w:rPr>
        <w:t> </w:t>
      </w:r>
      <w:r>
        <w:rPr>
          <w:color w:val="231F20"/>
          <w:spacing w:val="-6"/>
        </w:rPr>
        <w:t>page</w:t>
      </w:r>
      <w:r>
        <w:rPr>
          <w:color w:val="231F20"/>
          <w:spacing w:val="-7"/>
        </w:rPr>
        <w:t> </w:t>
      </w:r>
      <w:r>
        <w:rPr>
          <w:color w:val="231F20"/>
          <w:spacing w:val="-6"/>
        </w:rPr>
        <w:t>9,</w:t>
      </w:r>
      <w:r>
        <w:rPr>
          <w:color w:val="231F20"/>
          <w:spacing w:val="-7"/>
        </w:rPr>
        <w:t> </w:t>
      </w:r>
      <w:r>
        <w:rPr>
          <w:color w:val="231F20"/>
          <w:spacing w:val="-6"/>
        </w:rPr>
        <w:t>the</w:t>
      </w:r>
      <w:r>
        <w:rPr>
          <w:color w:val="231F20"/>
          <w:spacing w:val="-7"/>
        </w:rPr>
        <w:t> </w:t>
      </w:r>
      <w:r>
        <w:rPr>
          <w:color w:val="231F20"/>
          <w:spacing w:val="-6"/>
        </w:rPr>
        <w:t>supporting</w:t>
      </w:r>
      <w:r>
        <w:rPr>
          <w:color w:val="231F20"/>
          <w:spacing w:val="-7"/>
        </w:rPr>
        <w:t> </w:t>
      </w:r>
      <w:r>
        <w:rPr>
          <w:color w:val="231F20"/>
          <w:spacing w:val="-6"/>
        </w:rPr>
        <w:t>strategic</w:t>
      </w:r>
      <w:r>
        <w:rPr>
          <w:color w:val="231F20"/>
          <w:spacing w:val="-7"/>
        </w:rPr>
        <w:t> </w:t>
      </w:r>
      <w:r>
        <w:rPr>
          <w:color w:val="231F20"/>
          <w:spacing w:val="-6"/>
        </w:rPr>
        <w:t>documents</w:t>
      </w:r>
      <w:r>
        <w:rPr>
          <w:color w:val="231F20"/>
          <w:spacing w:val="-7"/>
        </w:rPr>
        <w:t> </w:t>
      </w:r>
      <w:r>
        <w:rPr>
          <w:color w:val="231F20"/>
          <w:spacing w:val="-6"/>
        </w:rPr>
        <w:t>which align</w:t>
      </w:r>
      <w:r>
        <w:rPr>
          <w:color w:val="231F20"/>
          <w:spacing w:val="-13"/>
        </w:rPr>
        <w:t> </w:t>
      </w:r>
      <w:r>
        <w:rPr>
          <w:color w:val="231F20"/>
          <w:spacing w:val="-6"/>
        </w:rPr>
        <w:t>to</w:t>
      </w:r>
      <w:r>
        <w:rPr>
          <w:color w:val="231F20"/>
          <w:spacing w:val="-11"/>
        </w:rPr>
        <w:t> </w:t>
      </w:r>
      <w:r>
        <w:rPr>
          <w:color w:val="231F20"/>
          <w:spacing w:val="-6"/>
        </w:rPr>
        <w:t>this</w:t>
      </w:r>
      <w:r>
        <w:rPr>
          <w:color w:val="231F20"/>
          <w:spacing w:val="-11"/>
        </w:rPr>
        <w:t> </w:t>
      </w:r>
      <w:r>
        <w:rPr>
          <w:color w:val="231F20"/>
          <w:spacing w:val="-6"/>
        </w:rPr>
        <w:t>Plan</w:t>
      </w:r>
      <w:r>
        <w:rPr>
          <w:color w:val="231F20"/>
          <w:spacing w:val="-11"/>
        </w:rPr>
        <w:t> </w:t>
      </w:r>
      <w:r>
        <w:rPr>
          <w:color w:val="231F20"/>
          <w:spacing w:val="-6"/>
        </w:rPr>
        <w:t>are</w:t>
      </w:r>
      <w:r>
        <w:rPr>
          <w:color w:val="231F20"/>
          <w:spacing w:val="-11"/>
        </w:rPr>
        <w:t> </w:t>
      </w:r>
      <w:r>
        <w:rPr>
          <w:color w:val="231F20"/>
          <w:spacing w:val="-6"/>
        </w:rPr>
        <w:t>identified.</w:t>
      </w:r>
      <w:r>
        <w:rPr>
          <w:color w:val="231F20"/>
          <w:spacing w:val="-11"/>
        </w:rPr>
        <w:t> </w:t>
      </w:r>
      <w:r>
        <w:rPr>
          <w:color w:val="231F20"/>
          <w:spacing w:val="-6"/>
        </w:rPr>
        <w:t>This</w:t>
      </w:r>
      <w:r>
        <w:rPr>
          <w:color w:val="231F20"/>
          <w:spacing w:val="-11"/>
        </w:rPr>
        <w:t> </w:t>
      </w:r>
      <w:r>
        <w:rPr>
          <w:color w:val="231F20"/>
          <w:spacing w:val="-6"/>
        </w:rPr>
        <w:t>includes</w:t>
      </w:r>
      <w:r>
        <w:rPr>
          <w:color w:val="231F20"/>
          <w:spacing w:val="-11"/>
        </w:rPr>
        <w:t> </w:t>
      </w:r>
      <w:r>
        <w:rPr>
          <w:color w:val="231F20"/>
          <w:spacing w:val="-6"/>
        </w:rPr>
        <w:t>key</w:t>
      </w:r>
      <w:r>
        <w:rPr>
          <w:color w:val="231F20"/>
          <w:spacing w:val="-11"/>
        </w:rPr>
        <w:t> </w:t>
      </w:r>
      <w:r>
        <w:rPr>
          <w:color w:val="231F20"/>
          <w:spacing w:val="-6"/>
        </w:rPr>
        <w:t>City</w:t>
      </w:r>
      <w:r>
        <w:rPr>
          <w:color w:val="231F20"/>
          <w:spacing w:val="-11"/>
        </w:rPr>
        <w:t> </w:t>
      </w:r>
      <w:r>
        <w:rPr>
          <w:color w:val="231F20"/>
          <w:spacing w:val="-6"/>
        </w:rPr>
        <w:t>of Greater Geelong strategies which will have the greatest </w:t>
      </w:r>
      <w:r>
        <w:rPr>
          <w:color w:val="231F20"/>
          <w:w w:val="90"/>
        </w:rPr>
        <w:t>influence</w:t>
      </w:r>
      <w:r>
        <w:rPr>
          <w:color w:val="231F20"/>
          <w:spacing w:val="-8"/>
          <w:w w:val="90"/>
        </w:rPr>
        <w:t> </w:t>
      </w:r>
      <w:r>
        <w:rPr>
          <w:color w:val="231F20"/>
          <w:w w:val="90"/>
        </w:rPr>
        <w:t>on</w:t>
      </w:r>
      <w:r>
        <w:rPr>
          <w:color w:val="231F20"/>
          <w:spacing w:val="-8"/>
          <w:w w:val="90"/>
        </w:rPr>
        <w:t> </w:t>
      </w:r>
      <w:r>
        <w:rPr>
          <w:color w:val="231F20"/>
          <w:w w:val="90"/>
        </w:rPr>
        <w:t>this</w:t>
      </w:r>
      <w:r>
        <w:rPr>
          <w:color w:val="231F20"/>
          <w:spacing w:val="-8"/>
          <w:w w:val="90"/>
        </w:rPr>
        <w:t> </w:t>
      </w:r>
      <w:r>
        <w:rPr>
          <w:color w:val="231F20"/>
          <w:w w:val="90"/>
        </w:rPr>
        <w:t>report.</w:t>
      </w:r>
      <w:r>
        <w:rPr>
          <w:color w:val="231F20"/>
          <w:spacing w:val="-8"/>
          <w:w w:val="90"/>
        </w:rPr>
        <w:t> </w:t>
      </w:r>
      <w:r>
        <w:rPr>
          <w:color w:val="231F20"/>
          <w:w w:val="90"/>
        </w:rPr>
        <w:t>A</w:t>
      </w:r>
      <w:r>
        <w:rPr>
          <w:color w:val="231F20"/>
          <w:spacing w:val="-8"/>
          <w:w w:val="90"/>
        </w:rPr>
        <w:t> </w:t>
      </w:r>
      <w:r>
        <w:rPr>
          <w:color w:val="231F20"/>
          <w:w w:val="90"/>
        </w:rPr>
        <w:t>more</w:t>
      </w:r>
      <w:r>
        <w:rPr>
          <w:color w:val="231F20"/>
          <w:spacing w:val="-8"/>
          <w:w w:val="90"/>
        </w:rPr>
        <w:t> </w:t>
      </w:r>
      <w:r>
        <w:rPr>
          <w:color w:val="231F20"/>
          <w:w w:val="90"/>
        </w:rPr>
        <w:t>detailed</w:t>
      </w:r>
      <w:r>
        <w:rPr>
          <w:color w:val="231F20"/>
          <w:spacing w:val="-8"/>
          <w:w w:val="90"/>
        </w:rPr>
        <w:t> </w:t>
      </w:r>
      <w:r>
        <w:rPr>
          <w:color w:val="231F20"/>
          <w:w w:val="90"/>
        </w:rPr>
        <w:t>summary</w:t>
      </w:r>
      <w:r>
        <w:rPr>
          <w:color w:val="231F20"/>
          <w:spacing w:val="-8"/>
          <w:w w:val="90"/>
        </w:rPr>
        <w:t> </w:t>
      </w:r>
      <w:r>
        <w:rPr>
          <w:color w:val="231F20"/>
          <w:w w:val="90"/>
        </w:rPr>
        <w:t>of</w:t>
      </w:r>
      <w:r>
        <w:rPr>
          <w:color w:val="231F20"/>
          <w:spacing w:val="-8"/>
          <w:w w:val="90"/>
        </w:rPr>
        <w:t> </w:t>
      </w:r>
      <w:r>
        <w:rPr>
          <w:color w:val="231F20"/>
          <w:w w:val="90"/>
        </w:rPr>
        <w:t>each </w:t>
      </w:r>
      <w:r>
        <w:rPr>
          <w:color w:val="231F20"/>
        </w:rPr>
        <w:t>is</w:t>
      </w:r>
      <w:r>
        <w:rPr>
          <w:color w:val="231F20"/>
          <w:spacing w:val="-1"/>
        </w:rPr>
        <w:t> </w:t>
      </w:r>
      <w:r>
        <w:rPr>
          <w:color w:val="231F20"/>
        </w:rPr>
        <w:t>provided</w:t>
      </w:r>
      <w:r>
        <w:rPr>
          <w:color w:val="231F20"/>
          <w:spacing w:val="-1"/>
        </w:rPr>
        <w:t> </w:t>
      </w:r>
      <w:r>
        <w:rPr>
          <w:color w:val="231F20"/>
        </w:rPr>
        <w:t>below.</w:t>
      </w:r>
    </w:p>
    <w:p>
      <w:pPr>
        <w:pStyle w:val="BodyText"/>
        <w:rPr>
          <w:sz w:val="22"/>
        </w:rPr>
      </w:pPr>
    </w:p>
    <w:p>
      <w:pPr>
        <w:pStyle w:val="BodyText"/>
        <w:spacing w:before="11"/>
        <w:rPr>
          <w:sz w:val="26"/>
        </w:rPr>
      </w:pPr>
    </w:p>
    <w:p>
      <w:pPr>
        <w:pStyle w:val="Heading4"/>
        <w:spacing w:line="196" w:lineRule="auto"/>
        <w:ind w:left="555"/>
      </w:pPr>
      <w:r>
        <w:rPr>
          <w:color w:val="231F20"/>
        </w:rPr>
        <w:t>CITY OF </w:t>
      </w:r>
      <w:r>
        <w:rPr>
          <w:color w:val="231F20"/>
          <w:spacing w:val="9"/>
        </w:rPr>
        <w:t>GREATER</w:t>
      </w:r>
      <w:r>
        <w:rPr>
          <w:color w:val="231F20"/>
        </w:rPr>
        <w:t> </w:t>
      </w:r>
      <w:r>
        <w:rPr>
          <w:color w:val="231F20"/>
          <w:spacing w:val="9"/>
        </w:rPr>
        <w:t>GEELONG </w:t>
      </w:r>
      <w:r>
        <w:rPr>
          <w:color w:val="231F20"/>
          <w:spacing w:val="11"/>
        </w:rPr>
        <w:t>COUNCIL </w:t>
      </w:r>
      <w:r>
        <w:rPr>
          <w:color w:val="231F20"/>
          <w:spacing w:val="12"/>
        </w:rPr>
        <w:t>PLAN </w:t>
      </w:r>
      <w:r>
        <w:rPr>
          <w:color w:val="231F20"/>
        </w:rPr>
        <w:t>2018-2022</w:t>
      </w:r>
    </w:p>
    <w:p>
      <w:pPr>
        <w:pStyle w:val="BodyText"/>
        <w:spacing w:line="271" w:lineRule="auto" w:before="132"/>
        <w:ind w:left="553" w:right="25"/>
      </w:pPr>
      <w:r>
        <w:rPr>
          <w:color w:val="231F20"/>
          <w:w w:val="90"/>
        </w:rPr>
        <w:t>The Council Plan 2018-22 outlines how the City will work </w:t>
      </w:r>
      <w:r>
        <w:rPr>
          <w:color w:val="231F20"/>
          <w:spacing w:val="-4"/>
        </w:rPr>
        <w:t>towards</w:t>
      </w:r>
      <w:r>
        <w:rPr>
          <w:color w:val="231F20"/>
          <w:spacing w:val="-11"/>
        </w:rPr>
        <w:t> </w:t>
      </w:r>
      <w:r>
        <w:rPr>
          <w:color w:val="231F20"/>
          <w:spacing w:val="-4"/>
        </w:rPr>
        <w:t>making</w:t>
      </w:r>
      <w:r>
        <w:rPr>
          <w:color w:val="231F20"/>
          <w:spacing w:val="-11"/>
        </w:rPr>
        <w:t> </w:t>
      </w:r>
      <w:r>
        <w:rPr>
          <w:color w:val="231F20"/>
          <w:spacing w:val="-4"/>
        </w:rPr>
        <w:t>Greater</w:t>
      </w:r>
      <w:r>
        <w:rPr>
          <w:color w:val="231F20"/>
          <w:spacing w:val="-11"/>
        </w:rPr>
        <w:t> </w:t>
      </w:r>
      <w:r>
        <w:rPr>
          <w:color w:val="231F20"/>
          <w:spacing w:val="-4"/>
        </w:rPr>
        <w:t>Geelong</w:t>
      </w:r>
      <w:r>
        <w:rPr>
          <w:color w:val="231F20"/>
          <w:spacing w:val="9"/>
        </w:rPr>
        <w:t> </w:t>
      </w:r>
      <w:r>
        <w:rPr>
          <w:color w:val="231F20"/>
          <w:spacing w:val="-4"/>
        </w:rPr>
        <w:t>a</w:t>
      </w:r>
      <w:r>
        <w:rPr>
          <w:color w:val="231F20"/>
          <w:spacing w:val="-11"/>
        </w:rPr>
        <w:t> </w:t>
      </w:r>
      <w:r>
        <w:rPr>
          <w:color w:val="231F20"/>
          <w:spacing w:val="-4"/>
        </w:rPr>
        <w:t>clever</w:t>
      </w:r>
      <w:r>
        <w:rPr>
          <w:color w:val="231F20"/>
          <w:spacing w:val="-11"/>
        </w:rPr>
        <w:t> </w:t>
      </w:r>
      <w:r>
        <w:rPr>
          <w:color w:val="231F20"/>
          <w:spacing w:val="-4"/>
        </w:rPr>
        <w:t>and</w:t>
      </w:r>
      <w:r>
        <w:rPr>
          <w:color w:val="231F20"/>
          <w:spacing w:val="-11"/>
        </w:rPr>
        <w:t> </w:t>
      </w:r>
      <w:r>
        <w:rPr>
          <w:color w:val="231F20"/>
          <w:spacing w:val="-4"/>
        </w:rPr>
        <w:t>creative city-region.</w:t>
      </w:r>
      <w:r>
        <w:rPr>
          <w:color w:val="231F20"/>
          <w:spacing w:val="-11"/>
        </w:rPr>
        <w:t> </w:t>
      </w:r>
      <w:r>
        <w:rPr>
          <w:color w:val="231F20"/>
          <w:spacing w:val="-4"/>
        </w:rPr>
        <w:t>It</w:t>
      </w:r>
      <w:r>
        <w:rPr>
          <w:color w:val="231F20"/>
          <w:spacing w:val="-11"/>
        </w:rPr>
        <w:t> </w:t>
      </w:r>
      <w:r>
        <w:rPr>
          <w:color w:val="231F20"/>
          <w:spacing w:val="-4"/>
        </w:rPr>
        <w:t>guides</w:t>
      </w:r>
      <w:r>
        <w:rPr>
          <w:color w:val="231F20"/>
          <w:spacing w:val="-11"/>
        </w:rPr>
        <w:t> </w:t>
      </w:r>
      <w:r>
        <w:rPr>
          <w:color w:val="231F20"/>
          <w:spacing w:val="-4"/>
        </w:rPr>
        <w:t>the</w:t>
      </w:r>
      <w:r>
        <w:rPr>
          <w:color w:val="231F20"/>
          <w:spacing w:val="-11"/>
        </w:rPr>
        <w:t> </w:t>
      </w:r>
      <w:r>
        <w:rPr>
          <w:color w:val="231F20"/>
          <w:spacing w:val="-4"/>
        </w:rPr>
        <w:t>City</w:t>
      </w:r>
      <w:r>
        <w:rPr>
          <w:color w:val="231F20"/>
          <w:spacing w:val="-11"/>
        </w:rPr>
        <w:t> </w:t>
      </w:r>
      <w:r>
        <w:rPr>
          <w:color w:val="231F20"/>
          <w:spacing w:val="-4"/>
        </w:rPr>
        <w:t>of</w:t>
      </w:r>
      <w:r>
        <w:rPr>
          <w:color w:val="231F20"/>
          <w:spacing w:val="-11"/>
        </w:rPr>
        <w:t> </w:t>
      </w:r>
      <w:r>
        <w:rPr>
          <w:color w:val="231F20"/>
          <w:spacing w:val="-4"/>
        </w:rPr>
        <w:t>Greater</w:t>
      </w:r>
      <w:r>
        <w:rPr>
          <w:color w:val="231F20"/>
          <w:spacing w:val="-11"/>
        </w:rPr>
        <w:t> </w:t>
      </w:r>
      <w:r>
        <w:rPr>
          <w:color w:val="231F20"/>
          <w:spacing w:val="-4"/>
        </w:rPr>
        <w:t>Geelong’s </w:t>
      </w:r>
      <w:r>
        <w:rPr>
          <w:color w:val="231F20"/>
          <w:w w:val="90"/>
        </w:rPr>
        <w:t>resources</w:t>
      </w:r>
      <w:r>
        <w:rPr>
          <w:color w:val="231F20"/>
          <w:spacing w:val="-9"/>
          <w:w w:val="90"/>
        </w:rPr>
        <w:t> </w:t>
      </w:r>
      <w:r>
        <w:rPr>
          <w:color w:val="231F20"/>
          <w:w w:val="90"/>
        </w:rPr>
        <w:t>to</w:t>
      </w:r>
      <w:r>
        <w:rPr>
          <w:color w:val="231F20"/>
          <w:spacing w:val="-9"/>
          <w:w w:val="90"/>
        </w:rPr>
        <w:t> </w:t>
      </w:r>
      <w:r>
        <w:rPr>
          <w:color w:val="231F20"/>
          <w:w w:val="90"/>
        </w:rPr>
        <w:t>deliver</w:t>
      </w:r>
      <w:r>
        <w:rPr>
          <w:color w:val="231F20"/>
          <w:spacing w:val="-8"/>
          <w:w w:val="90"/>
        </w:rPr>
        <w:t> </w:t>
      </w:r>
      <w:r>
        <w:rPr>
          <w:color w:val="231F20"/>
          <w:w w:val="90"/>
        </w:rPr>
        <w:t>infrastructure,</w:t>
      </w:r>
      <w:r>
        <w:rPr>
          <w:color w:val="231F20"/>
          <w:spacing w:val="-9"/>
          <w:w w:val="90"/>
        </w:rPr>
        <w:t> </w:t>
      </w:r>
      <w:r>
        <w:rPr>
          <w:color w:val="231F20"/>
          <w:w w:val="90"/>
        </w:rPr>
        <w:t>services</w:t>
      </w:r>
      <w:r>
        <w:rPr>
          <w:color w:val="231F20"/>
          <w:spacing w:val="-8"/>
          <w:w w:val="90"/>
        </w:rPr>
        <w:t> </w:t>
      </w:r>
      <w:r>
        <w:rPr>
          <w:color w:val="231F20"/>
          <w:w w:val="90"/>
        </w:rPr>
        <w:t>and</w:t>
      </w:r>
      <w:r>
        <w:rPr>
          <w:color w:val="231F20"/>
          <w:spacing w:val="3"/>
        </w:rPr>
        <w:t> </w:t>
      </w:r>
      <w:r>
        <w:rPr>
          <w:color w:val="231F20"/>
          <w:w w:val="90"/>
        </w:rPr>
        <w:t>programs to</w:t>
      </w:r>
      <w:r>
        <w:rPr>
          <w:color w:val="231F20"/>
          <w:spacing w:val="-4"/>
          <w:w w:val="90"/>
        </w:rPr>
        <w:t> </w:t>
      </w:r>
      <w:r>
        <w:rPr>
          <w:color w:val="231F20"/>
          <w:w w:val="90"/>
        </w:rPr>
        <w:t>the</w:t>
      </w:r>
      <w:r>
        <w:rPr>
          <w:color w:val="231F20"/>
          <w:spacing w:val="-4"/>
          <w:w w:val="90"/>
        </w:rPr>
        <w:t> </w:t>
      </w:r>
      <w:r>
        <w:rPr>
          <w:color w:val="231F20"/>
          <w:w w:val="90"/>
        </w:rPr>
        <w:t>community</w:t>
      </w:r>
      <w:r>
        <w:rPr>
          <w:color w:val="231F20"/>
          <w:spacing w:val="-4"/>
          <w:w w:val="90"/>
        </w:rPr>
        <w:t> </w:t>
      </w:r>
      <w:r>
        <w:rPr>
          <w:color w:val="231F20"/>
          <w:w w:val="90"/>
        </w:rPr>
        <w:t>in</w:t>
      </w:r>
      <w:r>
        <w:rPr>
          <w:color w:val="231F20"/>
          <w:spacing w:val="-4"/>
          <w:w w:val="90"/>
        </w:rPr>
        <w:t> </w:t>
      </w:r>
      <w:r>
        <w:rPr>
          <w:color w:val="231F20"/>
          <w:w w:val="90"/>
        </w:rPr>
        <w:t>a</w:t>
      </w:r>
      <w:r>
        <w:rPr>
          <w:color w:val="231F20"/>
          <w:spacing w:val="-4"/>
          <w:w w:val="90"/>
        </w:rPr>
        <w:t> </w:t>
      </w:r>
      <w:r>
        <w:rPr>
          <w:color w:val="231F20"/>
          <w:w w:val="90"/>
        </w:rPr>
        <w:t>sustainable</w:t>
      </w:r>
      <w:r>
        <w:rPr>
          <w:color w:val="231F20"/>
          <w:spacing w:val="-4"/>
          <w:w w:val="90"/>
        </w:rPr>
        <w:t> </w:t>
      </w:r>
      <w:r>
        <w:rPr>
          <w:color w:val="231F20"/>
          <w:w w:val="90"/>
        </w:rPr>
        <w:t>way.</w:t>
      </w:r>
      <w:r>
        <w:rPr>
          <w:color w:val="231F20"/>
          <w:spacing w:val="-4"/>
          <w:w w:val="90"/>
        </w:rPr>
        <w:t> </w:t>
      </w:r>
      <w:r>
        <w:rPr>
          <w:color w:val="231F20"/>
          <w:w w:val="90"/>
        </w:rPr>
        <w:t>The</w:t>
      </w:r>
      <w:r>
        <w:rPr>
          <w:color w:val="231F20"/>
          <w:spacing w:val="-4"/>
          <w:w w:val="90"/>
        </w:rPr>
        <w:t> </w:t>
      </w:r>
      <w:r>
        <w:rPr>
          <w:color w:val="231F20"/>
          <w:w w:val="90"/>
        </w:rPr>
        <w:t>City’s</w:t>
      </w:r>
      <w:r>
        <w:rPr>
          <w:color w:val="231F20"/>
          <w:spacing w:val="-4"/>
          <w:w w:val="90"/>
        </w:rPr>
        <w:t> </w:t>
      </w:r>
      <w:r>
        <w:rPr>
          <w:color w:val="231F20"/>
          <w:w w:val="90"/>
        </w:rPr>
        <w:t>Council </w:t>
      </w:r>
      <w:r>
        <w:rPr>
          <w:color w:val="231F20"/>
          <w:spacing w:val="-6"/>
        </w:rPr>
        <w:t>Plan</w:t>
      </w:r>
      <w:r>
        <w:rPr>
          <w:color w:val="231F20"/>
          <w:spacing w:val="-13"/>
        </w:rPr>
        <w:t> </w:t>
      </w:r>
      <w:r>
        <w:rPr>
          <w:color w:val="231F20"/>
          <w:spacing w:val="-6"/>
        </w:rPr>
        <w:t>outlines</w:t>
      </w:r>
      <w:r>
        <w:rPr>
          <w:color w:val="231F20"/>
          <w:spacing w:val="-11"/>
        </w:rPr>
        <w:t> </w:t>
      </w:r>
      <w:r>
        <w:rPr>
          <w:color w:val="231F20"/>
          <w:spacing w:val="-6"/>
        </w:rPr>
        <w:t>11</w:t>
      </w:r>
      <w:r>
        <w:rPr>
          <w:color w:val="231F20"/>
          <w:spacing w:val="-11"/>
        </w:rPr>
        <w:t> </w:t>
      </w:r>
      <w:r>
        <w:rPr>
          <w:color w:val="231F20"/>
          <w:spacing w:val="-6"/>
        </w:rPr>
        <w:t>strategic</w:t>
      </w:r>
      <w:r>
        <w:rPr>
          <w:color w:val="231F20"/>
          <w:spacing w:val="-11"/>
        </w:rPr>
        <w:t> </w:t>
      </w:r>
      <w:r>
        <w:rPr>
          <w:color w:val="231F20"/>
          <w:spacing w:val="-6"/>
        </w:rPr>
        <w:t>goals</w:t>
      </w:r>
      <w:r>
        <w:rPr>
          <w:color w:val="231F20"/>
          <w:spacing w:val="-11"/>
        </w:rPr>
        <w:t> </w:t>
      </w:r>
      <w:r>
        <w:rPr>
          <w:color w:val="231F20"/>
          <w:spacing w:val="-6"/>
        </w:rPr>
        <w:t>towards</w:t>
      </w:r>
      <w:r>
        <w:rPr>
          <w:color w:val="231F20"/>
          <w:spacing w:val="-11"/>
        </w:rPr>
        <w:t> </w:t>
      </w:r>
      <w:r>
        <w:rPr>
          <w:color w:val="231F20"/>
          <w:spacing w:val="-6"/>
        </w:rPr>
        <w:t>achieving</w:t>
      </w:r>
      <w:r>
        <w:rPr>
          <w:color w:val="231F20"/>
          <w:spacing w:val="-11"/>
        </w:rPr>
        <w:t> </w:t>
      </w:r>
      <w:r>
        <w:rPr>
          <w:color w:val="231F20"/>
          <w:spacing w:val="-6"/>
        </w:rPr>
        <w:t>its priorities</w:t>
      </w:r>
      <w:r>
        <w:rPr>
          <w:color w:val="231F20"/>
          <w:spacing w:val="-13"/>
        </w:rPr>
        <w:t> </w:t>
      </w:r>
      <w:r>
        <w:rPr>
          <w:color w:val="231F20"/>
          <w:spacing w:val="-6"/>
        </w:rPr>
        <w:t>which</w:t>
      </w:r>
      <w:r>
        <w:rPr>
          <w:color w:val="231F20"/>
          <w:spacing w:val="-11"/>
        </w:rPr>
        <w:t> </w:t>
      </w:r>
      <w:r>
        <w:rPr>
          <w:color w:val="231F20"/>
          <w:spacing w:val="-6"/>
        </w:rPr>
        <w:t>align</w:t>
      </w:r>
      <w:r>
        <w:rPr>
          <w:color w:val="231F20"/>
          <w:spacing w:val="-11"/>
        </w:rPr>
        <w:t> </w:t>
      </w:r>
      <w:r>
        <w:rPr>
          <w:color w:val="231F20"/>
          <w:spacing w:val="-6"/>
        </w:rPr>
        <w:t>with</w:t>
      </w:r>
      <w:r>
        <w:rPr>
          <w:color w:val="231F20"/>
          <w:spacing w:val="-11"/>
        </w:rPr>
        <w:t> </w:t>
      </w:r>
      <w:r>
        <w:rPr>
          <w:color w:val="231F20"/>
          <w:spacing w:val="-6"/>
        </w:rPr>
        <w:t>available</w:t>
      </w:r>
      <w:r>
        <w:rPr>
          <w:color w:val="231F20"/>
          <w:spacing w:val="-11"/>
        </w:rPr>
        <w:t> </w:t>
      </w:r>
      <w:r>
        <w:rPr>
          <w:color w:val="231F20"/>
          <w:spacing w:val="-6"/>
        </w:rPr>
        <w:t>resources</w:t>
      </w:r>
      <w:r>
        <w:rPr>
          <w:color w:val="231F20"/>
          <w:spacing w:val="-11"/>
        </w:rPr>
        <w:t> </w:t>
      </w:r>
      <w:r>
        <w:rPr>
          <w:color w:val="231F20"/>
          <w:spacing w:val="-6"/>
        </w:rPr>
        <w:t>to</w:t>
      </w:r>
      <w:r>
        <w:rPr>
          <w:color w:val="231F20"/>
          <w:spacing w:val="-11"/>
        </w:rPr>
        <w:t> </w:t>
      </w:r>
      <w:r>
        <w:rPr>
          <w:color w:val="231F20"/>
          <w:spacing w:val="-6"/>
        </w:rPr>
        <w:t>deliver </w:t>
      </w:r>
      <w:r>
        <w:rPr>
          <w:color w:val="231F20"/>
          <w:spacing w:val="-2"/>
          <w:w w:val="90"/>
        </w:rPr>
        <w:t>infrastructure,</w:t>
      </w:r>
      <w:r>
        <w:rPr>
          <w:color w:val="231F20"/>
          <w:spacing w:val="-4"/>
          <w:w w:val="90"/>
        </w:rPr>
        <w:t> </w:t>
      </w:r>
      <w:r>
        <w:rPr>
          <w:color w:val="231F20"/>
          <w:spacing w:val="-2"/>
          <w:w w:val="90"/>
        </w:rPr>
        <w:t>services,</w:t>
      </w:r>
      <w:r>
        <w:rPr>
          <w:color w:val="231F20"/>
          <w:spacing w:val="-4"/>
          <w:w w:val="90"/>
        </w:rPr>
        <w:t> </w:t>
      </w:r>
      <w:r>
        <w:rPr>
          <w:color w:val="231F20"/>
          <w:spacing w:val="-2"/>
          <w:w w:val="90"/>
        </w:rPr>
        <w:t>and</w:t>
      </w:r>
      <w:r>
        <w:rPr>
          <w:color w:val="231F20"/>
          <w:spacing w:val="-4"/>
          <w:w w:val="90"/>
        </w:rPr>
        <w:t> </w:t>
      </w:r>
      <w:r>
        <w:rPr>
          <w:color w:val="231F20"/>
          <w:spacing w:val="-2"/>
          <w:w w:val="90"/>
        </w:rPr>
        <w:t>programs</w:t>
      </w:r>
      <w:r>
        <w:rPr>
          <w:color w:val="231F20"/>
          <w:spacing w:val="-4"/>
          <w:w w:val="90"/>
        </w:rPr>
        <w:t> </w:t>
      </w:r>
      <w:r>
        <w:rPr>
          <w:color w:val="231F20"/>
          <w:spacing w:val="-2"/>
          <w:w w:val="90"/>
        </w:rPr>
        <w:t>to</w:t>
      </w:r>
      <w:r>
        <w:rPr>
          <w:color w:val="231F20"/>
          <w:spacing w:val="-4"/>
          <w:w w:val="90"/>
        </w:rPr>
        <w:t> </w:t>
      </w:r>
      <w:r>
        <w:rPr>
          <w:color w:val="231F20"/>
          <w:spacing w:val="-2"/>
          <w:w w:val="90"/>
        </w:rPr>
        <w:t>the</w:t>
      </w:r>
      <w:r>
        <w:rPr>
          <w:color w:val="231F20"/>
          <w:spacing w:val="-4"/>
          <w:w w:val="90"/>
        </w:rPr>
        <w:t> </w:t>
      </w:r>
      <w:r>
        <w:rPr>
          <w:color w:val="231F20"/>
          <w:spacing w:val="-2"/>
          <w:w w:val="90"/>
        </w:rPr>
        <w:t>community</w:t>
      </w:r>
      <w:r>
        <w:rPr>
          <w:color w:val="231F20"/>
          <w:spacing w:val="-4"/>
          <w:w w:val="90"/>
        </w:rPr>
        <w:t> </w:t>
      </w:r>
      <w:r>
        <w:rPr>
          <w:color w:val="231F20"/>
          <w:spacing w:val="-2"/>
          <w:w w:val="90"/>
        </w:rPr>
        <w:t>in </w:t>
      </w:r>
      <w:r>
        <w:rPr>
          <w:color w:val="231F20"/>
        </w:rPr>
        <w:t>a</w:t>
      </w:r>
      <w:r>
        <w:rPr>
          <w:color w:val="231F20"/>
          <w:spacing w:val="-15"/>
        </w:rPr>
        <w:t> </w:t>
      </w:r>
      <w:r>
        <w:rPr>
          <w:color w:val="231F20"/>
        </w:rPr>
        <w:t>sustainable</w:t>
      </w:r>
      <w:r>
        <w:rPr>
          <w:color w:val="231F20"/>
          <w:spacing w:val="-14"/>
        </w:rPr>
        <w:t> </w:t>
      </w:r>
      <w:r>
        <w:rPr>
          <w:color w:val="231F20"/>
        </w:rPr>
        <w:t>way.</w:t>
      </w:r>
    </w:p>
    <w:p>
      <w:pPr>
        <w:spacing w:line="271" w:lineRule="auto" w:before="145"/>
        <w:ind w:left="553" w:right="360" w:firstLine="0"/>
        <w:jc w:val="left"/>
        <w:rPr>
          <w:i/>
          <w:sz w:val="18"/>
        </w:rPr>
      </w:pPr>
      <w:r>
        <w:rPr>
          <w:i/>
          <w:color w:val="003263"/>
          <w:spacing w:val="-6"/>
          <w:sz w:val="18"/>
        </w:rPr>
        <w:t>The</w:t>
      </w:r>
      <w:r>
        <w:rPr>
          <w:i/>
          <w:color w:val="003263"/>
          <w:spacing w:val="-11"/>
          <w:sz w:val="18"/>
        </w:rPr>
        <w:t> </w:t>
      </w:r>
      <w:r>
        <w:rPr>
          <w:i/>
          <w:color w:val="003263"/>
          <w:spacing w:val="-6"/>
          <w:sz w:val="18"/>
        </w:rPr>
        <w:t>Council</w:t>
      </w:r>
      <w:r>
        <w:rPr>
          <w:i/>
          <w:color w:val="003263"/>
          <w:spacing w:val="-11"/>
          <w:sz w:val="18"/>
        </w:rPr>
        <w:t> </w:t>
      </w:r>
      <w:r>
        <w:rPr>
          <w:i/>
          <w:color w:val="003263"/>
          <w:spacing w:val="-6"/>
          <w:sz w:val="18"/>
        </w:rPr>
        <w:t>Plan</w:t>
      </w:r>
      <w:r>
        <w:rPr>
          <w:i/>
          <w:color w:val="003263"/>
          <w:spacing w:val="-11"/>
          <w:sz w:val="18"/>
        </w:rPr>
        <w:t> </w:t>
      </w:r>
      <w:r>
        <w:rPr>
          <w:i/>
          <w:color w:val="003263"/>
          <w:spacing w:val="-6"/>
          <w:sz w:val="18"/>
        </w:rPr>
        <w:t>includes</w:t>
      </w:r>
      <w:r>
        <w:rPr>
          <w:i/>
          <w:color w:val="003263"/>
          <w:spacing w:val="-11"/>
          <w:sz w:val="18"/>
        </w:rPr>
        <w:t> </w:t>
      </w:r>
      <w:r>
        <w:rPr>
          <w:i/>
          <w:color w:val="003263"/>
          <w:spacing w:val="-6"/>
          <w:sz w:val="18"/>
        </w:rPr>
        <w:t>key</w:t>
      </w:r>
      <w:r>
        <w:rPr>
          <w:i/>
          <w:color w:val="003263"/>
          <w:spacing w:val="-11"/>
          <w:sz w:val="18"/>
        </w:rPr>
        <w:t> </w:t>
      </w:r>
      <w:r>
        <w:rPr>
          <w:i/>
          <w:color w:val="003263"/>
          <w:spacing w:val="-6"/>
          <w:sz w:val="18"/>
        </w:rPr>
        <w:t>focus</w:t>
      </w:r>
      <w:r>
        <w:rPr>
          <w:i/>
          <w:color w:val="003263"/>
          <w:spacing w:val="-11"/>
          <w:sz w:val="18"/>
        </w:rPr>
        <w:t> </w:t>
      </w:r>
      <w:r>
        <w:rPr>
          <w:i/>
          <w:color w:val="003263"/>
          <w:spacing w:val="-6"/>
          <w:sz w:val="18"/>
        </w:rPr>
        <w:t>areas</w:t>
      </w:r>
      <w:r>
        <w:rPr>
          <w:i/>
          <w:color w:val="003263"/>
          <w:spacing w:val="-11"/>
          <w:sz w:val="18"/>
        </w:rPr>
        <w:t> </w:t>
      </w:r>
      <w:r>
        <w:rPr>
          <w:i/>
          <w:color w:val="003263"/>
          <w:spacing w:val="-6"/>
          <w:sz w:val="18"/>
        </w:rPr>
        <w:t>which</w:t>
      </w:r>
      <w:r>
        <w:rPr>
          <w:i/>
          <w:color w:val="003263"/>
          <w:spacing w:val="-11"/>
          <w:sz w:val="18"/>
        </w:rPr>
        <w:t> </w:t>
      </w:r>
      <w:r>
        <w:rPr>
          <w:i/>
          <w:color w:val="003263"/>
          <w:spacing w:val="-6"/>
          <w:sz w:val="18"/>
        </w:rPr>
        <w:t>will</w:t>
      </w:r>
      <w:r>
        <w:rPr>
          <w:i/>
          <w:color w:val="003263"/>
          <w:spacing w:val="-6"/>
          <w:sz w:val="18"/>
        </w:rPr>
        <w:t> </w:t>
      </w:r>
      <w:r>
        <w:rPr>
          <w:i/>
          <w:color w:val="003263"/>
          <w:w w:val="90"/>
          <w:sz w:val="18"/>
        </w:rPr>
        <w:t>be considered within the development of this project,</w:t>
      </w:r>
    </w:p>
    <w:p>
      <w:pPr>
        <w:spacing w:line="271" w:lineRule="auto" w:before="1"/>
        <w:ind w:left="553" w:right="212" w:firstLine="0"/>
        <w:jc w:val="left"/>
        <w:rPr>
          <w:i/>
          <w:sz w:val="18"/>
        </w:rPr>
      </w:pPr>
      <w:r>
        <w:rPr>
          <w:i/>
          <w:color w:val="003263"/>
          <w:spacing w:val="-2"/>
          <w:w w:val="90"/>
          <w:sz w:val="18"/>
        </w:rPr>
        <w:t>including:</w:t>
      </w:r>
      <w:r>
        <w:rPr>
          <w:i/>
          <w:color w:val="003263"/>
          <w:spacing w:val="-7"/>
          <w:w w:val="90"/>
          <w:sz w:val="18"/>
        </w:rPr>
        <w:t> </w:t>
      </w:r>
      <w:r>
        <w:rPr>
          <w:i/>
          <w:color w:val="003263"/>
          <w:spacing w:val="-2"/>
          <w:w w:val="90"/>
          <w:sz w:val="18"/>
        </w:rPr>
        <w:t>1)</w:t>
      </w:r>
      <w:r>
        <w:rPr>
          <w:i/>
          <w:color w:val="003263"/>
          <w:spacing w:val="-7"/>
          <w:w w:val="90"/>
          <w:sz w:val="18"/>
        </w:rPr>
        <w:t> </w:t>
      </w:r>
      <w:r>
        <w:rPr>
          <w:i/>
          <w:color w:val="003263"/>
          <w:spacing w:val="-2"/>
          <w:w w:val="90"/>
          <w:sz w:val="18"/>
        </w:rPr>
        <w:t>Informed</w:t>
      </w:r>
      <w:r>
        <w:rPr>
          <w:i/>
          <w:color w:val="003263"/>
          <w:spacing w:val="-6"/>
          <w:w w:val="90"/>
          <w:sz w:val="18"/>
        </w:rPr>
        <w:t> </w:t>
      </w:r>
      <w:r>
        <w:rPr>
          <w:i/>
          <w:color w:val="003263"/>
          <w:spacing w:val="-2"/>
          <w:w w:val="90"/>
          <w:sz w:val="18"/>
        </w:rPr>
        <w:t>social</w:t>
      </w:r>
      <w:r>
        <w:rPr>
          <w:i/>
          <w:color w:val="003263"/>
          <w:spacing w:val="-7"/>
          <w:w w:val="90"/>
          <w:sz w:val="18"/>
        </w:rPr>
        <w:t> </w:t>
      </w:r>
      <w:r>
        <w:rPr>
          <w:i/>
          <w:color w:val="003263"/>
          <w:spacing w:val="-2"/>
          <w:w w:val="90"/>
          <w:sz w:val="18"/>
        </w:rPr>
        <w:t>infrastructure</w:t>
      </w:r>
      <w:r>
        <w:rPr>
          <w:i/>
          <w:color w:val="003263"/>
          <w:spacing w:val="-6"/>
          <w:w w:val="90"/>
          <w:sz w:val="18"/>
        </w:rPr>
        <w:t> </w:t>
      </w:r>
      <w:r>
        <w:rPr>
          <w:i/>
          <w:color w:val="003263"/>
          <w:spacing w:val="-2"/>
          <w:w w:val="90"/>
          <w:sz w:val="18"/>
        </w:rPr>
        <w:t>and</w:t>
      </w:r>
      <w:r>
        <w:rPr>
          <w:i/>
          <w:color w:val="003263"/>
          <w:spacing w:val="-7"/>
          <w:w w:val="90"/>
          <w:sz w:val="18"/>
        </w:rPr>
        <w:t> </w:t>
      </w:r>
      <w:r>
        <w:rPr>
          <w:i/>
          <w:color w:val="003263"/>
          <w:spacing w:val="-2"/>
          <w:w w:val="90"/>
          <w:sz w:val="18"/>
        </w:rPr>
        <w:t>planning</w:t>
      </w:r>
      <w:r>
        <w:rPr>
          <w:i/>
          <w:color w:val="003263"/>
          <w:spacing w:val="-2"/>
          <w:w w:val="90"/>
          <w:sz w:val="18"/>
        </w:rPr>
        <w:t> </w:t>
      </w:r>
      <w:r>
        <w:rPr>
          <w:i/>
          <w:color w:val="003263"/>
          <w:spacing w:val="-6"/>
          <w:sz w:val="18"/>
        </w:rPr>
        <w:t>–</w:t>
      </w:r>
      <w:r>
        <w:rPr>
          <w:i/>
          <w:color w:val="003263"/>
          <w:spacing w:val="-13"/>
          <w:sz w:val="18"/>
        </w:rPr>
        <w:t> </w:t>
      </w:r>
      <w:r>
        <w:rPr>
          <w:i/>
          <w:color w:val="003263"/>
          <w:spacing w:val="-6"/>
          <w:sz w:val="18"/>
        </w:rPr>
        <w:t>through</w:t>
      </w:r>
      <w:r>
        <w:rPr>
          <w:i/>
          <w:color w:val="003263"/>
          <w:spacing w:val="-11"/>
          <w:sz w:val="18"/>
        </w:rPr>
        <w:t> </w:t>
      </w:r>
      <w:r>
        <w:rPr>
          <w:i/>
          <w:color w:val="003263"/>
          <w:spacing w:val="-6"/>
          <w:sz w:val="18"/>
        </w:rPr>
        <w:t>providing</w:t>
      </w:r>
      <w:r>
        <w:rPr>
          <w:i/>
          <w:color w:val="003263"/>
          <w:spacing w:val="-11"/>
          <w:sz w:val="18"/>
        </w:rPr>
        <w:t> </w:t>
      </w:r>
      <w:r>
        <w:rPr>
          <w:i/>
          <w:color w:val="003263"/>
          <w:spacing w:val="-6"/>
          <w:sz w:val="18"/>
        </w:rPr>
        <w:t>more</w:t>
      </w:r>
      <w:r>
        <w:rPr>
          <w:i/>
          <w:color w:val="003263"/>
          <w:spacing w:val="-11"/>
          <w:sz w:val="18"/>
        </w:rPr>
        <w:t> </w:t>
      </w:r>
      <w:r>
        <w:rPr>
          <w:i/>
          <w:color w:val="003263"/>
          <w:spacing w:val="-6"/>
          <w:sz w:val="18"/>
        </w:rPr>
        <w:t>quality</w:t>
      </w:r>
      <w:r>
        <w:rPr>
          <w:i/>
          <w:color w:val="003263"/>
          <w:spacing w:val="-11"/>
          <w:sz w:val="18"/>
        </w:rPr>
        <w:t> </w:t>
      </w:r>
      <w:r>
        <w:rPr>
          <w:i/>
          <w:color w:val="003263"/>
          <w:spacing w:val="-6"/>
          <w:sz w:val="18"/>
        </w:rPr>
        <w:t>spaces</w:t>
      </w:r>
      <w:r>
        <w:rPr>
          <w:i/>
          <w:color w:val="003263"/>
          <w:spacing w:val="-11"/>
          <w:sz w:val="18"/>
        </w:rPr>
        <w:t> </w:t>
      </w:r>
      <w:r>
        <w:rPr>
          <w:i/>
          <w:color w:val="003263"/>
          <w:spacing w:val="-6"/>
          <w:sz w:val="18"/>
        </w:rPr>
        <w:t>that</w:t>
      </w:r>
      <w:r>
        <w:rPr>
          <w:i/>
          <w:color w:val="003263"/>
          <w:spacing w:val="-11"/>
          <w:sz w:val="18"/>
        </w:rPr>
        <w:t> </w:t>
      </w:r>
      <w:r>
        <w:rPr>
          <w:i/>
          <w:color w:val="003263"/>
          <w:spacing w:val="-6"/>
          <w:sz w:val="18"/>
        </w:rPr>
        <w:t>support active</w:t>
      </w:r>
      <w:r>
        <w:rPr>
          <w:i/>
          <w:color w:val="003263"/>
          <w:spacing w:val="-11"/>
          <w:sz w:val="18"/>
        </w:rPr>
        <w:t> </w:t>
      </w:r>
      <w:r>
        <w:rPr>
          <w:i/>
          <w:color w:val="003263"/>
          <w:spacing w:val="-6"/>
          <w:sz w:val="18"/>
        </w:rPr>
        <w:t>lifestyles</w:t>
      </w:r>
      <w:r>
        <w:rPr>
          <w:i/>
          <w:color w:val="003263"/>
          <w:spacing w:val="-11"/>
          <w:sz w:val="18"/>
        </w:rPr>
        <w:t> </w:t>
      </w:r>
      <w:r>
        <w:rPr>
          <w:i/>
          <w:color w:val="003263"/>
          <w:spacing w:val="-6"/>
          <w:sz w:val="18"/>
        </w:rPr>
        <w:t>as</w:t>
      </w:r>
      <w:r>
        <w:rPr>
          <w:i/>
          <w:color w:val="003263"/>
          <w:spacing w:val="-11"/>
          <w:sz w:val="18"/>
        </w:rPr>
        <w:t> </w:t>
      </w:r>
      <w:r>
        <w:rPr>
          <w:i/>
          <w:color w:val="003263"/>
          <w:spacing w:val="-6"/>
          <w:sz w:val="18"/>
        </w:rPr>
        <w:t>well</w:t>
      </w:r>
      <w:r>
        <w:rPr>
          <w:i/>
          <w:color w:val="003263"/>
          <w:spacing w:val="-11"/>
          <w:sz w:val="18"/>
        </w:rPr>
        <w:t> </w:t>
      </w:r>
      <w:r>
        <w:rPr>
          <w:i/>
          <w:color w:val="003263"/>
          <w:spacing w:val="-6"/>
          <w:sz w:val="18"/>
        </w:rPr>
        <w:t>as</w:t>
      </w:r>
      <w:r>
        <w:rPr>
          <w:i/>
          <w:color w:val="003263"/>
          <w:spacing w:val="-11"/>
          <w:sz w:val="18"/>
        </w:rPr>
        <w:t> </w:t>
      </w:r>
      <w:r>
        <w:rPr>
          <w:i/>
          <w:color w:val="003263"/>
          <w:spacing w:val="-6"/>
          <w:sz w:val="18"/>
        </w:rPr>
        <w:t>supporting</w:t>
      </w:r>
      <w:r>
        <w:rPr>
          <w:i/>
          <w:color w:val="003263"/>
          <w:spacing w:val="-11"/>
          <w:sz w:val="18"/>
        </w:rPr>
        <w:t> </w:t>
      </w:r>
      <w:r>
        <w:rPr>
          <w:i/>
          <w:color w:val="003263"/>
          <w:spacing w:val="-6"/>
          <w:sz w:val="18"/>
        </w:rPr>
        <w:t>the</w:t>
      </w:r>
      <w:r>
        <w:rPr>
          <w:i/>
          <w:color w:val="003263"/>
          <w:spacing w:val="-11"/>
          <w:sz w:val="18"/>
        </w:rPr>
        <w:t> </w:t>
      </w:r>
      <w:r>
        <w:rPr>
          <w:i/>
          <w:color w:val="003263"/>
          <w:spacing w:val="-6"/>
          <w:sz w:val="18"/>
        </w:rPr>
        <w:t>growth</w:t>
      </w:r>
      <w:r>
        <w:rPr>
          <w:i/>
          <w:color w:val="003263"/>
          <w:spacing w:val="-11"/>
          <w:sz w:val="18"/>
        </w:rPr>
        <w:t> </w:t>
      </w:r>
      <w:r>
        <w:rPr>
          <w:i/>
          <w:color w:val="003263"/>
          <w:spacing w:val="-6"/>
          <w:sz w:val="18"/>
        </w:rPr>
        <w:t>of localised</w:t>
      </w:r>
      <w:r>
        <w:rPr>
          <w:i/>
          <w:color w:val="003263"/>
          <w:spacing w:val="-11"/>
          <w:sz w:val="18"/>
        </w:rPr>
        <w:t> </w:t>
      </w:r>
      <w:r>
        <w:rPr>
          <w:i/>
          <w:color w:val="003263"/>
          <w:spacing w:val="-6"/>
          <w:sz w:val="18"/>
        </w:rPr>
        <w:t>sporting</w:t>
      </w:r>
      <w:r>
        <w:rPr>
          <w:i/>
          <w:color w:val="003263"/>
          <w:spacing w:val="-11"/>
          <w:sz w:val="18"/>
        </w:rPr>
        <w:t> </w:t>
      </w:r>
      <w:r>
        <w:rPr>
          <w:i/>
          <w:color w:val="003263"/>
          <w:spacing w:val="-6"/>
          <w:sz w:val="18"/>
        </w:rPr>
        <w:t>facilities</w:t>
      </w:r>
      <w:r>
        <w:rPr>
          <w:i/>
          <w:color w:val="003263"/>
          <w:spacing w:val="-11"/>
          <w:sz w:val="18"/>
        </w:rPr>
        <w:t> </w:t>
      </w:r>
      <w:r>
        <w:rPr>
          <w:i/>
          <w:color w:val="003263"/>
          <w:spacing w:val="-6"/>
          <w:sz w:val="18"/>
        </w:rPr>
        <w:t>2)</w:t>
      </w:r>
      <w:r>
        <w:rPr>
          <w:i/>
          <w:color w:val="003263"/>
          <w:spacing w:val="-11"/>
          <w:sz w:val="18"/>
        </w:rPr>
        <w:t> </w:t>
      </w:r>
      <w:r>
        <w:rPr>
          <w:i/>
          <w:color w:val="003263"/>
          <w:spacing w:val="-6"/>
          <w:sz w:val="18"/>
        </w:rPr>
        <w:t>A</w:t>
      </w:r>
      <w:r>
        <w:rPr>
          <w:i/>
          <w:color w:val="003263"/>
          <w:spacing w:val="-11"/>
          <w:sz w:val="18"/>
        </w:rPr>
        <w:t> </w:t>
      </w:r>
      <w:r>
        <w:rPr>
          <w:i/>
          <w:color w:val="003263"/>
          <w:spacing w:val="-6"/>
          <w:sz w:val="18"/>
        </w:rPr>
        <w:t>more</w:t>
      </w:r>
      <w:r>
        <w:rPr>
          <w:i/>
          <w:color w:val="003263"/>
          <w:spacing w:val="-11"/>
          <w:sz w:val="18"/>
        </w:rPr>
        <w:t> </w:t>
      </w:r>
      <w:r>
        <w:rPr>
          <w:i/>
          <w:color w:val="003263"/>
          <w:spacing w:val="-6"/>
          <w:sz w:val="18"/>
        </w:rPr>
        <w:t>inclusive</w:t>
      </w:r>
      <w:r>
        <w:rPr>
          <w:i/>
          <w:color w:val="003263"/>
          <w:spacing w:val="-11"/>
          <w:sz w:val="18"/>
        </w:rPr>
        <w:t> </w:t>
      </w:r>
      <w:r>
        <w:rPr>
          <w:i/>
          <w:color w:val="003263"/>
          <w:spacing w:val="-6"/>
          <w:sz w:val="18"/>
        </w:rPr>
        <w:t>and diverse</w:t>
      </w:r>
      <w:r>
        <w:rPr>
          <w:i/>
          <w:color w:val="003263"/>
          <w:spacing w:val="-9"/>
          <w:sz w:val="18"/>
        </w:rPr>
        <w:t> </w:t>
      </w:r>
      <w:r>
        <w:rPr>
          <w:i/>
          <w:color w:val="003263"/>
          <w:spacing w:val="-6"/>
          <w:sz w:val="18"/>
        </w:rPr>
        <w:t>community</w:t>
      </w:r>
      <w:r>
        <w:rPr>
          <w:i/>
          <w:color w:val="003263"/>
          <w:spacing w:val="-9"/>
          <w:sz w:val="18"/>
        </w:rPr>
        <w:t> </w:t>
      </w:r>
      <w:r>
        <w:rPr>
          <w:i/>
          <w:color w:val="003263"/>
          <w:spacing w:val="-6"/>
          <w:sz w:val="18"/>
        </w:rPr>
        <w:t>through</w:t>
      </w:r>
      <w:r>
        <w:rPr>
          <w:i/>
          <w:color w:val="003263"/>
          <w:spacing w:val="-9"/>
          <w:sz w:val="18"/>
        </w:rPr>
        <w:t> </w:t>
      </w:r>
      <w:r>
        <w:rPr>
          <w:i/>
          <w:color w:val="003263"/>
          <w:spacing w:val="-6"/>
          <w:sz w:val="18"/>
        </w:rPr>
        <w:t>promoting</w:t>
      </w:r>
      <w:r>
        <w:rPr>
          <w:i/>
          <w:color w:val="003263"/>
          <w:spacing w:val="-9"/>
          <w:sz w:val="18"/>
        </w:rPr>
        <w:t> </w:t>
      </w:r>
      <w:r>
        <w:rPr>
          <w:i/>
          <w:color w:val="003263"/>
          <w:spacing w:val="-6"/>
          <w:sz w:val="18"/>
        </w:rPr>
        <w:t>gender</w:t>
      </w:r>
      <w:r>
        <w:rPr>
          <w:i/>
          <w:color w:val="003263"/>
          <w:spacing w:val="-9"/>
          <w:sz w:val="18"/>
        </w:rPr>
        <w:t> </w:t>
      </w:r>
      <w:r>
        <w:rPr>
          <w:i/>
          <w:color w:val="003263"/>
          <w:spacing w:val="-6"/>
          <w:sz w:val="18"/>
        </w:rPr>
        <w:t>equity</w:t>
      </w:r>
    </w:p>
    <w:p>
      <w:pPr>
        <w:spacing w:line="271" w:lineRule="auto" w:before="2"/>
        <w:ind w:left="553" w:right="0" w:firstLine="0"/>
        <w:jc w:val="left"/>
        <w:rPr>
          <w:i/>
          <w:sz w:val="18"/>
        </w:rPr>
      </w:pPr>
      <w:r>
        <w:rPr>
          <w:i/>
          <w:color w:val="003263"/>
          <w:spacing w:val="-2"/>
          <w:w w:val="90"/>
          <w:sz w:val="18"/>
        </w:rPr>
        <w:t>and diversity in sporting facilities and improving access to</w:t>
      </w:r>
      <w:r>
        <w:rPr>
          <w:i/>
          <w:color w:val="003263"/>
          <w:spacing w:val="-2"/>
          <w:w w:val="90"/>
          <w:sz w:val="18"/>
        </w:rPr>
        <w:t> </w:t>
      </w:r>
      <w:r>
        <w:rPr>
          <w:i/>
          <w:color w:val="003263"/>
          <w:spacing w:val="-4"/>
          <w:sz w:val="18"/>
        </w:rPr>
        <w:t>facilities</w:t>
      </w:r>
      <w:r>
        <w:rPr>
          <w:i/>
          <w:color w:val="003263"/>
          <w:spacing w:val="-11"/>
          <w:sz w:val="18"/>
        </w:rPr>
        <w:t> </w:t>
      </w:r>
      <w:r>
        <w:rPr>
          <w:i/>
          <w:color w:val="003263"/>
          <w:spacing w:val="-4"/>
          <w:sz w:val="18"/>
        </w:rPr>
        <w:t>for</w:t>
      </w:r>
      <w:r>
        <w:rPr>
          <w:i/>
          <w:color w:val="003263"/>
          <w:spacing w:val="-11"/>
          <w:sz w:val="18"/>
        </w:rPr>
        <w:t> </w:t>
      </w:r>
      <w:r>
        <w:rPr>
          <w:i/>
          <w:color w:val="003263"/>
          <w:spacing w:val="-4"/>
          <w:sz w:val="18"/>
        </w:rPr>
        <w:t>people</w:t>
      </w:r>
      <w:r>
        <w:rPr>
          <w:i/>
          <w:color w:val="003263"/>
          <w:spacing w:val="-11"/>
          <w:sz w:val="18"/>
        </w:rPr>
        <w:t> </w:t>
      </w:r>
      <w:r>
        <w:rPr>
          <w:i/>
          <w:color w:val="003263"/>
          <w:spacing w:val="-4"/>
          <w:sz w:val="18"/>
        </w:rPr>
        <w:t>of</w:t>
      </w:r>
      <w:r>
        <w:rPr>
          <w:i/>
          <w:color w:val="003263"/>
          <w:spacing w:val="-11"/>
          <w:sz w:val="18"/>
        </w:rPr>
        <w:t> </w:t>
      </w:r>
      <w:r>
        <w:rPr>
          <w:i/>
          <w:color w:val="003263"/>
          <w:spacing w:val="-4"/>
          <w:sz w:val="18"/>
        </w:rPr>
        <w:t>all</w:t>
      </w:r>
      <w:r>
        <w:rPr>
          <w:i/>
          <w:color w:val="003263"/>
          <w:spacing w:val="-11"/>
          <w:sz w:val="18"/>
        </w:rPr>
        <w:t> </w:t>
      </w:r>
      <w:r>
        <w:rPr>
          <w:i/>
          <w:color w:val="003263"/>
          <w:spacing w:val="-4"/>
          <w:sz w:val="18"/>
        </w:rPr>
        <w:t>abilities.</w:t>
      </w:r>
    </w:p>
    <w:p>
      <w:pPr>
        <w:pStyle w:val="BodyText"/>
        <w:rPr>
          <w:i/>
          <w:sz w:val="22"/>
        </w:rPr>
      </w:pPr>
    </w:p>
    <w:p>
      <w:pPr>
        <w:pStyle w:val="BodyText"/>
        <w:rPr>
          <w:i/>
          <w:sz w:val="23"/>
        </w:rPr>
      </w:pPr>
    </w:p>
    <w:p>
      <w:pPr>
        <w:pStyle w:val="Heading4"/>
        <w:spacing w:line="312" w:lineRule="exact"/>
        <w:ind w:left="555"/>
      </w:pPr>
      <w:r>
        <w:rPr>
          <w:color w:val="231F20"/>
          <w:spacing w:val="12"/>
        </w:rPr>
        <w:t>CITY</w:t>
      </w:r>
      <w:r>
        <w:rPr>
          <w:color w:val="231F20"/>
          <w:spacing w:val="-7"/>
        </w:rPr>
        <w:t> </w:t>
      </w:r>
      <w:r>
        <w:rPr>
          <w:color w:val="231F20"/>
        </w:rPr>
        <w:t>OF</w:t>
      </w:r>
      <w:r>
        <w:rPr>
          <w:color w:val="231F20"/>
          <w:spacing w:val="-7"/>
        </w:rPr>
        <w:t> </w:t>
      </w:r>
      <w:r>
        <w:rPr>
          <w:color w:val="231F20"/>
          <w:spacing w:val="10"/>
        </w:rPr>
        <w:t>GREATER</w:t>
      </w:r>
      <w:r>
        <w:rPr>
          <w:color w:val="231F20"/>
          <w:spacing w:val="-6"/>
        </w:rPr>
        <w:t> </w:t>
      </w:r>
      <w:r>
        <w:rPr>
          <w:color w:val="231F20"/>
          <w:spacing w:val="9"/>
        </w:rPr>
        <w:t>GEELONG</w:t>
      </w:r>
    </w:p>
    <w:p>
      <w:pPr>
        <w:spacing w:line="196" w:lineRule="auto" w:before="14"/>
        <w:ind w:left="555" w:right="0" w:firstLine="0"/>
        <w:jc w:val="left"/>
        <w:rPr>
          <w:rFonts w:ascii="Brandon Grotesque Bold"/>
          <w:b/>
          <w:sz w:val="24"/>
        </w:rPr>
      </w:pPr>
      <w:r>
        <w:rPr>
          <w:rFonts w:ascii="Brandon Grotesque Bold"/>
          <w:b/>
          <w:color w:val="231F20"/>
          <w:sz w:val="24"/>
        </w:rPr>
        <w:t>SOCIAL INFRASTRUCTURE PLAN: </w:t>
      </w:r>
      <w:r>
        <w:rPr>
          <w:rFonts w:ascii="Brandon Grotesque Bold"/>
          <w:b/>
          <w:color w:val="231F20"/>
          <w:spacing w:val="11"/>
          <w:sz w:val="24"/>
        </w:rPr>
        <w:t>GENERATION </w:t>
      </w:r>
      <w:r>
        <w:rPr>
          <w:rFonts w:ascii="Brandon Grotesque Bold"/>
          <w:b/>
          <w:color w:val="231F20"/>
          <w:spacing w:val="9"/>
          <w:sz w:val="24"/>
        </w:rPr>
        <w:t>ONE </w:t>
      </w:r>
      <w:r>
        <w:rPr>
          <w:rFonts w:ascii="Brandon Grotesque Bold"/>
          <w:b/>
          <w:color w:val="231F20"/>
          <w:sz w:val="24"/>
        </w:rPr>
        <w:t>2020-2023</w:t>
      </w:r>
    </w:p>
    <w:p>
      <w:pPr>
        <w:pStyle w:val="BodyText"/>
        <w:spacing w:line="271" w:lineRule="auto" w:before="132"/>
        <w:ind w:left="553"/>
      </w:pPr>
      <w:r>
        <w:rPr>
          <w:color w:val="231F20"/>
          <w:spacing w:val="-6"/>
        </w:rPr>
        <w:t>This</w:t>
      </w:r>
      <w:r>
        <w:rPr>
          <w:color w:val="231F20"/>
          <w:spacing w:val="-13"/>
        </w:rPr>
        <w:t> </w:t>
      </w:r>
      <w:r>
        <w:rPr>
          <w:color w:val="231F20"/>
          <w:spacing w:val="-6"/>
        </w:rPr>
        <w:t>document</w:t>
      </w:r>
      <w:r>
        <w:rPr>
          <w:color w:val="231F20"/>
          <w:spacing w:val="-11"/>
        </w:rPr>
        <w:t> </w:t>
      </w:r>
      <w:r>
        <w:rPr>
          <w:color w:val="231F20"/>
          <w:spacing w:val="-6"/>
        </w:rPr>
        <w:t>sets</w:t>
      </w:r>
      <w:r>
        <w:rPr>
          <w:color w:val="231F20"/>
          <w:spacing w:val="-11"/>
        </w:rPr>
        <w:t> </w:t>
      </w:r>
      <w:r>
        <w:rPr>
          <w:color w:val="231F20"/>
          <w:spacing w:val="-6"/>
        </w:rPr>
        <w:t>the</w:t>
      </w:r>
      <w:r>
        <w:rPr>
          <w:color w:val="231F20"/>
          <w:spacing w:val="-11"/>
        </w:rPr>
        <w:t> </w:t>
      </w:r>
      <w:r>
        <w:rPr>
          <w:color w:val="231F20"/>
          <w:spacing w:val="-6"/>
        </w:rPr>
        <w:t>strategic</w:t>
      </w:r>
      <w:r>
        <w:rPr>
          <w:color w:val="231F20"/>
          <w:spacing w:val="-11"/>
        </w:rPr>
        <w:t> </w:t>
      </w:r>
      <w:r>
        <w:rPr>
          <w:color w:val="231F20"/>
          <w:spacing w:val="-6"/>
        </w:rPr>
        <w:t>drivers</w:t>
      </w:r>
      <w:r>
        <w:rPr>
          <w:color w:val="231F20"/>
          <w:spacing w:val="-11"/>
        </w:rPr>
        <w:t> </w:t>
      </w:r>
      <w:r>
        <w:rPr>
          <w:color w:val="231F20"/>
          <w:spacing w:val="-6"/>
        </w:rPr>
        <w:t>for</w:t>
      </w:r>
      <w:r>
        <w:rPr>
          <w:color w:val="231F20"/>
          <w:spacing w:val="-11"/>
        </w:rPr>
        <w:t> </w:t>
      </w:r>
      <w:r>
        <w:rPr>
          <w:color w:val="231F20"/>
          <w:spacing w:val="-6"/>
        </w:rPr>
        <w:t>decision making</w:t>
      </w:r>
      <w:r>
        <w:rPr>
          <w:color w:val="231F20"/>
          <w:spacing w:val="-13"/>
        </w:rPr>
        <w:t> </w:t>
      </w:r>
      <w:r>
        <w:rPr>
          <w:color w:val="231F20"/>
          <w:spacing w:val="-6"/>
        </w:rPr>
        <w:t>and</w:t>
      </w:r>
      <w:r>
        <w:rPr>
          <w:color w:val="231F20"/>
          <w:spacing w:val="-11"/>
        </w:rPr>
        <w:t> </w:t>
      </w:r>
      <w:r>
        <w:rPr>
          <w:color w:val="231F20"/>
          <w:spacing w:val="-6"/>
        </w:rPr>
        <w:t>prioritisation</w:t>
      </w:r>
      <w:r>
        <w:rPr>
          <w:color w:val="231F20"/>
          <w:spacing w:val="-11"/>
        </w:rPr>
        <w:t> </w:t>
      </w:r>
      <w:r>
        <w:rPr>
          <w:color w:val="231F20"/>
          <w:spacing w:val="-6"/>
        </w:rPr>
        <w:t>in</w:t>
      </w:r>
      <w:r>
        <w:rPr>
          <w:color w:val="231F20"/>
          <w:spacing w:val="-11"/>
        </w:rPr>
        <w:t> </w:t>
      </w:r>
      <w:r>
        <w:rPr>
          <w:color w:val="231F20"/>
          <w:spacing w:val="-6"/>
        </w:rPr>
        <w:t>relation</w:t>
      </w:r>
      <w:r>
        <w:rPr>
          <w:color w:val="231F20"/>
          <w:spacing w:val="-11"/>
        </w:rPr>
        <w:t> </w:t>
      </w:r>
      <w:r>
        <w:rPr>
          <w:color w:val="231F20"/>
          <w:spacing w:val="-6"/>
        </w:rPr>
        <w:t>to</w:t>
      </w:r>
      <w:r>
        <w:rPr>
          <w:color w:val="231F20"/>
          <w:spacing w:val="-11"/>
        </w:rPr>
        <w:t> </w:t>
      </w:r>
      <w:r>
        <w:rPr>
          <w:color w:val="231F20"/>
          <w:spacing w:val="-6"/>
        </w:rPr>
        <w:t>the</w:t>
      </w:r>
      <w:r>
        <w:rPr>
          <w:color w:val="231F20"/>
          <w:spacing w:val="-11"/>
        </w:rPr>
        <w:t> </w:t>
      </w:r>
      <w:r>
        <w:rPr>
          <w:color w:val="231F20"/>
          <w:spacing w:val="-6"/>
        </w:rPr>
        <w:t>planning, </w:t>
      </w:r>
      <w:r>
        <w:rPr>
          <w:color w:val="231F20"/>
          <w:spacing w:val="-8"/>
        </w:rPr>
        <w:t>development, and investment of social infrastructure in the City of Greater Geelong. The Plan aims to ensure that </w:t>
      </w:r>
      <w:r>
        <w:rPr>
          <w:color w:val="231F20"/>
          <w:w w:val="90"/>
        </w:rPr>
        <w:t>future investment decisions in community infrastructure and</w:t>
      </w:r>
      <w:r>
        <w:rPr>
          <w:color w:val="231F20"/>
          <w:spacing w:val="-9"/>
          <w:w w:val="90"/>
        </w:rPr>
        <w:t> </w:t>
      </w:r>
      <w:r>
        <w:rPr>
          <w:color w:val="231F20"/>
          <w:w w:val="90"/>
        </w:rPr>
        <w:t>services</w:t>
      </w:r>
      <w:r>
        <w:rPr>
          <w:color w:val="231F20"/>
          <w:spacing w:val="-9"/>
          <w:w w:val="90"/>
        </w:rPr>
        <w:t> </w:t>
      </w:r>
      <w:r>
        <w:rPr>
          <w:color w:val="231F20"/>
          <w:w w:val="90"/>
        </w:rPr>
        <w:t>is</w:t>
      </w:r>
      <w:r>
        <w:rPr>
          <w:color w:val="231F20"/>
          <w:spacing w:val="-8"/>
          <w:w w:val="90"/>
        </w:rPr>
        <w:t> </w:t>
      </w:r>
      <w:r>
        <w:rPr>
          <w:color w:val="231F20"/>
          <w:w w:val="90"/>
        </w:rPr>
        <w:t>clear,</w:t>
      </w:r>
      <w:r>
        <w:rPr>
          <w:color w:val="231F20"/>
          <w:spacing w:val="-9"/>
          <w:w w:val="90"/>
        </w:rPr>
        <w:t> </w:t>
      </w:r>
      <w:r>
        <w:rPr>
          <w:color w:val="231F20"/>
          <w:w w:val="90"/>
        </w:rPr>
        <w:t>fair,</w:t>
      </w:r>
      <w:r>
        <w:rPr>
          <w:color w:val="231F20"/>
          <w:spacing w:val="-8"/>
          <w:w w:val="90"/>
        </w:rPr>
        <w:t> </w:t>
      </w:r>
      <w:r>
        <w:rPr>
          <w:color w:val="231F20"/>
          <w:w w:val="90"/>
        </w:rPr>
        <w:t>equitable</w:t>
      </w:r>
      <w:r>
        <w:rPr>
          <w:color w:val="231F20"/>
          <w:spacing w:val="-9"/>
          <w:w w:val="90"/>
        </w:rPr>
        <w:t> </w:t>
      </w:r>
      <w:r>
        <w:rPr>
          <w:color w:val="231F20"/>
          <w:w w:val="90"/>
        </w:rPr>
        <w:t>and</w:t>
      </w:r>
      <w:r>
        <w:rPr>
          <w:color w:val="231F20"/>
          <w:spacing w:val="-8"/>
          <w:w w:val="90"/>
        </w:rPr>
        <w:t> </w:t>
      </w:r>
      <w:r>
        <w:rPr>
          <w:color w:val="231F20"/>
          <w:w w:val="90"/>
        </w:rPr>
        <w:t>based</w:t>
      </w:r>
      <w:r>
        <w:rPr>
          <w:color w:val="231F20"/>
          <w:spacing w:val="-9"/>
          <w:w w:val="90"/>
        </w:rPr>
        <w:t> </w:t>
      </w:r>
      <w:r>
        <w:rPr>
          <w:color w:val="231F20"/>
          <w:w w:val="90"/>
        </w:rPr>
        <w:t>on</w:t>
      </w:r>
      <w:r>
        <w:rPr>
          <w:color w:val="231F20"/>
          <w:spacing w:val="-8"/>
          <w:w w:val="90"/>
        </w:rPr>
        <w:t> </w:t>
      </w:r>
      <w:r>
        <w:rPr>
          <w:color w:val="231F20"/>
          <w:w w:val="90"/>
        </w:rPr>
        <w:t>evidence </w:t>
      </w:r>
      <w:r>
        <w:rPr>
          <w:color w:val="231F20"/>
          <w:spacing w:val="-6"/>
        </w:rPr>
        <w:t>of</w:t>
      </w:r>
      <w:r>
        <w:rPr>
          <w:color w:val="231F20"/>
          <w:spacing w:val="-10"/>
        </w:rPr>
        <w:t> </w:t>
      </w:r>
      <w:r>
        <w:rPr>
          <w:color w:val="231F20"/>
          <w:spacing w:val="-6"/>
        </w:rPr>
        <w:t>need</w:t>
      </w:r>
      <w:r>
        <w:rPr>
          <w:color w:val="231F20"/>
          <w:spacing w:val="-10"/>
        </w:rPr>
        <w:t> </w:t>
      </w:r>
      <w:r>
        <w:rPr>
          <w:color w:val="231F20"/>
          <w:spacing w:val="-6"/>
        </w:rPr>
        <w:t>and</w:t>
      </w:r>
      <w:r>
        <w:rPr>
          <w:color w:val="231F20"/>
          <w:spacing w:val="-10"/>
        </w:rPr>
        <w:t> </w:t>
      </w:r>
      <w:r>
        <w:rPr>
          <w:color w:val="231F20"/>
          <w:spacing w:val="-6"/>
        </w:rPr>
        <w:t>insights</w:t>
      </w:r>
      <w:r>
        <w:rPr>
          <w:color w:val="231F20"/>
          <w:spacing w:val="-10"/>
        </w:rPr>
        <w:t> </w:t>
      </w:r>
      <w:r>
        <w:rPr>
          <w:color w:val="231F20"/>
          <w:spacing w:val="-6"/>
        </w:rPr>
        <w:t>from</w:t>
      </w:r>
      <w:r>
        <w:rPr>
          <w:color w:val="231F20"/>
          <w:spacing w:val="-10"/>
        </w:rPr>
        <w:t> </w:t>
      </w:r>
      <w:r>
        <w:rPr>
          <w:color w:val="231F20"/>
          <w:spacing w:val="-6"/>
        </w:rPr>
        <w:t>the</w:t>
      </w:r>
      <w:r>
        <w:rPr>
          <w:color w:val="231F20"/>
          <w:spacing w:val="-10"/>
        </w:rPr>
        <w:t> </w:t>
      </w:r>
      <w:r>
        <w:rPr>
          <w:color w:val="231F20"/>
          <w:spacing w:val="-6"/>
        </w:rPr>
        <w:t>Geelong</w:t>
      </w:r>
      <w:r>
        <w:rPr>
          <w:color w:val="231F20"/>
          <w:spacing w:val="-10"/>
        </w:rPr>
        <w:t> </w:t>
      </w:r>
      <w:r>
        <w:rPr>
          <w:color w:val="231F20"/>
          <w:spacing w:val="-6"/>
        </w:rPr>
        <w:t>community.</w:t>
      </w:r>
    </w:p>
    <w:p>
      <w:pPr>
        <w:spacing w:line="271" w:lineRule="auto" w:before="144"/>
        <w:ind w:left="553" w:right="212" w:firstLine="0"/>
        <w:jc w:val="left"/>
        <w:rPr>
          <w:i/>
          <w:sz w:val="18"/>
        </w:rPr>
      </w:pPr>
      <w:r>
        <w:rPr>
          <w:i/>
          <w:color w:val="003263"/>
          <w:spacing w:val="-4"/>
          <w:sz w:val="18"/>
        </w:rPr>
        <w:t>Five</w:t>
      </w:r>
      <w:r>
        <w:rPr>
          <w:i/>
          <w:color w:val="003263"/>
          <w:spacing w:val="-11"/>
          <w:sz w:val="18"/>
        </w:rPr>
        <w:t> </w:t>
      </w:r>
      <w:r>
        <w:rPr>
          <w:i/>
          <w:color w:val="003263"/>
          <w:spacing w:val="-4"/>
          <w:sz w:val="18"/>
        </w:rPr>
        <w:t>(5)</w:t>
      </w:r>
      <w:r>
        <w:rPr>
          <w:i/>
          <w:color w:val="003263"/>
          <w:spacing w:val="3"/>
          <w:sz w:val="18"/>
        </w:rPr>
        <w:t> </w:t>
      </w:r>
      <w:r>
        <w:rPr>
          <w:i/>
          <w:color w:val="003263"/>
          <w:spacing w:val="-4"/>
          <w:sz w:val="18"/>
        </w:rPr>
        <w:t>directions</w:t>
      </w:r>
      <w:r>
        <w:rPr>
          <w:i/>
          <w:color w:val="003263"/>
          <w:spacing w:val="-11"/>
          <w:sz w:val="18"/>
        </w:rPr>
        <w:t> </w:t>
      </w:r>
      <w:r>
        <w:rPr>
          <w:i/>
          <w:color w:val="003263"/>
          <w:spacing w:val="-4"/>
          <w:sz w:val="18"/>
        </w:rPr>
        <w:t>for</w:t>
      </w:r>
      <w:r>
        <w:rPr>
          <w:i/>
          <w:color w:val="003263"/>
          <w:spacing w:val="-11"/>
          <w:sz w:val="18"/>
        </w:rPr>
        <w:t> </w:t>
      </w:r>
      <w:r>
        <w:rPr>
          <w:i/>
          <w:color w:val="003263"/>
          <w:spacing w:val="-4"/>
          <w:sz w:val="18"/>
        </w:rPr>
        <w:t>the</w:t>
      </w:r>
      <w:r>
        <w:rPr>
          <w:i/>
          <w:color w:val="003263"/>
          <w:spacing w:val="-11"/>
          <w:sz w:val="18"/>
        </w:rPr>
        <w:t> </w:t>
      </w:r>
      <w:r>
        <w:rPr>
          <w:i/>
          <w:color w:val="003263"/>
          <w:spacing w:val="-4"/>
          <w:sz w:val="18"/>
        </w:rPr>
        <w:t>strategic</w:t>
      </w:r>
      <w:r>
        <w:rPr>
          <w:i/>
          <w:color w:val="003263"/>
          <w:spacing w:val="-11"/>
          <w:sz w:val="18"/>
        </w:rPr>
        <w:t> </w:t>
      </w:r>
      <w:r>
        <w:rPr>
          <w:i/>
          <w:color w:val="003263"/>
          <w:spacing w:val="-4"/>
          <w:sz w:val="18"/>
        </w:rPr>
        <w:t>development</w:t>
      </w:r>
      <w:r>
        <w:rPr>
          <w:i/>
          <w:color w:val="003263"/>
          <w:spacing w:val="-11"/>
          <w:sz w:val="18"/>
        </w:rPr>
        <w:t> </w:t>
      </w:r>
      <w:r>
        <w:rPr>
          <w:i/>
          <w:color w:val="003263"/>
          <w:spacing w:val="-4"/>
          <w:sz w:val="18"/>
        </w:rPr>
        <w:t>of</w:t>
      </w:r>
      <w:r>
        <w:rPr>
          <w:i/>
          <w:color w:val="003263"/>
          <w:spacing w:val="-4"/>
          <w:sz w:val="18"/>
        </w:rPr>
        <w:t> </w:t>
      </w:r>
      <w:r>
        <w:rPr>
          <w:i/>
          <w:color w:val="003263"/>
          <w:spacing w:val="-8"/>
          <w:sz w:val="18"/>
        </w:rPr>
        <w:t>outdoor community sporting facilities are identified in </w:t>
      </w:r>
      <w:r>
        <w:rPr>
          <w:i/>
          <w:color w:val="003263"/>
          <w:spacing w:val="-2"/>
          <w:w w:val="90"/>
          <w:sz w:val="18"/>
        </w:rPr>
        <w:t>the Plan, including the investment in infrastructure that </w:t>
      </w:r>
      <w:r>
        <w:rPr>
          <w:i/>
          <w:color w:val="003263"/>
          <w:spacing w:val="-4"/>
          <w:w w:val="90"/>
          <w:sz w:val="18"/>
        </w:rPr>
        <w:t>improves the quality, functionality and carrying capacity </w:t>
      </w:r>
      <w:r>
        <w:rPr>
          <w:i/>
          <w:color w:val="003263"/>
          <w:spacing w:val="-6"/>
          <w:sz w:val="18"/>
        </w:rPr>
        <w:t>of</w:t>
      </w:r>
      <w:r>
        <w:rPr>
          <w:i/>
          <w:color w:val="003263"/>
          <w:spacing w:val="-11"/>
          <w:sz w:val="18"/>
        </w:rPr>
        <w:t> </w:t>
      </w:r>
      <w:r>
        <w:rPr>
          <w:i/>
          <w:color w:val="003263"/>
          <w:spacing w:val="-6"/>
          <w:sz w:val="18"/>
        </w:rPr>
        <w:t>venues</w:t>
      </w:r>
      <w:r>
        <w:rPr>
          <w:i/>
          <w:color w:val="003263"/>
          <w:spacing w:val="-11"/>
          <w:sz w:val="18"/>
        </w:rPr>
        <w:t> </w:t>
      </w:r>
      <w:r>
        <w:rPr>
          <w:i/>
          <w:color w:val="003263"/>
          <w:spacing w:val="-6"/>
          <w:sz w:val="18"/>
        </w:rPr>
        <w:t>and</w:t>
      </w:r>
      <w:r>
        <w:rPr>
          <w:i/>
          <w:color w:val="003263"/>
          <w:spacing w:val="-11"/>
          <w:sz w:val="18"/>
        </w:rPr>
        <w:t> </w:t>
      </w:r>
      <w:r>
        <w:rPr>
          <w:i/>
          <w:color w:val="003263"/>
          <w:spacing w:val="-6"/>
          <w:sz w:val="18"/>
        </w:rPr>
        <w:t>the</w:t>
      </w:r>
      <w:r>
        <w:rPr>
          <w:i/>
          <w:color w:val="003263"/>
          <w:spacing w:val="-11"/>
          <w:sz w:val="18"/>
        </w:rPr>
        <w:t> </w:t>
      </w:r>
      <w:r>
        <w:rPr>
          <w:i/>
          <w:color w:val="003263"/>
          <w:spacing w:val="-6"/>
          <w:sz w:val="18"/>
        </w:rPr>
        <w:t>activation</w:t>
      </w:r>
      <w:r>
        <w:rPr>
          <w:i/>
          <w:color w:val="003263"/>
          <w:spacing w:val="-11"/>
          <w:sz w:val="18"/>
        </w:rPr>
        <w:t> </w:t>
      </w:r>
      <w:r>
        <w:rPr>
          <w:i/>
          <w:color w:val="003263"/>
          <w:spacing w:val="-6"/>
          <w:sz w:val="18"/>
        </w:rPr>
        <w:t>of</w:t>
      </w:r>
      <w:r>
        <w:rPr>
          <w:i/>
          <w:color w:val="003263"/>
          <w:spacing w:val="-11"/>
          <w:sz w:val="18"/>
        </w:rPr>
        <w:t> </w:t>
      </w:r>
      <w:r>
        <w:rPr>
          <w:i/>
          <w:color w:val="003263"/>
          <w:spacing w:val="-6"/>
          <w:sz w:val="18"/>
        </w:rPr>
        <w:t>facilities</w:t>
      </w:r>
      <w:r>
        <w:rPr>
          <w:i/>
          <w:color w:val="003263"/>
          <w:spacing w:val="-11"/>
          <w:sz w:val="18"/>
        </w:rPr>
        <w:t> </w:t>
      </w:r>
      <w:r>
        <w:rPr>
          <w:i/>
          <w:color w:val="003263"/>
          <w:spacing w:val="-6"/>
          <w:sz w:val="18"/>
        </w:rPr>
        <w:t>to</w:t>
      </w:r>
      <w:r>
        <w:rPr>
          <w:i/>
          <w:color w:val="003263"/>
          <w:spacing w:val="-11"/>
          <w:sz w:val="18"/>
        </w:rPr>
        <w:t> </w:t>
      </w:r>
      <w:r>
        <w:rPr>
          <w:i/>
          <w:color w:val="003263"/>
          <w:spacing w:val="-6"/>
          <w:sz w:val="18"/>
        </w:rPr>
        <w:t>increase </w:t>
      </w:r>
      <w:r>
        <w:rPr>
          <w:i/>
          <w:color w:val="003263"/>
          <w:spacing w:val="-4"/>
          <w:sz w:val="18"/>
        </w:rPr>
        <w:t>participation</w:t>
      </w:r>
      <w:r>
        <w:rPr>
          <w:i/>
          <w:color w:val="003263"/>
          <w:spacing w:val="-11"/>
          <w:sz w:val="18"/>
        </w:rPr>
        <w:t> </w:t>
      </w:r>
      <w:r>
        <w:rPr>
          <w:i/>
          <w:color w:val="003263"/>
          <w:spacing w:val="-4"/>
          <w:sz w:val="18"/>
        </w:rPr>
        <w:t>and</w:t>
      </w:r>
      <w:r>
        <w:rPr>
          <w:i/>
          <w:color w:val="003263"/>
          <w:spacing w:val="-11"/>
          <w:sz w:val="18"/>
        </w:rPr>
        <w:t> </w:t>
      </w:r>
      <w:r>
        <w:rPr>
          <w:i/>
          <w:color w:val="003263"/>
          <w:spacing w:val="-4"/>
          <w:sz w:val="18"/>
        </w:rPr>
        <w:t>maximise</w:t>
      </w:r>
      <w:r>
        <w:rPr>
          <w:i/>
          <w:color w:val="003263"/>
          <w:spacing w:val="-11"/>
          <w:sz w:val="18"/>
        </w:rPr>
        <w:t> </w:t>
      </w:r>
      <w:r>
        <w:rPr>
          <w:i/>
          <w:color w:val="003263"/>
          <w:spacing w:val="-4"/>
          <w:sz w:val="18"/>
        </w:rPr>
        <w:t>use.</w:t>
      </w:r>
    </w:p>
    <w:p>
      <w:pPr>
        <w:pStyle w:val="Heading4"/>
        <w:spacing w:line="196" w:lineRule="auto" w:before="144"/>
        <w:ind w:left="424" w:right="81"/>
      </w:pPr>
      <w:r>
        <w:rPr>
          <w:b w:val="0"/>
        </w:rPr>
        <w:br w:type="column"/>
      </w:r>
      <w:r>
        <w:rPr>
          <w:color w:val="231F20"/>
          <w:spacing w:val="10"/>
        </w:rPr>
        <w:t>CITY</w:t>
      </w:r>
      <w:r>
        <w:rPr>
          <w:color w:val="231F20"/>
          <w:spacing w:val="-10"/>
        </w:rPr>
        <w:t> </w:t>
      </w:r>
      <w:r>
        <w:rPr>
          <w:color w:val="231F20"/>
        </w:rPr>
        <w:t>OF</w:t>
      </w:r>
      <w:r>
        <w:rPr>
          <w:color w:val="231F20"/>
          <w:spacing w:val="-10"/>
        </w:rPr>
        <w:t> </w:t>
      </w:r>
      <w:r>
        <w:rPr>
          <w:color w:val="231F20"/>
          <w:spacing w:val="10"/>
        </w:rPr>
        <w:t>GREATER</w:t>
      </w:r>
      <w:r>
        <w:rPr>
          <w:color w:val="231F20"/>
          <w:spacing w:val="-10"/>
        </w:rPr>
        <w:t> </w:t>
      </w:r>
      <w:r>
        <w:rPr>
          <w:color w:val="231F20"/>
          <w:spacing w:val="10"/>
        </w:rPr>
        <w:t>GEELONG</w:t>
      </w:r>
      <w:r>
        <w:rPr>
          <w:color w:val="231F20"/>
          <w:spacing w:val="-10"/>
        </w:rPr>
        <w:t> </w:t>
      </w:r>
      <w:r>
        <w:rPr>
          <w:color w:val="231F20"/>
          <w:spacing w:val="10"/>
        </w:rPr>
        <w:t>SOCIAL </w:t>
      </w:r>
      <w:r>
        <w:rPr>
          <w:color w:val="231F20"/>
          <w:spacing w:val="12"/>
        </w:rPr>
        <w:t>INFRASTUCTURE </w:t>
      </w:r>
      <w:r>
        <w:rPr>
          <w:color w:val="231F20"/>
          <w:spacing w:val="13"/>
        </w:rPr>
        <w:t>PLANNING </w:t>
      </w:r>
      <w:r>
        <w:rPr>
          <w:color w:val="231F20"/>
        </w:rPr>
        <w:t>&amp;</w:t>
      </w:r>
    </w:p>
    <w:p>
      <w:pPr>
        <w:spacing w:line="295" w:lineRule="exact" w:before="0"/>
        <w:ind w:left="424" w:right="0" w:firstLine="0"/>
        <w:jc w:val="left"/>
        <w:rPr>
          <w:rFonts w:ascii="Brandon Grotesque Bold"/>
          <w:b/>
          <w:sz w:val="24"/>
        </w:rPr>
      </w:pPr>
      <w:r>
        <w:rPr>
          <w:rFonts w:ascii="Brandon Grotesque Bold"/>
          <w:b/>
          <w:color w:val="231F20"/>
          <w:sz w:val="24"/>
        </w:rPr>
        <w:t>INVESTMENT</w:t>
      </w:r>
      <w:r>
        <w:rPr>
          <w:rFonts w:ascii="Brandon Grotesque Bold"/>
          <w:b/>
          <w:color w:val="231F20"/>
          <w:spacing w:val="57"/>
          <w:sz w:val="24"/>
        </w:rPr>
        <w:t> </w:t>
      </w:r>
      <w:r>
        <w:rPr>
          <w:rFonts w:ascii="Brandon Grotesque Bold"/>
          <w:b/>
          <w:color w:val="231F20"/>
          <w:sz w:val="24"/>
        </w:rPr>
        <w:t>POLICY</w:t>
      </w:r>
      <w:r>
        <w:rPr>
          <w:rFonts w:ascii="Brandon Grotesque Bold"/>
          <w:b/>
          <w:color w:val="231F20"/>
          <w:spacing w:val="54"/>
          <w:sz w:val="24"/>
        </w:rPr>
        <w:t> </w:t>
      </w:r>
      <w:r>
        <w:rPr>
          <w:rFonts w:ascii="Brandon Grotesque Bold"/>
          <w:b/>
          <w:color w:val="231F20"/>
          <w:spacing w:val="-4"/>
          <w:sz w:val="24"/>
        </w:rPr>
        <w:t>2020</w:t>
      </w:r>
    </w:p>
    <w:p>
      <w:pPr>
        <w:pStyle w:val="BodyText"/>
        <w:spacing w:line="271" w:lineRule="auto" w:before="116"/>
        <w:ind w:left="422"/>
      </w:pPr>
      <w:r>
        <w:rPr>
          <w:color w:val="231F20"/>
          <w:w w:val="90"/>
        </w:rPr>
        <w:t>This</w:t>
      </w:r>
      <w:r>
        <w:rPr>
          <w:color w:val="231F20"/>
          <w:spacing w:val="-7"/>
          <w:w w:val="90"/>
        </w:rPr>
        <w:t> </w:t>
      </w:r>
      <w:r>
        <w:rPr>
          <w:color w:val="231F20"/>
          <w:w w:val="90"/>
        </w:rPr>
        <w:t>Policy</w:t>
      </w:r>
      <w:r>
        <w:rPr>
          <w:color w:val="231F20"/>
          <w:spacing w:val="-7"/>
          <w:w w:val="90"/>
        </w:rPr>
        <w:t> </w:t>
      </w:r>
      <w:r>
        <w:rPr>
          <w:color w:val="231F20"/>
          <w:w w:val="90"/>
        </w:rPr>
        <w:t>also</w:t>
      </w:r>
      <w:r>
        <w:rPr>
          <w:color w:val="231F20"/>
          <w:spacing w:val="-7"/>
          <w:w w:val="90"/>
        </w:rPr>
        <w:t> </w:t>
      </w:r>
      <w:r>
        <w:rPr>
          <w:color w:val="231F20"/>
          <w:w w:val="90"/>
        </w:rPr>
        <w:t>supports</w:t>
      </w:r>
      <w:r>
        <w:rPr>
          <w:color w:val="231F20"/>
          <w:spacing w:val="-7"/>
          <w:w w:val="90"/>
        </w:rPr>
        <w:t> </w:t>
      </w:r>
      <w:r>
        <w:rPr>
          <w:color w:val="231F20"/>
          <w:w w:val="90"/>
        </w:rPr>
        <w:t>the</w:t>
      </w:r>
      <w:r>
        <w:rPr>
          <w:color w:val="231F20"/>
          <w:spacing w:val="-7"/>
          <w:w w:val="90"/>
        </w:rPr>
        <w:t> </w:t>
      </w:r>
      <w:r>
        <w:rPr>
          <w:color w:val="231F20"/>
          <w:w w:val="90"/>
        </w:rPr>
        <w:t>City</w:t>
      </w:r>
      <w:r>
        <w:rPr>
          <w:color w:val="231F20"/>
          <w:spacing w:val="-7"/>
          <w:w w:val="90"/>
        </w:rPr>
        <w:t> </w:t>
      </w:r>
      <w:r>
        <w:rPr>
          <w:color w:val="231F20"/>
          <w:w w:val="90"/>
        </w:rPr>
        <w:t>of</w:t>
      </w:r>
      <w:r>
        <w:rPr>
          <w:color w:val="231F20"/>
          <w:spacing w:val="-7"/>
          <w:w w:val="90"/>
        </w:rPr>
        <w:t> </w:t>
      </w:r>
      <w:r>
        <w:rPr>
          <w:color w:val="231F20"/>
          <w:w w:val="90"/>
        </w:rPr>
        <w:t>Greater</w:t>
      </w:r>
      <w:r>
        <w:rPr>
          <w:color w:val="231F20"/>
          <w:spacing w:val="-7"/>
          <w:w w:val="90"/>
        </w:rPr>
        <w:t> </w:t>
      </w:r>
      <w:r>
        <w:rPr>
          <w:color w:val="231F20"/>
          <w:w w:val="90"/>
        </w:rPr>
        <w:t>Geelong’s </w:t>
      </w:r>
      <w:r>
        <w:rPr>
          <w:color w:val="231F20"/>
          <w:spacing w:val="-6"/>
        </w:rPr>
        <w:t>Social Infrastructure Plan: Generation One and aims</w:t>
      </w:r>
    </w:p>
    <w:p>
      <w:pPr>
        <w:pStyle w:val="BodyText"/>
        <w:spacing w:line="271" w:lineRule="auto" w:before="1"/>
        <w:ind w:left="422"/>
      </w:pPr>
      <w:r>
        <w:rPr>
          <w:color w:val="231F20"/>
          <w:spacing w:val="-8"/>
        </w:rPr>
        <w:t>to provide further clarification in the prioritisation of </w:t>
      </w:r>
      <w:r>
        <w:rPr>
          <w:color w:val="231F20"/>
          <w:spacing w:val="-6"/>
        </w:rPr>
        <w:t>investment</w:t>
      </w:r>
      <w:r>
        <w:rPr>
          <w:color w:val="231F20"/>
          <w:spacing w:val="-13"/>
        </w:rPr>
        <w:t> </w:t>
      </w:r>
      <w:r>
        <w:rPr>
          <w:color w:val="231F20"/>
          <w:spacing w:val="-6"/>
        </w:rPr>
        <w:t>into</w:t>
      </w:r>
      <w:r>
        <w:rPr>
          <w:color w:val="231F20"/>
          <w:spacing w:val="-11"/>
        </w:rPr>
        <w:t> </w:t>
      </w:r>
      <w:r>
        <w:rPr>
          <w:color w:val="231F20"/>
          <w:spacing w:val="-6"/>
        </w:rPr>
        <w:t>community</w:t>
      </w:r>
      <w:r>
        <w:rPr>
          <w:color w:val="231F20"/>
          <w:spacing w:val="-11"/>
        </w:rPr>
        <w:t> </w:t>
      </w:r>
      <w:r>
        <w:rPr>
          <w:color w:val="231F20"/>
          <w:spacing w:val="-6"/>
        </w:rPr>
        <w:t>assets.</w:t>
      </w:r>
      <w:r>
        <w:rPr>
          <w:color w:val="231F20"/>
          <w:spacing w:val="-11"/>
        </w:rPr>
        <w:t> </w:t>
      </w:r>
      <w:r>
        <w:rPr>
          <w:color w:val="231F20"/>
          <w:spacing w:val="-6"/>
        </w:rPr>
        <w:t>The</w:t>
      </w:r>
      <w:r>
        <w:rPr>
          <w:color w:val="231F20"/>
          <w:spacing w:val="-11"/>
        </w:rPr>
        <w:t> </w:t>
      </w:r>
      <w:r>
        <w:rPr>
          <w:color w:val="231F20"/>
          <w:spacing w:val="-6"/>
        </w:rPr>
        <w:t>Policy</w:t>
      </w:r>
      <w:r>
        <w:rPr>
          <w:color w:val="231F20"/>
          <w:spacing w:val="-11"/>
        </w:rPr>
        <w:t> </w:t>
      </w:r>
      <w:r>
        <w:rPr>
          <w:color w:val="231F20"/>
          <w:spacing w:val="-6"/>
        </w:rPr>
        <w:t>aims</w:t>
      </w:r>
      <w:r>
        <w:rPr>
          <w:color w:val="231F20"/>
          <w:spacing w:val="-11"/>
        </w:rPr>
        <w:t> </w:t>
      </w:r>
      <w:r>
        <w:rPr>
          <w:color w:val="231F20"/>
          <w:spacing w:val="-6"/>
        </w:rPr>
        <w:t>to guide fair and equitable decisions and to provide the </w:t>
      </w:r>
      <w:r>
        <w:rPr>
          <w:color w:val="231F20"/>
          <w:spacing w:val="-2"/>
          <w:w w:val="90"/>
        </w:rPr>
        <w:t>community with a clear understanding of the City’s role in </w:t>
      </w:r>
      <w:r>
        <w:rPr>
          <w:color w:val="231F20"/>
          <w:spacing w:val="-4"/>
        </w:rPr>
        <w:t>investment</w:t>
      </w:r>
      <w:r>
        <w:rPr>
          <w:color w:val="231F20"/>
          <w:spacing w:val="-11"/>
        </w:rPr>
        <w:t> </w:t>
      </w:r>
      <w:r>
        <w:rPr>
          <w:color w:val="231F20"/>
          <w:spacing w:val="-4"/>
        </w:rPr>
        <w:t>and</w:t>
      </w:r>
      <w:r>
        <w:rPr>
          <w:color w:val="231F20"/>
          <w:spacing w:val="-11"/>
        </w:rPr>
        <w:t> </w:t>
      </w:r>
      <w:r>
        <w:rPr>
          <w:color w:val="231F20"/>
          <w:spacing w:val="-4"/>
        </w:rPr>
        <w:t>how</w:t>
      </w:r>
      <w:r>
        <w:rPr>
          <w:color w:val="231F20"/>
          <w:spacing w:val="-11"/>
        </w:rPr>
        <w:t> </w:t>
      </w:r>
      <w:r>
        <w:rPr>
          <w:color w:val="231F20"/>
          <w:spacing w:val="-4"/>
        </w:rPr>
        <w:t>decisions</w:t>
      </w:r>
      <w:r>
        <w:rPr>
          <w:color w:val="231F20"/>
          <w:spacing w:val="-11"/>
        </w:rPr>
        <w:t> </w:t>
      </w:r>
      <w:r>
        <w:rPr>
          <w:color w:val="231F20"/>
          <w:spacing w:val="-4"/>
        </w:rPr>
        <w:t>are</w:t>
      </w:r>
      <w:r>
        <w:rPr>
          <w:color w:val="231F20"/>
          <w:spacing w:val="-11"/>
        </w:rPr>
        <w:t> </w:t>
      </w:r>
      <w:r>
        <w:rPr>
          <w:color w:val="231F20"/>
          <w:spacing w:val="-4"/>
        </w:rPr>
        <w:t>made.</w:t>
      </w:r>
    </w:p>
    <w:p>
      <w:pPr>
        <w:spacing w:line="271" w:lineRule="auto" w:before="144"/>
        <w:ind w:left="422" w:right="81" w:firstLine="0"/>
        <w:jc w:val="left"/>
        <w:rPr>
          <w:i/>
          <w:sz w:val="18"/>
        </w:rPr>
      </w:pPr>
      <w:r>
        <w:rPr>
          <w:i/>
          <w:color w:val="003263"/>
          <w:spacing w:val="-6"/>
          <w:sz w:val="18"/>
        </w:rPr>
        <w:t>The</w:t>
      </w:r>
      <w:r>
        <w:rPr>
          <w:i/>
          <w:color w:val="003263"/>
          <w:spacing w:val="-10"/>
          <w:sz w:val="18"/>
        </w:rPr>
        <w:t> </w:t>
      </w:r>
      <w:r>
        <w:rPr>
          <w:i/>
          <w:color w:val="003263"/>
          <w:spacing w:val="-6"/>
          <w:sz w:val="18"/>
        </w:rPr>
        <w:t>Policy</w:t>
      </w:r>
      <w:r>
        <w:rPr>
          <w:i/>
          <w:color w:val="003263"/>
          <w:spacing w:val="-10"/>
          <w:sz w:val="18"/>
        </w:rPr>
        <w:t> </w:t>
      </w:r>
      <w:r>
        <w:rPr>
          <w:i/>
          <w:color w:val="003263"/>
          <w:spacing w:val="-6"/>
          <w:sz w:val="18"/>
        </w:rPr>
        <w:t>and</w:t>
      </w:r>
      <w:r>
        <w:rPr>
          <w:i/>
          <w:color w:val="003263"/>
          <w:spacing w:val="-10"/>
          <w:sz w:val="18"/>
        </w:rPr>
        <w:t> </w:t>
      </w:r>
      <w:r>
        <w:rPr>
          <w:i/>
          <w:color w:val="003263"/>
          <w:spacing w:val="-6"/>
          <w:sz w:val="18"/>
        </w:rPr>
        <w:t>its</w:t>
      </w:r>
      <w:r>
        <w:rPr>
          <w:i/>
          <w:color w:val="003263"/>
          <w:spacing w:val="-10"/>
          <w:sz w:val="18"/>
        </w:rPr>
        <w:t> </w:t>
      </w:r>
      <w:r>
        <w:rPr>
          <w:i/>
          <w:color w:val="003263"/>
          <w:spacing w:val="-6"/>
          <w:sz w:val="18"/>
        </w:rPr>
        <w:t>principles,</w:t>
      </w:r>
      <w:r>
        <w:rPr>
          <w:i/>
          <w:color w:val="003263"/>
          <w:spacing w:val="-10"/>
          <w:sz w:val="18"/>
        </w:rPr>
        <w:t> </w:t>
      </w:r>
      <w:r>
        <w:rPr>
          <w:i/>
          <w:color w:val="003263"/>
          <w:spacing w:val="-6"/>
          <w:sz w:val="18"/>
        </w:rPr>
        <w:t>which</w:t>
      </w:r>
      <w:r>
        <w:rPr>
          <w:i/>
          <w:color w:val="003263"/>
          <w:spacing w:val="-10"/>
          <w:sz w:val="18"/>
        </w:rPr>
        <w:t> </w:t>
      </w:r>
      <w:r>
        <w:rPr>
          <w:i/>
          <w:color w:val="003263"/>
          <w:spacing w:val="-6"/>
          <w:sz w:val="18"/>
        </w:rPr>
        <w:t>include</w:t>
      </w:r>
      <w:r>
        <w:rPr>
          <w:i/>
          <w:color w:val="003263"/>
          <w:spacing w:val="-10"/>
          <w:sz w:val="18"/>
        </w:rPr>
        <w:t> </w:t>
      </w:r>
      <w:r>
        <w:rPr>
          <w:i/>
          <w:color w:val="003263"/>
          <w:spacing w:val="-6"/>
          <w:sz w:val="18"/>
        </w:rPr>
        <w:t>community</w:t>
      </w:r>
      <w:r>
        <w:rPr>
          <w:i/>
          <w:color w:val="003263"/>
          <w:spacing w:val="-6"/>
          <w:sz w:val="18"/>
        </w:rPr>
        <w:t> </w:t>
      </w:r>
      <w:r>
        <w:rPr>
          <w:i/>
          <w:color w:val="003263"/>
          <w:spacing w:val="-4"/>
          <w:sz w:val="18"/>
        </w:rPr>
        <w:t>engagement,</w:t>
      </w:r>
      <w:r>
        <w:rPr>
          <w:i/>
          <w:color w:val="003263"/>
          <w:spacing w:val="-10"/>
          <w:sz w:val="18"/>
        </w:rPr>
        <w:t> </w:t>
      </w:r>
      <w:r>
        <w:rPr>
          <w:i/>
          <w:color w:val="003263"/>
          <w:spacing w:val="-4"/>
          <w:sz w:val="18"/>
        </w:rPr>
        <w:t>evidence</w:t>
      </w:r>
      <w:r>
        <w:rPr>
          <w:i/>
          <w:color w:val="003263"/>
          <w:spacing w:val="-10"/>
          <w:sz w:val="18"/>
        </w:rPr>
        <w:t> </w:t>
      </w:r>
      <w:r>
        <w:rPr>
          <w:i/>
          <w:color w:val="003263"/>
          <w:spacing w:val="-4"/>
          <w:sz w:val="18"/>
        </w:rPr>
        <w:t>based</w:t>
      </w:r>
      <w:r>
        <w:rPr>
          <w:i/>
          <w:color w:val="003263"/>
          <w:spacing w:val="-10"/>
          <w:sz w:val="18"/>
        </w:rPr>
        <w:t> </w:t>
      </w:r>
      <w:r>
        <w:rPr>
          <w:i/>
          <w:color w:val="003263"/>
          <w:spacing w:val="-4"/>
          <w:sz w:val="18"/>
        </w:rPr>
        <w:t>decision</w:t>
      </w:r>
      <w:r>
        <w:rPr>
          <w:i/>
          <w:color w:val="003263"/>
          <w:spacing w:val="-10"/>
          <w:sz w:val="18"/>
        </w:rPr>
        <w:t> </w:t>
      </w:r>
      <w:r>
        <w:rPr>
          <w:i/>
          <w:color w:val="003263"/>
          <w:spacing w:val="-4"/>
          <w:sz w:val="18"/>
        </w:rPr>
        <w:t>making,</w:t>
      </w:r>
      <w:r>
        <w:rPr>
          <w:i/>
          <w:color w:val="003263"/>
          <w:spacing w:val="-10"/>
          <w:sz w:val="18"/>
        </w:rPr>
        <w:t> </w:t>
      </w:r>
      <w:r>
        <w:rPr>
          <w:i/>
          <w:color w:val="003263"/>
          <w:spacing w:val="-4"/>
          <w:sz w:val="18"/>
        </w:rPr>
        <w:t>service </w:t>
      </w:r>
      <w:r>
        <w:rPr>
          <w:i/>
          <w:color w:val="003263"/>
          <w:spacing w:val="-6"/>
          <w:sz w:val="18"/>
        </w:rPr>
        <w:t>delivery</w:t>
      </w:r>
      <w:r>
        <w:rPr>
          <w:i/>
          <w:color w:val="003263"/>
          <w:spacing w:val="-10"/>
          <w:sz w:val="18"/>
        </w:rPr>
        <w:t> </w:t>
      </w:r>
      <w:r>
        <w:rPr>
          <w:i/>
          <w:color w:val="003263"/>
          <w:spacing w:val="-6"/>
          <w:sz w:val="18"/>
        </w:rPr>
        <w:t>where</w:t>
      </w:r>
      <w:r>
        <w:rPr>
          <w:i/>
          <w:color w:val="003263"/>
          <w:spacing w:val="-10"/>
          <w:sz w:val="18"/>
        </w:rPr>
        <w:t> </w:t>
      </w:r>
      <w:r>
        <w:rPr>
          <w:i/>
          <w:color w:val="003263"/>
          <w:spacing w:val="-6"/>
          <w:sz w:val="18"/>
        </w:rPr>
        <w:t>it’s</w:t>
      </w:r>
      <w:r>
        <w:rPr>
          <w:i/>
          <w:color w:val="003263"/>
          <w:spacing w:val="-10"/>
          <w:sz w:val="18"/>
        </w:rPr>
        <w:t> </w:t>
      </w:r>
      <w:r>
        <w:rPr>
          <w:i/>
          <w:color w:val="003263"/>
          <w:spacing w:val="-6"/>
          <w:sz w:val="18"/>
        </w:rPr>
        <w:t>most</w:t>
      </w:r>
      <w:r>
        <w:rPr>
          <w:i/>
          <w:color w:val="003263"/>
          <w:spacing w:val="-10"/>
          <w:sz w:val="18"/>
        </w:rPr>
        <w:t> </w:t>
      </w:r>
      <w:r>
        <w:rPr>
          <w:i/>
          <w:color w:val="003263"/>
          <w:spacing w:val="-6"/>
          <w:sz w:val="18"/>
        </w:rPr>
        <w:t>needed</w:t>
      </w:r>
      <w:r>
        <w:rPr>
          <w:i/>
          <w:color w:val="003263"/>
          <w:spacing w:val="-10"/>
          <w:sz w:val="18"/>
        </w:rPr>
        <w:t> </w:t>
      </w:r>
      <w:r>
        <w:rPr>
          <w:i/>
          <w:color w:val="003263"/>
          <w:spacing w:val="-6"/>
          <w:sz w:val="18"/>
        </w:rPr>
        <w:t>and</w:t>
      </w:r>
      <w:r>
        <w:rPr>
          <w:i/>
          <w:color w:val="003263"/>
          <w:spacing w:val="-10"/>
          <w:sz w:val="18"/>
        </w:rPr>
        <w:t> </w:t>
      </w:r>
      <w:r>
        <w:rPr>
          <w:i/>
          <w:color w:val="003263"/>
          <w:spacing w:val="-6"/>
          <w:sz w:val="18"/>
        </w:rPr>
        <w:t>fair</w:t>
      </w:r>
      <w:r>
        <w:rPr>
          <w:i/>
          <w:color w:val="003263"/>
          <w:spacing w:val="-10"/>
          <w:sz w:val="18"/>
        </w:rPr>
        <w:t> </w:t>
      </w:r>
      <w:r>
        <w:rPr>
          <w:i/>
          <w:color w:val="003263"/>
          <w:spacing w:val="-6"/>
          <w:sz w:val="18"/>
        </w:rPr>
        <w:t>and</w:t>
      </w:r>
      <w:r>
        <w:rPr>
          <w:i/>
          <w:color w:val="003263"/>
          <w:spacing w:val="-10"/>
          <w:sz w:val="18"/>
        </w:rPr>
        <w:t> </w:t>
      </w:r>
      <w:r>
        <w:rPr>
          <w:i/>
          <w:color w:val="003263"/>
          <w:spacing w:val="-6"/>
          <w:sz w:val="18"/>
        </w:rPr>
        <w:t>equitable </w:t>
      </w:r>
      <w:r>
        <w:rPr>
          <w:i/>
          <w:color w:val="003263"/>
          <w:spacing w:val="-8"/>
          <w:sz w:val="18"/>
        </w:rPr>
        <w:t>decisions which align with Council’s strategic priorities </w:t>
      </w:r>
      <w:r>
        <w:rPr>
          <w:i/>
          <w:color w:val="003263"/>
          <w:spacing w:val="-6"/>
          <w:sz w:val="18"/>
        </w:rPr>
        <w:t>will</w:t>
      </w:r>
      <w:r>
        <w:rPr>
          <w:i/>
          <w:color w:val="003263"/>
          <w:spacing w:val="-7"/>
          <w:sz w:val="18"/>
        </w:rPr>
        <w:t> </w:t>
      </w:r>
      <w:r>
        <w:rPr>
          <w:i/>
          <w:color w:val="003263"/>
          <w:spacing w:val="-6"/>
          <w:sz w:val="18"/>
        </w:rPr>
        <w:t>be</w:t>
      </w:r>
      <w:r>
        <w:rPr>
          <w:i/>
          <w:color w:val="003263"/>
          <w:spacing w:val="-7"/>
          <w:sz w:val="18"/>
        </w:rPr>
        <w:t> </w:t>
      </w:r>
      <w:r>
        <w:rPr>
          <w:i/>
          <w:color w:val="003263"/>
          <w:spacing w:val="-6"/>
          <w:sz w:val="18"/>
        </w:rPr>
        <w:t>fundamental</w:t>
      </w:r>
      <w:r>
        <w:rPr>
          <w:i/>
          <w:color w:val="003263"/>
          <w:spacing w:val="-7"/>
          <w:sz w:val="18"/>
        </w:rPr>
        <w:t> </w:t>
      </w:r>
      <w:r>
        <w:rPr>
          <w:i/>
          <w:color w:val="003263"/>
          <w:spacing w:val="-6"/>
          <w:sz w:val="18"/>
        </w:rPr>
        <w:t>pillars</w:t>
      </w:r>
      <w:r>
        <w:rPr>
          <w:i/>
          <w:color w:val="003263"/>
          <w:spacing w:val="-7"/>
          <w:sz w:val="18"/>
        </w:rPr>
        <w:t> </w:t>
      </w:r>
      <w:r>
        <w:rPr>
          <w:i/>
          <w:color w:val="003263"/>
          <w:spacing w:val="-6"/>
          <w:sz w:val="18"/>
        </w:rPr>
        <w:t>in</w:t>
      </w:r>
      <w:r>
        <w:rPr>
          <w:i/>
          <w:color w:val="003263"/>
          <w:spacing w:val="-7"/>
          <w:sz w:val="18"/>
        </w:rPr>
        <w:t> </w:t>
      </w:r>
      <w:r>
        <w:rPr>
          <w:i/>
          <w:color w:val="003263"/>
          <w:spacing w:val="-6"/>
          <w:sz w:val="18"/>
        </w:rPr>
        <w:t>the</w:t>
      </w:r>
      <w:r>
        <w:rPr>
          <w:i/>
          <w:color w:val="003263"/>
          <w:spacing w:val="-7"/>
          <w:sz w:val="18"/>
        </w:rPr>
        <w:t> </w:t>
      </w:r>
      <w:r>
        <w:rPr>
          <w:i/>
          <w:color w:val="003263"/>
          <w:spacing w:val="-6"/>
          <w:sz w:val="18"/>
        </w:rPr>
        <w:t>development</w:t>
      </w:r>
      <w:r>
        <w:rPr>
          <w:i/>
          <w:color w:val="003263"/>
          <w:spacing w:val="-7"/>
          <w:sz w:val="18"/>
        </w:rPr>
        <w:t> </w:t>
      </w:r>
      <w:r>
        <w:rPr>
          <w:i/>
          <w:color w:val="003263"/>
          <w:spacing w:val="-6"/>
          <w:sz w:val="18"/>
        </w:rPr>
        <w:t>of</w:t>
      </w:r>
      <w:r>
        <w:rPr>
          <w:i/>
          <w:color w:val="003263"/>
          <w:spacing w:val="-7"/>
          <w:sz w:val="18"/>
        </w:rPr>
        <w:t> </w:t>
      </w:r>
      <w:r>
        <w:rPr>
          <w:i/>
          <w:color w:val="003263"/>
          <w:spacing w:val="-6"/>
          <w:sz w:val="18"/>
        </w:rPr>
        <w:t>the </w:t>
      </w:r>
      <w:r>
        <w:rPr>
          <w:i/>
          <w:color w:val="003263"/>
          <w:w w:val="90"/>
          <w:sz w:val="18"/>
        </w:rPr>
        <w:t>plan.</w:t>
      </w:r>
      <w:r>
        <w:rPr>
          <w:i/>
          <w:color w:val="003263"/>
          <w:spacing w:val="-9"/>
          <w:w w:val="90"/>
          <w:sz w:val="18"/>
        </w:rPr>
        <w:t> </w:t>
      </w:r>
      <w:r>
        <w:rPr>
          <w:i/>
          <w:color w:val="003263"/>
          <w:w w:val="90"/>
          <w:sz w:val="18"/>
        </w:rPr>
        <w:t>Understanding</w:t>
      </w:r>
      <w:r>
        <w:rPr>
          <w:i/>
          <w:color w:val="003263"/>
          <w:spacing w:val="-9"/>
          <w:w w:val="90"/>
          <w:sz w:val="18"/>
        </w:rPr>
        <w:t> </w:t>
      </w:r>
      <w:r>
        <w:rPr>
          <w:i/>
          <w:color w:val="003263"/>
          <w:w w:val="90"/>
          <w:sz w:val="18"/>
        </w:rPr>
        <w:t>future</w:t>
      </w:r>
      <w:r>
        <w:rPr>
          <w:i/>
          <w:color w:val="003263"/>
          <w:spacing w:val="-8"/>
          <w:w w:val="90"/>
          <w:sz w:val="18"/>
        </w:rPr>
        <w:t> </w:t>
      </w:r>
      <w:r>
        <w:rPr>
          <w:i/>
          <w:color w:val="003263"/>
          <w:w w:val="90"/>
          <w:sz w:val="18"/>
        </w:rPr>
        <w:t>demand</w:t>
      </w:r>
      <w:r>
        <w:rPr>
          <w:i/>
          <w:color w:val="003263"/>
          <w:spacing w:val="-9"/>
          <w:w w:val="90"/>
          <w:sz w:val="18"/>
        </w:rPr>
        <w:t> </w:t>
      </w:r>
      <w:r>
        <w:rPr>
          <w:i/>
          <w:color w:val="003263"/>
          <w:w w:val="90"/>
          <w:sz w:val="18"/>
        </w:rPr>
        <w:t>projections,</w:t>
      </w:r>
      <w:r>
        <w:rPr>
          <w:i/>
          <w:color w:val="003263"/>
          <w:spacing w:val="-8"/>
          <w:w w:val="90"/>
          <w:sz w:val="18"/>
        </w:rPr>
        <w:t> </w:t>
      </w:r>
      <w:r>
        <w:rPr>
          <w:i/>
          <w:color w:val="003263"/>
          <w:w w:val="90"/>
          <w:sz w:val="18"/>
        </w:rPr>
        <w:t>equity</w:t>
      </w:r>
      <w:r>
        <w:rPr>
          <w:i/>
          <w:color w:val="003263"/>
          <w:spacing w:val="-9"/>
          <w:w w:val="90"/>
          <w:sz w:val="18"/>
        </w:rPr>
        <w:t> </w:t>
      </w:r>
      <w:r>
        <w:rPr>
          <w:i/>
          <w:color w:val="003263"/>
          <w:w w:val="90"/>
          <w:sz w:val="18"/>
        </w:rPr>
        <w:t>in</w:t>
      </w:r>
    </w:p>
    <w:p>
      <w:pPr>
        <w:spacing w:line="271" w:lineRule="auto" w:before="2"/>
        <w:ind w:left="422" w:right="0" w:firstLine="0"/>
        <w:jc w:val="left"/>
        <w:rPr>
          <w:i/>
          <w:sz w:val="18"/>
        </w:rPr>
      </w:pPr>
      <w:r>
        <w:rPr>
          <w:i/>
          <w:color w:val="003263"/>
          <w:spacing w:val="-2"/>
          <w:w w:val="90"/>
          <w:sz w:val="18"/>
        </w:rPr>
        <w:t>facility access and provision levels will contribute to robust</w:t>
      </w:r>
      <w:r>
        <w:rPr>
          <w:i/>
          <w:color w:val="003263"/>
          <w:spacing w:val="-2"/>
          <w:w w:val="90"/>
          <w:sz w:val="18"/>
        </w:rPr>
        <w:t> </w:t>
      </w:r>
      <w:r>
        <w:rPr>
          <w:i/>
          <w:color w:val="003263"/>
          <w:spacing w:val="-4"/>
          <w:sz w:val="18"/>
        </w:rPr>
        <w:t>decision</w:t>
      </w:r>
      <w:r>
        <w:rPr>
          <w:i/>
          <w:color w:val="003263"/>
          <w:spacing w:val="-9"/>
          <w:sz w:val="18"/>
        </w:rPr>
        <w:t> </w:t>
      </w:r>
      <w:r>
        <w:rPr>
          <w:i/>
          <w:color w:val="003263"/>
          <w:spacing w:val="-4"/>
          <w:sz w:val="18"/>
        </w:rPr>
        <w:t>making</w:t>
      </w:r>
      <w:r>
        <w:rPr>
          <w:i/>
          <w:color w:val="003263"/>
          <w:spacing w:val="-9"/>
          <w:sz w:val="18"/>
        </w:rPr>
        <w:t> </w:t>
      </w:r>
      <w:r>
        <w:rPr>
          <w:i/>
          <w:color w:val="003263"/>
          <w:spacing w:val="-4"/>
          <w:sz w:val="18"/>
        </w:rPr>
        <w:t>and</w:t>
      </w:r>
      <w:r>
        <w:rPr>
          <w:i/>
          <w:color w:val="003263"/>
          <w:spacing w:val="-9"/>
          <w:sz w:val="18"/>
        </w:rPr>
        <w:t> </w:t>
      </w:r>
      <w:r>
        <w:rPr>
          <w:i/>
          <w:color w:val="003263"/>
          <w:spacing w:val="-4"/>
          <w:sz w:val="18"/>
        </w:rPr>
        <w:t>investment.</w:t>
      </w:r>
    </w:p>
    <w:p>
      <w:pPr>
        <w:spacing w:after="0" w:line="271" w:lineRule="auto"/>
        <w:jc w:val="left"/>
        <w:rPr>
          <w:sz w:val="18"/>
        </w:rPr>
        <w:sectPr>
          <w:type w:val="continuous"/>
          <w:pgSz w:w="11910" w:h="16840"/>
          <w:pgMar w:header="0" w:footer="0" w:top="1920" w:bottom="280" w:left="580" w:right="1060"/>
          <w:cols w:num="2" w:equalWidth="0">
            <w:col w:w="5137" w:space="40"/>
            <w:col w:w="5093"/>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6"/>
        <w:rPr>
          <w:i/>
          <w:sz w:val="21"/>
        </w:rPr>
      </w:pPr>
    </w:p>
    <w:p>
      <w:pPr>
        <w:spacing w:before="0"/>
        <w:ind w:left="125" w:right="0" w:firstLine="0"/>
        <w:jc w:val="left"/>
        <w:rPr>
          <w:rFonts w:ascii="Arial"/>
          <w:b/>
          <w:sz w:val="14"/>
        </w:rPr>
      </w:pPr>
      <w:r>
        <w:rPr>
          <w:rFonts w:ascii="Arial"/>
          <w:b/>
          <w:color w:val="053664"/>
          <w:sz w:val="14"/>
        </w:rPr>
        <w:t>CITY</w:t>
      </w:r>
      <w:r>
        <w:rPr>
          <w:rFonts w:ascii="Arial"/>
          <w:b/>
          <w:color w:val="053664"/>
          <w:spacing w:val="11"/>
          <w:sz w:val="14"/>
        </w:rPr>
        <w:t> </w:t>
      </w:r>
      <w:r>
        <w:rPr>
          <w:rFonts w:ascii="Arial"/>
          <w:b/>
          <w:color w:val="053664"/>
          <w:sz w:val="14"/>
        </w:rPr>
        <w:t>OF</w:t>
      </w:r>
      <w:r>
        <w:rPr>
          <w:rFonts w:ascii="Arial"/>
          <w:b/>
          <w:color w:val="053664"/>
          <w:spacing w:val="30"/>
          <w:sz w:val="14"/>
        </w:rPr>
        <w:t> </w:t>
      </w:r>
      <w:r>
        <w:rPr>
          <w:rFonts w:ascii="Arial"/>
          <w:b/>
          <w:color w:val="053664"/>
          <w:sz w:val="14"/>
        </w:rPr>
        <w:t>GREATER</w:t>
      </w:r>
      <w:r>
        <w:rPr>
          <w:rFonts w:ascii="Arial"/>
          <w:b/>
          <w:color w:val="053664"/>
          <w:spacing w:val="30"/>
          <w:sz w:val="14"/>
        </w:rPr>
        <w:t> </w:t>
      </w:r>
      <w:r>
        <w:rPr>
          <w:rFonts w:ascii="Arial"/>
          <w:b/>
          <w:color w:val="053664"/>
          <w:spacing w:val="-2"/>
          <w:sz w:val="14"/>
        </w:rPr>
        <w:t>GEELONG</w:t>
      </w:r>
    </w:p>
    <w:p>
      <w:pPr>
        <w:spacing w:before="90"/>
        <w:ind w:left="138" w:right="0" w:firstLine="0"/>
        <w:jc w:val="left"/>
        <w:rPr>
          <w:rFonts w:ascii="Times New Roman"/>
          <w:sz w:val="15"/>
        </w:rPr>
      </w:pPr>
      <w:r>
        <w:rPr>
          <w:rFonts w:ascii="Times New Roman"/>
          <w:color w:val="184672"/>
          <w:sz w:val="15"/>
        </w:rPr>
        <w:t>PO</w:t>
      </w:r>
      <w:r>
        <w:rPr>
          <w:rFonts w:ascii="Times New Roman"/>
          <w:color w:val="184672"/>
          <w:spacing w:val="1"/>
          <w:sz w:val="15"/>
        </w:rPr>
        <w:t> </w:t>
      </w:r>
      <w:r>
        <w:rPr>
          <w:rFonts w:ascii="Times New Roman"/>
          <w:color w:val="184672"/>
          <w:sz w:val="15"/>
        </w:rPr>
        <w:t>Box</w:t>
      </w:r>
      <w:r>
        <w:rPr>
          <w:rFonts w:ascii="Times New Roman"/>
          <w:color w:val="184672"/>
          <w:spacing w:val="-9"/>
          <w:sz w:val="15"/>
        </w:rPr>
        <w:t> </w:t>
      </w:r>
      <w:r>
        <w:rPr>
          <w:rFonts w:ascii="Times New Roman"/>
          <w:color w:val="2F577E"/>
          <w:spacing w:val="-5"/>
          <w:sz w:val="15"/>
        </w:rPr>
        <w:t>104</w:t>
      </w:r>
    </w:p>
    <w:p>
      <w:pPr>
        <w:spacing w:before="24"/>
        <w:ind w:left="126" w:right="0" w:firstLine="0"/>
        <w:jc w:val="left"/>
        <w:rPr>
          <w:rFonts w:ascii="Times New Roman"/>
          <w:sz w:val="15"/>
        </w:rPr>
      </w:pPr>
      <w:r>
        <w:rPr>
          <w:rFonts w:ascii="Times New Roman"/>
          <w:color w:val="184672"/>
          <w:sz w:val="15"/>
        </w:rPr>
        <w:t>Geelong</w:t>
      </w:r>
      <w:r>
        <w:rPr>
          <w:rFonts w:ascii="Times New Roman"/>
          <w:color w:val="184672"/>
          <w:spacing w:val="1"/>
          <w:sz w:val="15"/>
        </w:rPr>
        <w:t> </w:t>
      </w:r>
      <w:r>
        <w:rPr>
          <w:rFonts w:ascii="Times New Roman"/>
          <w:color w:val="2F577E"/>
          <w:sz w:val="15"/>
        </w:rPr>
        <w:t>V</w:t>
      </w:r>
      <w:r>
        <w:rPr>
          <w:rFonts w:ascii="Times New Roman"/>
          <w:color w:val="053664"/>
          <w:sz w:val="15"/>
        </w:rPr>
        <w:t>I</w:t>
      </w:r>
      <w:r>
        <w:rPr>
          <w:rFonts w:ascii="Times New Roman"/>
          <w:color w:val="2F577E"/>
          <w:sz w:val="15"/>
        </w:rPr>
        <w:t>C</w:t>
      </w:r>
      <w:r>
        <w:rPr>
          <w:rFonts w:ascii="Times New Roman"/>
          <w:color w:val="2F577E"/>
          <w:spacing w:val="12"/>
          <w:sz w:val="15"/>
        </w:rPr>
        <w:t> </w:t>
      </w:r>
      <w:r>
        <w:rPr>
          <w:rFonts w:ascii="Times New Roman"/>
          <w:color w:val="2F577E"/>
          <w:spacing w:val="-4"/>
          <w:sz w:val="15"/>
        </w:rPr>
        <w:t>3220</w:t>
      </w:r>
    </w:p>
    <w:p>
      <w:pPr>
        <w:spacing w:before="20"/>
        <w:ind w:left="137" w:right="0" w:firstLine="0"/>
        <w:jc w:val="left"/>
        <w:rPr>
          <w:rFonts w:ascii="Times New Roman"/>
          <w:sz w:val="15"/>
        </w:rPr>
      </w:pPr>
      <w:r>
        <w:rPr>
          <w:rFonts w:ascii="Times New Roman"/>
          <w:b/>
          <w:color w:val="053664"/>
          <w:sz w:val="16"/>
        </w:rPr>
        <w:t>P:</w:t>
      </w:r>
      <w:r>
        <w:rPr>
          <w:rFonts w:ascii="Times New Roman"/>
          <w:b/>
          <w:color w:val="053664"/>
          <w:spacing w:val="-7"/>
          <w:sz w:val="16"/>
        </w:rPr>
        <w:t> </w:t>
      </w:r>
      <w:r>
        <w:rPr>
          <w:rFonts w:ascii="Times New Roman"/>
          <w:color w:val="2F577E"/>
          <w:sz w:val="15"/>
        </w:rPr>
        <w:t>5272</w:t>
      </w:r>
      <w:r>
        <w:rPr>
          <w:rFonts w:ascii="Times New Roman"/>
          <w:color w:val="2F577E"/>
          <w:spacing w:val="1"/>
          <w:sz w:val="15"/>
        </w:rPr>
        <w:t> </w:t>
      </w:r>
      <w:r>
        <w:rPr>
          <w:rFonts w:ascii="Times New Roman"/>
          <w:color w:val="2F577E"/>
          <w:spacing w:val="-4"/>
          <w:sz w:val="15"/>
        </w:rPr>
        <w:t>5272</w:t>
      </w:r>
    </w:p>
    <w:p>
      <w:pPr>
        <w:spacing w:line="268" w:lineRule="auto" w:before="18"/>
        <w:ind w:left="130" w:right="6171" w:firstLine="7"/>
        <w:jc w:val="left"/>
        <w:rPr>
          <w:rFonts w:ascii="Times New Roman"/>
          <w:sz w:val="15"/>
        </w:rPr>
      </w:pPr>
      <w:r>
        <w:rPr>
          <w:rFonts w:ascii="Times New Roman"/>
          <w:b/>
          <w:color w:val="053664"/>
          <w:spacing w:val="-2"/>
          <w:sz w:val="16"/>
        </w:rPr>
        <w:t>E:</w:t>
      </w:r>
      <w:r>
        <w:rPr>
          <w:rFonts w:ascii="Times New Roman"/>
          <w:b/>
          <w:color w:val="053664"/>
          <w:spacing w:val="-8"/>
          <w:sz w:val="16"/>
        </w:rPr>
        <w:t> </w:t>
      </w:r>
      <w:r>
        <w:rPr>
          <w:rFonts w:ascii="Times New Roman"/>
          <w:color w:val="2F577E"/>
          <w:spacing w:val="-2"/>
          <w:sz w:val="15"/>
        </w:rPr>
        <w:t>contactus(a)gee</w:t>
      </w:r>
      <w:r>
        <w:rPr>
          <w:rFonts w:ascii="Times New Roman"/>
          <w:color w:val="053664"/>
          <w:spacing w:val="-2"/>
          <w:sz w:val="15"/>
        </w:rPr>
        <w:t>l</w:t>
      </w:r>
      <w:r>
        <w:rPr>
          <w:rFonts w:ascii="Times New Roman"/>
          <w:color w:val="2F577E"/>
          <w:spacing w:val="-2"/>
          <w:sz w:val="15"/>
        </w:rPr>
        <w:t>ongcity.vic.gov</w:t>
      </w:r>
      <w:r>
        <w:rPr>
          <w:rFonts w:ascii="Times New Roman"/>
          <w:color w:val="053664"/>
          <w:spacing w:val="-2"/>
          <w:sz w:val="15"/>
        </w:rPr>
        <w:t>.au</w:t>
      </w:r>
      <w:r>
        <w:rPr>
          <w:rFonts w:ascii="Times New Roman"/>
          <w:color w:val="053664"/>
          <w:spacing w:val="40"/>
          <w:sz w:val="15"/>
        </w:rPr>
        <w:t> </w:t>
      </w:r>
      <w:hyperlink r:id="rId162">
        <w:r>
          <w:rPr>
            <w:rFonts w:ascii="Times New Roman"/>
            <w:color w:val="2F577E"/>
            <w:spacing w:val="-2"/>
            <w:sz w:val="15"/>
          </w:rPr>
          <w:t>www.gee</w:t>
        </w:r>
        <w:r>
          <w:rPr>
            <w:rFonts w:ascii="Times New Roman"/>
            <w:color w:val="053664"/>
            <w:spacing w:val="-2"/>
            <w:sz w:val="15"/>
          </w:rPr>
          <w:t>l</w:t>
        </w:r>
        <w:r>
          <w:rPr>
            <w:rFonts w:ascii="Times New Roman"/>
            <w:color w:val="2F577E"/>
            <w:spacing w:val="-2"/>
            <w:sz w:val="15"/>
          </w:rPr>
          <w:t>o</w:t>
        </w:r>
        <w:r>
          <w:rPr>
            <w:rFonts w:ascii="Times New Roman"/>
            <w:color w:val="053664"/>
            <w:spacing w:val="-2"/>
            <w:sz w:val="15"/>
          </w:rPr>
          <w:t>ngau</w:t>
        </w:r>
        <w:r>
          <w:rPr>
            <w:rFonts w:ascii="Times New Roman"/>
            <w:color w:val="2F577E"/>
            <w:spacing w:val="-2"/>
            <w:sz w:val="15"/>
          </w:rPr>
          <w:t>st</w:t>
        </w:r>
        <w:r>
          <w:rPr>
            <w:rFonts w:ascii="Times New Roman"/>
            <w:color w:val="053664"/>
            <w:spacing w:val="-2"/>
            <w:sz w:val="15"/>
          </w:rPr>
          <w:t>r</w:t>
        </w:r>
        <w:r>
          <w:rPr>
            <w:rFonts w:ascii="Times New Roman"/>
            <w:color w:val="2F577E"/>
            <w:spacing w:val="-2"/>
            <w:sz w:val="15"/>
          </w:rPr>
          <w:t>a</w:t>
        </w:r>
        <w:r>
          <w:rPr>
            <w:rFonts w:ascii="Times New Roman"/>
            <w:color w:val="053664"/>
            <w:spacing w:val="-2"/>
            <w:sz w:val="15"/>
          </w:rPr>
          <w:t>lia</w:t>
        </w:r>
        <w:r>
          <w:rPr>
            <w:rFonts w:ascii="Times New Roman"/>
            <w:color w:val="4F7293"/>
            <w:spacing w:val="-2"/>
            <w:sz w:val="15"/>
          </w:rPr>
          <w:t>.</w:t>
        </w:r>
        <w:r>
          <w:rPr>
            <w:rFonts w:ascii="Times New Roman"/>
            <w:color w:val="184672"/>
            <w:spacing w:val="-2"/>
            <w:sz w:val="15"/>
          </w:rPr>
          <w:t>com</w:t>
        </w:r>
        <w:r>
          <w:rPr>
            <w:rFonts w:ascii="Times New Roman"/>
            <w:color w:val="4F7293"/>
            <w:spacing w:val="-2"/>
            <w:sz w:val="15"/>
          </w:rPr>
          <w:t>.</w:t>
        </w:r>
        <w:r>
          <w:rPr>
            <w:rFonts w:ascii="Times New Roman"/>
            <w:color w:val="184672"/>
            <w:spacing w:val="-2"/>
            <w:sz w:val="15"/>
          </w:rPr>
          <w:t>au</w:t>
        </w:r>
      </w:hyperlink>
    </w:p>
    <w:p>
      <w:pPr>
        <w:pStyle w:val="BodyText"/>
        <w:spacing w:before="2"/>
        <w:rPr>
          <w:rFonts w:ascii="Times New Roman"/>
          <w:sz w:val="21"/>
        </w:rPr>
      </w:pPr>
    </w:p>
    <w:p>
      <w:pPr>
        <w:spacing w:before="0"/>
        <w:ind w:left="125" w:right="0" w:firstLine="0"/>
        <w:jc w:val="left"/>
        <w:rPr>
          <w:rFonts w:ascii="Arial"/>
          <w:b/>
          <w:sz w:val="14"/>
        </w:rPr>
      </w:pPr>
      <w:r>
        <w:rPr>
          <w:rFonts w:ascii="Arial"/>
          <w:b/>
          <w:color w:val="053664"/>
          <w:w w:val="105"/>
          <w:sz w:val="14"/>
        </w:rPr>
        <w:t>CUSTOMER</w:t>
      </w:r>
      <w:r>
        <w:rPr>
          <w:rFonts w:ascii="Arial"/>
          <w:b/>
          <w:color w:val="053664"/>
          <w:spacing w:val="28"/>
          <w:w w:val="105"/>
          <w:sz w:val="14"/>
        </w:rPr>
        <w:t> </w:t>
      </w:r>
      <w:r>
        <w:rPr>
          <w:rFonts w:ascii="Arial"/>
          <w:b/>
          <w:color w:val="053664"/>
          <w:w w:val="105"/>
          <w:sz w:val="14"/>
        </w:rPr>
        <w:t>SERVICE</w:t>
      </w:r>
      <w:r>
        <w:rPr>
          <w:rFonts w:ascii="Arial"/>
          <w:b/>
          <w:color w:val="053664"/>
          <w:spacing w:val="17"/>
          <w:w w:val="105"/>
          <w:sz w:val="14"/>
        </w:rPr>
        <w:t> </w:t>
      </w:r>
      <w:r>
        <w:rPr>
          <w:rFonts w:ascii="Arial"/>
          <w:b/>
          <w:color w:val="053664"/>
          <w:spacing w:val="-2"/>
          <w:w w:val="105"/>
          <w:sz w:val="14"/>
        </w:rPr>
        <w:t>CENTRE</w:t>
      </w:r>
    </w:p>
    <w:p>
      <w:pPr>
        <w:spacing w:before="90"/>
        <w:ind w:left="114" w:right="0" w:firstLine="0"/>
        <w:jc w:val="left"/>
        <w:rPr>
          <w:rFonts w:ascii="Times New Roman"/>
          <w:sz w:val="15"/>
        </w:rPr>
      </w:pPr>
      <w:r>
        <w:rPr>
          <w:rFonts w:ascii="Times New Roman"/>
          <w:color w:val="184672"/>
          <w:sz w:val="15"/>
        </w:rPr>
        <w:t>100</w:t>
      </w:r>
      <w:r>
        <w:rPr>
          <w:rFonts w:ascii="Times New Roman"/>
          <w:color w:val="184672"/>
          <w:spacing w:val="31"/>
          <w:sz w:val="15"/>
        </w:rPr>
        <w:t> </w:t>
      </w:r>
      <w:r>
        <w:rPr>
          <w:rFonts w:ascii="Times New Roman"/>
          <w:color w:val="184672"/>
          <w:sz w:val="15"/>
        </w:rPr>
        <w:t>Brougham</w:t>
      </w:r>
      <w:r>
        <w:rPr>
          <w:rFonts w:ascii="Times New Roman"/>
          <w:color w:val="184672"/>
          <w:spacing w:val="10"/>
          <w:sz w:val="15"/>
        </w:rPr>
        <w:t> </w:t>
      </w:r>
      <w:r>
        <w:rPr>
          <w:rFonts w:ascii="Times New Roman"/>
          <w:color w:val="2F577E"/>
          <w:spacing w:val="-2"/>
          <w:sz w:val="15"/>
        </w:rPr>
        <w:t>Street</w:t>
      </w:r>
    </w:p>
    <w:p>
      <w:pPr>
        <w:spacing w:line="280" w:lineRule="auto" w:before="24"/>
        <w:ind w:left="127" w:right="8528" w:firstLine="3"/>
        <w:jc w:val="left"/>
        <w:rPr>
          <w:rFonts w:ascii="Times New Roman"/>
          <w:sz w:val="15"/>
        </w:rPr>
      </w:pPr>
      <w:r>
        <w:rPr>
          <w:rFonts w:ascii="Times New Roman"/>
          <w:color w:val="184672"/>
          <w:sz w:val="15"/>
        </w:rPr>
        <w:t>Geelong </w:t>
      </w:r>
      <w:r>
        <w:rPr>
          <w:rFonts w:ascii="Times New Roman"/>
          <w:color w:val="2F577E"/>
          <w:sz w:val="15"/>
        </w:rPr>
        <w:t>VIC 3220</w:t>
      </w:r>
      <w:r>
        <w:rPr>
          <w:rFonts w:ascii="Times New Roman"/>
          <w:color w:val="2F577E"/>
          <w:w w:val="110"/>
          <w:sz w:val="15"/>
        </w:rPr>
        <w:t> 8.00am </w:t>
      </w:r>
      <w:r>
        <w:rPr>
          <w:rFonts w:ascii="Times New Roman"/>
          <w:color w:val="4F7293"/>
          <w:w w:val="110"/>
          <w:sz w:val="15"/>
        </w:rPr>
        <w:t>- </w:t>
      </w:r>
      <w:r>
        <w:rPr>
          <w:rFonts w:ascii="Times New Roman"/>
          <w:color w:val="2F577E"/>
          <w:w w:val="110"/>
          <w:sz w:val="15"/>
        </w:rPr>
        <w:t>5.00pm</w:t>
      </w:r>
    </w:p>
    <w:p>
      <w:pPr>
        <w:pStyle w:val="BodyText"/>
        <w:rPr>
          <w:rFonts w:ascii="Times New Roman"/>
          <w:sz w:val="16"/>
        </w:rPr>
      </w:pPr>
    </w:p>
    <w:p>
      <w:pPr>
        <w:spacing w:before="104"/>
        <w:ind w:left="136" w:right="0" w:firstLine="0"/>
        <w:jc w:val="left"/>
        <w:rPr>
          <w:rFonts w:ascii="Times New Roman" w:hAnsi="Times New Roman"/>
          <w:sz w:val="15"/>
        </w:rPr>
      </w:pPr>
      <w:r>
        <w:rPr>
          <w:rFonts w:ascii="Arial" w:hAnsi="Arial"/>
          <w:color w:val="2F577E"/>
          <w:w w:val="105"/>
          <w:sz w:val="15"/>
        </w:rPr>
        <w:t>©</w:t>
      </w:r>
      <w:r>
        <w:rPr>
          <w:rFonts w:ascii="Arial" w:hAnsi="Arial"/>
          <w:color w:val="2F577E"/>
          <w:spacing w:val="-2"/>
          <w:w w:val="105"/>
          <w:sz w:val="15"/>
        </w:rPr>
        <w:t> </w:t>
      </w:r>
      <w:r>
        <w:rPr>
          <w:rFonts w:ascii="Times New Roman" w:hAnsi="Times New Roman"/>
          <w:color w:val="2F577E"/>
          <w:w w:val="105"/>
          <w:sz w:val="15"/>
        </w:rPr>
        <w:t>City</w:t>
      </w:r>
      <w:r>
        <w:rPr>
          <w:rFonts w:ascii="Times New Roman" w:hAnsi="Times New Roman"/>
          <w:color w:val="2F577E"/>
          <w:spacing w:val="-3"/>
          <w:w w:val="105"/>
          <w:sz w:val="15"/>
        </w:rPr>
        <w:t> </w:t>
      </w:r>
      <w:r>
        <w:rPr>
          <w:rFonts w:ascii="Times New Roman" w:hAnsi="Times New Roman"/>
          <w:color w:val="4F7293"/>
          <w:w w:val="105"/>
          <w:sz w:val="15"/>
        </w:rPr>
        <w:t>o</w:t>
      </w:r>
      <w:r>
        <w:rPr>
          <w:rFonts w:ascii="Times New Roman" w:hAnsi="Times New Roman"/>
          <w:color w:val="184672"/>
          <w:w w:val="105"/>
          <w:sz w:val="15"/>
        </w:rPr>
        <w:t>f</w:t>
      </w:r>
      <w:r>
        <w:rPr>
          <w:rFonts w:ascii="Times New Roman" w:hAnsi="Times New Roman"/>
          <w:color w:val="184672"/>
          <w:spacing w:val="-4"/>
          <w:w w:val="105"/>
          <w:sz w:val="15"/>
        </w:rPr>
        <w:t> </w:t>
      </w:r>
      <w:r>
        <w:rPr>
          <w:rFonts w:ascii="Times New Roman" w:hAnsi="Times New Roman"/>
          <w:color w:val="2F577E"/>
          <w:w w:val="105"/>
          <w:sz w:val="15"/>
        </w:rPr>
        <w:t>Greater</w:t>
      </w:r>
      <w:r>
        <w:rPr>
          <w:rFonts w:ascii="Times New Roman" w:hAnsi="Times New Roman"/>
          <w:color w:val="2F577E"/>
          <w:spacing w:val="1"/>
          <w:w w:val="105"/>
          <w:sz w:val="15"/>
        </w:rPr>
        <w:t> </w:t>
      </w:r>
      <w:r>
        <w:rPr>
          <w:rFonts w:ascii="Times New Roman" w:hAnsi="Times New Roman"/>
          <w:color w:val="184672"/>
          <w:w w:val="105"/>
          <w:sz w:val="15"/>
        </w:rPr>
        <w:t>Geel</w:t>
      </w:r>
      <w:r>
        <w:rPr>
          <w:rFonts w:ascii="Times New Roman" w:hAnsi="Times New Roman"/>
          <w:color w:val="4F7293"/>
          <w:w w:val="105"/>
          <w:sz w:val="15"/>
        </w:rPr>
        <w:t>o</w:t>
      </w:r>
      <w:r>
        <w:rPr>
          <w:rFonts w:ascii="Times New Roman" w:hAnsi="Times New Roman"/>
          <w:color w:val="184672"/>
          <w:w w:val="105"/>
          <w:sz w:val="15"/>
        </w:rPr>
        <w:t>ng</w:t>
      </w:r>
      <w:r>
        <w:rPr>
          <w:rFonts w:ascii="Times New Roman" w:hAnsi="Times New Roman"/>
          <w:color w:val="184672"/>
          <w:spacing w:val="-6"/>
          <w:w w:val="105"/>
          <w:sz w:val="15"/>
        </w:rPr>
        <w:t> </w:t>
      </w:r>
      <w:r>
        <w:rPr>
          <w:rFonts w:ascii="Times New Roman" w:hAnsi="Times New Roman"/>
          <w:color w:val="184672"/>
          <w:spacing w:val="-4"/>
          <w:w w:val="105"/>
          <w:sz w:val="15"/>
        </w:rPr>
        <w:t>2021</w:t>
      </w:r>
    </w:p>
    <w:p>
      <w:pPr>
        <w:pStyle w:val="BodyText"/>
        <w:rPr>
          <w:rFonts w:ascii="Times New Roman"/>
          <w:sz w:val="20"/>
        </w:rPr>
      </w:pPr>
    </w:p>
    <w:p>
      <w:pPr>
        <w:pStyle w:val="BodyText"/>
        <w:spacing w:before="7"/>
        <w:rPr>
          <w:rFonts w:ascii="Times New Roman"/>
          <w:sz w:val="22"/>
        </w:rPr>
      </w:pPr>
    </w:p>
    <w:p>
      <w:pPr>
        <w:spacing w:after="0"/>
        <w:rPr>
          <w:rFonts w:ascii="Times New Roman"/>
          <w:sz w:val="22"/>
        </w:rPr>
        <w:sectPr>
          <w:footerReference w:type="even" r:id="rId161"/>
          <w:pgSz w:w="11910" w:h="16840"/>
          <w:pgMar w:footer="0" w:header="0" w:top="1920" w:bottom="280" w:left="580" w:right="1060"/>
        </w:sectPr>
      </w:pPr>
    </w:p>
    <w:p>
      <w:pPr>
        <w:spacing w:before="96"/>
        <w:ind w:left="135" w:right="0" w:firstLine="0"/>
        <w:jc w:val="left"/>
        <w:rPr>
          <w:rFonts w:ascii="Arial"/>
          <w:b/>
          <w:sz w:val="14"/>
        </w:rPr>
      </w:pPr>
      <w:r>
        <w:rPr/>
        <w:pict>
          <v:group style="position:absolute;margin-left:11.0006pt;margin-top:11.000415pt;width:573.3pt;height:819.9pt;mso-position-horizontal-relative:page;mso-position-vertical-relative:page;z-index:-17961472" id="docshapegroup743" coordorigin="220,220" coordsize="11466,16398">
            <v:shape style="position:absolute;left:220;top:220;width:11466;height:16398" id="docshape744" coordorigin="220,220" coordsize="11466,16398" path="m11686,220l220,220,220,16618,6351,16618,11686,7021,11686,220xe" filled="true" fillcolor="#c9e2ea" stroked="false">
              <v:path arrowok="t"/>
              <v:fill type="solid"/>
            </v:shape>
            <v:shape style="position:absolute;left:6579;top:7432;width:5107;height:9186" id="docshape745" coordorigin="6579,7432" coordsize="5107,9186" path="m11686,7432l6579,16618,11686,16618,11686,7432xe" filled="true" fillcolor="#f1f0f1" stroked="false">
              <v:path arrowok="t"/>
              <v:fill type="solid"/>
            </v:shape>
            <v:shape style="position:absolute;left:9178;top:15439;width:2027;height:460" id="docshape746" coordorigin="9178,15439" coordsize="2027,460" path="m10159,15439l10139,15439,10069,15450,10023,15475,9987,15500,9945,15511,9353,15511,9318,15589,9815,15589,9898,15578,9953,15553,9983,15528,9993,15517,10124,15517,10159,15439xm10762,15522l10737,15522,10678,15533,10634,15558,10594,15583,10545,15594,10069,15594,9999,15605,9954,15630,9917,15655,9876,15666,9284,15666,9249,15744,9745,15744,9828,15733,9883,15708,9914,15683,9923,15672,10415,15672,10501,15660,10559,15636,10590,15611,10600,15599,10727,15599,10762,15522xm11205,15677l10667,15677,10607,15688,10563,15713,10523,15738,10474,15749,9999,15749,9929,15760,9883,15785,9847,15810,9805,15822,9213,15822,9178,15899,9675,15899,9758,15888,9813,15863,9843,15838,9853,15827,10344,15827,10431,15816,10488,15791,10520,15766,10529,15754,11170,15754,11205,15677xe" filled="true" fillcolor="#003263" stroked="false">
              <v:path arrowok="t"/>
              <v:fill type="solid"/>
            </v:shape>
            <w10:wrap type="none"/>
          </v:group>
        </w:pict>
      </w:r>
      <w:r>
        <w:rPr>
          <w:rFonts w:ascii="Arial"/>
          <w:b/>
          <w:color w:val="053664"/>
          <w:sz w:val="14"/>
        </w:rPr>
        <w:t>LATEST</w:t>
      </w:r>
      <w:r>
        <w:rPr>
          <w:rFonts w:ascii="Arial"/>
          <w:b/>
          <w:color w:val="053664"/>
          <w:spacing w:val="-7"/>
          <w:sz w:val="14"/>
        </w:rPr>
        <w:t> </w:t>
      </w:r>
      <w:r>
        <w:rPr>
          <w:rFonts w:ascii="Arial"/>
          <w:b/>
          <w:color w:val="053664"/>
          <w:spacing w:val="-2"/>
          <w:sz w:val="14"/>
        </w:rPr>
        <w:t>NEWS:</w:t>
      </w:r>
    </w:p>
    <w:p>
      <w:pPr>
        <w:spacing w:before="125"/>
        <w:ind w:left="116" w:right="0" w:firstLine="0"/>
        <w:jc w:val="left"/>
        <w:rPr>
          <w:rFonts w:ascii="Times New Roman"/>
          <w:sz w:val="15"/>
        </w:rPr>
      </w:pPr>
      <w:r>
        <w:rPr>
          <w:rFonts w:ascii="Arial"/>
          <w:color w:val="2F577E"/>
          <w:sz w:val="25"/>
        </w:rPr>
        <w:t>(D</w:t>
      </w:r>
      <w:r>
        <w:rPr>
          <w:rFonts w:ascii="Arial"/>
          <w:color w:val="2F577E"/>
          <w:spacing w:val="-8"/>
          <w:sz w:val="25"/>
        </w:rPr>
        <w:t> </w:t>
      </w:r>
      <w:r>
        <w:rPr>
          <w:rFonts w:ascii="Times New Roman"/>
          <w:color w:val="184672"/>
          <w:spacing w:val="-2"/>
          <w:sz w:val="15"/>
        </w:rPr>
        <w:t>(a)CityofGreaterGeelong</w:t>
      </w:r>
    </w:p>
    <w:p>
      <w:pPr>
        <w:spacing w:before="68"/>
        <w:ind w:left="117" w:right="0" w:firstLine="0"/>
        <w:jc w:val="left"/>
        <w:rPr>
          <w:rFonts w:ascii="Times New Roman"/>
          <w:sz w:val="15"/>
        </w:rPr>
      </w:pPr>
      <w:r>
        <w:rPr>
          <w:rFonts w:ascii="Arial"/>
          <w:color w:val="2F577E"/>
          <w:w w:val="105"/>
          <w:sz w:val="25"/>
        </w:rPr>
        <w:t>@</w:t>
      </w:r>
      <w:r>
        <w:rPr>
          <w:rFonts w:ascii="Arial"/>
          <w:color w:val="2F577E"/>
          <w:spacing w:val="-15"/>
          <w:w w:val="105"/>
          <w:sz w:val="25"/>
        </w:rPr>
        <w:t> </w:t>
      </w:r>
      <w:r>
        <w:rPr>
          <w:rFonts w:ascii="Times New Roman"/>
          <w:color w:val="184672"/>
          <w:spacing w:val="-2"/>
          <w:w w:val="105"/>
          <w:sz w:val="15"/>
        </w:rPr>
        <w:t>(a)GreaterGeelong</w:t>
      </w:r>
    </w:p>
    <w:p>
      <w:pPr>
        <w:spacing w:before="63"/>
        <w:ind w:left="117" w:right="0" w:firstLine="0"/>
        <w:jc w:val="left"/>
        <w:rPr>
          <w:rFonts w:ascii="Times New Roman"/>
          <w:sz w:val="15"/>
        </w:rPr>
      </w:pPr>
      <w:r>
        <w:rPr>
          <w:rFonts w:ascii="Arial"/>
          <w:color w:val="2F577E"/>
          <w:w w:val="105"/>
          <w:sz w:val="25"/>
        </w:rPr>
        <w:t>@</w:t>
      </w:r>
      <w:r>
        <w:rPr>
          <w:rFonts w:ascii="Arial"/>
          <w:color w:val="2F577E"/>
          <w:spacing w:val="-16"/>
          <w:w w:val="105"/>
          <w:sz w:val="25"/>
        </w:rPr>
        <w:t> </w:t>
      </w:r>
      <w:r>
        <w:rPr>
          <w:rFonts w:ascii="Times New Roman"/>
          <w:color w:val="184672"/>
          <w:spacing w:val="-2"/>
          <w:w w:val="110"/>
          <w:sz w:val="15"/>
        </w:rPr>
        <w:t>(a)CityofGreaterGeelong</w:t>
      </w:r>
    </w:p>
    <w:p>
      <w:pPr>
        <w:spacing w:before="54"/>
        <w:ind w:left="117" w:right="0" w:firstLine="0"/>
        <w:jc w:val="left"/>
        <w:rPr>
          <w:rFonts w:ascii="Times New Roman"/>
          <w:sz w:val="15"/>
        </w:rPr>
      </w:pPr>
      <w:r>
        <w:rPr>
          <w:rFonts w:ascii="Arial"/>
          <w:color w:val="2F577E"/>
          <w:w w:val="105"/>
          <w:sz w:val="25"/>
        </w:rPr>
        <w:t>@</w:t>
      </w:r>
      <w:r>
        <w:rPr>
          <w:rFonts w:ascii="Arial"/>
          <w:color w:val="2F577E"/>
          <w:spacing w:val="-10"/>
          <w:w w:val="105"/>
          <w:sz w:val="25"/>
        </w:rPr>
        <w:t> </w:t>
      </w:r>
      <w:r>
        <w:rPr>
          <w:rFonts w:ascii="Times New Roman"/>
          <w:color w:val="053664"/>
          <w:spacing w:val="-2"/>
          <w:w w:val="110"/>
          <w:sz w:val="15"/>
        </w:rPr>
        <w:t>CityofGr</w:t>
      </w:r>
      <w:r>
        <w:rPr>
          <w:rFonts w:ascii="Times New Roman"/>
          <w:color w:val="2F577E"/>
          <w:spacing w:val="-2"/>
          <w:w w:val="110"/>
          <w:sz w:val="15"/>
        </w:rPr>
        <w:t>ea</w:t>
      </w:r>
      <w:r>
        <w:rPr>
          <w:rFonts w:ascii="Times New Roman"/>
          <w:color w:val="053664"/>
          <w:spacing w:val="-2"/>
          <w:w w:val="110"/>
          <w:sz w:val="15"/>
        </w:rPr>
        <w:t>terGeelong</w:t>
      </w:r>
    </w:p>
    <w:p>
      <w:pPr>
        <w:spacing w:line="240" w:lineRule="auto" w:before="0"/>
        <w:rPr>
          <w:rFonts w:ascii="Times New Roman"/>
          <w:sz w:val="12"/>
        </w:rPr>
      </w:pPr>
      <w:r>
        <w:rPr/>
        <w:br w:type="column"/>
      </w:r>
      <w:r>
        <w:rPr>
          <w:rFonts w:ascii="Times New Roman"/>
          <w:sz w:val="12"/>
        </w:rPr>
      </w: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spacing w:before="7"/>
        <w:rPr>
          <w:rFonts w:ascii="Times New Roman"/>
          <w:sz w:val="10"/>
        </w:rPr>
      </w:pPr>
    </w:p>
    <w:p>
      <w:pPr>
        <w:spacing w:line="119" w:lineRule="exact" w:before="0"/>
        <w:ind w:left="159" w:right="0" w:firstLine="0"/>
        <w:jc w:val="left"/>
        <w:rPr>
          <w:rFonts w:ascii="Times New Roman"/>
          <w:sz w:val="11"/>
        </w:rPr>
      </w:pPr>
      <w:r>
        <w:rPr>
          <w:rFonts w:ascii="Times New Roman"/>
          <w:color w:val="4F7293"/>
          <w:w w:val="110"/>
          <w:sz w:val="11"/>
        </w:rPr>
        <w:t>C</w:t>
      </w:r>
      <w:r>
        <w:rPr>
          <w:rFonts w:ascii="Times New Roman"/>
          <w:color w:val="184672"/>
          <w:w w:val="110"/>
          <w:sz w:val="11"/>
        </w:rPr>
        <w:t>ITY</w:t>
      </w:r>
      <w:r>
        <w:rPr>
          <w:rFonts w:ascii="Times New Roman"/>
          <w:color w:val="4F7293"/>
          <w:w w:val="110"/>
          <w:sz w:val="11"/>
        </w:rPr>
        <w:t>O</w:t>
      </w:r>
      <w:r>
        <w:rPr>
          <w:rFonts w:ascii="Times New Roman"/>
          <w:color w:val="2F577E"/>
          <w:w w:val="110"/>
          <w:sz w:val="11"/>
        </w:rPr>
        <w:t>F</w:t>
      </w:r>
      <w:r>
        <w:rPr>
          <w:rFonts w:ascii="Times New Roman"/>
          <w:color w:val="2F577E"/>
          <w:spacing w:val="11"/>
          <w:w w:val="110"/>
          <w:sz w:val="11"/>
        </w:rPr>
        <w:t> </w:t>
      </w:r>
      <w:r>
        <w:rPr>
          <w:rFonts w:ascii="Times New Roman"/>
          <w:color w:val="4F7293"/>
          <w:spacing w:val="-2"/>
          <w:w w:val="110"/>
          <w:sz w:val="11"/>
        </w:rPr>
        <w:t>G</w:t>
      </w:r>
      <w:r>
        <w:rPr>
          <w:rFonts w:ascii="Times New Roman"/>
          <w:color w:val="2F577E"/>
          <w:spacing w:val="-2"/>
          <w:w w:val="110"/>
          <w:sz w:val="11"/>
        </w:rPr>
        <w:t>REATER</w:t>
      </w:r>
    </w:p>
    <w:p>
      <w:pPr>
        <w:spacing w:line="360" w:lineRule="exact" w:before="0"/>
        <w:ind w:left="116" w:right="0" w:firstLine="0"/>
        <w:jc w:val="left"/>
        <w:rPr>
          <w:rFonts w:ascii="Times New Roman"/>
          <w:b/>
          <w:sz w:val="32"/>
        </w:rPr>
      </w:pPr>
      <w:r>
        <w:rPr>
          <w:rFonts w:ascii="Times New Roman"/>
          <w:b/>
          <w:color w:val="053664"/>
          <w:spacing w:val="-2"/>
          <w:w w:val="110"/>
          <w:sz w:val="32"/>
        </w:rPr>
        <w:t>GEELONG</w:t>
      </w:r>
    </w:p>
    <w:sectPr>
      <w:type w:val="continuous"/>
      <w:pgSz w:w="11910" w:h="16840"/>
      <w:pgMar w:header="0" w:footer="0" w:top="1920" w:bottom="280" w:left="580" w:right="1060"/>
      <w:cols w:num="2" w:equalWidth="0">
        <w:col w:w="2096" w:space="5325"/>
        <w:col w:w="2849"/>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Lucida Sans">
    <w:altName w:val="Lucida Sans"/>
    <w:charset w:val="0"/>
    <w:family w:val="swiss"/>
    <w:pitch w:val="variable"/>
  </w:font>
  <w:font w:name="Brandon Grotesque Bold">
    <w:altName w:val="Brandon Grotesque Bold"/>
    <w:charset w:val="0"/>
    <w:family w:val="swiss"/>
    <w:pitch w:val="variable"/>
  </w:font>
  <w:font w:name="Brandon Grotesque Light">
    <w:altName w:val="Brandon Grotesque Light"/>
    <w:charset w:val="0"/>
    <w:family w:val="swiss"/>
    <w:pitch w:val="variable"/>
  </w:font>
  <w:font w:name="Brandon Grotesque Black">
    <w:altName w:val="Brandon Grotesque Black"/>
    <w:charset w:val="0"/>
    <w:family w:val="swiss"/>
    <w:pitch w:val="variable"/>
  </w:font>
  <w:font w:name="Arial Black">
    <w:altName w:val="Arial Black"/>
    <w:charset w:val="0"/>
    <w:family w:val="swiss"/>
    <w:pitch w:val="variable"/>
  </w:font>
  <w:font w:name="Trebuchet MS">
    <w:altName w:val="Trebuchet MS"/>
    <w:charset w:val="0"/>
    <w:family w:val="swiss"/>
    <w:pitch w:val="variable"/>
  </w:font>
  <w:font w:name="Arial">
    <w:altName w:val="Arial"/>
    <w:charset w:val="0"/>
    <w:family w:val="swiss"/>
    <w:pitch w:val="variable"/>
  </w:font>
  <w:font w:name="Century Gothic">
    <w:altName w:val="Century Gothic"/>
    <w:charset w:val="0"/>
    <w:family w:val="swiss"/>
    <w:pitch w:val="variable"/>
  </w:font>
  <w:font w:name="Brandon Grotesque Medium">
    <w:altName w:val="Brandon Grotesque Medium"/>
    <w:charset w:val="0"/>
    <w:family w:val="swiss"/>
    <w:pitch w:val="variable"/>
  </w:font>
  <w:font w:name="Microsoft Sans Serif">
    <w:altName w:val="Microsoft Sans Serif"/>
    <w:charset w:val="0"/>
    <w:family w:val="swiss"/>
    <w:pitch w:val="variable"/>
  </w:font>
  <w:font w:name="Arial Narrow">
    <w:altName w:val="Arial Narrow"/>
    <w:charset w:val="0"/>
    <w:family w:val="swiss"/>
    <w:pitch w:val="variable"/>
  </w:font>
  <w:font w:name="Verdana">
    <w:altName w:val="Verdana"/>
    <w:charset w:val="0"/>
    <w:family w:val="swiss"/>
    <w:pitch w:val="variable"/>
  </w:font>
  <w:font w:name="Palatino Linotype">
    <w:altName w:val="Palatino Linotype"/>
    <w:charset w:val="0"/>
    <w:family w:val="roman"/>
    <w:pitch w:val="variable"/>
  </w:font>
  <w:font w:name="Tahoma">
    <w:altName w:val="Tahoma"/>
    <w:charset w:val="0"/>
    <w:family w:val="swiss"/>
    <w:pitch w:val="variable"/>
  </w:font>
  <w:font w:name="Calibri">
    <w:altName w:val="Calibri"/>
    <w:charset w:val="0"/>
    <w:family w:val="swiss"/>
    <w:pitch w:val="variable"/>
  </w:font>
  <w:font w:name="Symbol">
    <w:altName w:val="Symbol"/>
    <w:charset w:val="2"/>
    <w:family w:val="roman"/>
    <w:pitch w:val="variable"/>
  </w:font>
  <w:font w:name="Brandon Grotesque Regular">
    <w:altName w:val="Brandon Grotesque Regular"/>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3.508423pt;margin-top:812.977234pt;width:15.95pt;height:12pt;mso-position-horizontal-relative:page;mso-position-vertical-relative:page;z-index:-18034176" type="#_x0000_t202" id="docshape56"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23</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842501pt;margin-top:812.977234pt;width:16.5pt;height:12pt;mso-position-horizontal-relative:page;mso-position-vertical-relative:page;z-index:-18031104" type="#_x0000_t202" id="docshape399"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34</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3.480286pt;margin-top:812.977234pt;width:16pt;height:12pt;mso-position-horizontal-relative:page;mso-position-vertical-relative:page;z-index:-18030592" type="#_x0000_t202" id="docshape400"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33</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3.361389pt;margin-top:812.977234pt;width:16.1pt;height:12pt;mso-position-horizontal-relative:page;mso-position-vertical-relative:page;z-index:-18030080" type="#_x0000_t202" id="docshape471"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39</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4.152283pt;margin-top:812.977234pt;width:15.3pt;height:12pt;mso-position-horizontal-relative:page;mso-position-vertical-relative:page;z-index:-18029568" type="#_x0000_t202" id="docshape741"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41</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842501pt;margin-top:812.977234pt;width:15.55pt;height:12pt;mso-position-horizontal-relative:page;mso-position-vertical-relative:page;z-index:-18033664" type="#_x0000_t202" id="docshape57"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10</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4.593201pt;margin-top:812.977234pt;width:14.85pt;height:12pt;mso-position-horizontal-relative:page;mso-position-vertical-relative:page;z-index:-18033152" type="#_x0000_t202" id="docshape138"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15</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4.901184pt;margin-top:812.977234pt;width:14.55pt;height:12pt;mso-position-horizontal-relative:page;mso-position-vertical-relative:page;z-index:-18032640" type="#_x0000_t202" id="docshape171"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17</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4.516296pt;margin-top:812.977234pt;width:14.95pt;height:12pt;mso-position-horizontal-relative:page;mso-position-vertical-relative:page;z-index:-18032128" type="#_x0000_t202" id="docshape191"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19</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842501pt;margin-top:812.977234pt;width:16.7pt;height:12pt;mso-position-horizontal-relative:page;mso-position-vertical-relative:page;z-index:-18031616" type="#_x0000_t202" id="docshape192"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20</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
    <w:multiLevelType w:val="hybridMultilevel"/>
    <w:lvl w:ilvl="0">
      <w:start w:val="0"/>
      <w:numFmt w:val="bullet"/>
      <w:lvlText w:val=""/>
      <w:lvlJc w:val="left"/>
      <w:pPr>
        <w:ind w:left="1887" w:hanging="288"/>
      </w:pPr>
      <w:rPr>
        <w:rFonts w:hint="default" w:ascii="Symbol" w:hAnsi="Symbol" w:eastAsia="Symbol" w:cs="Symbol"/>
        <w:b w:val="0"/>
        <w:bCs w:val="0"/>
        <w:i w:val="0"/>
        <w:iCs w:val="0"/>
        <w:color w:val="231F20"/>
        <w:w w:val="99"/>
        <w:sz w:val="17"/>
        <w:szCs w:val="17"/>
        <w:lang w:val="en-US" w:eastAsia="en-US" w:bidi="ar-SA"/>
      </w:rPr>
    </w:lvl>
    <w:lvl w:ilvl="1">
      <w:start w:val="0"/>
      <w:numFmt w:val="bullet"/>
      <w:lvlText w:val="•"/>
      <w:lvlJc w:val="left"/>
      <w:pPr>
        <w:ind w:left="2752" w:hanging="288"/>
      </w:pPr>
      <w:rPr>
        <w:rFonts w:hint="default"/>
        <w:lang w:val="en-US" w:eastAsia="en-US" w:bidi="ar-SA"/>
      </w:rPr>
    </w:lvl>
    <w:lvl w:ilvl="2">
      <w:start w:val="0"/>
      <w:numFmt w:val="bullet"/>
      <w:lvlText w:val="•"/>
      <w:lvlJc w:val="left"/>
      <w:pPr>
        <w:ind w:left="3625" w:hanging="288"/>
      </w:pPr>
      <w:rPr>
        <w:rFonts w:hint="default"/>
        <w:lang w:val="en-US" w:eastAsia="en-US" w:bidi="ar-SA"/>
      </w:rPr>
    </w:lvl>
    <w:lvl w:ilvl="3">
      <w:start w:val="0"/>
      <w:numFmt w:val="bullet"/>
      <w:lvlText w:val="•"/>
      <w:lvlJc w:val="left"/>
      <w:pPr>
        <w:ind w:left="4497" w:hanging="288"/>
      </w:pPr>
      <w:rPr>
        <w:rFonts w:hint="default"/>
        <w:lang w:val="en-US" w:eastAsia="en-US" w:bidi="ar-SA"/>
      </w:rPr>
    </w:lvl>
    <w:lvl w:ilvl="4">
      <w:start w:val="0"/>
      <w:numFmt w:val="bullet"/>
      <w:lvlText w:val="•"/>
      <w:lvlJc w:val="left"/>
      <w:pPr>
        <w:ind w:left="5370" w:hanging="288"/>
      </w:pPr>
      <w:rPr>
        <w:rFonts w:hint="default"/>
        <w:lang w:val="en-US" w:eastAsia="en-US" w:bidi="ar-SA"/>
      </w:rPr>
    </w:lvl>
    <w:lvl w:ilvl="5">
      <w:start w:val="0"/>
      <w:numFmt w:val="bullet"/>
      <w:lvlText w:val="•"/>
      <w:lvlJc w:val="left"/>
      <w:pPr>
        <w:ind w:left="6242" w:hanging="288"/>
      </w:pPr>
      <w:rPr>
        <w:rFonts w:hint="default"/>
        <w:lang w:val="en-US" w:eastAsia="en-US" w:bidi="ar-SA"/>
      </w:rPr>
    </w:lvl>
    <w:lvl w:ilvl="6">
      <w:start w:val="0"/>
      <w:numFmt w:val="bullet"/>
      <w:lvlText w:val="•"/>
      <w:lvlJc w:val="left"/>
      <w:pPr>
        <w:ind w:left="7115" w:hanging="288"/>
      </w:pPr>
      <w:rPr>
        <w:rFonts w:hint="default"/>
        <w:lang w:val="en-US" w:eastAsia="en-US" w:bidi="ar-SA"/>
      </w:rPr>
    </w:lvl>
    <w:lvl w:ilvl="7">
      <w:start w:val="0"/>
      <w:numFmt w:val="bullet"/>
      <w:lvlText w:val="•"/>
      <w:lvlJc w:val="left"/>
      <w:pPr>
        <w:ind w:left="7987" w:hanging="288"/>
      </w:pPr>
      <w:rPr>
        <w:rFonts w:hint="default"/>
        <w:lang w:val="en-US" w:eastAsia="en-US" w:bidi="ar-SA"/>
      </w:rPr>
    </w:lvl>
    <w:lvl w:ilvl="8">
      <w:start w:val="0"/>
      <w:numFmt w:val="bullet"/>
      <w:lvlText w:val="•"/>
      <w:lvlJc w:val="left"/>
      <w:pPr>
        <w:ind w:left="8860" w:hanging="288"/>
      </w:pPr>
      <w:rPr>
        <w:rFonts w:hint="default"/>
        <w:lang w:val="en-US" w:eastAsia="en-US" w:bidi="ar-SA"/>
      </w:rPr>
    </w:lvl>
  </w:abstractNum>
  <w:abstractNum w:abstractNumId="6">
    <w:multiLevelType w:val="hybridMultilevel"/>
    <w:lvl w:ilvl="0">
      <w:start w:val="10"/>
      <w:numFmt w:val="decimal"/>
      <w:lvlText w:val="%1"/>
      <w:lvlJc w:val="left"/>
      <w:pPr>
        <w:ind w:left="9659" w:hanging="215"/>
        <w:jc w:val="right"/>
      </w:pPr>
      <w:rPr>
        <w:rFonts w:hint="default" w:ascii="Arial Narrow" w:hAnsi="Arial Narrow" w:eastAsia="Arial Narrow" w:cs="Arial Narrow"/>
        <w:b w:val="0"/>
        <w:bCs w:val="0"/>
        <w:i w:val="0"/>
        <w:iCs w:val="0"/>
        <w:w w:val="58"/>
        <w:sz w:val="13"/>
        <w:szCs w:val="13"/>
        <w:lang w:val="en-US" w:eastAsia="en-US" w:bidi="ar-SA"/>
      </w:rPr>
    </w:lvl>
    <w:lvl w:ilvl="1">
      <w:start w:val="0"/>
      <w:numFmt w:val="bullet"/>
      <w:lvlText w:val="•"/>
      <w:lvlJc w:val="left"/>
      <w:pPr>
        <w:ind w:left="9813" w:hanging="215"/>
      </w:pPr>
      <w:rPr>
        <w:rFonts w:hint="default"/>
        <w:lang w:val="en-US" w:eastAsia="en-US" w:bidi="ar-SA"/>
      </w:rPr>
    </w:lvl>
    <w:lvl w:ilvl="2">
      <w:start w:val="0"/>
      <w:numFmt w:val="bullet"/>
      <w:lvlText w:val="•"/>
      <w:lvlJc w:val="left"/>
      <w:pPr>
        <w:ind w:left="9966" w:hanging="215"/>
      </w:pPr>
      <w:rPr>
        <w:rFonts w:hint="default"/>
        <w:lang w:val="en-US" w:eastAsia="en-US" w:bidi="ar-SA"/>
      </w:rPr>
    </w:lvl>
    <w:lvl w:ilvl="3">
      <w:start w:val="0"/>
      <w:numFmt w:val="bullet"/>
      <w:lvlText w:val="•"/>
      <w:lvlJc w:val="left"/>
      <w:pPr>
        <w:ind w:left="10119" w:hanging="215"/>
      </w:pPr>
      <w:rPr>
        <w:rFonts w:hint="default"/>
        <w:lang w:val="en-US" w:eastAsia="en-US" w:bidi="ar-SA"/>
      </w:rPr>
    </w:lvl>
    <w:lvl w:ilvl="4">
      <w:start w:val="0"/>
      <w:numFmt w:val="bullet"/>
      <w:lvlText w:val="•"/>
      <w:lvlJc w:val="left"/>
      <w:pPr>
        <w:ind w:left="10272" w:hanging="215"/>
      </w:pPr>
      <w:rPr>
        <w:rFonts w:hint="default"/>
        <w:lang w:val="en-US" w:eastAsia="en-US" w:bidi="ar-SA"/>
      </w:rPr>
    </w:lvl>
    <w:lvl w:ilvl="5">
      <w:start w:val="0"/>
      <w:numFmt w:val="bullet"/>
      <w:lvlText w:val="•"/>
      <w:lvlJc w:val="left"/>
      <w:pPr>
        <w:ind w:left="10425" w:hanging="215"/>
      </w:pPr>
      <w:rPr>
        <w:rFonts w:hint="default"/>
        <w:lang w:val="en-US" w:eastAsia="en-US" w:bidi="ar-SA"/>
      </w:rPr>
    </w:lvl>
    <w:lvl w:ilvl="6">
      <w:start w:val="0"/>
      <w:numFmt w:val="bullet"/>
      <w:lvlText w:val="•"/>
      <w:lvlJc w:val="left"/>
      <w:pPr>
        <w:ind w:left="10578" w:hanging="215"/>
      </w:pPr>
      <w:rPr>
        <w:rFonts w:hint="default"/>
        <w:lang w:val="en-US" w:eastAsia="en-US" w:bidi="ar-SA"/>
      </w:rPr>
    </w:lvl>
    <w:lvl w:ilvl="7">
      <w:start w:val="0"/>
      <w:numFmt w:val="bullet"/>
      <w:lvlText w:val="•"/>
      <w:lvlJc w:val="left"/>
      <w:pPr>
        <w:ind w:left="10731" w:hanging="215"/>
      </w:pPr>
      <w:rPr>
        <w:rFonts w:hint="default"/>
        <w:lang w:val="en-US" w:eastAsia="en-US" w:bidi="ar-SA"/>
      </w:rPr>
    </w:lvl>
    <w:lvl w:ilvl="8">
      <w:start w:val="0"/>
      <w:numFmt w:val="bullet"/>
      <w:lvlText w:val="•"/>
      <w:lvlJc w:val="left"/>
      <w:pPr>
        <w:ind w:left="10884" w:hanging="215"/>
      </w:pPr>
      <w:rPr>
        <w:rFonts w:hint="default"/>
        <w:lang w:val="en-US" w:eastAsia="en-US" w:bidi="ar-SA"/>
      </w:rPr>
    </w:lvl>
  </w:abstractNum>
  <w:abstractNum w:abstractNumId="5">
    <w:multiLevelType w:val="hybridMultilevel"/>
    <w:lvl w:ilvl="0">
      <w:start w:val="1"/>
      <w:numFmt w:val="decimal"/>
      <w:lvlText w:val="%1"/>
      <w:lvlJc w:val="left"/>
      <w:pPr>
        <w:ind w:left="9659" w:hanging="215"/>
        <w:jc w:val="left"/>
      </w:pPr>
      <w:rPr>
        <w:rFonts w:hint="default" w:ascii="Arial Narrow" w:hAnsi="Arial Narrow" w:eastAsia="Arial Narrow" w:cs="Arial Narrow"/>
        <w:b w:val="0"/>
        <w:bCs w:val="0"/>
        <w:i w:val="0"/>
        <w:iCs w:val="0"/>
        <w:w w:val="58"/>
        <w:sz w:val="13"/>
        <w:szCs w:val="13"/>
        <w:lang w:val="en-US" w:eastAsia="en-US" w:bidi="ar-SA"/>
      </w:rPr>
    </w:lvl>
    <w:lvl w:ilvl="1">
      <w:start w:val="0"/>
      <w:numFmt w:val="bullet"/>
      <w:lvlText w:val="•"/>
      <w:lvlJc w:val="left"/>
      <w:pPr>
        <w:ind w:left="9813" w:hanging="215"/>
      </w:pPr>
      <w:rPr>
        <w:rFonts w:hint="default"/>
        <w:lang w:val="en-US" w:eastAsia="en-US" w:bidi="ar-SA"/>
      </w:rPr>
    </w:lvl>
    <w:lvl w:ilvl="2">
      <w:start w:val="0"/>
      <w:numFmt w:val="bullet"/>
      <w:lvlText w:val="•"/>
      <w:lvlJc w:val="left"/>
      <w:pPr>
        <w:ind w:left="9966" w:hanging="215"/>
      </w:pPr>
      <w:rPr>
        <w:rFonts w:hint="default"/>
        <w:lang w:val="en-US" w:eastAsia="en-US" w:bidi="ar-SA"/>
      </w:rPr>
    </w:lvl>
    <w:lvl w:ilvl="3">
      <w:start w:val="0"/>
      <w:numFmt w:val="bullet"/>
      <w:lvlText w:val="•"/>
      <w:lvlJc w:val="left"/>
      <w:pPr>
        <w:ind w:left="10119" w:hanging="215"/>
      </w:pPr>
      <w:rPr>
        <w:rFonts w:hint="default"/>
        <w:lang w:val="en-US" w:eastAsia="en-US" w:bidi="ar-SA"/>
      </w:rPr>
    </w:lvl>
    <w:lvl w:ilvl="4">
      <w:start w:val="0"/>
      <w:numFmt w:val="bullet"/>
      <w:lvlText w:val="•"/>
      <w:lvlJc w:val="left"/>
      <w:pPr>
        <w:ind w:left="10272" w:hanging="215"/>
      </w:pPr>
      <w:rPr>
        <w:rFonts w:hint="default"/>
        <w:lang w:val="en-US" w:eastAsia="en-US" w:bidi="ar-SA"/>
      </w:rPr>
    </w:lvl>
    <w:lvl w:ilvl="5">
      <w:start w:val="0"/>
      <w:numFmt w:val="bullet"/>
      <w:lvlText w:val="•"/>
      <w:lvlJc w:val="left"/>
      <w:pPr>
        <w:ind w:left="10425" w:hanging="215"/>
      </w:pPr>
      <w:rPr>
        <w:rFonts w:hint="default"/>
        <w:lang w:val="en-US" w:eastAsia="en-US" w:bidi="ar-SA"/>
      </w:rPr>
    </w:lvl>
    <w:lvl w:ilvl="6">
      <w:start w:val="0"/>
      <w:numFmt w:val="bullet"/>
      <w:lvlText w:val="•"/>
      <w:lvlJc w:val="left"/>
      <w:pPr>
        <w:ind w:left="10578" w:hanging="215"/>
      </w:pPr>
      <w:rPr>
        <w:rFonts w:hint="default"/>
        <w:lang w:val="en-US" w:eastAsia="en-US" w:bidi="ar-SA"/>
      </w:rPr>
    </w:lvl>
    <w:lvl w:ilvl="7">
      <w:start w:val="0"/>
      <w:numFmt w:val="bullet"/>
      <w:lvlText w:val="•"/>
      <w:lvlJc w:val="left"/>
      <w:pPr>
        <w:ind w:left="10731" w:hanging="215"/>
      </w:pPr>
      <w:rPr>
        <w:rFonts w:hint="default"/>
        <w:lang w:val="en-US" w:eastAsia="en-US" w:bidi="ar-SA"/>
      </w:rPr>
    </w:lvl>
    <w:lvl w:ilvl="8">
      <w:start w:val="0"/>
      <w:numFmt w:val="bullet"/>
      <w:lvlText w:val="•"/>
      <w:lvlJc w:val="left"/>
      <w:pPr>
        <w:ind w:left="10884" w:hanging="215"/>
      </w:pPr>
      <w:rPr>
        <w:rFonts w:hint="default"/>
        <w:lang w:val="en-US" w:eastAsia="en-US" w:bidi="ar-SA"/>
      </w:rPr>
    </w:lvl>
  </w:abstractNum>
  <w:abstractNum w:abstractNumId="4">
    <w:multiLevelType w:val="hybridMultilevel"/>
    <w:lvl w:ilvl="0">
      <w:start w:val="0"/>
      <w:numFmt w:val="bullet"/>
      <w:lvlText w:val="&gt;"/>
      <w:lvlJc w:val="left"/>
      <w:pPr>
        <w:ind w:left="665" w:hanging="227"/>
      </w:pPr>
      <w:rPr>
        <w:rFonts w:hint="default" w:ascii="Arial Black" w:hAnsi="Arial Black" w:eastAsia="Arial Black" w:cs="Arial Black"/>
        <w:b w:val="0"/>
        <w:bCs w:val="0"/>
        <w:i w:val="0"/>
        <w:iCs w:val="0"/>
        <w:color w:val="8ACED7"/>
        <w:w w:val="100"/>
        <w:sz w:val="18"/>
        <w:szCs w:val="18"/>
        <w:lang w:val="en-US" w:eastAsia="en-US" w:bidi="ar-SA"/>
      </w:rPr>
    </w:lvl>
    <w:lvl w:ilvl="1">
      <w:start w:val="0"/>
      <w:numFmt w:val="bullet"/>
      <w:lvlText w:val="•"/>
      <w:lvlJc w:val="left"/>
      <w:pPr>
        <w:ind w:left="1202" w:hanging="227"/>
      </w:pPr>
      <w:rPr>
        <w:rFonts w:hint="default"/>
        <w:lang w:val="en-US" w:eastAsia="en-US" w:bidi="ar-SA"/>
      </w:rPr>
    </w:lvl>
    <w:lvl w:ilvl="2">
      <w:start w:val="0"/>
      <w:numFmt w:val="bullet"/>
      <w:lvlText w:val="•"/>
      <w:lvlJc w:val="left"/>
      <w:pPr>
        <w:ind w:left="1745" w:hanging="227"/>
      </w:pPr>
      <w:rPr>
        <w:rFonts w:hint="default"/>
        <w:lang w:val="en-US" w:eastAsia="en-US" w:bidi="ar-SA"/>
      </w:rPr>
    </w:lvl>
    <w:lvl w:ilvl="3">
      <w:start w:val="0"/>
      <w:numFmt w:val="bullet"/>
      <w:lvlText w:val="•"/>
      <w:lvlJc w:val="left"/>
      <w:pPr>
        <w:ind w:left="2287" w:hanging="227"/>
      </w:pPr>
      <w:rPr>
        <w:rFonts w:hint="default"/>
        <w:lang w:val="en-US" w:eastAsia="en-US" w:bidi="ar-SA"/>
      </w:rPr>
    </w:lvl>
    <w:lvl w:ilvl="4">
      <w:start w:val="0"/>
      <w:numFmt w:val="bullet"/>
      <w:lvlText w:val="•"/>
      <w:lvlJc w:val="left"/>
      <w:pPr>
        <w:ind w:left="2830" w:hanging="227"/>
      </w:pPr>
      <w:rPr>
        <w:rFonts w:hint="default"/>
        <w:lang w:val="en-US" w:eastAsia="en-US" w:bidi="ar-SA"/>
      </w:rPr>
    </w:lvl>
    <w:lvl w:ilvl="5">
      <w:start w:val="0"/>
      <w:numFmt w:val="bullet"/>
      <w:lvlText w:val="•"/>
      <w:lvlJc w:val="left"/>
      <w:pPr>
        <w:ind w:left="3372" w:hanging="227"/>
      </w:pPr>
      <w:rPr>
        <w:rFonts w:hint="default"/>
        <w:lang w:val="en-US" w:eastAsia="en-US" w:bidi="ar-SA"/>
      </w:rPr>
    </w:lvl>
    <w:lvl w:ilvl="6">
      <w:start w:val="0"/>
      <w:numFmt w:val="bullet"/>
      <w:lvlText w:val="•"/>
      <w:lvlJc w:val="left"/>
      <w:pPr>
        <w:ind w:left="3915" w:hanging="227"/>
      </w:pPr>
      <w:rPr>
        <w:rFonts w:hint="default"/>
        <w:lang w:val="en-US" w:eastAsia="en-US" w:bidi="ar-SA"/>
      </w:rPr>
    </w:lvl>
    <w:lvl w:ilvl="7">
      <w:start w:val="0"/>
      <w:numFmt w:val="bullet"/>
      <w:lvlText w:val="•"/>
      <w:lvlJc w:val="left"/>
      <w:pPr>
        <w:ind w:left="4457" w:hanging="227"/>
      </w:pPr>
      <w:rPr>
        <w:rFonts w:hint="default"/>
        <w:lang w:val="en-US" w:eastAsia="en-US" w:bidi="ar-SA"/>
      </w:rPr>
    </w:lvl>
    <w:lvl w:ilvl="8">
      <w:start w:val="0"/>
      <w:numFmt w:val="bullet"/>
      <w:lvlText w:val="•"/>
      <w:lvlJc w:val="left"/>
      <w:pPr>
        <w:ind w:left="5000" w:hanging="227"/>
      </w:pPr>
      <w:rPr>
        <w:rFonts w:hint="default"/>
        <w:lang w:val="en-US" w:eastAsia="en-US" w:bidi="ar-SA"/>
      </w:rPr>
    </w:lvl>
  </w:abstractNum>
  <w:abstractNum w:abstractNumId="3">
    <w:multiLevelType w:val="hybridMultilevel"/>
    <w:lvl w:ilvl="0">
      <w:start w:val="0"/>
      <w:numFmt w:val="bullet"/>
      <w:lvlText w:val="&gt;"/>
      <w:lvlJc w:val="left"/>
      <w:pPr>
        <w:ind w:left="1160" w:hanging="227"/>
      </w:pPr>
      <w:rPr>
        <w:rFonts w:hint="default" w:ascii="Arial Black" w:hAnsi="Arial Black" w:eastAsia="Arial Black" w:cs="Arial Black"/>
        <w:b w:val="0"/>
        <w:bCs w:val="0"/>
        <w:i w:val="0"/>
        <w:iCs w:val="0"/>
        <w:color w:val="8ACED7"/>
        <w:w w:val="100"/>
        <w:sz w:val="18"/>
        <w:szCs w:val="18"/>
        <w:lang w:val="en-US" w:eastAsia="en-US" w:bidi="ar-SA"/>
      </w:rPr>
    </w:lvl>
    <w:lvl w:ilvl="1">
      <w:start w:val="0"/>
      <w:numFmt w:val="bullet"/>
      <w:lvlText w:val="•"/>
      <w:lvlJc w:val="left"/>
      <w:pPr>
        <w:ind w:left="1594" w:hanging="227"/>
      </w:pPr>
      <w:rPr>
        <w:rFonts w:hint="default"/>
        <w:lang w:val="en-US" w:eastAsia="en-US" w:bidi="ar-SA"/>
      </w:rPr>
    </w:lvl>
    <w:lvl w:ilvl="2">
      <w:start w:val="0"/>
      <w:numFmt w:val="bullet"/>
      <w:lvlText w:val="•"/>
      <w:lvlJc w:val="left"/>
      <w:pPr>
        <w:ind w:left="2028" w:hanging="227"/>
      </w:pPr>
      <w:rPr>
        <w:rFonts w:hint="default"/>
        <w:lang w:val="en-US" w:eastAsia="en-US" w:bidi="ar-SA"/>
      </w:rPr>
    </w:lvl>
    <w:lvl w:ilvl="3">
      <w:start w:val="0"/>
      <w:numFmt w:val="bullet"/>
      <w:lvlText w:val="•"/>
      <w:lvlJc w:val="left"/>
      <w:pPr>
        <w:ind w:left="2462" w:hanging="227"/>
      </w:pPr>
      <w:rPr>
        <w:rFonts w:hint="default"/>
        <w:lang w:val="en-US" w:eastAsia="en-US" w:bidi="ar-SA"/>
      </w:rPr>
    </w:lvl>
    <w:lvl w:ilvl="4">
      <w:start w:val="0"/>
      <w:numFmt w:val="bullet"/>
      <w:lvlText w:val="•"/>
      <w:lvlJc w:val="left"/>
      <w:pPr>
        <w:ind w:left="2896" w:hanging="227"/>
      </w:pPr>
      <w:rPr>
        <w:rFonts w:hint="default"/>
        <w:lang w:val="en-US" w:eastAsia="en-US" w:bidi="ar-SA"/>
      </w:rPr>
    </w:lvl>
    <w:lvl w:ilvl="5">
      <w:start w:val="0"/>
      <w:numFmt w:val="bullet"/>
      <w:lvlText w:val="•"/>
      <w:lvlJc w:val="left"/>
      <w:pPr>
        <w:ind w:left="3330" w:hanging="227"/>
      </w:pPr>
      <w:rPr>
        <w:rFonts w:hint="default"/>
        <w:lang w:val="en-US" w:eastAsia="en-US" w:bidi="ar-SA"/>
      </w:rPr>
    </w:lvl>
    <w:lvl w:ilvl="6">
      <w:start w:val="0"/>
      <w:numFmt w:val="bullet"/>
      <w:lvlText w:val="•"/>
      <w:lvlJc w:val="left"/>
      <w:pPr>
        <w:ind w:left="3764" w:hanging="227"/>
      </w:pPr>
      <w:rPr>
        <w:rFonts w:hint="default"/>
        <w:lang w:val="en-US" w:eastAsia="en-US" w:bidi="ar-SA"/>
      </w:rPr>
    </w:lvl>
    <w:lvl w:ilvl="7">
      <w:start w:val="0"/>
      <w:numFmt w:val="bullet"/>
      <w:lvlText w:val="•"/>
      <w:lvlJc w:val="left"/>
      <w:pPr>
        <w:ind w:left="4198" w:hanging="227"/>
      </w:pPr>
      <w:rPr>
        <w:rFonts w:hint="default"/>
        <w:lang w:val="en-US" w:eastAsia="en-US" w:bidi="ar-SA"/>
      </w:rPr>
    </w:lvl>
    <w:lvl w:ilvl="8">
      <w:start w:val="0"/>
      <w:numFmt w:val="bullet"/>
      <w:lvlText w:val="•"/>
      <w:lvlJc w:val="left"/>
      <w:pPr>
        <w:ind w:left="4632" w:hanging="227"/>
      </w:pPr>
      <w:rPr>
        <w:rFonts w:hint="default"/>
        <w:lang w:val="en-US" w:eastAsia="en-US" w:bidi="ar-SA"/>
      </w:rPr>
    </w:lvl>
  </w:abstractNum>
  <w:abstractNum w:abstractNumId="2">
    <w:multiLevelType w:val="hybridMultilevel"/>
    <w:lvl w:ilvl="0">
      <w:start w:val="0"/>
      <w:numFmt w:val="bullet"/>
      <w:lvlText w:val="&gt;"/>
      <w:lvlJc w:val="left"/>
      <w:pPr>
        <w:ind w:left="1160" w:hanging="227"/>
      </w:pPr>
      <w:rPr>
        <w:rFonts w:hint="default" w:ascii="Arial Black" w:hAnsi="Arial Black" w:eastAsia="Arial Black" w:cs="Arial Black"/>
        <w:b w:val="0"/>
        <w:bCs w:val="0"/>
        <w:i w:val="0"/>
        <w:iCs w:val="0"/>
        <w:color w:val="8ACED7"/>
        <w:w w:val="100"/>
        <w:sz w:val="18"/>
        <w:szCs w:val="18"/>
        <w:lang w:val="en-US" w:eastAsia="en-US" w:bidi="ar-SA"/>
      </w:rPr>
    </w:lvl>
    <w:lvl w:ilvl="1">
      <w:start w:val="0"/>
      <w:numFmt w:val="bullet"/>
      <w:lvlText w:val="•"/>
      <w:lvlJc w:val="left"/>
      <w:pPr>
        <w:ind w:left="1595" w:hanging="227"/>
      </w:pPr>
      <w:rPr>
        <w:rFonts w:hint="default"/>
        <w:lang w:val="en-US" w:eastAsia="en-US" w:bidi="ar-SA"/>
      </w:rPr>
    </w:lvl>
    <w:lvl w:ilvl="2">
      <w:start w:val="0"/>
      <w:numFmt w:val="bullet"/>
      <w:lvlText w:val="•"/>
      <w:lvlJc w:val="left"/>
      <w:pPr>
        <w:ind w:left="2030" w:hanging="227"/>
      </w:pPr>
      <w:rPr>
        <w:rFonts w:hint="default"/>
        <w:lang w:val="en-US" w:eastAsia="en-US" w:bidi="ar-SA"/>
      </w:rPr>
    </w:lvl>
    <w:lvl w:ilvl="3">
      <w:start w:val="0"/>
      <w:numFmt w:val="bullet"/>
      <w:lvlText w:val="•"/>
      <w:lvlJc w:val="left"/>
      <w:pPr>
        <w:ind w:left="2465" w:hanging="227"/>
      </w:pPr>
      <w:rPr>
        <w:rFonts w:hint="default"/>
        <w:lang w:val="en-US" w:eastAsia="en-US" w:bidi="ar-SA"/>
      </w:rPr>
    </w:lvl>
    <w:lvl w:ilvl="4">
      <w:start w:val="0"/>
      <w:numFmt w:val="bullet"/>
      <w:lvlText w:val="•"/>
      <w:lvlJc w:val="left"/>
      <w:pPr>
        <w:ind w:left="2901" w:hanging="227"/>
      </w:pPr>
      <w:rPr>
        <w:rFonts w:hint="default"/>
        <w:lang w:val="en-US" w:eastAsia="en-US" w:bidi="ar-SA"/>
      </w:rPr>
    </w:lvl>
    <w:lvl w:ilvl="5">
      <w:start w:val="0"/>
      <w:numFmt w:val="bullet"/>
      <w:lvlText w:val="•"/>
      <w:lvlJc w:val="left"/>
      <w:pPr>
        <w:ind w:left="3336" w:hanging="227"/>
      </w:pPr>
      <w:rPr>
        <w:rFonts w:hint="default"/>
        <w:lang w:val="en-US" w:eastAsia="en-US" w:bidi="ar-SA"/>
      </w:rPr>
    </w:lvl>
    <w:lvl w:ilvl="6">
      <w:start w:val="0"/>
      <w:numFmt w:val="bullet"/>
      <w:lvlText w:val="•"/>
      <w:lvlJc w:val="left"/>
      <w:pPr>
        <w:ind w:left="3771" w:hanging="227"/>
      </w:pPr>
      <w:rPr>
        <w:rFonts w:hint="default"/>
        <w:lang w:val="en-US" w:eastAsia="en-US" w:bidi="ar-SA"/>
      </w:rPr>
    </w:lvl>
    <w:lvl w:ilvl="7">
      <w:start w:val="0"/>
      <w:numFmt w:val="bullet"/>
      <w:lvlText w:val="•"/>
      <w:lvlJc w:val="left"/>
      <w:pPr>
        <w:ind w:left="4206" w:hanging="227"/>
      </w:pPr>
      <w:rPr>
        <w:rFonts w:hint="default"/>
        <w:lang w:val="en-US" w:eastAsia="en-US" w:bidi="ar-SA"/>
      </w:rPr>
    </w:lvl>
    <w:lvl w:ilvl="8">
      <w:start w:val="0"/>
      <w:numFmt w:val="bullet"/>
      <w:lvlText w:val="•"/>
      <w:lvlJc w:val="left"/>
      <w:pPr>
        <w:ind w:left="4642" w:hanging="227"/>
      </w:pPr>
      <w:rPr>
        <w:rFonts w:hint="default"/>
        <w:lang w:val="en-US" w:eastAsia="en-US" w:bidi="ar-SA"/>
      </w:rPr>
    </w:lvl>
  </w:abstractNum>
  <w:abstractNum w:abstractNumId="1">
    <w:multiLevelType w:val="hybridMultilevel"/>
    <w:lvl w:ilvl="0">
      <w:start w:val="0"/>
      <w:numFmt w:val="bullet"/>
      <w:lvlText w:val="&gt;"/>
      <w:lvlJc w:val="left"/>
      <w:pPr>
        <w:ind w:left="1160" w:hanging="227"/>
      </w:pPr>
      <w:rPr>
        <w:rFonts w:hint="default" w:ascii="Arial Black" w:hAnsi="Arial Black" w:eastAsia="Arial Black" w:cs="Arial Black"/>
        <w:b w:val="0"/>
        <w:bCs w:val="0"/>
        <w:i w:val="0"/>
        <w:iCs w:val="0"/>
        <w:color w:val="8ACED7"/>
        <w:w w:val="100"/>
        <w:sz w:val="18"/>
        <w:szCs w:val="18"/>
        <w:lang w:val="en-US" w:eastAsia="en-US" w:bidi="ar-SA"/>
      </w:rPr>
    </w:lvl>
    <w:lvl w:ilvl="1">
      <w:start w:val="0"/>
      <w:numFmt w:val="bullet"/>
      <w:lvlText w:val="•"/>
      <w:lvlJc w:val="left"/>
      <w:pPr>
        <w:ind w:left="2206" w:hanging="227"/>
      </w:pPr>
      <w:rPr>
        <w:rFonts w:hint="default"/>
        <w:lang w:val="en-US" w:eastAsia="en-US" w:bidi="ar-SA"/>
      </w:rPr>
    </w:lvl>
    <w:lvl w:ilvl="2">
      <w:start w:val="0"/>
      <w:numFmt w:val="bullet"/>
      <w:lvlText w:val="•"/>
      <w:lvlJc w:val="left"/>
      <w:pPr>
        <w:ind w:left="3253" w:hanging="227"/>
      </w:pPr>
      <w:rPr>
        <w:rFonts w:hint="default"/>
        <w:lang w:val="en-US" w:eastAsia="en-US" w:bidi="ar-SA"/>
      </w:rPr>
    </w:lvl>
    <w:lvl w:ilvl="3">
      <w:start w:val="0"/>
      <w:numFmt w:val="bullet"/>
      <w:lvlText w:val="•"/>
      <w:lvlJc w:val="left"/>
      <w:pPr>
        <w:ind w:left="4299" w:hanging="227"/>
      </w:pPr>
      <w:rPr>
        <w:rFonts w:hint="default"/>
        <w:lang w:val="en-US" w:eastAsia="en-US" w:bidi="ar-SA"/>
      </w:rPr>
    </w:lvl>
    <w:lvl w:ilvl="4">
      <w:start w:val="0"/>
      <w:numFmt w:val="bullet"/>
      <w:lvlText w:val="•"/>
      <w:lvlJc w:val="left"/>
      <w:pPr>
        <w:ind w:left="5346" w:hanging="227"/>
      </w:pPr>
      <w:rPr>
        <w:rFonts w:hint="default"/>
        <w:lang w:val="en-US" w:eastAsia="en-US" w:bidi="ar-SA"/>
      </w:rPr>
    </w:lvl>
    <w:lvl w:ilvl="5">
      <w:start w:val="0"/>
      <w:numFmt w:val="bullet"/>
      <w:lvlText w:val="•"/>
      <w:lvlJc w:val="left"/>
      <w:pPr>
        <w:ind w:left="6392" w:hanging="227"/>
      </w:pPr>
      <w:rPr>
        <w:rFonts w:hint="default"/>
        <w:lang w:val="en-US" w:eastAsia="en-US" w:bidi="ar-SA"/>
      </w:rPr>
    </w:lvl>
    <w:lvl w:ilvl="6">
      <w:start w:val="0"/>
      <w:numFmt w:val="bullet"/>
      <w:lvlText w:val="•"/>
      <w:lvlJc w:val="left"/>
      <w:pPr>
        <w:ind w:left="7439" w:hanging="227"/>
      </w:pPr>
      <w:rPr>
        <w:rFonts w:hint="default"/>
        <w:lang w:val="en-US" w:eastAsia="en-US" w:bidi="ar-SA"/>
      </w:rPr>
    </w:lvl>
    <w:lvl w:ilvl="7">
      <w:start w:val="0"/>
      <w:numFmt w:val="bullet"/>
      <w:lvlText w:val="•"/>
      <w:lvlJc w:val="left"/>
      <w:pPr>
        <w:ind w:left="8485" w:hanging="227"/>
      </w:pPr>
      <w:rPr>
        <w:rFonts w:hint="default"/>
        <w:lang w:val="en-US" w:eastAsia="en-US" w:bidi="ar-SA"/>
      </w:rPr>
    </w:lvl>
    <w:lvl w:ilvl="8">
      <w:start w:val="0"/>
      <w:numFmt w:val="bullet"/>
      <w:lvlText w:val="•"/>
      <w:lvlJc w:val="left"/>
      <w:pPr>
        <w:ind w:left="9532" w:hanging="227"/>
      </w:pPr>
      <w:rPr>
        <w:rFonts w:hint="default"/>
        <w:lang w:val="en-US" w:eastAsia="en-US" w:bidi="ar-SA"/>
      </w:rPr>
    </w:lvl>
  </w:abstractNum>
  <w:abstractNum w:abstractNumId="0">
    <w:multiLevelType w:val="hybridMultilevel"/>
    <w:lvl w:ilvl="0">
      <w:start w:val="0"/>
      <w:numFmt w:val="bullet"/>
      <w:lvlText w:val="&gt;"/>
      <w:lvlJc w:val="left"/>
      <w:pPr>
        <w:ind w:left="1160" w:hanging="227"/>
      </w:pPr>
      <w:rPr>
        <w:rFonts w:hint="default" w:ascii="Arial Black" w:hAnsi="Arial Black" w:eastAsia="Arial Black" w:cs="Arial Black"/>
        <w:b w:val="0"/>
        <w:bCs w:val="0"/>
        <w:i w:val="0"/>
        <w:iCs w:val="0"/>
        <w:color w:val="8ACED7"/>
        <w:w w:val="100"/>
        <w:sz w:val="18"/>
        <w:szCs w:val="18"/>
        <w:lang w:val="en-US" w:eastAsia="en-US" w:bidi="ar-SA"/>
      </w:rPr>
    </w:lvl>
    <w:lvl w:ilvl="1">
      <w:start w:val="0"/>
      <w:numFmt w:val="bullet"/>
      <w:lvlText w:val="•"/>
      <w:lvlJc w:val="left"/>
      <w:pPr>
        <w:ind w:left="1596" w:hanging="227"/>
      </w:pPr>
      <w:rPr>
        <w:rFonts w:hint="default"/>
        <w:lang w:val="en-US" w:eastAsia="en-US" w:bidi="ar-SA"/>
      </w:rPr>
    </w:lvl>
    <w:lvl w:ilvl="2">
      <w:start w:val="0"/>
      <w:numFmt w:val="bullet"/>
      <w:lvlText w:val="•"/>
      <w:lvlJc w:val="left"/>
      <w:pPr>
        <w:ind w:left="2032" w:hanging="227"/>
      </w:pPr>
      <w:rPr>
        <w:rFonts w:hint="default"/>
        <w:lang w:val="en-US" w:eastAsia="en-US" w:bidi="ar-SA"/>
      </w:rPr>
    </w:lvl>
    <w:lvl w:ilvl="3">
      <w:start w:val="0"/>
      <w:numFmt w:val="bullet"/>
      <w:lvlText w:val="•"/>
      <w:lvlJc w:val="left"/>
      <w:pPr>
        <w:ind w:left="2468" w:hanging="227"/>
      </w:pPr>
      <w:rPr>
        <w:rFonts w:hint="default"/>
        <w:lang w:val="en-US" w:eastAsia="en-US" w:bidi="ar-SA"/>
      </w:rPr>
    </w:lvl>
    <w:lvl w:ilvl="4">
      <w:start w:val="0"/>
      <w:numFmt w:val="bullet"/>
      <w:lvlText w:val="•"/>
      <w:lvlJc w:val="left"/>
      <w:pPr>
        <w:ind w:left="2904" w:hanging="227"/>
      </w:pPr>
      <w:rPr>
        <w:rFonts w:hint="default"/>
        <w:lang w:val="en-US" w:eastAsia="en-US" w:bidi="ar-SA"/>
      </w:rPr>
    </w:lvl>
    <w:lvl w:ilvl="5">
      <w:start w:val="0"/>
      <w:numFmt w:val="bullet"/>
      <w:lvlText w:val="•"/>
      <w:lvlJc w:val="left"/>
      <w:pPr>
        <w:ind w:left="3340" w:hanging="227"/>
      </w:pPr>
      <w:rPr>
        <w:rFonts w:hint="default"/>
        <w:lang w:val="en-US" w:eastAsia="en-US" w:bidi="ar-SA"/>
      </w:rPr>
    </w:lvl>
    <w:lvl w:ilvl="6">
      <w:start w:val="0"/>
      <w:numFmt w:val="bullet"/>
      <w:lvlText w:val="•"/>
      <w:lvlJc w:val="left"/>
      <w:pPr>
        <w:ind w:left="3776" w:hanging="227"/>
      </w:pPr>
      <w:rPr>
        <w:rFonts w:hint="default"/>
        <w:lang w:val="en-US" w:eastAsia="en-US" w:bidi="ar-SA"/>
      </w:rPr>
    </w:lvl>
    <w:lvl w:ilvl="7">
      <w:start w:val="0"/>
      <w:numFmt w:val="bullet"/>
      <w:lvlText w:val="•"/>
      <w:lvlJc w:val="left"/>
      <w:pPr>
        <w:ind w:left="4212" w:hanging="227"/>
      </w:pPr>
      <w:rPr>
        <w:rFonts w:hint="default"/>
        <w:lang w:val="en-US" w:eastAsia="en-US" w:bidi="ar-SA"/>
      </w:rPr>
    </w:lvl>
    <w:lvl w:ilvl="8">
      <w:start w:val="0"/>
      <w:numFmt w:val="bullet"/>
      <w:lvlText w:val="•"/>
      <w:lvlJc w:val="left"/>
      <w:pPr>
        <w:ind w:left="4648" w:hanging="227"/>
      </w:pPr>
      <w:rPr>
        <w:rFonts w:hint="default"/>
        <w:lang w:val="en-US" w:eastAsia="en-US" w:bidi="ar-SA"/>
      </w:rPr>
    </w:lvl>
  </w:abstract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Lucida Sans" w:hAnsi="Lucida Sans" w:eastAsia="Lucida Sans" w:cs="Lucida Sans"/>
      <w:lang w:val="en-US" w:eastAsia="en-US" w:bidi="ar-SA"/>
    </w:rPr>
  </w:style>
  <w:style w:styleId="TOC1" w:type="paragraph">
    <w:name w:val="TOC 1"/>
    <w:basedOn w:val="Normal"/>
    <w:uiPriority w:val="1"/>
    <w:qFormat/>
    <w:pPr>
      <w:spacing w:before="180"/>
      <w:ind w:left="933"/>
    </w:pPr>
    <w:rPr>
      <w:rFonts w:ascii="Brandon Grotesque Black" w:hAnsi="Brandon Grotesque Black" w:eastAsia="Brandon Grotesque Black" w:cs="Brandon Grotesque Black"/>
      <w:b/>
      <w:bCs/>
      <w:sz w:val="24"/>
      <w:szCs w:val="24"/>
      <w:lang w:val="en-US" w:eastAsia="en-US" w:bidi="ar-SA"/>
    </w:rPr>
  </w:style>
  <w:style w:styleId="TOC2" w:type="paragraph">
    <w:name w:val="TOC 2"/>
    <w:basedOn w:val="Normal"/>
    <w:uiPriority w:val="1"/>
    <w:qFormat/>
    <w:pPr>
      <w:ind w:left="1387"/>
    </w:pPr>
    <w:rPr>
      <w:rFonts w:ascii="Brandon Grotesque Light" w:hAnsi="Brandon Grotesque Light" w:eastAsia="Brandon Grotesque Light" w:cs="Brandon Grotesque Light"/>
      <w:sz w:val="24"/>
      <w:szCs w:val="24"/>
      <w:lang w:val="en-US" w:eastAsia="en-US" w:bidi="ar-SA"/>
    </w:rPr>
  </w:style>
  <w:style w:styleId="BodyText" w:type="paragraph">
    <w:name w:val="Body Text"/>
    <w:basedOn w:val="Normal"/>
    <w:uiPriority w:val="1"/>
    <w:qFormat/>
    <w:pPr/>
    <w:rPr>
      <w:rFonts w:ascii="Lucida Sans" w:hAnsi="Lucida Sans" w:eastAsia="Lucida Sans" w:cs="Lucida Sans"/>
      <w:sz w:val="18"/>
      <w:szCs w:val="18"/>
      <w:lang w:val="en-US" w:eastAsia="en-US" w:bidi="ar-SA"/>
    </w:rPr>
  </w:style>
  <w:style w:styleId="Heading1" w:type="paragraph">
    <w:name w:val="Heading 1"/>
    <w:basedOn w:val="Normal"/>
    <w:uiPriority w:val="1"/>
    <w:qFormat/>
    <w:pPr>
      <w:spacing w:before="96"/>
      <w:ind w:left="933"/>
      <w:outlineLvl w:val="1"/>
    </w:pPr>
    <w:rPr>
      <w:rFonts w:ascii="Brandon Grotesque Bold" w:hAnsi="Brandon Grotesque Bold" w:eastAsia="Brandon Grotesque Bold" w:cs="Brandon Grotesque Bold"/>
      <w:b/>
      <w:bCs/>
      <w:sz w:val="60"/>
      <w:szCs w:val="60"/>
      <w:lang w:val="en-US" w:eastAsia="en-US" w:bidi="ar-SA"/>
    </w:rPr>
  </w:style>
  <w:style w:styleId="Heading2" w:type="paragraph">
    <w:name w:val="Heading 2"/>
    <w:basedOn w:val="Normal"/>
    <w:uiPriority w:val="1"/>
    <w:qFormat/>
    <w:pPr>
      <w:spacing w:line="740" w:lineRule="exact"/>
      <w:outlineLvl w:val="2"/>
    </w:pPr>
    <w:rPr>
      <w:rFonts w:ascii="Brandon Grotesque Bold" w:hAnsi="Brandon Grotesque Bold" w:eastAsia="Brandon Grotesque Bold" w:cs="Brandon Grotesque Bold"/>
      <w:b/>
      <w:bCs/>
      <w:sz w:val="52"/>
      <w:szCs w:val="52"/>
      <w:lang w:val="en-US" w:eastAsia="en-US" w:bidi="ar-SA"/>
    </w:rPr>
  </w:style>
  <w:style w:styleId="Heading3" w:type="paragraph">
    <w:name w:val="Heading 3"/>
    <w:basedOn w:val="Normal"/>
    <w:uiPriority w:val="1"/>
    <w:qFormat/>
    <w:pPr>
      <w:spacing w:before="157"/>
      <w:ind w:left="113" w:right="942"/>
      <w:outlineLvl w:val="3"/>
    </w:pPr>
    <w:rPr>
      <w:rFonts w:ascii="Brandon Grotesque Bold" w:hAnsi="Brandon Grotesque Bold" w:eastAsia="Brandon Grotesque Bold" w:cs="Brandon Grotesque Bold"/>
      <w:b/>
      <w:bCs/>
      <w:sz w:val="28"/>
      <w:szCs w:val="28"/>
      <w:lang w:val="en-US" w:eastAsia="en-US" w:bidi="ar-SA"/>
    </w:rPr>
  </w:style>
  <w:style w:styleId="Heading4" w:type="paragraph">
    <w:name w:val="Heading 4"/>
    <w:basedOn w:val="Normal"/>
    <w:uiPriority w:val="1"/>
    <w:qFormat/>
    <w:pPr>
      <w:ind w:left="933"/>
      <w:outlineLvl w:val="4"/>
    </w:pPr>
    <w:rPr>
      <w:rFonts w:ascii="Brandon Grotesque Bold" w:hAnsi="Brandon Grotesque Bold" w:eastAsia="Brandon Grotesque Bold" w:cs="Brandon Grotesque Bold"/>
      <w:b/>
      <w:bCs/>
      <w:sz w:val="24"/>
      <w:szCs w:val="24"/>
      <w:lang w:val="en-US" w:eastAsia="en-US" w:bidi="ar-SA"/>
    </w:rPr>
  </w:style>
  <w:style w:styleId="Heading5" w:type="paragraph">
    <w:name w:val="Heading 5"/>
    <w:basedOn w:val="Normal"/>
    <w:uiPriority w:val="1"/>
    <w:qFormat/>
    <w:pPr>
      <w:ind w:left="113"/>
      <w:outlineLvl w:val="5"/>
    </w:pPr>
    <w:rPr>
      <w:rFonts w:ascii="Lucida Sans" w:hAnsi="Lucida Sans" w:eastAsia="Lucida Sans" w:cs="Lucida Sans"/>
      <w:sz w:val="20"/>
      <w:szCs w:val="20"/>
      <w:lang w:val="en-US" w:eastAsia="en-US" w:bidi="ar-SA"/>
    </w:rPr>
  </w:style>
  <w:style w:styleId="Heading6" w:type="paragraph">
    <w:name w:val="Heading 6"/>
    <w:basedOn w:val="Normal"/>
    <w:uiPriority w:val="1"/>
    <w:qFormat/>
    <w:pPr>
      <w:spacing w:before="148"/>
      <w:ind w:left="933"/>
      <w:outlineLvl w:val="6"/>
    </w:pPr>
    <w:rPr>
      <w:rFonts w:ascii="Trebuchet MS" w:hAnsi="Trebuchet MS" w:eastAsia="Trebuchet MS" w:cs="Trebuchet MS"/>
      <w:b/>
      <w:bCs/>
      <w:sz w:val="18"/>
      <w:szCs w:val="18"/>
      <w:lang w:val="en-US" w:eastAsia="en-US" w:bidi="ar-SA"/>
    </w:rPr>
  </w:style>
  <w:style w:styleId="ListParagraph" w:type="paragraph">
    <w:name w:val="List Paragraph"/>
    <w:basedOn w:val="Normal"/>
    <w:uiPriority w:val="1"/>
    <w:qFormat/>
    <w:pPr>
      <w:spacing w:before="43"/>
      <w:ind w:left="1160" w:hanging="228"/>
    </w:pPr>
    <w:rPr>
      <w:rFonts w:ascii="Lucida Sans" w:hAnsi="Lucida Sans" w:eastAsia="Lucida Sans" w:cs="Lucida Sans"/>
      <w:lang w:val="en-US" w:eastAsia="en-US" w:bidi="ar-SA"/>
    </w:rPr>
  </w:style>
  <w:style w:styleId="TableParagraph" w:type="paragraph">
    <w:name w:val="Table Paragraph"/>
    <w:basedOn w:val="Normal"/>
    <w:uiPriority w:val="1"/>
    <w:qFormat/>
    <w:pPr/>
    <w:rPr>
      <w:rFonts w:ascii="Lucida Sans" w:hAnsi="Lucida Sans" w:eastAsia="Lucida Sans" w:cs="Lucida Sans"/>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footer" Target="footer3.xml"/><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footer" Target="footer4.xml"/><Relationship Id="rId35" Type="http://schemas.openxmlformats.org/officeDocument/2006/relationships/image" Target="media/image27.jpe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footer" Target="footer5.xml"/><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footer" Target="footer6.xml"/><Relationship Id="rId53" Type="http://schemas.openxmlformats.org/officeDocument/2006/relationships/image" Target="media/image43.png"/><Relationship Id="rId54" Type="http://schemas.openxmlformats.org/officeDocument/2006/relationships/footer" Target="footer7.xml"/><Relationship Id="rId55" Type="http://schemas.openxmlformats.org/officeDocument/2006/relationships/image" Target="media/image44.jpeg"/><Relationship Id="rId56" Type="http://schemas.openxmlformats.org/officeDocument/2006/relationships/footer" Target="footer8.xml"/><Relationship Id="rId57" Type="http://schemas.openxmlformats.org/officeDocument/2006/relationships/footer" Target="footer9.xml"/><Relationship Id="rId58" Type="http://schemas.openxmlformats.org/officeDocument/2006/relationships/image" Target="media/image45.jpeg"/><Relationship Id="rId59" Type="http://schemas.openxmlformats.org/officeDocument/2006/relationships/image" Target="media/image46.jpeg"/><Relationship Id="rId60" Type="http://schemas.openxmlformats.org/officeDocument/2006/relationships/image" Target="media/image47.jpeg"/><Relationship Id="rId61" Type="http://schemas.openxmlformats.org/officeDocument/2006/relationships/image" Target="media/image48.jpeg"/><Relationship Id="rId62" Type="http://schemas.openxmlformats.org/officeDocument/2006/relationships/image" Target="media/image49.jpeg"/><Relationship Id="rId63" Type="http://schemas.openxmlformats.org/officeDocument/2006/relationships/image" Target="media/image50.jpeg"/><Relationship Id="rId64" Type="http://schemas.openxmlformats.org/officeDocument/2006/relationships/image" Target="media/image51.jpeg"/><Relationship Id="rId65" Type="http://schemas.openxmlformats.org/officeDocument/2006/relationships/image" Target="media/image52.jpeg"/><Relationship Id="rId66" Type="http://schemas.openxmlformats.org/officeDocument/2006/relationships/image" Target="media/image53.png"/><Relationship Id="rId67" Type="http://schemas.openxmlformats.org/officeDocument/2006/relationships/image" Target="media/image54.jpeg"/><Relationship Id="rId68" Type="http://schemas.openxmlformats.org/officeDocument/2006/relationships/image" Target="media/image55.jpeg"/><Relationship Id="rId69" Type="http://schemas.openxmlformats.org/officeDocument/2006/relationships/image" Target="media/image56.jpeg"/><Relationship Id="rId70" Type="http://schemas.openxmlformats.org/officeDocument/2006/relationships/image" Target="media/image57.png"/><Relationship Id="rId71" Type="http://schemas.openxmlformats.org/officeDocument/2006/relationships/image" Target="media/image58.png"/><Relationship Id="rId72" Type="http://schemas.openxmlformats.org/officeDocument/2006/relationships/image" Target="media/image59.jpeg"/><Relationship Id="rId73" Type="http://schemas.openxmlformats.org/officeDocument/2006/relationships/image" Target="media/image60.jpeg"/><Relationship Id="rId74" Type="http://schemas.openxmlformats.org/officeDocument/2006/relationships/footer" Target="footer10.xml"/><Relationship Id="rId75" Type="http://schemas.openxmlformats.org/officeDocument/2006/relationships/image" Target="media/image61.png"/><Relationship Id="rId76" Type="http://schemas.openxmlformats.org/officeDocument/2006/relationships/image" Target="media/image62.png"/><Relationship Id="rId77" Type="http://schemas.openxmlformats.org/officeDocument/2006/relationships/footer" Target="footer11.xml"/><Relationship Id="rId78" Type="http://schemas.openxmlformats.org/officeDocument/2006/relationships/image" Target="media/image63.png"/><Relationship Id="rId79" Type="http://schemas.openxmlformats.org/officeDocument/2006/relationships/image" Target="media/image64.png"/><Relationship Id="rId80" Type="http://schemas.openxmlformats.org/officeDocument/2006/relationships/image" Target="media/image65.png"/><Relationship Id="rId81" Type="http://schemas.openxmlformats.org/officeDocument/2006/relationships/image" Target="media/image66.png"/><Relationship Id="rId82" Type="http://schemas.openxmlformats.org/officeDocument/2006/relationships/image" Target="media/image67.png"/><Relationship Id="rId83" Type="http://schemas.openxmlformats.org/officeDocument/2006/relationships/image" Target="media/image68.png"/><Relationship Id="rId84" Type="http://schemas.openxmlformats.org/officeDocument/2006/relationships/footer" Target="footer12.xml"/><Relationship Id="rId85" Type="http://schemas.openxmlformats.org/officeDocument/2006/relationships/image" Target="media/image69.png"/><Relationship Id="rId86" Type="http://schemas.openxmlformats.org/officeDocument/2006/relationships/image" Target="media/image70.png"/><Relationship Id="rId87" Type="http://schemas.openxmlformats.org/officeDocument/2006/relationships/image" Target="media/image71.png"/><Relationship Id="rId88" Type="http://schemas.openxmlformats.org/officeDocument/2006/relationships/image" Target="media/image72.png"/><Relationship Id="rId89" Type="http://schemas.openxmlformats.org/officeDocument/2006/relationships/image" Target="media/image73.png"/><Relationship Id="rId90" Type="http://schemas.openxmlformats.org/officeDocument/2006/relationships/image" Target="media/image74.png"/><Relationship Id="rId91" Type="http://schemas.openxmlformats.org/officeDocument/2006/relationships/image" Target="media/image75.png"/><Relationship Id="rId92" Type="http://schemas.openxmlformats.org/officeDocument/2006/relationships/image" Target="media/image76.png"/><Relationship Id="rId93" Type="http://schemas.openxmlformats.org/officeDocument/2006/relationships/image" Target="media/image77.png"/><Relationship Id="rId94" Type="http://schemas.openxmlformats.org/officeDocument/2006/relationships/image" Target="media/image78.png"/><Relationship Id="rId95" Type="http://schemas.openxmlformats.org/officeDocument/2006/relationships/image" Target="media/image79.jpeg"/><Relationship Id="rId96" Type="http://schemas.openxmlformats.org/officeDocument/2006/relationships/hyperlink" Target="mailto:iinffo@ffourr18.com.au" TargetMode="External"/><Relationship Id="rId97" Type="http://schemas.openxmlformats.org/officeDocument/2006/relationships/footer" Target="footer13.xml"/><Relationship Id="rId98" Type="http://schemas.openxmlformats.org/officeDocument/2006/relationships/image" Target="media/image80.png"/><Relationship Id="rId99" Type="http://schemas.openxmlformats.org/officeDocument/2006/relationships/image" Target="media/image81.png"/><Relationship Id="rId100" Type="http://schemas.openxmlformats.org/officeDocument/2006/relationships/image" Target="media/image82.png"/><Relationship Id="rId101" Type="http://schemas.openxmlformats.org/officeDocument/2006/relationships/image" Target="media/image83.png"/><Relationship Id="rId102" Type="http://schemas.openxmlformats.org/officeDocument/2006/relationships/image" Target="media/image84.png"/><Relationship Id="rId103" Type="http://schemas.openxmlformats.org/officeDocument/2006/relationships/image" Target="media/image85.png"/><Relationship Id="rId104" Type="http://schemas.openxmlformats.org/officeDocument/2006/relationships/image" Target="media/image86.png"/><Relationship Id="rId105" Type="http://schemas.openxmlformats.org/officeDocument/2006/relationships/image" Target="media/image87.png"/><Relationship Id="rId106" Type="http://schemas.openxmlformats.org/officeDocument/2006/relationships/image" Target="media/image88.png"/><Relationship Id="rId107" Type="http://schemas.openxmlformats.org/officeDocument/2006/relationships/image" Target="media/image89.png"/><Relationship Id="rId108" Type="http://schemas.openxmlformats.org/officeDocument/2006/relationships/image" Target="media/image90.png"/><Relationship Id="rId109" Type="http://schemas.openxmlformats.org/officeDocument/2006/relationships/image" Target="media/image91.png"/><Relationship Id="rId110" Type="http://schemas.openxmlformats.org/officeDocument/2006/relationships/image" Target="media/image92.png"/><Relationship Id="rId111" Type="http://schemas.openxmlformats.org/officeDocument/2006/relationships/image" Target="media/image93.png"/><Relationship Id="rId112" Type="http://schemas.openxmlformats.org/officeDocument/2006/relationships/footer" Target="footer14.xml"/><Relationship Id="rId113" Type="http://schemas.openxmlformats.org/officeDocument/2006/relationships/footer" Target="footer15.xml"/><Relationship Id="rId114" Type="http://schemas.openxmlformats.org/officeDocument/2006/relationships/image" Target="media/image94.png"/><Relationship Id="rId115" Type="http://schemas.openxmlformats.org/officeDocument/2006/relationships/image" Target="media/image95.png"/><Relationship Id="rId116" Type="http://schemas.openxmlformats.org/officeDocument/2006/relationships/image" Target="media/image96.png"/><Relationship Id="rId117" Type="http://schemas.openxmlformats.org/officeDocument/2006/relationships/image" Target="media/image97.png"/><Relationship Id="rId118" Type="http://schemas.openxmlformats.org/officeDocument/2006/relationships/image" Target="media/image98.png"/><Relationship Id="rId119" Type="http://schemas.openxmlformats.org/officeDocument/2006/relationships/image" Target="media/image99.png"/><Relationship Id="rId120" Type="http://schemas.openxmlformats.org/officeDocument/2006/relationships/image" Target="media/image100.png"/><Relationship Id="rId121" Type="http://schemas.openxmlformats.org/officeDocument/2006/relationships/image" Target="media/image101.png"/><Relationship Id="rId122" Type="http://schemas.openxmlformats.org/officeDocument/2006/relationships/image" Target="media/image102.png"/><Relationship Id="rId123" Type="http://schemas.openxmlformats.org/officeDocument/2006/relationships/image" Target="media/image103.jpeg"/><Relationship Id="rId124" Type="http://schemas.openxmlformats.org/officeDocument/2006/relationships/image" Target="media/image104.jpeg"/><Relationship Id="rId125" Type="http://schemas.openxmlformats.org/officeDocument/2006/relationships/image" Target="media/image105.jpeg"/><Relationship Id="rId126" Type="http://schemas.openxmlformats.org/officeDocument/2006/relationships/hyperlink" Target="mailto:tania.lund@netballvic.com.au" TargetMode="External"/><Relationship Id="rId127" Type="http://schemas.openxmlformats.org/officeDocument/2006/relationships/footer" Target="footer16.xml"/><Relationship Id="rId128" Type="http://schemas.openxmlformats.org/officeDocument/2006/relationships/image" Target="media/image106.png"/><Relationship Id="rId129" Type="http://schemas.openxmlformats.org/officeDocument/2006/relationships/image" Target="media/image107.png"/><Relationship Id="rId130" Type="http://schemas.openxmlformats.org/officeDocument/2006/relationships/footer" Target="footer17.xml"/><Relationship Id="rId131" Type="http://schemas.openxmlformats.org/officeDocument/2006/relationships/hyperlink" Target="mailto:info@zinccm.com.au" TargetMode="External"/><Relationship Id="rId132" Type="http://schemas.openxmlformats.org/officeDocument/2006/relationships/image" Target="media/image108.png"/><Relationship Id="rId133" Type="http://schemas.openxmlformats.org/officeDocument/2006/relationships/image" Target="media/image109.png"/><Relationship Id="rId134" Type="http://schemas.openxmlformats.org/officeDocument/2006/relationships/image" Target="media/image110.png"/><Relationship Id="rId135" Type="http://schemas.openxmlformats.org/officeDocument/2006/relationships/image" Target="media/image111.png"/><Relationship Id="rId136" Type="http://schemas.openxmlformats.org/officeDocument/2006/relationships/hyperlink" Target="mailto:zoe@ieslp.com.au" TargetMode="External"/><Relationship Id="rId137" Type="http://schemas.openxmlformats.org/officeDocument/2006/relationships/footer" Target="footer18.xml"/><Relationship Id="rId138" Type="http://schemas.openxmlformats.org/officeDocument/2006/relationships/image" Target="media/image112.png"/><Relationship Id="rId139" Type="http://schemas.openxmlformats.org/officeDocument/2006/relationships/image" Target="media/image113.png"/><Relationship Id="rId140" Type="http://schemas.openxmlformats.org/officeDocument/2006/relationships/image" Target="media/image114.png"/><Relationship Id="rId141" Type="http://schemas.openxmlformats.org/officeDocument/2006/relationships/image" Target="media/image115.png"/><Relationship Id="rId142" Type="http://schemas.openxmlformats.org/officeDocument/2006/relationships/image" Target="media/image116.png"/><Relationship Id="rId143" Type="http://schemas.openxmlformats.org/officeDocument/2006/relationships/image" Target="media/image117.png"/><Relationship Id="rId144" Type="http://schemas.openxmlformats.org/officeDocument/2006/relationships/image" Target="media/image118.png"/><Relationship Id="rId145" Type="http://schemas.openxmlformats.org/officeDocument/2006/relationships/image" Target="media/image119.png"/><Relationship Id="rId146" Type="http://schemas.openxmlformats.org/officeDocument/2006/relationships/image" Target="media/image120.png"/><Relationship Id="rId147" Type="http://schemas.openxmlformats.org/officeDocument/2006/relationships/image" Target="media/image121.png"/><Relationship Id="rId148" Type="http://schemas.openxmlformats.org/officeDocument/2006/relationships/image" Target="media/image122.png"/><Relationship Id="rId149" Type="http://schemas.openxmlformats.org/officeDocument/2006/relationships/image" Target="media/image123.png"/><Relationship Id="rId150" Type="http://schemas.openxmlformats.org/officeDocument/2006/relationships/image" Target="media/image124.png"/><Relationship Id="rId151" Type="http://schemas.openxmlformats.org/officeDocument/2006/relationships/image" Target="media/image125.png"/><Relationship Id="rId152" Type="http://schemas.openxmlformats.org/officeDocument/2006/relationships/image" Target="media/image126.png"/><Relationship Id="rId153" Type="http://schemas.openxmlformats.org/officeDocument/2006/relationships/image" Target="media/image127.png"/><Relationship Id="rId154" Type="http://schemas.openxmlformats.org/officeDocument/2006/relationships/image" Target="media/image128.png"/><Relationship Id="rId155" Type="http://schemas.openxmlformats.org/officeDocument/2006/relationships/image" Target="media/image129.png"/><Relationship Id="rId156" Type="http://schemas.openxmlformats.org/officeDocument/2006/relationships/image" Target="media/image130.png"/><Relationship Id="rId157" Type="http://schemas.openxmlformats.org/officeDocument/2006/relationships/image" Target="media/image131.png"/><Relationship Id="rId158" Type="http://schemas.openxmlformats.org/officeDocument/2006/relationships/image" Target="media/image132.png"/><Relationship Id="rId159" Type="http://schemas.openxmlformats.org/officeDocument/2006/relationships/image" Target="media/image133.jpeg"/><Relationship Id="rId160" Type="http://schemas.openxmlformats.org/officeDocument/2006/relationships/footer" Target="footer19.xml"/><Relationship Id="rId161" Type="http://schemas.openxmlformats.org/officeDocument/2006/relationships/footer" Target="footer20.xml"/><Relationship Id="rId162" Type="http://schemas.openxmlformats.org/officeDocument/2006/relationships/hyperlink" Target="http://www.geelongaustralia.com.au/" TargetMode="External"/><Relationship Id="rId16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2023-01-27T04:37:58Z</dcterms:created>
  <dcterms:modified xsi:type="dcterms:W3CDTF">2023-01-27T04:37:58Z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2021-12-13T00:00:00Z</vt:filetime>
  </property>
  <property fmtid="{D5CDD505-2E9C-101B-9397-08002B2CF9AE}" pid="3" name="Creator">
    <vt:lpwstr>Adobe InDesign 17.0 (Macintosh)</vt:lpwstr>
  </property>
  <property fmtid="{D5CDD505-2E9C-101B-9397-08002B2CF9AE}" pid="4" name="LastSaved">
    <vt:filetime>2023-01-27T00:00:00Z</vt:filetime>
  </property>
  <property fmtid="{D5CDD505-2E9C-101B-9397-08002B2CF9AE}" pid="5" name="Producer">
    <vt:lpwstr>Adobe PDF Library 16.0.3</vt:lpwstr>
  </property>
</Properties>
</file>