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53ED" w14:textId="77777777" w:rsidR="00365A13" w:rsidRPr="00587B46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87B4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0941DD5" wp14:editId="3D493BF0">
            <wp:simplePos x="0" y="0"/>
            <wp:positionH relativeFrom="column">
              <wp:posOffset>4310380</wp:posOffset>
            </wp:positionH>
            <wp:positionV relativeFrom="paragraph">
              <wp:posOffset>-550545</wp:posOffset>
            </wp:positionV>
            <wp:extent cx="2082165" cy="313690"/>
            <wp:effectExtent l="19050" t="0" r="0" b="0"/>
            <wp:wrapThrough wrapText="bothSides">
              <wp:wrapPolygon edited="0">
                <wp:start x="-198" y="0"/>
                <wp:lineTo x="-198" y="19676"/>
                <wp:lineTo x="21541" y="19676"/>
                <wp:lineTo x="21541" y="0"/>
                <wp:lineTo x="-198" y="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EC5">
        <w:rPr>
          <w:sz w:val="32"/>
          <w:szCs w:val="32"/>
        </w:rPr>
        <w:t>Construction and Display of Signage</w:t>
      </w:r>
      <w:r w:rsidRPr="00587B46">
        <w:rPr>
          <w:sz w:val="32"/>
          <w:szCs w:val="32"/>
        </w:rPr>
        <w:t xml:space="preserve"> </w:t>
      </w:r>
    </w:p>
    <w:p w14:paraId="58EF9FAF" w14:textId="77777777"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BCDEEB0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 xml:space="preserve">For all Planning Applications, the following </w:t>
      </w:r>
      <w:r w:rsidR="00587B46" w:rsidRPr="00587B46">
        <w:rPr>
          <w:rFonts w:asciiTheme="minorHAnsi" w:hAnsiTheme="minorHAnsi" w:cstheme="minorHAnsi"/>
          <w:sz w:val="26"/>
          <w:szCs w:val="26"/>
          <w:u w:val="single"/>
        </w:rPr>
        <w:t>MUST</w:t>
      </w:r>
      <w:r w:rsidRPr="00365A13">
        <w:rPr>
          <w:rFonts w:asciiTheme="minorHAnsi" w:hAnsiTheme="minorHAnsi" w:cstheme="minorHAnsi"/>
          <w:sz w:val="26"/>
          <w:szCs w:val="26"/>
        </w:rPr>
        <w:t xml:space="preserve"> be provided:</w:t>
      </w:r>
    </w:p>
    <w:p w14:paraId="264AC848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F22CD4" w14:textId="77777777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>An Applic</w:t>
      </w:r>
      <w:r w:rsidR="00587B46">
        <w:rPr>
          <w:rFonts w:asciiTheme="minorHAnsi" w:hAnsiTheme="minorHAnsi" w:cstheme="minorHAnsi"/>
          <w:sz w:val="22"/>
          <w:szCs w:val="22"/>
        </w:rPr>
        <w:t>ation Form completed and signed</w:t>
      </w:r>
    </w:p>
    <w:p w14:paraId="6EAE7D1B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7026893" w14:textId="78B39C5A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 xml:space="preserve">A recent copy of Title for the land (the search should be dated not more than </w:t>
      </w:r>
      <w:r w:rsidR="00337994">
        <w:rPr>
          <w:rFonts w:asciiTheme="minorHAnsi" w:hAnsiTheme="minorHAnsi" w:cstheme="minorHAnsi"/>
          <w:sz w:val="22"/>
          <w:szCs w:val="22"/>
        </w:rPr>
        <w:t>6</w:t>
      </w:r>
      <w:r w:rsidRPr="00365A13">
        <w:rPr>
          <w:rFonts w:asciiTheme="minorHAnsi" w:hAnsiTheme="minorHAnsi" w:cstheme="minorHAnsi"/>
          <w:sz w:val="22"/>
          <w:szCs w:val="22"/>
        </w:rPr>
        <w:t xml:space="preserve">0 days prior to the application) including a copy of the diagram or relevant plan of subdivision and a copy of any restriction or covenant that may affect the land (A Certificate of Title may be obtained online at </w:t>
      </w:r>
      <w:hyperlink r:id="rId9" w:history="1">
        <w:r w:rsidR="00B431C7" w:rsidRPr="00A07869">
          <w:rPr>
            <w:rStyle w:val="Hyperlink"/>
            <w:rFonts w:asciiTheme="minorHAnsi" w:hAnsiTheme="minorHAnsi" w:cstheme="minorHAnsi"/>
            <w:sz w:val="22"/>
          </w:rPr>
          <w:t>www.landata.vic.gov.au</w:t>
        </w:r>
      </w:hyperlink>
      <w:r w:rsidRPr="00365A13">
        <w:rPr>
          <w:rFonts w:asciiTheme="minorHAnsi" w:hAnsiTheme="minorHAnsi" w:cstheme="minorHAnsi"/>
          <w:sz w:val="22"/>
          <w:szCs w:val="22"/>
        </w:rPr>
        <w:t xml:space="preserve"> or by visiting the Land Information Centre located on the </w:t>
      </w:r>
      <w:r w:rsidR="00DE2092">
        <w:rPr>
          <w:rFonts w:asciiTheme="minorHAnsi" w:hAnsiTheme="minorHAnsi" w:cstheme="minorHAnsi"/>
          <w:sz w:val="22"/>
          <w:szCs w:val="22"/>
        </w:rPr>
        <w:t>level 10,</w:t>
      </w:r>
      <w:r w:rsidR="00587B46">
        <w:rPr>
          <w:rFonts w:asciiTheme="minorHAnsi" w:hAnsiTheme="minorHAnsi" w:cstheme="minorHAnsi"/>
          <w:sz w:val="22"/>
          <w:szCs w:val="22"/>
        </w:rPr>
        <w:t xml:space="preserve"> 570 Bourke Street, Melbourne)</w:t>
      </w:r>
    </w:p>
    <w:p w14:paraId="72729B4D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BCD940" w14:textId="77777777" w:rsidR="00365A13" w:rsidRPr="00365A13" w:rsidRDefault="00587B46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Application Fee</w:t>
      </w:r>
      <w:r w:rsidR="0041216E">
        <w:rPr>
          <w:rFonts w:asciiTheme="minorHAnsi" w:hAnsiTheme="minorHAnsi" w:cstheme="minorHAnsi"/>
          <w:sz w:val="22"/>
          <w:szCs w:val="22"/>
        </w:rPr>
        <w:t xml:space="preserve"> (if applicable)</w:t>
      </w:r>
    </w:p>
    <w:p w14:paraId="34E744E4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74AB419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>In addition to the above, the following must also be submitted:</w:t>
      </w:r>
    </w:p>
    <w:p w14:paraId="77EBF1AE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1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"/>
        <w:gridCol w:w="482"/>
        <w:gridCol w:w="8731"/>
        <w:gridCol w:w="483"/>
      </w:tblGrid>
      <w:tr w:rsidR="00365A13" w:rsidRPr="00365A13" w14:paraId="232E8DCC" w14:textId="77777777" w:rsidTr="009B1C55">
        <w:trPr>
          <w:trHeight w:hRule="exact" w:val="390"/>
        </w:trPr>
        <w:tc>
          <w:tcPr>
            <w:tcW w:w="426" w:type="dxa"/>
          </w:tcPr>
          <w:p w14:paraId="31A38ECE" w14:textId="77777777" w:rsidR="00365A13" w:rsidRPr="00653CDE" w:rsidRDefault="00365A13" w:rsidP="00587B46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96" w:type="dxa"/>
            <w:gridSpan w:val="3"/>
          </w:tcPr>
          <w:p w14:paraId="6AAA5292" w14:textId="77777777" w:rsidR="00365A13" w:rsidRPr="00365A13" w:rsidRDefault="000679D3" w:rsidP="0018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Application requirements as listed at Clause 52.05-2 </w:t>
            </w:r>
            <w:r w:rsidR="00365A13" w:rsidRPr="00365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including the </w:t>
            </w:r>
            <w:r w:rsidR="001861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following</w:t>
            </w:r>
            <w:r w:rsidR="00365A13" w:rsidRPr="00365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365A13" w:rsidRPr="00365A13" w14:paraId="4A296E4D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4C028E05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190F3787" w14:textId="77777777" w:rsidR="00365A13" w:rsidRPr="00365A13" w:rsidRDefault="00365A13" w:rsidP="009B1C5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A site </w:t>
            </w:r>
            <w:r w:rsidR="009B1C55">
              <w:rPr>
                <w:rFonts w:asciiTheme="minorHAnsi" w:hAnsiTheme="minorHAnsi" w:cstheme="minorHAnsi"/>
                <w:sz w:val="22"/>
                <w:szCs w:val="22"/>
              </w:rPr>
              <w:t>context report (using a site plan or photographs)</w:t>
            </w:r>
          </w:p>
        </w:tc>
        <w:tc>
          <w:tcPr>
            <w:tcW w:w="483" w:type="dxa"/>
            <w:vAlign w:val="center"/>
          </w:tcPr>
          <w:p w14:paraId="77D1E41F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196AA05A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32794F53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72E4E456" w14:textId="77777777" w:rsidR="00365A13" w:rsidRPr="00365A13" w:rsidRDefault="009B1C55" w:rsidP="009B1C5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Dimensions, height above ground level, colours, letterings and material</w:t>
            </w:r>
          </w:p>
        </w:tc>
        <w:tc>
          <w:tcPr>
            <w:tcW w:w="483" w:type="dxa"/>
            <w:vAlign w:val="center"/>
          </w:tcPr>
          <w:p w14:paraId="5218B87E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22AA019B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2A9669B9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6762AD8E" w14:textId="77777777" w:rsidR="00365A13" w:rsidRPr="00365A13" w:rsidRDefault="009B1C55" w:rsidP="00365A1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 structure details</w:t>
            </w:r>
          </w:p>
        </w:tc>
        <w:tc>
          <w:tcPr>
            <w:tcW w:w="483" w:type="dxa"/>
            <w:vAlign w:val="center"/>
          </w:tcPr>
          <w:p w14:paraId="4FA90823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58E68BAA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6F0C5772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47839CD6" w14:textId="77777777" w:rsidR="00365A13" w:rsidRPr="00365A13" w:rsidRDefault="009B1C55" w:rsidP="009B1C5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 of any illumination including times</w:t>
            </w:r>
          </w:p>
        </w:tc>
        <w:tc>
          <w:tcPr>
            <w:tcW w:w="483" w:type="dxa"/>
            <w:vAlign w:val="center"/>
          </w:tcPr>
          <w:p w14:paraId="1F24914A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B1C55" w:rsidRPr="00365A13" w14:paraId="2C45C1CE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1F88D30C" w14:textId="77777777" w:rsidR="009B1C55" w:rsidRPr="00365A13" w:rsidRDefault="009B1C55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5F15487A" w14:textId="77777777" w:rsidR="009B1C55" w:rsidRDefault="009B1C55" w:rsidP="009B1C5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animated or electronic signs, a report addressing decisions guidelines at Clause 52.05-3</w:t>
            </w:r>
          </w:p>
        </w:tc>
        <w:tc>
          <w:tcPr>
            <w:tcW w:w="483" w:type="dxa"/>
            <w:vAlign w:val="center"/>
          </w:tcPr>
          <w:p w14:paraId="4E8A5759" w14:textId="77777777" w:rsidR="009B1C55" w:rsidRPr="00365A13" w:rsidRDefault="00FE5C52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3904B87F" w14:textId="77777777" w:rsidTr="00915CBD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0B28D8D3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3912DA17" w14:textId="77777777" w:rsidR="00365A13" w:rsidRPr="00365A13" w:rsidRDefault="00B600A6" w:rsidP="00587B46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signs over 18m2</w:t>
            </w:r>
            <w:r w:rsidR="00FE5C52">
              <w:rPr>
                <w:rFonts w:asciiTheme="minorHAnsi" w:hAnsiTheme="minorHAnsi" w:cstheme="minorHAnsi"/>
                <w:sz w:val="22"/>
                <w:szCs w:val="22"/>
              </w:rPr>
              <w:t xml:space="preserve"> additional details </w:t>
            </w:r>
            <w:r w:rsidR="00D33F11">
              <w:rPr>
                <w:rFonts w:asciiTheme="minorHAnsi" w:hAnsiTheme="minorHAnsi" w:cstheme="minorHAnsi"/>
                <w:sz w:val="22"/>
                <w:szCs w:val="22"/>
              </w:rPr>
              <w:t xml:space="preserve">are required </w:t>
            </w:r>
            <w:r w:rsidR="00FE5C52">
              <w:rPr>
                <w:rFonts w:asciiTheme="minorHAnsi" w:hAnsiTheme="minorHAnsi" w:cstheme="minorHAnsi"/>
                <w:sz w:val="22"/>
                <w:szCs w:val="22"/>
              </w:rPr>
              <w:t>as listed at Clause 52.05-2</w:t>
            </w:r>
            <w:r w:rsidR="00D33F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3" w:type="dxa"/>
            <w:vAlign w:val="center"/>
          </w:tcPr>
          <w:p w14:paraId="23456A1E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3A4C765E" w14:textId="77777777" w:rsidTr="00D33F11">
        <w:tblPrEx>
          <w:tblCellMar>
            <w:left w:w="108" w:type="dxa"/>
          </w:tblCellMar>
        </w:tblPrEx>
        <w:trPr>
          <w:trHeight w:val="742"/>
        </w:trPr>
        <w:tc>
          <w:tcPr>
            <w:tcW w:w="426" w:type="dxa"/>
          </w:tcPr>
          <w:p w14:paraId="0526B170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3871CC3C" w14:textId="77777777" w:rsidR="00D33F11" w:rsidRPr="00365A13" w:rsidRDefault="00365A13" w:rsidP="00D33F11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A written response against any relevant </w:t>
            </w:r>
            <w:r w:rsidR="00D33F11">
              <w:rPr>
                <w:rFonts w:asciiTheme="minorHAnsi" w:hAnsiTheme="minorHAnsi" w:cstheme="minorHAnsi"/>
                <w:sz w:val="22"/>
                <w:szCs w:val="22"/>
              </w:rPr>
              <w:t>overlay (eg heritage) and the relevant zone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demonstrating how the proposal satisfies the purpose, objectives and decision guidelines</w:t>
            </w:r>
            <w:r w:rsidR="00D33F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3" w:type="dxa"/>
            <w:vAlign w:val="center"/>
          </w:tcPr>
          <w:p w14:paraId="00B4FCA2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B600A6" w:rsidRPr="00365A13" w14:paraId="3B9BDCF4" w14:textId="77777777" w:rsidTr="0018610B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2265D1BD" w14:textId="77777777" w:rsidR="00B600A6" w:rsidRPr="00365A13" w:rsidRDefault="00B600A6" w:rsidP="0018610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372BF995" w14:textId="77777777" w:rsidR="00B600A6" w:rsidRPr="00365A13" w:rsidRDefault="00B600A6" w:rsidP="00D33F11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A written response against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decision guidelines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Clause 52.05-3 (or Clause 52.05-6 for major promotional signs).</w:t>
            </w:r>
          </w:p>
        </w:tc>
        <w:tc>
          <w:tcPr>
            <w:tcW w:w="483" w:type="dxa"/>
            <w:vAlign w:val="center"/>
          </w:tcPr>
          <w:p w14:paraId="2D128C44" w14:textId="77777777" w:rsidR="00B600A6" w:rsidRPr="00365A13" w:rsidRDefault="00B600A6" w:rsidP="0018610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</w:tbl>
    <w:p w14:paraId="657844B8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51F13D01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A13">
        <w:rPr>
          <w:rFonts w:asciiTheme="minorHAnsi" w:hAnsiTheme="minorHAnsi" w:cstheme="minorHAnsi"/>
          <w:sz w:val="24"/>
          <w:szCs w:val="24"/>
        </w:rPr>
        <w:t>Notes: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5A13" w:rsidRPr="00365A13" w14:paraId="52D1C3F2" w14:textId="77777777" w:rsidTr="00365A13">
        <w:trPr>
          <w:trHeight w:val="454"/>
        </w:trPr>
        <w:tc>
          <w:tcPr>
            <w:tcW w:w="10065" w:type="dxa"/>
          </w:tcPr>
          <w:p w14:paraId="2EBE3A5D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2934680D" w14:textId="77777777" w:rsidTr="00365A13">
        <w:trPr>
          <w:trHeight w:val="454"/>
        </w:trPr>
        <w:tc>
          <w:tcPr>
            <w:tcW w:w="10065" w:type="dxa"/>
          </w:tcPr>
          <w:p w14:paraId="545703AA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427C23B8" w14:textId="77777777" w:rsidTr="00365A13">
        <w:trPr>
          <w:trHeight w:val="454"/>
        </w:trPr>
        <w:tc>
          <w:tcPr>
            <w:tcW w:w="10065" w:type="dxa"/>
          </w:tcPr>
          <w:p w14:paraId="5A8885A6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7331B2" w14:textId="77777777" w:rsidR="00653CDE" w:rsidRDefault="00653CDE" w:rsidP="00653CDE">
      <w:pPr>
        <w:tabs>
          <w:tab w:val="center" w:pos="4513"/>
          <w:tab w:val="right" w:pos="9026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71464A0F" w14:textId="7856B9FE" w:rsidR="00653CDE" w:rsidRPr="00653CDE" w:rsidRDefault="00653CDE" w:rsidP="00915CBD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Checklist 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at </w:t>
      </w:r>
      <w:hyperlink r:id="rId10" w:history="1">
        <w:r w:rsidRPr="00653CDE">
          <w:rPr>
            <w:rFonts w:cs="Arial"/>
            <w:color w:val="0000FF"/>
            <w:sz w:val="16"/>
            <w:u w:val="single"/>
          </w:rPr>
          <w:t>www.geelongaustralia.com.au/residents/planning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Unit between 8:00am to 5:00pm, Monday to Friday on 5272 4456 or at our offices at </w:t>
      </w:r>
      <w:r w:rsidR="00E346A5">
        <w:rPr>
          <w:rFonts w:cs="Arial"/>
          <w:sz w:val="16"/>
          <w:szCs w:val="16"/>
        </w:rPr>
        <w:t xml:space="preserve"> 137 Mercer St,</w:t>
      </w:r>
      <w:r w:rsidRPr="00653CDE">
        <w:rPr>
          <w:rFonts w:cs="Arial"/>
          <w:sz w:val="16"/>
          <w:szCs w:val="16"/>
        </w:rPr>
        <w:t xml:space="preserve"> Geelong.</w:t>
      </w:r>
    </w:p>
    <w:sectPr w:rsidR="00653CDE" w:rsidRPr="00653CDE" w:rsidSect="00365A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062E" w14:textId="77777777" w:rsidR="0018610B" w:rsidRDefault="0018610B">
      <w:pPr>
        <w:spacing w:after="0" w:line="240" w:lineRule="auto"/>
      </w:pPr>
      <w:r>
        <w:separator/>
      </w:r>
    </w:p>
  </w:endnote>
  <w:endnote w:type="continuationSeparator" w:id="0">
    <w:p w14:paraId="709E02C0" w14:textId="77777777" w:rsidR="0018610B" w:rsidRDefault="0018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409B" w14:textId="77777777" w:rsidR="00E346A5" w:rsidRDefault="00E34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91ED" w14:textId="77777777" w:rsidR="0018610B" w:rsidRDefault="0018610B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30D40AF8" wp14:editId="51B5A722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40D9916D" wp14:editId="75ACE6C6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73B1" w14:textId="77777777" w:rsidR="00E346A5" w:rsidRDefault="00E34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6185" w14:textId="77777777" w:rsidR="0018610B" w:rsidRDefault="0018610B">
      <w:pPr>
        <w:spacing w:after="0" w:line="240" w:lineRule="auto"/>
      </w:pPr>
      <w:r>
        <w:separator/>
      </w:r>
    </w:p>
  </w:footnote>
  <w:footnote w:type="continuationSeparator" w:id="0">
    <w:p w14:paraId="79586C61" w14:textId="77777777" w:rsidR="0018610B" w:rsidRDefault="0018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8663" w14:textId="77777777" w:rsidR="00E346A5" w:rsidRDefault="00E34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610C" w14:textId="77777777" w:rsidR="0018610B" w:rsidRDefault="0018610B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BF03752" wp14:editId="598726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996" w14:textId="77777777" w:rsidR="00E346A5" w:rsidRDefault="00E34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456023671">
    <w:abstractNumId w:val="0"/>
  </w:num>
  <w:num w:numId="2" w16cid:durableId="1009870942">
    <w:abstractNumId w:val="4"/>
  </w:num>
  <w:num w:numId="3" w16cid:durableId="365909050">
    <w:abstractNumId w:val="1"/>
  </w:num>
  <w:num w:numId="4" w16cid:durableId="1659186205">
    <w:abstractNumId w:val="7"/>
  </w:num>
  <w:num w:numId="5" w16cid:durableId="722679029">
    <w:abstractNumId w:val="2"/>
  </w:num>
  <w:num w:numId="6" w16cid:durableId="1502041801">
    <w:abstractNumId w:val="3"/>
  </w:num>
  <w:num w:numId="7" w16cid:durableId="1985235904">
    <w:abstractNumId w:val="6"/>
  </w:num>
  <w:num w:numId="8" w16cid:durableId="557790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A"/>
    <w:rsid w:val="000534F0"/>
    <w:rsid w:val="000679D3"/>
    <w:rsid w:val="00087FB0"/>
    <w:rsid w:val="00103D09"/>
    <w:rsid w:val="0018610B"/>
    <w:rsid w:val="00337994"/>
    <w:rsid w:val="00365A13"/>
    <w:rsid w:val="0041216E"/>
    <w:rsid w:val="004326C0"/>
    <w:rsid w:val="00587B46"/>
    <w:rsid w:val="005E3F29"/>
    <w:rsid w:val="00653CDE"/>
    <w:rsid w:val="006762FF"/>
    <w:rsid w:val="006F396A"/>
    <w:rsid w:val="00720A3C"/>
    <w:rsid w:val="007C3C6A"/>
    <w:rsid w:val="00915CBD"/>
    <w:rsid w:val="009B1C55"/>
    <w:rsid w:val="00AA5223"/>
    <w:rsid w:val="00B431C7"/>
    <w:rsid w:val="00B600A6"/>
    <w:rsid w:val="00B62EC5"/>
    <w:rsid w:val="00B7659B"/>
    <w:rsid w:val="00C95373"/>
    <w:rsid w:val="00CA5B10"/>
    <w:rsid w:val="00D33F11"/>
    <w:rsid w:val="00DE2092"/>
    <w:rsid w:val="00E346A5"/>
    <w:rsid w:val="00EA40CA"/>
    <w:rsid w:val="00EF1F97"/>
    <w:rsid w:val="00F045D1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2D165B8"/>
  <w15:docId w15:val="{9E41B4A7-4605-46E4-8D2F-161EFEB9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eelongaustralia.com.au/residents/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ata.vic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59697C-E403-4154-812E-35C4C32974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1809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Mel Pavic</cp:lastModifiedBy>
  <cp:revision>4</cp:revision>
  <cp:lastPrinted>2014-01-07T21:58:00Z</cp:lastPrinted>
  <dcterms:created xsi:type="dcterms:W3CDTF">2025-04-13T22:35:00Z</dcterms:created>
  <dcterms:modified xsi:type="dcterms:W3CDTF">2025-04-13T22:35:00Z</dcterms:modified>
</cp:coreProperties>
</file>